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83E684" w14:textId="77777777" w:rsidR="00B8287B" w:rsidRDefault="00A524A3" w:rsidP="00A524A3">
      <w:pPr>
        <w:rPr>
          <w:rFonts w:ascii="Arial" w:hAnsi="Arial" w:cs="Arial"/>
          <w:b/>
          <w:bCs/>
          <w:color w:val="000000"/>
          <w:sz w:val="28"/>
          <w:szCs w:val="28"/>
        </w:rPr>
      </w:pPr>
      <w:r w:rsidRPr="005D37E1">
        <w:rPr>
          <w:rFonts w:ascii="Arial" w:hAnsi="Arial" w:cs="Arial"/>
          <w:b/>
          <w:bCs/>
          <w:color w:val="000000"/>
          <w:sz w:val="28"/>
          <w:szCs w:val="28"/>
        </w:rPr>
        <w:t xml:space="preserve">                           </w:t>
      </w:r>
    </w:p>
    <w:p w14:paraId="365DF20B" w14:textId="77777777" w:rsidR="00B8287B" w:rsidRDefault="00B8287B" w:rsidP="00A524A3">
      <w:pPr>
        <w:rPr>
          <w:rFonts w:ascii="Arial" w:hAnsi="Arial" w:cs="Arial"/>
          <w:b/>
          <w:bCs/>
          <w:color w:val="000000"/>
          <w:sz w:val="28"/>
          <w:szCs w:val="28"/>
        </w:rPr>
      </w:pPr>
    </w:p>
    <w:p w14:paraId="78652901" w14:textId="021549FF" w:rsidR="00A524A3" w:rsidRPr="005D37E1" w:rsidRDefault="00A524A3" w:rsidP="00A524A3">
      <w:pPr>
        <w:rPr>
          <w:rFonts w:ascii="Arial" w:hAnsi="Arial" w:cs="Arial"/>
          <w:b/>
          <w:bCs/>
          <w:color w:val="000000"/>
          <w:sz w:val="28"/>
          <w:szCs w:val="28"/>
        </w:rPr>
      </w:pPr>
      <w:r w:rsidRPr="005D37E1">
        <w:rPr>
          <w:rFonts w:ascii="Arial" w:hAnsi="Arial" w:cs="Arial"/>
          <w:b/>
          <w:bCs/>
          <w:color w:val="000000"/>
          <w:sz w:val="28"/>
          <w:szCs w:val="28"/>
        </w:rPr>
        <w:t xml:space="preserve"> </w:t>
      </w:r>
      <w:r w:rsidR="009C4ADB">
        <w:rPr>
          <w:rFonts w:ascii="Arial" w:hAnsi="Arial" w:cs="Arial"/>
          <w:b/>
          <w:bCs/>
          <w:color w:val="000000"/>
          <w:sz w:val="28"/>
          <w:szCs w:val="28"/>
        </w:rPr>
        <w:t xml:space="preserve"> CONCORRÊNCIA ELETRÔNICA N° 0002</w:t>
      </w:r>
      <w:r w:rsidRPr="005D37E1">
        <w:rPr>
          <w:rFonts w:ascii="Arial" w:hAnsi="Arial" w:cs="Arial"/>
          <w:b/>
          <w:bCs/>
          <w:color w:val="000000"/>
          <w:sz w:val="28"/>
          <w:szCs w:val="28"/>
        </w:rPr>
        <w:t>/2026</w:t>
      </w:r>
      <w:r w:rsidR="00000729">
        <w:rPr>
          <w:rFonts w:ascii="Arial" w:hAnsi="Arial" w:cs="Arial"/>
          <w:b/>
          <w:bCs/>
          <w:color w:val="000000"/>
          <w:sz w:val="28"/>
          <w:szCs w:val="28"/>
        </w:rPr>
        <w:t xml:space="preserve"> </w:t>
      </w:r>
    </w:p>
    <w:p w14:paraId="2C4E98BE" w14:textId="77777777" w:rsidR="00A524A3" w:rsidRDefault="00A524A3" w:rsidP="00A524A3">
      <w:pPr>
        <w:rPr>
          <w:rFonts w:ascii="Cambria-Bold" w:hAnsi="Cambria-Bold"/>
          <w:b/>
          <w:bCs/>
          <w:color w:val="000000"/>
          <w:sz w:val="28"/>
          <w:szCs w:val="28"/>
        </w:rPr>
      </w:pPr>
    </w:p>
    <w:p w14:paraId="5B1E9A4C" w14:textId="7124B73F" w:rsidR="00A524A3" w:rsidRDefault="00A524A3" w:rsidP="009C4ADB">
      <w:pPr>
        <w:spacing w:before="240" w:after="240"/>
        <w:jc w:val="both"/>
        <w:rPr>
          <w:rFonts w:ascii="Arial" w:hAnsi="Arial" w:cs="Arial"/>
        </w:rPr>
      </w:pPr>
      <w:r w:rsidRPr="00A524A3">
        <w:rPr>
          <w:rFonts w:ascii="Cambria-Bold" w:hAnsi="Cambria-Bold"/>
          <w:bCs/>
          <w:color w:val="000000"/>
        </w:rPr>
        <w:br/>
      </w:r>
      <w:r w:rsidRPr="00ED7113">
        <w:rPr>
          <w:rFonts w:ascii="Arial" w:hAnsi="Arial" w:cs="Arial"/>
          <w:b/>
          <w:bCs/>
          <w:color w:val="000000"/>
        </w:rPr>
        <w:t>OBJETO</w:t>
      </w:r>
      <w:r w:rsidR="00ED7113">
        <w:rPr>
          <w:rFonts w:ascii="Cambria-Bold" w:hAnsi="Cambria-Bold"/>
          <w:bCs/>
          <w:color w:val="000000"/>
        </w:rPr>
        <w:t xml:space="preserve">: </w:t>
      </w:r>
      <w:r w:rsidR="009C4ADB">
        <w:rPr>
          <w:rFonts w:ascii="Arial" w:eastAsia="Arial" w:hAnsi="Arial" w:cs="Arial"/>
        </w:rPr>
        <w:t>CONTRATAÇÃO DE EMPRESA ESPECIALIZADA NA ÁREA DE E</w:t>
      </w:r>
      <w:r w:rsidR="007A3360">
        <w:rPr>
          <w:rFonts w:ascii="Arial" w:eastAsia="Arial" w:hAnsi="Arial" w:cs="Arial"/>
        </w:rPr>
        <w:t>NGENHARIA CIVIL PARA EXECUÇÃO DE</w:t>
      </w:r>
      <w:r w:rsidR="009C4ADB">
        <w:rPr>
          <w:rFonts w:ascii="Arial" w:eastAsia="Arial" w:hAnsi="Arial" w:cs="Arial"/>
        </w:rPr>
        <w:t xml:space="preserve"> CONCLUSÃO DA OBRA DA ESCOLA RURAL MUNICIPAL BARRA DO TIGRE, LOCALIZADA NA PR-340 | ESTRADA DO LAJEADO, S/Nº, MUNICÍPIO DE DOUTOR ULYSSES/PR, MEDIANTE FORNECIMENTO INTEGRAL DE MATERIAIS E MÃO DE OBRA, CONFORME DESCRIÇÃO DETALHADA NO ESTUDO TECNICO PRELIMINAR E TERMO DE REFERENCIA.</w:t>
      </w:r>
    </w:p>
    <w:p w14:paraId="40124314" w14:textId="77777777" w:rsidR="00A524A3" w:rsidRDefault="00A524A3" w:rsidP="00A524A3">
      <w:pPr>
        <w:rPr>
          <w:rFonts w:ascii="Arial" w:hAnsi="Arial" w:cs="Arial"/>
        </w:rPr>
      </w:pPr>
    </w:p>
    <w:p w14:paraId="4384D58B" w14:textId="79946611" w:rsidR="00A524A3" w:rsidRPr="00ED7113" w:rsidRDefault="00A524A3" w:rsidP="00A524A3">
      <w:pPr>
        <w:ind w:right="50"/>
        <w:jc w:val="both"/>
        <w:rPr>
          <w:rFonts w:ascii="Arial" w:hAnsi="Arial" w:cs="Arial"/>
        </w:rPr>
      </w:pPr>
      <w:r w:rsidRPr="00ED7113">
        <w:rPr>
          <w:rFonts w:ascii="Arial" w:hAnsi="Arial" w:cs="Arial"/>
          <w:b/>
          <w:bCs/>
          <w:color w:val="000000"/>
        </w:rPr>
        <w:t xml:space="preserve">VALOR TOTAL DA CONTRATAÇÃO: </w:t>
      </w:r>
      <w:r w:rsidRPr="00ED7113">
        <w:rPr>
          <w:rFonts w:ascii="Arial" w:hAnsi="Arial" w:cs="Arial"/>
          <w:color w:val="000000"/>
        </w:rPr>
        <w:t xml:space="preserve">R$ </w:t>
      </w:r>
      <w:r w:rsidR="00ED7113">
        <w:rPr>
          <w:rFonts w:ascii="Arial" w:hAnsi="Arial" w:cs="Arial"/>
        </w:rPr>
        <w:t xml:space="preserve">206.471,55(DUZENTOS E SEIS </w:t>
      </w:r>
      <w:r w:rsidR="009C4ADB" w:rsidRPr="00ED7113">
        <w:rPr>
          <w:rFonts w:ascii="Arial" w:hAnsi="Arial" w:cs="Arial"/>
        </w:rPr>
        <w:t>MIL QUATROCENTOS E SETENTA E UM REAIS E CINQUENTA E CINCO</w:t>
      </w:r>
      <w:proofErr w:type="gramStart"/>
      <w:r w:rsidR="009C4ADB" w:rsidRPr="00ED7113">
        <w:rPr>
          <w:rFonts w:ascii="Arial" w:hAnsi="Arial" w:cs="Arial"/>
        </w:rPr>
        <w:t xml:space="preserve">  </w:t>
      </w:r>
      <w:proofErr w:type="gramEnd"/>
      <w:r w:rsidR="009C4ADB" w:rsidRPr="00ED7113">
        <w:rPr>
          <w:rFonts w:ascii="Arial" w:hAnsi="Arial" w:cs="Arial"/>
        </w:rPr>
        <w:t>CENTAVOS)</w:t>
      </w:r>
    </w:p>
    <w:p w14:paraId="5A01213E" w14:textId="77777777" w:rsidR="00A524A3" w:rsidRPr="00ED7113" w:rsidRDefault="00A524A3" w:rsidP="00A524A3">
      <w:pPr>
        <w:ind w:right="50"/>
        <w:jc w:val="both"/>
        <w:rPr>
          <w:rFonts w:ascii="Arial" w:hAnsi="Arial" w:cs="Arial"/>
          <w:lang w:val="pt-PT"/>
        </w:rPr>
      </w:pPr>
    </w:p>
    <w:p w14:paraId="6B468330" w14:textId="334829B0" w:rsidR="00A524A3" w:rsidRPr="00ED7113" w:rsidRDefault="00A524A3" w:rsidP="00A524A3">
      <w:pPr>
        <w:rPr>
          <w:rFonts w:ascii="Arial" w:hAnsi="Arial" w:cs="Arial"/>
          <w:color w:val="000000"/>
        </w:rPr>
      </w:pPr>
      <w:r w:rsidRPr="00ED7113">
        <w:rPr>
          <w:rFonts w:ascii="Arial" w:hAnsi="Arial" w:cs="Arial"/>
          <w:b/>
          <w:bCs/>
          <w:color w:val="000000"/>
        </w:rPr>
        <w:t xml:space="preserve">DATA DA SESSÃO PÚBLICA: </w:t>
      </w:r>
      <w:r w:rsidR="009C4ADB" w:rsidRPr="00ED7113">
        <w:rPr>
          <w:rFonts w:ascii="Arial" w:hAnsi="Arial" w:cs="Arial"/>
          <w:color w:val="000000"/>
        </w:rPr>
        <w:t>XX/XX/</w:t>
      </w:r>
      <w:r w:rsidRPr="00ED7113">
        <w:rPr>
          <w:rFonts w:ascii="Arial" w:hAnsi="Arial" w:cs="Arial"/>
          <w:color w:val="000000"/>
        </w:rPr>
        <w:t xml:space="preserve">2026 – </w:t>
      </w:r>
      <w:proofErr w:type="gramStart"/>
      <w:r w:rsidRPr="00ED7113">
        <w:rPr>
          <w:rFonts w:ascii="Arial" w:hAnsi="Arial" w:cs="Arial"/>
          <w:color w:val="000000"/>
        </w:rPr>
        <w:t>09:00</w:t>
      </w:r>
      <w:proofErr w:type="gramEnd"/>
      <w:r w:rsidRPr="00ED7113">
        <w:rPr>
          <w:rFonts w:ascii="Arial" w:hAnsi="Arial" w:cs="Arial"/>
          <w:color w:val="000000"/>
        </w:rPr>
        <w:t xml:space="preserve"> horas</w:t>
      </w:r>
    </w:p>
    <w:p w14:paraId="3A70CC8F" w14:textId="1B7934AF" w:rsidR="00A524A3" w:rsidRPr="00ED7113" w:rsidRDefault="00A524A3" w:rsidP="00A524A3">
      <w:pPr>
        <w:rPr>
          <w:rFonts w:ascii="Arial" w:hAnsi="Arial" w:cs="Arial"/>
          <w:color w:val="000000"/>
        </w:rPr>
      </w:pPr>
      <w:r w:rsidRPr="00ED7113">
        <w:rPr>
          <w:rFonts w:ascii="Arial" w:hAnsi="Arial" w:cs="Arial"/>
          <w:color w:val="000000"/>
        </w:rPr>
        <w:br/>
      </w:r>
      <w:r w:rsidRPr="00ED7113">
        <w:rPr>
          <w:rFonts w:ascii="Arial" w:hAnsi="Arial" w:cs="Arial"/>
          <w:b/>
          <w:bCs/>
          <w:color w:val="000000"/>
        </w:rPr>
        <w:t xml:space="preserve">CRITÉRIO DE JULGAMENTO: </w:t>
      </w:r>
      <w:r w:rsidRPr="00ED7113">
        <w:rPr>
          <w:rFonts w:ascii="Arial" w:hAnsi="Arial" w:cs="Arial"/>
          <w:color w:val="000000"/>
        </w:rPr>
        <w:t xml:space="preserve">MENOR PREÇO GLOBAL </w:t>
      </w:r>
    </w:p>
    <w:p w14:paraId="5EFDAAC8" w14:textId="77777777" w:rsidR="009C4ADB" w:rsidRPr="00ED7113" w:rsidRDefault="009C4ADB" w:rsidP="00A524A3">
      <w:pPr>
        <w:rPr>
          <w:rFonts w:ascii="Arial" w:hAnsi="Arial" w:cs="Arial"/>
          <w:color w:val="000000"/>
        </w:rPr>
      </w:pPr>
    </w:p>
    <w:p w14:paraId="2065488B" w14:textId="39203403" w:rsidR="009C4ADB" w:rsidRPr="00ED7113" w:rsidRDefault="009C4ADB" w:rsidP="00A524A3">
      <w:pPr>
        <w:rPr>
          <w:rFonts w:ascii="Arial" w:hAnsi="Arial" w:cs="Arial"/>
          <w:color w:val="000000"/>
        </w:rPr>
      </w:pPr>
      <w:r w:rsidRPr="00ED7113">
        <w:rPr>
          <w:rFonts w:ascii="Arial" w:eastAsia="Calibri" w:hAnsi="Arial" w:cs="Arial"/>
          <w:b/>
          <w:color w:val="000000"/>
        </w:rPr>
        <w:t>LOCAL:</w:t>
      </w:r>
      <w:r w:rsidRPr="00ED7113">
        <w:rPr>
          <w:rFonts w:ascii="Arial" w:eastAsia="Calibri" w:hAnsi="Arial" w:cs="Arial"/>
          <w:color w:val="000000"/>
        </w:rPr>
        <w:t xml:space="preserve"> </w:t>
      </w:r>
      <w:r w:rsidR="00ED7113">
        <w:rPr>
          <w:rFonts w:ascii="Arial" w:hAnsi="Arial" w:cs="Arial"/>
        </w:rPr>
        <w:t>PORTAL</w:t>
      </w:r>
      <w:proofErr w:type="gramStart"/>
      <w:r w:rsidR="00ED7113">
        <w:rPr>
          <w:rFonts w:ascii="Arial" w:hAnsi="Arial" w:cs="Arial"/>
        </w:rPr>
        <w:t xml:space="preserve"> </w:t>
      </w:r>
      <w:bookmarkStart w:id="0" w:name="_GoBack"/>
      <w:bookmarkEnd w:id="0"/>
      <w:r w:rsidRPr="00ED7113">
        <w:rPr>
          <w:rFonts w:ascii="Arial" w:hAnsi="Arial" w:cs="Arial"/>
        </w:rPr>
        <w:t xml:space="preserve"> </w:t>
      </w:r>
      <w:proofErr w:type="gramEnd"/>
      <w:r w:rsidRPr="00ED7113">
        <w:rPr>
          <w:rFonts w:ascii="Arial" w:hAnsi="Arial" w:cs="Arial"/>
        </w:rPr>
        <w:t>BOLSA DE LICITAÇÕES DO BRASIL – BLL (WWW.BLL.ORG.BR)</w:t>
      </w:r>
    </w:p>
    <w:p w14:paraId="76A14FA6" w14:textId="77777777" w:rsidR="00A524A3" w:rsidRPr="00ED7113" w:rsidRDefault="00A524A3" w:rsidP="00A524A3">
      <w:pPr>
        <w:rPr>
          <w:rFonts w:ascii="Arial" w:hAnsi="Arial" w:cs="Arial"/>
          <w:color w:val="000000"/>
        </w:rPr>
      </w:pPr>
      <w:r w:rsidRPr="00ED7113">
        <w:rPr>
          <w:rFonts w:ascii="Arial" w:hAnsi="Arial" w:cs="Arial"/>
          <w:color w:val="000000"/>
        </w:rPr>
        <w:br/>
      </w:r>
      <w:r w:rsidRPr="00ED7113">
        <w:rPr>
          <w:rFonts w:ascii="Arial" w:hAnsi="Arial" w:cs="Arial"/>
          <w:b/>
          <w:bCs/>
          <w:color w:val="000000"/>
        </w:rPr>
        <w:t xml:space="preserve">MODO DE DISPUTA: </w:t>
      </w:r>
      <w:r w:rsidRPr="00ED7113">
        <w:rPr>
          <w:rFonts w:ascii="Arial" w:hAnsi="Arial" w:cs="Arial"/>
          <w:color w:val="000000"/>
        </w:rPr>
        <w:t>ABERTO</w:t>
      </w:r>
    </w:p>
    <w:p w14:paraId="44B50D0B" w14:textId="77777777" w:rsidR="00A524A3" w:rsidRPr="00ED7113" w:rsidRDefault="00A524A3" w:rsidP="00A524A3">
      <w:pPr>
        <w:rPr>
          <w:rFonts w:ascii="Arial" w:hAnsi="Arial" w:cs="Arial"/>
          <w:color w:val="000000"/>
        </w:rPr>
      </w:pPr>
      <w:r w:rsidRPr="00ED7113">
        <w:rPr>
          <w:rFonts w:ascii="Arial" w:hAnsi="Arial" w:cs="Arial"/>
          <w:color w:val="000000"/>
        </w:rPr>
        <w:br/>
      </w:r>
      <w:r w:rsidRPr="00ED7113">
        <w:rPr>
          <w:rFonts w:ascii="Arial" w:hAnsi="Arial" w:cs="Arial"/>
          <w:b/>
          <w:bCs/>
          <w:color w:val="000000"/>
        </w:rPr>
        <w:t xml:space="preserve">EXCLUSIVIDADE ME/EPP: </w:t>
      </w:r>
      <w:r w:rsidRPr="00ED7113">
        <w:rPr>
          <w:rFonts w:ascii="Arial" w:hAnsi="Arial" w:cs="Arial"/>
          <w:color w:val="000000"/>
        </w:rPr>
        <w:t>NÃO</w:t>
      </w:r>
    </w:p>
    <w:p w14:paraId="67BD47E2" w14:textId="5BDD3F88" w:rsidR="00A524A3" w:rsidRDefault="00A524A3" w:rsidP="00A524A3">
      <w:pPr>
        <w:rPr>
          <w:rFonts w:ascii="Cambria" w:hAnsi="Cambria"/>
          <w:color w:val="000000"/>
          <w:sz w:val="28"/>
          <w:szCs w:val="28"/>
        </w:rPr>
      </w:pPr>
      <w:r w:rsidRPr="00A524A3">
        <w:rPr>
          <w:rFonts w:ascii="Cambria" w:hAnsi="Cambria"/>
          <w:color w:val="000000"/>
        </w:rPr>
        <w:br/>
      </w:r>
    </w:p>
    <w:p w14:paraId="154EE731" w14:textId="637BA076" w:rsidR="00A524A3" w:rsidRDefault="00A524A3" w:rsidP="00A524A3">
      <w:pPr>
        <w:rPr>
          <w:rFonts w:ascii="Arial" w:eastAsia="Calibri" w:hAnsi="Arial" w:cs="Arial"/>
          <w:b/>
        </w:rPr>
      </w:pPr>
      <w:r w:rsidRPr="00A524A3">
        <w:rPr>
          <w:rFonts w:ascii="Cambria" w:hAnsi="Cambria"/>
          <w:color w:val="000000"/>
        </w:rPr>
        <w:br/>
      </w:r>
      <w:r w:rsidRPr="00A524A3">
        <w:rPr>
          <w:rFonts w:ascii="Cambria" w:hAnsi="Cambria"/>
          <w:color w:val="000000"/>
          <w:sz w:val="22"/>
          <w:szCs w:val="22"/>
        </w:rPr>
        <w:t>NOS TERMOS DA LEI N° 14.133/2021 E DEMAIS LEGISLAÇÕES APLICÁVEIS</w:t>
      </w:r>
    </w:p>
    <w:p w14:paraId="0F07EDE3" w14:textId="77777777" w:rsidR="00A524A3" w:rsidRDefault="00A524A3" w:rsidP="00A524A3">
      <w:pPr>
        <w:rPr>
          <w:rFonts w:ascii="Arial" w:eastAsia="Calibri" w:hAnsi="Arial" w:cs="Arial"/>
          <w:b/>
        </w:rPr>
      </w:pPr>
    </w:p>
    <w:p w14:paraId="363BA2D8" w14:textId="77777777" w:rsidR="00A524A3" w:rsidRDefault="00A524A3" w:rsidP="0073003E">
      <w:pPr>
        <w:jc w:val="center"/>
        <w:rPr>
          <w:rFonts w:ascii="Arial" w:eastAsia="Calibri" w:hAnsi="Arial" w:cs="Arial"/>
          <w:b/>
        </w:rPr>
      </w:pPr>
    </w:p>
    <w:p w14:paraId="28E305B9" w14:textId="77777777" w:rsidR="00A524A3" w:rsidRDefault="00A524A3" w:rsidP="0073003E">
      <w:pPr>
        <w:jc w:val="center"/>
        <w:rPr>
          <w:rFonts w:ascii="Arial" w:eastAsia="Calibri" w:hAnsi="Arial" w:cs="Arial"/>
          <w:b/>
        </w:rPr>
      </w:pPr>
    </w:p>
    <w:p w14:paraId="285F4819" w14:textId="77777777" w:rsidR="00A524A3" w:rsidRDefault="00A524A3" w:rsidP="0073003E">
      <w:pPr>
        <w:jc w:val="center"/>
        <w:rPr>
          <w:rFonts w:ascii="Arial" w:eastAsia="Calibri" w:hAnsi="Arial" w:cs="Arial"/>
          <w:b/>
        </w:rPr>
      </w:pPr>
    </w:p>
    <w:p w14:paraId="6A5DC244" w14:textId="77777777" w:rsidR="00A524A3" w:rsidRDefault="00A524A3" w:rsidP="0073003E">
      <w:pPr>
        <w:jc w:val="center"/>
        <w:rPr>
          <w:rFonts w:ascii="Arial" w:eastAsia="Calibri" w:hAnsi="Arial" w:cs="Arial"/>
          <w:b/>
        </w:rPr>
      </w:pPr>
    </w:p>
    <w:p w14:paraId="29F2AD14" w14:textId="77777777" w:rsidR="00A524A3" w:rsidRDefault="00A524A3" w:rsidP="0073003E">
      <w:pPr>
        <w:jc w:val="center"/>
        <w:rPr>
          <w:rFonts w:ascii="Arial" w:eastAsia="Calibri" w:hAnsi="Arial" w:cs="Arial"/>
          <w:b/>
        </w:rPr>
      </w:pPr>
    </w:p>
    <w:p w14:paraId="5DE6B433" w14:textId="77777777" w:rsidR="00A524A3" w:rsidRDefault="00A524A3" w:rsidP="0073003E">
      <w:pPr>
        <w:jc w:val="center"/>
        <w:rPr>
          <w:rFonts w:ascii="Arial" w:eastAsia="Calibri" w:hAnsi="Arial" w:cs="Arial"/>
          <w:b/>
        </w:rPr>
      </w:pPr>
    </w:p>
    <w:p w14:paraId="769C03DB" w14:textId="77777777" w:rsidR="00A524A3" w:rsidRDefault="00A524A3" w:rsidP="0073003E">
      <w:pPr>
        <w:jc w:val="center"/>
        <w:rPr>
          <w:rFonts w:ascii="Arial" w:eastAsia="Calibri" w:hAnsi="Arial" w:cs="Arial"/>
          <w:b/>
        </w:rPr>
      </w:pPr>
    </w:p>
    <w:p w14:paraId="5A4CE803" w14:textId="77777777" w:rsidR="00A524A3" w:rsidRDefault="00A524A3" w:rsidP="0073003E">
      <w:pPr>
        <w:jc w:val="center"/>
        <w:rPr>
          <w:rFonts w:ascii="Arial" w:eastAsia="Calibri" w:hAnsi="Arial" w:cs="Arial"/>
          <w:b/>
        </w:rPr>
      </w:pPr>
    </w:p>
    <w:p w14:paraId="536D93E1" w14:textId="77777777" w:rsidR="00A524A3" w:rsidRDefault="00A524A3" w:rsidP="0073003E">
      <w:pPr>
        <w:jc w:val="center"/>
        <w:rPr>
          <w:rFonts w:ascii="Arial" w:eastAsia="Calibri" w:hAnsi="Arial" w:cs="Arial"/>
          <w:b/>
        </w:rPr>
      </w:pPr>
    </w:p>
    <w:p w14:paraId="2DCF01F2" w14:textId="77777777" w:rsidR="00A524A3" w:rsidRDefault="00A524A3" w:rsidP="0073003E">
      <w:pPr>
        <w:jc w:val="center"/>
        <w:rPr>
          <w:rFonts w:ascii="Arial" w:eastAsia="Calibri" w:hAnsi="Arial" w:cs="Arial"/>
          <w:b/>
        </w:rPr>
      </w:pPr>
    </w:p>
    <w:p w14:paraId="798A6745" w14:textId="77777777" w:rsidR="00A524A3" w:rsidRDefault="00A524A3" w:rsidP="0073003E">
      <w:pPr>
        <w:jc w:val="center"/>
        <w:rPr>
          <w:rFonts w:ascii="Arial" w:eastAsia="Calibri" w:hAnsi="Arial" w:cs="Arial"/>
          <w:b/>
        </w:rPr>
      </w:pPr>
    </w:p>
    <w:p w14:paraId="4DA8B169" w14:textId="77777777" w:rsidR="00A524A3" w:rsidRDefault="00A524A3" w:rsidP="0073003E">
      <w:pPr>
        <w:jc w:val="center"/>
        <w:rPr>
          <w:rFonts w:ascii="Arial" w:eastAsia="Calibri" w:hAnsi="Arial" w:cs="Arial"/>
          <w:b/>
        </w:rPr>
      </w:pPr>
    </w:p>
    <w:p w14:paraId="5BAADFFC" w14:textId="77777777" w:rsidR="00A524A3" w:rsidRDefault="00A524A3" w:rsidP="0073003E">
      <w:pPr>
        <w:jc w:val="center"/>
        <w:rPr>
          <w:rFonts w:ascii="Arial" w:eastAsia="Calibri" w:hAnsi="Arial" w:cs="Arial"/>
          <w:b/>
        </w:rPr>
      </w:pPr>
    </w:p>
    <w:p w14:paraId="455FB464" w14:textId="77777777" w:rsidR="00A524A3" w:rsidRDefault="00A524A3" w:rsidP="0073003E">
      <w:pPr>
        <w:jc w:val="center"/>
        <w:rPr>
          <w:rFonts w:ascii="Arial" w:eastAsia="Calibri" w:hAnsi="Arial" w:cs="Arial"/>
          <w:b/>
        </w:rPr>
      </w:pPr>
    </w:p>
    <w:p w14:paraId="0398451C" w14:textId="77777777" w:rsidR="00A524A3" w:rsidRDefault="00A524A3" w:rsidP="0073003E">
      <w:pPr>
        <w:jc w:val="center"/>
        <w:rPr>
          <w:rFonts w:ascii="Arial" w:eastAsia="Calibri" w:hAnsi="Arial" w:cs="Arial"/>
          <w:b/>
        </w:rPr>
      </w:pPr>
    </w:p>
    <w:p w14:paraId="3A8D8B27" w14:textId="77777777" w:rsidR="00A524A3" w:rsidRDefault="00A524A3" w:rsidP="00796383">
      <w:pPr>
        <w:rPr>
          <w:rFonts w:ascii="Arial" w:eastAsia="Calibri" w:hAnsi="Arial" w:cs="Arial"/>
          <w:b/>
        </w:rPr>
      </w:pPr>
    </w:p>
    <w:p w14:paraId="61F7A094" w14:textId="77777777" w:rsidR="00A524A3" w:rsidRDefault="00A524A3" w:rsidP="0073003E">
      <w:pPr>
        <w:jc w:val="center"/>
        <w:rPr>
          <w:rFonts w:ascii="Arial" w:eastAsia="Calibri" w:hAnsi="Arial" w:cs="Arial"/>
          <w:b/>
        </w:rPr>
      </w:pPr>
    </w:p>
    <w:p w14:paraId="4D1B66D6" w14:textId="77777777" w:rsidR="00B8287B" w:rsidRDefault="00B8287B" w:rsidP="0073003E">
      <w:pPr>
        <w:jc w:val="center"/>
        <w:rPr>
          <w:rFonts w:ascii="Arial" w:eastAsia="Calibri" w:hAnsi="Arial" w:cs="Arial"/>
          <w:b/>
        </w:rPr>
      </w:pPr>
    </w:p>
    <w:p w14:paraId="2F450D97" w14:textId="77777777" w:rsidR="00B8287B" w:rsidRDefault="00B8287B" w:rsidP="0073003E">
      <w:pPr>
        <w:jc w:val="center"/>
        <w:rPr>
          <w:rFonts w:ascii="Arial" w:eastAsia="Calibri" w:hAnsi="Arial" w:cs="Arial"/>
          <w:b/>
        </w:rPr>
      </w:pPr>
    </w:p>
    <w:p w14:paraId="1B618BD8" w14:textId="032E3DFB" w:rsidR="007516B3" w:rsidRDefault="009C4ADB" w:rsidP="0073003E">
      <w:pPr>
        <w:jc w:val="center"/>
        <w:rPr>
          <w:rFonts w:ascii="Arial" w:eastAsia="Calibri" w:hAnsi="Arial" w:cs="Arial"/>
          <w:b/>
        </w:rPr>
      </w:pPr>
      <w:r>
        <w:rPr>
          <w:rFonts w:ascii="Arial" w:eastAsia="Calibri" w:hAnsi="Arial" w:cs="Arial"/>
          <w:b/>
        </w:rPr>
        <w:t>CONCORRENCIA ELETRONICA</w:t>
      </w:r>
      <w:proofErr w:type="gramStart"/>
      <w:r>
        <w:rPr>
          <w:rFonts w:ascii="Arial" w:eastAsia="Calibri" w:hAnsi="Arial" w:cs="Arial"/>
          <w:b/>
        </w:rPr>
        <w:t xml:space="preserve">  </w:t>
      </w:r>
      <w:proofErr w:type="gramEnd"/>
      <w:r>
        <w:rPr>
          <w:rFonts w:ascii="Arial" w:eastAsia="Calibri" w:hAnsi="Arial" w:cs="Arial"/>
          <w:b/>
        </w:rPr>
        <w:t>N°0002</w:t>
      </w:r>
      <w:r w:rsidR="002E5DC1">
        <w:rPr>
          <w:rFonts w:ascii="Arial" w:eastAsia="Calibri" w:hAnsi="Arial" w:cs="Arial"/>
          <w:b/>
        </w:rPr>
        <w:t>/2026</w:t>
      </w:r>
    </w:p>
    <w:p w14:paraId="083EAC86" w14:textId="77777777" w:rsidR="00B74169" w:rsidRDefault="00B74169" w:rsidP="0073003E">
      <w:pPr>
        <w:jc w:val="center"/>
        <w:rPr>
          <w:rFonts w:ascii="Arial" w:eastAsia="Calibri" w:hAnsi="Arial" w:cs="Arial"/>
          <w:b/>
        </w:rPr>
      </w:pPr>
    </w:p>
    <w:p w14:paraId="676D35FE" w14:textId="215C8330" w:rsidR="00B74169" w:rsidRPr="00B1282A" w:rsidRDefault="002B3318" w:rsidP="0073003E">
      <w:pPr>
        <w:jc w:val="center"/>
        <w:rPr>
          <w:rFonts w:ascii="Arial" w:eastAsia="Calibri" w:hAnsi="Arial" w:cs="Arial"/>
          <w:b/>
        </w:rPr>
      </w:pPr>
      <w:r>
        <w:rPr>
          <w:rFonts w:ascii="Arial" w:eastAsia="Calibri" w:hAnsi="Arial" w:cs="Arial"/>
          <w:b/>
        </w:rPr>
        <w:t xml:space="preserve">PROTOCOLO ADMINISTRATIVO Nº </w:t>
      </w:r>
      <w:r w:rsidR="009419CB">
        <w:rPr>
          <w:rFonts w:ascii="Arial" w:eastAsia="Calibri" w:hAnsi="Arial" w:cs="Arial"/>
          <w:b/>
        </w:rPr>
        <w:t>0053</w:t>
      </w:r>
      <w:r w:rsidR="0018130E">
        <w:rPr>
          <w:rFonts w:ascii="Arial" w:eastAsia="Calibri" w:hAnsi="Arial" w:cs="Arial"/>
          <w:b/>
        </w:rPr>
        <w:t>/2026</w:t>
      </w:r>
    </w:p>
    <w:p w14:paraId="6DCC6AF1" w14:textId="77777777" w:rsidR="007516B3" w:rsidRPr="00343BC6" w:rsidRDefault="007516B3" w:rsidP="0073003E">
      <w:pPr>
        <w:jc w:val="both"/>
        <w:rPr>
          <w:rFonts w:ascii="Arial" w:eastAsia="Calibri" w:hAnsi="Arial" w:cs="Arial"/>
          <w:b/>
        </w:rPr>
      </w:pPr>
    </w:p>
    <w:p w14:paraId="562F9A0F" w14:textId="008D042B" w:rsidR="005467C3" w:rsidRPr="00B1282A" w:rsidRDefault="005467C3" w:rsidP="0073003E">
      <w:pPr>
        <w:jc w:val="both"/>
        <w:rPr>
          <w:rFonts w:ascii="Arial" w:hAnsi="Arial" w:cs="Arial"/>
          <w:b/>
        </w:rPr>
      </w:pPr>
      <w:r w:rsidRPr="00B1282A">
        <w:rPr>
          <w:rFonts w:ascii="Arial" w:hAnsi="Arial" w:cs="Arial"/>
          <w:b/>
          <w:bCs/>
        </w:rPr>
        <w:t>O MUNICÍPIO DE DOUTOR ULYSSES</w:t>
      </w:r>
      <w:r w:rsidRPr="00B1282A">
        <w:rPr>
          <w:rFonts w:ascii="Arial" w:hAnsi="Arial" w:cs="Arial"/>
        </w:rPr>
        <w:t xml:space="preserve">, através da SUPERINTENDÊNCIA DE COMPRAS E LICITAÇÕES com endereço à Rua Olívio Gabriel de Oliveira, 10, Centro, Doutor Ulysses, através do Pregoeiro e equipe de apoio designados pelo Decreto nº </w:t>
      </w:r>
      <w:r w:rsidR="00563BF2" w:rsidRPr="00AC76DE">
        <w:rPr>
          <w:rFonts w:ascii="Arial" w:hAnsi="Arial" w:cs="Arial"/>
        </w:rPr>
        <w:t>0365</w:t>
      </w:r>
      <w:r w:rsidR="00795276" w:rsidRPr="00AC76DE">
        <w:rPr>
          <w:rFonts w:ascii="Arial" w:hAnsi="Arial" w:cs="Arial"/>
        </w:rPr>
        <w:t>/2025</w:t>
      </w:r>
      <w:r w:rsidRPr="00AC76DE">
        <w:rPr>
          <w:rFonts w:ascii="Arial" w:hAnsi="Arial" w:cs="Arial"/>
        </w:rPr>
        <w:t xml:space="preserve"> de </w:t>
      </w:r>
      <w:r w:rsidR="00563BF2" w:rsidRPr="00AC76DE">
        <w:rPr>
          <w:rFonts w:ascii="Arial" w:hAnsi="Arial" w:cs="Arial"/>
        </w:rPr>
        <w:t>26 de agosto</w:t>
      </w:r>
      <w:r w:rsidRPr="00AC76DE">
        <w:rPr>
          <w:rFonts w:ascii="Arial" w:hAnsi="Arial" w:cs="Arial"/>
        </w:rPr>
        <w:t xml:space="preserve"> de 202</w:t>
      </w:r>
      <w:r w:rsidR="00795276" w:rsidRPr="00AC76DE">
        <w:rPr>
          <w:rFonts w:ascii="Arial" w:hAnsi="Arial" w:cs="Arial"/>
        </w:rPr>
        <w:t>5</w:t>
      </w:r>
      <w:r w:rsidRPr="00B1282A">
        <w:rPr>
          <w:rFonts w:ascii="Arial" w:hAnsi="Arial" w:cs="Arial"/>
        </w:rPr>
        <w:t>, com autorização do Prefe</w:t>
      </w:r>
      <w:r w:rsidR="00902130">
        <w:rPr>
          <w:rFonts w:ascii="Arial" w:hAnsi="Arial" w:cs="Arial"/>
        </w:rPr>
        <w:t>ito Municipal Sr</w:t>
      </w:r>
      <w:r w:rsidR="00795276">
        <w:rPr>
          <w:rFonts w:ascii="Arial" w:hAnsi="Arial" w:cs="Arial"/>
        </w:rPr>
        <w:t xml:space="preserve">. </w:t>
      </w:r>
      <w:r w:rsidR="00BA0B5C">
        <w:rPr>
          <w:rFonts w:ascii="Arial" w:hAnsi="Arial" w:cs="Arial"/>
          <w:b/>
        </w:rPr>
        <w:t>ESEQUIEL</w:t>
      </w:r>
      <w:r w:rsidR="00795276" w:rsidRPr="00C63463">
        <w:rPr>
          <w:rFonts w:ascii="Arial" w:hAnsi="Arial" w:cs="Arial"/>
          <w:b/>
        </w:rPr>
        <w:t xml:space="preserve"> BESTEL</w:t>
      </w:r>
      <w:r w:rsidR="00BA0B5C">
        <w:rPr>
          <w:rFonts w:ascii="Arial" w:hAnsi="Arial" w:cs="Arial"/>
          <w:b/>
        </w:rPr>
        <w:t xml:space="preserve"> JUNIOR</w:t>
      </w:r>
      <w:r w:rsidRPr="00B1282A">
        <w:rPr>
          <w:rFonts w:ascii="Arial" w:hAnsi="Arial" w:cs="Arial"/>
        </w:rPr>
        <w:t>, de acordo com a Lei nº 14.133 de 1º de abril de 2021, Lei Comple</w:t>
      </w:r>
      <w:r w:rsidR="009C4ADB">
        <w:rPr>
          <w:rFonts w:ascii="Arial" w:hAnsi="Arial" w:cs="Arial"/>
        </w:rPr>
        <w:t xml:space="preserve">mentar nº 123 de 14 de Dezembrode2006, </w:t>
      </w:r>
      <w:r w:rsidR="009C4ADB">
        <w:rPr>
          <w:rFonts w:ascii="Arial" w:hAnsi="Arial" w:cs="Arial"/>
          <w:color w:val="000000"/>
        </w:rPr>
        <w:t xml:space="preserve">realizará licitação na modalidade </w:t>
      </w:r>
      <w:r w:rsidR="002E5DC1" w:rsidRPr="002E5DC1">
        <w:rPr>
          <w:rFonts w:ascii="Arial" w:hAnsi="Arial" w:cs="Arial"/>
          <w:b/>
          <w:bCs/>
          <w:color w:val="000000"/>
        </w:rPr>
        <w:t>CONCORRÊNCIA</w:t>
      </w:r>
      <w:r w:rsidR="002E5DC1" w:rsidRPr="002E5DC1">
        <w:rPr>
          <w:rFonts w:ascii="Arial" w:hAnsi="Arial" w:cs="Arial"/>
          <w:color w:val="000000"/>
        </w:rPr>
        <w:t xml:space="preserve">, </w:t>
      </w:r>
      <w:r w:rsidR="009C4ADB">
        <w:rPr>
          <w:rFonts w:ascii="Arial" w:hAnsi="Arial" w:cs="Arial"/>
          <w:color w:val="000000"/>
        </w:rPr>
        <w:t xml:space="preserve">na </w:t>
      </w:r>
      <w:r w:rsidR="002E5DC1" w:rsidRPr="002E5DC1">
        <w:rPr>
          <w:rFonts w:ascii="Arial" w:hAnsi="Arial" w:cs="Arial"/>
          <w:color w:val="000000"/>
        </w:rPr>
        <w:t xml:space="preserve">forma </w:t>
      </w:r>
      <w:r w:rsidR="002E5DC1" w:rsidRPr="002E5DC1">
        <w:rPr>
          <w:rFonts w:ascii="Arial" w:hAnsi="Arial" w:cs="Arial"/>
          <w:b/>
          <w:bCs/>
          <w:color w:val="000000"/>
        </w:rPr>
        <w:t>ELETRÔNICA</w:t>
      </w:r>
      <w:r w:rsidR="002E5DC1" w:rsidRPr="002E5DC1">
        <w:rPr>
          <w:rFonts w:ascii="Arial" w:hAnsi="Arial" w:cs="Arial"/>
          <w:color w:val="000000"/>
        </w:rPr>
        <w:t xml:space="preserve">, tipo avaliação </w:t>
      </w:r>
      <w:r w:rsidR="009C4ADB">
        <w:rPr>
          <w:rFonts w:ascii="Arial" w:hAnsi="Arial" w:cs="Arial"/>
          <w:b/>
          <w:bCs/>
          <w:color w:val="000000"/>
        </w:rPr>
        <w:t xml:space="preserve">EMPREITADA POR </w:t>
      </w:r>
      <w:r w:rsidR="002E5DC1" w:rsidRPr="002E5DC1">
        <w:rPr>
          <w:rFonts w:ascii="Arial" w:hAnsi="Arial" w:cs="Arial"/>
          <w:b/>
          <w:bCs/>
          <w:color w:val="000000"/>
        </w:rPr>
        <w:t xml:space="preserve"> PREÇO</w:t>
      </w:r>
      <w:r w:rsidR="00A524A3">
        <w:rPr>
          <w:rFonts w:ascii="Arial" w:hAnsi="Arial" w:cs="Arial"/>
          <w:b/>
          <w:bCs/>
          <w:color w:val="000000"/>
        </w:rPr>
        <w:t xml:space="preserve"> GLOBAL</w:t>
      </w:r>
      <w:r w:rsidR="00C31266">
        <w:rPr>
          <w:rFonts w:ascii="Arial" w:hAnsi="Arial" w:cs="Arial"/>
          <w:color w:val="000000"/>
        </w:rPr>
        <w:t xml:space="preserve">, </w:t>
      </w:r>
      <w:r w:rsidR="002E5DC1" w:rsidRPr="002E5DC1">
        <w:rPr>
          <w:rFonts w:ascii="Arial" w:hAnsi="Arial" w:cs="Arial"/>
          <w:color w:val="000000"/>
        </w:rPr>
        <w:t xml:space="preserve"> objetivando a proposta mais vantajosa para a </w:t>
      </w:r>
      <w:r w:rsidR="009C4ADB">
        <w:rPr>
          <w:rFonts w:ascii="Arial" w:eastAsia="Arial" w:hAnsi="Arial" w:cs="Arial"/>
        </w:rPr>
        <w:t>Contratação de empresa especializada na área de engenharia civil para execução da conclusão da obra da Escola Rural Municipal Barra do Tigre, localizada na PR-340 | Estrada do Lajeado, s/nº, Município de Doutor Ulysses/PR, mediante fornecimento integral de materiais, mão de obra, equipamentos, ferramentas, transporte e demais insumos necessários à perfeita execução dos serviços, conforme projetos executivos, memoriais descritivos, planilhas orçamentárias, cronograma físico-financeiro e demais documentos técnicos conforme Termo de Referência</w:t>
      </w:r>
      <w:r w:rsidR="002E5DC1" w:rsidRPr="002E5DC1">
        <w:rPr>
          <w:rFonts w:ascii="Arial" w:hAnsi="Arial" w:cs="Arial"/>
          <w:b/>
          <w:bCs/>
          <w:color w:val="000000"/>
        </w:rPr>
        <w:t xml:space="preserve"> </w:t>
      </w:r>
      <w:r w:rsidRPr="002E5DC1">
        <w:rPr>
          <w:rFonts w:ascii="Arial" w:hAnsi="Arial" w:cs="Arial"/>
          <w:bCs/>
        </w:rPr>
        <w:t>no modo de disputa</w:t>
      </w:r>
      <w:r w:rsidRPr="00B1282A">
        <w:rPr>
          <w:rFonts w:ascii="Arial" w:hAnsi="Arial" w:cs="Arial"/>
          <w:bCs/>
        </w:rPr>
        <w:t xml:space="preserve"> </w:t>
      </w:r>
      <w:r w:rsidRPr="00B1282A">
        <w:rPr>
          <w:rFonts w:ascii="Arial" w:hAnsi="Arial" w:cs="Arial"/>
          <w:b/>
          <w:bCs/>
        </w:rPr>
        <w:t>ABERTO</w:t>
      </w:r>
      <w:r w:rsidRPr="00B1282A">
        <w:rPr>
          <w:rFonts w:ascii="Arial" w:hAnsi="Arial" w:cs="Arial"/>
          <w:b/>
        </w:rPr>
        <w:t>.</w:t>
      </w:r>
    </w:p>
    <w:p w14:paraId="7B360AAF" w14:textId="77777777" w:rsidR="007516B3" w:rsidRPr="00B1282A" w:rsidRDefault="005467C3" w:rsidP="0073003E">
      <w:pPr>
        <w:jc w:val="both"/>
        <w:rPr>
          <w:rFonts w:ascii="Arial" w:eastAsia="Calibri" w:hAnsi="Arial" w:cs="Arial"/>
          <w:b/>
        </w:rPr>
      </w:pPr>
      <w:r w:rsidRPr="00B1282A">
        <w:rPr>
          <w:rFonts w:ascii="Arial" w:eastAsia="Calibri" w:hAnsi="Arial" w:cs="Arial"/>
        </w:rPr>
        <w:t xml:space="preserve"> </w:t>
      </w:r>
      <w:r w:rsidRPr="00B1282A">
        <w:rPr>
          <w:rFonts w:ascii="Arial" w:eastAsia="Calibri" w:hAnsi="Arial" w:cs="Arial"/>
          <w:b/>
        </w:rPr>
        <w:t xml:space="preserve"> </w:t>
      </w:r>
    </w:p>
    <w:p w14:paraId="6344E896" w14:textId="143C5B92" w:rsidR="007516B3" w:rsidRPr="00B1282A" w:rsidRDefault="00C04920" w:rsidP="0073003E">
      <w:pPr>
        <w:jc w:val="both"/>
        <w:rPr>
          <w:rFonts w:ascii="Arial" w:eastAsia="Calibri" w:hAnsi="Arial" w:cs="Arial"/>
        </w:rPr>
      </w:pPr>
      <w:r>
        <w:rPr>
          <w:rFonts w:ascii="Arial" w:eastAsia="Calibri" w:hAnsi="Arial" w:cs="Arial"/>
          <w:b/>
          <w:color w:val="000000"/>
        </w:rPr>
        <w:t>Data da S</w:t>
      </w:r>
      <w:r w:rsidR="005467C3" w:rsidRPr="00844ECB">
        <w:rPr>
          <w:rFonts w:ascii="Arial" w:eastAsia="Calibri" w:hAnsi="Arial" w:cs="Arial"/>
          <w:b/>
          <w:color w:val="000000"/>
        </w:rPr>
        <w:t>essão:</w:t>
      </w:r>
      <w:r w:rsidR="00F86490">
        <w:rPr>
          <w:rFonts w:ascii="Arial" w:eastAsia="Calibri" w:hAnsi="Arial" w:cs="Arial"/>
          <w:b/>
          <w:color w:val="000000"/>
        </w:rPr>
        <w:t xml:space="preserve"> </w:t>
      </w:r>
      <w:proofErr w:type="spellStart"/>
      <w:r w:rsidR="009C4ADB">
        <w:rPr>
          <w:rFonts w:ascii="Arial" w:eastAsia="Calibri" w:hAnsi="Arial" w:cs="Arial"/>
          <w:color w:val="000000"/>
        </w:rPr>
        <w:t>xx</w:t>
      </w:r>
      <w:proofErr w:type="spellEnd"/>
      <w:r w:rsidR="009C4ADB">
        <w:rPr>
          <w:rFonts w:ascii="Arial" w:eastAsia="Calibri" w:hAnsi="Arial" w:cs="Arial"/>
          <w:color w:val="000000"/>
        </w:rPr>
        <w:t>/</w:t>
      </w:r>
      <w:proofErr w:type="spellStart"/>
      <w:r w:rsidR="009C4ADB">
        <w:rPr>
          <w:rFonts w:ascii="Arial" w:eastAsia="Calibri" w:hAnsi="Arial" w:cs="Arial"/>
          <w:color w:val="000000"/>
        </w:rPr>
        <w:t>xx</w:t>
      </w:r>
      <w:proofErr w:type="spellEnd"/>
      <w:r w:rsidR="00C61580">
        <w:rPr>
          <w:rFonts w:ascii="Arial" w:eastAsia="Calibri" w:hAnsi="Arial" w:cs="Arial"/>
          <w:color w:val="000000"/>
        </w:rPr>
        <w:t>/2026</w:t>
      </w:r>
    </w:p>
    <w:p w14:paraId="659BBCFF" w14:textId="6201DBE6" w:rsidR="007516B3" w:rsidRPr="00B1282A" w:rsidRDefault="005467C3" w:rsidP="0073003E">
      <w:pPr>
        <w:rPr>
          <w:rFonts w:ascii="Arial" w:eastAsia="Calibri" w:hAnsi="Arial" w:cs="Arial"/>
        </w:rPr>
      </w:pPr>
      <w:r w:rsidRPr="00844ECB">
        <w:rPr>
          <w:rFonts w:ascii="Arial" w:eastAsia="Calibri" w:hAnsi="Arial" w:cs="Arial"/>
          <w:b/>
          <w:color w:val="000000"/>
        </w:rPr>
        <w:t>Horário:</w:t>
      </w:r>
      <w:r w:rsidRPr="00B1282A">
        <w:rPr>
          <w:rFonts w:ascii="Arial" w:eastAsia="Calibri" w:hAnsi="Arial" w:cs="Arial"/>
          <w:color w:val="000000"/>
        </w:rPr>
        <w:t xml:space="preserve"> </w:t>
      </w:r>
      <w:proofErr w:type="gramStart"/>
      <w:r w:rsidR="00220664">
        <w:rPr>
          <w:rFonts w:ascii="Arial" w:eastAsia="Calibri" w:hAnsi="Arial" w:cs="Arial"/>
          <w:color w:val="000000"/>
        </w:rPr>
        <w:t>9:00</w:t>
      </w:r>
      <w:proofErr w:type="gramEnd"/>
      <w:r w:rsidR="00220664">
        <w:rPr>
          <w:rFonts w:ascii="Arial" w:eastAsia="Calibri" w:hAnsi="Arial" w:cs="Arial"/>
          <w:color w:val="000000"/>
        </w:rPr>
        <w:t xml:space="preserve">hr </w:t>
      </w:r>
    </w:p>
    <w:p w14:paraId="22AE822B" w14:textId="1E678BA8" w:rsidR="007516B3" w:rsidRPr="00DB58F0" w:rsidRDefault="005467C3" w:rsidP="0073003E">
      <w:pPr>
        <w:rPr>
          <w:rFonts w:ascii="Arial" w:eastAsia="Calibri" w:hAnsi="Arial" w:cs="Arial"/>
        </w:rPr>
      </w:pPr>
      <w:r w:rsidRPr="00DB58F0">
        <w:rPr>
          <w:rFonts w:ascii="Arial" w:eastAsia="Calibri" w:hAnsi="Arial" w:cs="Arial"/>
          <w:b/>
          <w:color w:val="000000"/>
        </w:rPr>
        <w:t>Local:</w:t>
      </w:r>
      <w:r w:rsidRPr="00DB58F0">
        <w:rPr>
          <w:rFonts w:ascii="Arial" w:eastAsia="Calibri" w:hAnsi="Arial" w:cs="Arial"/>
          <w:color w:val="000000"/>
        </w:rPr>
        <w:t xml:space="preserve"> </w:t>
      </w:r>
      <w:r w:rsidR="00DB58F0" w:rsidRPr="00DB58F0">
        <w:rPr>
          <w:rFonts w:ascii="Arial" w:hAnsi="Arial" w:cs="Arial"/>
        </w:rPr>
        <w:t>Portal da Bolsa de Licitações do Brasil – BLL (www.bll.org.br) “acesso identificado no link – licitações”.</w:t>
      </w:r>
    </w:p>
    <w:p w14:paraId="1BC464F2" w14:textId="0E31CEAF" w:rsidR="007516B3" w:rsidRPr="00B1282A" w:rsidRDefault="005467C3" w:rsidP="0073003E">
      <w:pPr>
        <w:jc w:val="both"/>
        <w:rPr>
          <w:rFonts w:ascii="Arial" w:eastAsia="Calibri" w:hAnsi="Arial" w:cs="Arial"/>
        </w:rPr>
      </w:pPr>
      <w:r w:rsidRPr="00844ECB">
        <w:rPr>
          <w:rFonts w:ascii="Arial" w:eastAsia="Calibri" w:hAnsi="Arial" w:cs="Arial"/>
          <w:b/>
        </w:rPr>
        <w:t>Critério de Julgamento:</w:t>
      </w:r>
      <w:r w:rsidRPr="00B1282A">
        <w:rPr>
          <w:rFonts w:ascii="Arial" w:eastAsia="Calibri" w:hAnsi="Arial" w:cs="Arial"/>
        </w:rPr>
        <w:t xml:space="preserve"> Menor Preço</w:t>
      </w:r>
      <w:r w:rsidR="00DB1494">
        <w:rPr>
          <w:rFonts w:ascii="Arial" w:eastAsia="Calibri" w:hAnsi="Arial" w:cs="Arial"/>
          <w:color w:val="FF0000"/>
        </w:rPr>
        <w:t xml:space="preserve"> </w:t>
      </w:r>
      <w:r w:rsidR="00EF320B" w:rsidRPr="00EF320B">
        <w:rPr>
          <w:rFonts w:ascii="Arial" w:eastAsia="Calibri" w:hAnsi="Arial" w:cs="Arial"/>
          <w:color w:val="000000" w:themeColor="text1"/>
        </w:rPr>
        <w:t>global</w:t>
      </w:r>
    </w:p>
    <w:p w14:paraId="586149AA" w14:textId="77777777" w:rsidR="007516B3" w:rsidRPr="00B1282A" w:rsidRDefault="005467C3" w:rsidP="0073003E">
      <w:pPr>
        <w:rPr>
          <w:rFonts w:ascii="Arial" w:eastAsia="Calibri" w:hAnsi="Arial" w:cs="Arial"/>
        </w:rPr>
      </w:pPr>
      <w:r w:rsidRPr="00844ECB">
        <w:rPr>
          <w:rFonts w:ascii="Arial" w:eastAsia="Calibri" w:hAnsi="Arial" w:cs="Arial"/>
          <w:b/>
        </w:rPr>
        <w:t>Modo de disputa:</w:t>
      </w:r>
      <w:r w:rsidRPr="00B1282A">
        <w:rPr>
          <w:rFonts w:ascii="Arial" w:eastAsia="Calibri" w:hAnsi="Arial" w:cs="Arial"/>
        </w:rPr>
        <w:t xml:space="preserve"> ABERTO</w:t>
      </w:r>
    </w:p>
    <w:p w14:paraId="2753EFFA" w14:textId="72099BCD" w:rsidR="007516B3" w:rsidRDefault="005467C3" w:rsidP="0073003E">
      <w:pPr>
        <w:rPr>
          <w:rFonts w:ascii="Arial" w:eastAsia="Calibri" w:hAnsi="Arial" w:cs="Arial"/>
          <w:color w:val="000000"/>
        </w:rPr>
      </w:pPr>
      <w:r w:rsidRPr="00B1282A">
        <w:rPr>
          <w:rFonts w:ascii="Arial" w:eastAsia="Calibri" w:hAnsi="Arial" w:cs="Arial"/>
        </w:rPr>
        <w:t xml:space="preserve">Impugnações e Esclarecimentos até às </w:t>
      </w:r>
      <w:proofErr w:type="gramStart"/>
      <w:r w:rsidR="0007013E">
        <w:rPr>
          <w:rFonts w:ascii="Arial" w:eastAsia="Calibri" w:hAnsi="Arial" w:cs="Arial"/>
        </w:rPr>
        <w:t>0</w:t>
      </w:r>
      <w:r w:rsidR="0004535E">
        <w:rPr>
          <w:rFonts w:ascii="Arial" w:eastAsia="Calibri" w:hAnsi="Arial" w:cs="Arial"/>
        </w:rPr>
        <w:t>0</w:t>
      </w:r>
      <w:r w:rsidR="0007013E">
        <w:rPr>
          <w:rFonts w:ascii="Arial" w:eastAsia="Calibri" w:hAnsi="Arial" w:cs="Arial"/>
        </w:rPr>
        <w:t>h:</w:t>
      </w:r>
      <w:proofErr w:type="gramEnd"/>
      <w:r w:rsidR="0007013E">
        <w:rPr>
          <w:rFonts w:ascii="Arial" w:eastAsia="Calibri" w:hAnsi="Arial" w:cs="Arial"/>
        </w:rPr>
        <w:t>00min</w:t>
      </w:r>
      <w:r w:rsidRPr="00B1282A">
        <w:rPr>
          <w:rFonts w:ascii="Arial" w:eastAsia="Calibri" w:hAnsi="Arial" w:cs="Arial"/>
        </w:rPr>
        <w:t xml:space="preserve"> horas do dia </w:t>
      </w:r>
      <w:proofErr w:type="spellStart"/>
      <w:r w:rsidR="009C4ADB">
        <w:rPr>
          <w:rFonts w:ascii="Arial" w:eastAsia="Calibri" w:hAnsi="Arial" w:cs="Arial"/>
          <w:color w:val="000000"/>
        </w:rPr>
        <w:t>xx</w:t>
      </w:r>
      <w:proofErr w:type="spellEnd"/>
      <w:r w:rsidR="009C4ADB">
        <w:rPr>
          <w:rFonts w:ascii="Arial" w:eastAsia="Calibri" w:hAnsi="Arial" w:cs="Arial"/>
          <w:color w:val="000000"/>
        </w:rPr>
        <w:t>/</w:t>
      </w:r>
      <w:proofErr w:type="spellStart"/>
      <w:r w:rsidR="009C4ADB">
        <w:rPr>
          <w:rFonts w:ascii="Arial" w:eastAsia="Calibri" w:hAnsi="Arial" w:cs="Arial"/>
          <w:color w:val="000000"/>
        </w:rPr>
        <w:t>xx</w:t>
      </w:r>
      <w:proofErr w:type="spellEnd"/>
      <w:r w:rsidR="00C61580">
        <w:rPr>
          <w:rFonts w:ascii="Arial" w:eastAsia="Calibri" w:hAnsi="Arial" w:cs="Arial"/>
          <w:color w:val="000000"/>
        </w:rPr>
        <w:t>/2026.</w:t>
      </w:r>
    </w:p>
    <w:p w14:paraId="5F49132E" w14:textId="77777777" w:rsidR="00EA4310" w:rsidRPr="00B1282A" w:rsidRDefault="00EA4310" w:rsidP="0073003E">
      <w:pPr>
        <w:rPr>
          <w:rFonts w:ascii="Arial" w:eastAsia="Calibri" w:hAnsi="Arial" w:cs="Arial"/>
        </w:rPr>
      </w:pPr>
    </w:p>
    <w:p w14:paraId="5A2A0EE7" w14:textId="43F0FC4E" w:rsidR="007516B3" w:rsidRPr="00EA4310" w:rsidRDefault="00EA4310" w:rsidP="00BF25DD">
      <w:pPr>
        <w:pStyle w:val="PargrafodaLista"/>
        <w:numPr>
          <w:ilvl w:val="0"/>
          <w:numId w:val="2"/>
        </w:numPr>
        <w:rPr>
          <w:rFonts w:ascii="Arial" w:eastAsia="Calibri" w:hAnsi="Arial" w:cs="Arial"/>
          <w:b/>
        </w:rPr>
      </w:pPr>
      <w:r w:rsidRPr="00EA4310">
        <w:rPr>
          <w:rFonts w:ascii="Arial" w:eastAsia="Calibri" w:hAnsi="Arial" w:cs="Arial"/>
          <w:b/>
        </w:rPr>
        <w:t>DO OBJETO</w:t>
      </w:r>
    </w:p>
    <w:p w14:paraId="5324BDDA" w14:textId="13D68736" w:rsidR="007516B3" w:rsidRPr="00000729" w:rsidRDefault="00DD6798" w:rsidP="00BF25DD">
      <w:pPr>
        <w:pStyle w:val="PargrafodaLista"/>
        <w:numPr>
          <w:ilvl w:val="1"/>
          <w:numId w:val="2"/>
        </w:numPr>
        <w:spacing w:line="259" w:lineRule="auto"/>
        <w:jc w:val="both"/>
        <w:rPr>
          <w:rFonts w:ascii="Arial" w:hAnsi="Arial" w:cs="Arial"/>
        </w:rPr>
      </w:pPr>
      <w:r w:rsidRPr="00DD6798">
        <w:rPr>
          <w:rFonts w:ascii="Arial" w:hAnsi="Arial" w:cs="Arial"/>
          <w:color w:val="000000"/>
          <w:sz w:val="22"/>
          <w:szCs w:val="22"/>
        </w:rPr>
        <w:t>A presente licitação tem por objeto a</w:t>
      </w:r>
      <w:r w:rsidRPr="00DD6798">
        <w:rPr>
          <w:rFonts w:ascii="Cambria" w:hAnsi="Cambria"/>
          <w:color w:val="000000"/>
          <w:sz w:val="22"/>
          <w:szCs w:val="22"/>
        </w:rPr>
        <w:t xml:space="preserve"> </w:t>
      </w:r>
      <w:r w:rsidR="009C4ADB">
        <w:rPr>
          <w:rFonts w:ascii="Arial" w:eastAsia="Arial" w:hAnsi="Arial" w:cs="Arial"/>
        </w:rPr>
        <w:t>Contratação de empresa especializada na área de engenharia civil para execução da conclusão da obra da Escola Rural Municipal Barra do Tigre, localizada na PR-340 | Estrada do Lajeado, s/nº, Município de Doutor Ulysses/PR, mediante fornecimento integral de materiais, mão de obra</w:t>
      </w:r>
      <w:r>
        <w:rPr>
          <w:rFonts w:ascii="Arial" w:hAnsi="Arial" w:cs="Arial"/>
        </w:rPr>
        <w:t xml:space="preserve">. A presente licitação correrá </w:t>
      </w:r>
      <w:r w:rsidRPr="00DD6798">
        <w:rPr>
          <w:rFonts w:ascii="Arial" w:hAnsi="Arial" w:cs="Arial"/>
          <w:color w:val="000000"/>
          <w:sz w:val="22"/>
          <w:szCs w:val="22"/>
        </w:rPr>
        <w:t>conforme especificações e condições estabelecidas neste Edital e seus anexos</w:t>
      </w:r>
      <w:r>
        <w:rPr>
          <w:rFonts w:ascii="Arial" w:hAnsi="Arial" w:cs="Arial"/>
          <w:color w:val="000000"/>
          <w:sz w:val="22"/>
          <w:szCs w:val="22"/>
        </w:rPr>
        <w:t>, termo de referencia e ETP.</w:t>
      </w:r>
      <w:r w:rsidRPr="00DD6798">
        <w:rPr>
          <w:rFonts w:ascii="Arial" w:hAnsi="Arial" w:cs="Arial"/>
        </w:rPr>
        <w:t xml:space="preserve"> </w:t>
      </w:r>
    </w:p>
    <w:p w14:paraId="65BC37D4" w14:textId="4E3FEE10" w:rsidR="006E6535" w:rsidRPr="006E6535" w:rsidRDefault="006E6535" w:rsidP="00BF25DD">
      <w:pPr>
        <w:pStyle w:val="PargrafodaLista"/>
        <w:numPr>
          <w:ilvl w:val="1"/>
          <w:numId w:val="2"/>
        </w:numPr>
        <w:spacing w:line="259" w:lineRule="auto"/>
        <w:jc w:val="both"/>
        <w:rPr>
          <w:rFonts w:ascii="Arial" w:hAnsi="Arial" w:cs="Arial"/>
        </w:rPr>
      </w:pPr>
      <w:r w:rsidRPr="006E6535">
        <w:rPr>
          <w:rFonts w:ascii="Arial" w:eastAsia="CIDFont+F3" w:hAnsi="Arial" w:cs="Arial"/>
          <w:color w:val="000000"/>
          <w:sz w:val="22"/>
          <w:szCs w:val="22"/>
        </w:rPr>
        <w:t>A execução da obra deverá atender rigorosamente a quantidade e exigências técnicas</w:t>
      </w:r>
      <w:r w:rsidRPr="006E6535">
        <w:rPr>
          <w:rFonts w:ascii="Arial" w:eastAsia="CIDFont+F3" w:hAnsi="Arial" w:cs="Arial"/>
          <w:color w:val="000000"/>
          <w:sz w:val="22"/>
          <w:szCs w:val="22"/>
        </w:rPr>
        <w:br/>
        <w:t>constantes na Pasta Técnica.</w:t>
      </w:r>
    </w:p>
    <w:p w14:paraId="174EA55D" w14:textId="77777777" w:rsidR="00EA4310" w:rsidRDefault="00EA4310" w:rsidP="0073003E">
      <w:pPr>
        <w:pBdr>
          <w:top w:val="nil"/>
          <w:left w:val="nil"/>
          <w:bottom w:val="nil"/>
          <w:right w:val="nil"/>
          <w:between w:val="nil"/>
        </w:pBdr>
        <w:tabs>
          <w:tab w:val="left" w:pos="426"/>
        </w:tabs>
        <w:jc w:val="both"/>
        <w:rPr>
          <w:rFonts w:ascii="Arial" w:hAnsi="Arial" w:cs="Arial"/>
          <w:b/>
          <w:bCs/>
          <w:color w:val="000000"/>
          <w:sz w:val="22"/>
          <w:szCs w:val="22"/>
        </w:rPr>
      </w:pPr>
    </w:p>
    <w:p w14:paraId="17C6AF61" w14:textId="32C56978" w:rsidR="007516B3" w:rsidRPr="00EA4310" w:rsidRDefault="00EA4310" w:rsidP="00BF25DD">
      <w:pPr>
        <w:pStyle w:val="PargrafodaLista"/>
        <w:numPr>
          <w:ilvl w:val="0"/>
          <w:numId w:val="2"/>
        </w:numPr>
        <w:pBdr>
          <w:top w:val="nil"/>
          <w:left w:val="nil"/>
          <w:bottom w:val="nil"/>
          <w:right w:val="nil"/>
          <w:between w:val="nil"/>
        </w:pBdr>
        <w:tabs>
          <w:tab w:val="left" w:pos="426"/>
        </w:tabs>
        <w:jc w:val="both"/>
        <w:rPr>
          <w:rFonts w:ascii="Arial" w:hAnsi="Arial" w:cs="Arial"/>
          <w:b/>
          <w:bCs/>
          <w:color w:val="000000"/>
          <w:sz w:val="22"/>
          <w:szCs w:val="22"/>
        </w:rPr>
      </w:pPr>
      <w:r w:rsidRPr="00EA4310">
        <w:rPr>
          <w:rFonts w:ascii="Arial" w:hAnsi="Arial" w:cs="Arial"/>
          <w:b/>
          <w:bCs/>
          <w:color w:val="000000"/>
          <w:sz w:val="22"/>
          <w:szCs w:val="22"/>
        </w:rPr>
        <w:t>DOTAÇÃO ORÇAMENTARIA</w:t>
      </w:r>
    </w:p>
    <w:p w14:paraId="780A0119" w14:textId="77777777" w:rsidR="00EA4310" w:rsidRPr="00B1282A" w:rsidRDefault="00EA4310" w:rsidP="0073003E">
      <w:pPr>
        <w:pBdr>
          <w:top w:val="nil"/>
          <w:left w:val="nil"/>
          <w:bottom w:val="nil"/>
          <w:right w:val="nil"/>
          <w:between w:val="nil"/>
        </w:pBdr>
        <w:tabs>
          <w:tab w:val="left" w:pos="426"/>
        </w:tabs>
        <w:jc w:val="both"/>
        <w:rPr>
          <w:rFonts w:ascii="Arial" w:eastAsia="Calibri" w:hAnsi="Arial" w:cs="Arial"/>
          <w:color w:val="000000"/>
        </w:rPr>
      </w:pPr>
    </w:p>
    <w:p w14:paraId="30DE23B6" w14:textId="77B33130" w:rsidR="00383603" w:rsidRPr="002D5A18" w:rsidRDefault="005467C3" w:rsidP="00BF25DD">
      <w:pPr>
        <w:pStyle w:val="PargrafodaLista"/>
        <w:numPr>
          <w:ilvl w:val="1"/>
          <w:numId w:val="3"/>
        </w:numPr>
        <w:ind w:left="0" w:firstLine="0"/>
        <w:jc w:val="both"/>
        <w:rPr>
          <w:rFonts w:ascii="Arial" w:eastAsia="Calibri" w:hAnsi="Arial" w:cs="Arial"/>
        </w:rPr>
      </w:pPr>
      <w:r w:rsidRPr="00ED34ED">
        <w:rPr>
          <w:rFonts w:ascii="Arial" w:eastAsia="Calibri" w:hAnsi="Arial" w:cs="Arial"/>
        </w:rPr>
        <w:t xml:space="preserve">As despesas para atender a esta licitação estão programadas em dotação orçamentária própria, prevista no </w:t>
      </w:r>
      <w:r w:rsidR="00DB441A">
        <w:rPr>
          <w:rFonts w:ascii="Arial" w:eastAsia="Calibri" w:hAnsi="Arial" w:cs="Arial"/>
        </w:rPr>
        <w:t>e no Orç</w:t>
      </w:r>
      <w:r w:rsidR="00974FBD">
        <w:rPr>
          <w:rFonts w:ascii="Arial" w:eastAsia="Calibri" w:hAnsi="Arial" w:cs="Arial"/>
        </w:rPr>
        <w:t xml:space="preserve">amento </w:t>
      </w:r>
      <w:r w:rsidRPr="00ED34ED">
        <w:rPr>
          <w:rFonts w:ascii="Arial" w:eastAsia="Calibri" w:hAnsi="Arial" w:cs="Arial"/>
        </w:rPr>
        <w:t>classificação abaixo:</w:t>
      </w:r>
    </w:p>
    <w:tbl>
      <w:tblPr>
        <w:tblW w:w="93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20"/>
        <w:gridCol w:w="851"/>
        <w:gridCol w:w="817"/>
        <w:gridCol w:w="3978"/>
      </w:tblGrid>
      <w:tr w:rsidR="00C66E43" w:rsidRPr="00974FBD" w14:paraId="70E9023D" w14:textId="77777777" w:rsidTr="00C66E43">
        <w:trPr>
          <w:jc w:val="center"/>
        </w:trPr>
        <w:tc>
          <w:tcPr>
            <w:tcW w:w="3720" w:type="dxa"/>
            <w:tcBorders>
              <w:right w:val="single" w:sz="4" w:space="0" w:color="auto"/>
            </w:tcBorders>
            <w:shd w:val="clear" w:color="auto" w:fill="auto"/>
            <w:vAlign w:val="center"/>
          </w:tcPr>
          <w:p w14:paraId="550CD6A8" w14:textId="77777777" w:rsidR="00C66E43" w:rsidRPr="002749EE" w:rsidRDefault="00C66E43" w:rsidP="004B683C">
            <w:pPr>
              <w:pStyle w:val="Default"/>
              <w:ind w:left="360"/>
              <w:jc w:val="center"/>
              <w:rPr>
                <w:rFonts w:ascii="Arial" w:hAnsi="Arial" w:cs="Arial"/>
                <w:b/>
                <w:bCs/>
                <w:iCs/>
                <w:sz w:val="20"/>
                <w:szCs w:val="20"/>
              </w:rPr>
            </w:pPr>
            <w:r w:rsidRPr="002749EE">
              <w:rPr>
                <w:rFonts w:ascii="Arial" w:hAnsi="Arial" w:cs="Arial"/>
                <w:b/>
                <w:bCs/>
                <w:iCs/>
                <w:sz w:val="20"/>
                <w:szCs w:val="20"/>
              </w:rPr>
              <w:t>Dotação Orçamentária</w:t>
            </w:r>
          </w:p>
        </w:tc>
        <w:tc>
          <w:tcPr>
            <w:tcW w:w="851" w:type="dxa"/>
            <w:tcBorders>
              <w:left w:val="single" w:sz="4" w:space="0" w:color="auto"/>
            </w:tcBorders>
            <w:shd w:val="clear" w:color="auto" w:fill="auto"/>
            <w:vAlign w:val="center"/>
          </w:tcPr>
          <w:p w14:paraId="6893C731" w14:textId="77777777" w:rsidR="00C66E43" w:rsidRPr="002749EE" w:rsidRDefault="00C66E43" w:rsidP="004B683C">
            <w:pPr>
              <w:pStyle w:val="Default"/>
              <w:jc w:val="center"/>
              <w:rPr>
                <w:rFonts w:ascii="Arial" w:hAnsi="Arial" w:cs="Arial"/>
                <w:b/>
                <w:bCs/>
                <w:iCs/>
                <w:sz w:val="20"/>
                <w:szCs w:val="20"/>
              </w:rPr>
            </w:pPr>
            <w:r w:rsidRPr="002749EE">
              <w:rPr>
                <w:rFonts w:ascii="Arial" w:hAnsi="Arial" w:cs="Arial"/>
                <w:b/>
                <w:bCs/>
                <w:iCs/>
                <w:sz w:val="20"/>
                <w:szCs w:val="20"/>
              </w:rPr>
              <w:t>Fonte</w:t>
            </w:r>
          </w:p>
        </w:tc>
        <w:tc>
          <w:tcPr>
            <w:tcW w:w="817" w:type="dxa"/>
            <w:tcBorders>
              <w:right w:val="single" w:sz="4" w:space="0" w:color="auto"/>
            </w:tcBorders>
            <w:vAlign w:val="center"/>
          </w:tcPr>
          <w:p w14:paraId="084D8CAE" w14:textId="77777777" w:rsidR="00C66E43" w:rsidRPr="002749EE" w:rsidRDefault="00C66E43" w:rsidP="004B683C">
            <w:pPr>
              <w:pStyle w:val="Default"/>
              <w:jc w:val="center"/>
              <w:rPr>
                <w:rFonts w:ascii="Arial" w:hAnsi="Arial" w:cs="Arial"/>
                <w:b/>
                <w:bCs/>
                <w:iCs/>
                <w:sz w:val="20"/>
                <w:szCs w:val="20"/>
              </w:rPr>
            </w:pPr>
            <w:proofErr w:type="spellStart"/>
            <w:r w:rsidRPr="002749EE">
              <w:rPr>
                <w:rFonts w:ascii="Arial" w:hAnsi="Arial" w:cs="Arial"/>
                <w:b/>
                <w:bCs/>
                <w:iCs/>
                <w:sz w:val="20"/>
                <w:szCs w:val="20"/>
              </w:rPr>
              <w:t>Red</w:t>
            </w:r>
            <w:proofErr w:type="spellEnd"/>
          </w:p>
        </w:tc>
        <w:tc>
          <w:tcPr>
            <w:tcW w:w="3978" w:type="dxa"/>
            <w:tcBorders>
              <w:left w:val="single" w:sz="4" w:space="0" w:color="auto"/>
            </w:tcBorders>
            <w:vAlign w:val="center"/>
          </w:tcPr>
          <w:p w14:paraId="221A9594" w14:textId="77777777" w:rsidR="00C66E43" w:rsidRPr="002749EE" w:rsidRDefault="00C66E43" w:rsidP="004B683C">
            <w:pPr>
              <w:pStyle w:val="Default"/>
              <w:jc w:val="center"/>
              <w:rPr>
                <w:rFonts w:ascii="Arial" w:hAnsi="Arial" w:cs="Arial"/>
                <w:b/>
                <w:bCs/>
                <w:iCs/>
                <w:sz w:val="20"/>
                <w:szCs w:val="20"/>
              </w:rPr>
            </w:pPr>
            <w:r w:rsidRPr="002749EE">
              <w:rPr>
                <w:rFonts w:ascii="Arial" w:hAnsi="Arial" w:cs="Arial"/>
                <w:b/>
                <w:bCs/>
                <w:iCs/>
                <w:sz w:val="20"/>
                <w:szCs w:val="20"/>
              </w:rPr>
              <w:t>Tipo de Despesa</w:t>
            </w:r>
          </w:p>
        </w:tc>
      </w:tr>
      <w:tr w:rsidR="00C66E43" w:rsidRPr="00974FBD" w14:paraId="4D7530CF" w14:textId="77777777" w:rsidTr="00C66E43">
        <w:trPr>
          <w:trHeight w:val="276"/>
          <w:jc w:val="center"/>
        </w:trPr>
        <w:tc>
          <w:tcPr>
            <w:tcW w:w="3720" w:type="dxa"/>
            <w:tcBorders>
              <w:right w:val="single" w:sz="4" w:space="0" w:color="auto"/>
            </w:tcBorders>
            <w:shd w:val="clear" w:color="auto" w:fill="auto"/>
            <w:vAlign w:val="center"/>
          </w:tcPr>
          <w:p w14:paraId="3607D632" w14:textId="156E6944" w:rsidR="00C66E43" w:rsidRPr="002749EE" w:rsidRDefault="009C4ADB" w:rsidP="00C66E43">
            <w:pPr>
              <w:pStyle w:val="Default"/>
              <w:jc w:val="center"/>
              <w:rPr>
                <w:rFonts w:ascii="Arial" w:hAnsi="Arial" w:cs="Arial"/>
                <w:bCs/>
                <w:iCs/>
                <w:sz w:val="18"/>
                <w:szCs w:val="18"/>
              </w:rPr>
            </w:pPr>
            <w:r>
              <w:rPr>
                <w:rFonts w:ascii="Arial" w:hAnsi="Arial" w:cs="Arial"/>
                <w:sz w:val="18"/>
                <w:szCs w:val="18"/>
              </w:rPr>
              <w:t>09.001.12.361.0004.1.008.4.4.90.51.0.0</w:t>
            </w:r>
          </w:p>
        </w:tc>
        <w:tc>
          <w:tcPr>
            <w:tcW w:w="851" w:type="dxa"/>
            <w:tcBorders>
              <w:left w:val="single" w:sz="4" w:space="0" w:color="auto"/>
            </w:tcBorders>
            <w:shd w:val="clear" w:color="auto" w:fill="auto"/>
            <w:vAlign w:val="center"/>
          </w:tcPr>
          <w:p w14:paraId="65B115B4" w14:textId="083B06D3" w:rsidR="00C66E43" w:rsidRPr="002749EE" w:rsidRDefault="009C4ADB" w:rsidP="004B683C">
            <w:pPr>
              <w:pStyle w:val="Default"/>
              <w:jc w:val="center"/>
              <w:rPr>
                <w:rFonts w:ascii="Arial" w:hAnsi="Arial" w:cs="Arial"/>
                <w:bCs/>
                <w:iCs/>
                <w:sz w:val="18"/>
                <w:szCs w:val="18"/>
              </w:rPr>
            </w:pPr>
            <w:r>
              <w:rPr>
                <w:rFonts w:ascii="Arial" w:hAnsi="Arial" w:cs="Arial"/>
                <w:bCs/>
                <w:iCs/>
                <w:sz w:val="18"/>
                <w:szCs w:val="18"/>
              </w:rPr>
              <w:t>1103</w:t>
            </w:r>
          </w:p>
        </w:tc>
        <w:tc>
          <w:tcPr>
            <w:tcW w:w="817" w:type="dxa"/>
            <w:tcBorders>
              <w:right w:val="single" w:sz="4" w:space="0" w:color="auto"/>
            </w:tcBorders>
            <w:vAlign w:val="center"/>
          </w:tcPr>
          <w:p w14:paraId="559A768D" w14:textId="119629BE" w:rsidR="00C66E43" w:rsidRPr="002749EE" w:rsidRDefault="009C4ADB" w:rsidP="004B683C">
            <w:pPr>
              <w:pStyle w:val="Default"/>
              <w:jc w:val="center"/>
              <w:rPr>
                <w:rFonts w:ascii="Arial" w:hAnsi="Arial" w:cs="Arial"/>
                <w:bCs/>
                <w:iCs/>
                <w:sz w:val="18"/>
                <w:szCs w:val="18"/>
              </w:rPr>
            </w:pPr>
            <w:r>
              <w:rPr>
                <w:rFonts w:ascii="Arial" w:hAnsi="Arial" w:cs="Arial"/>
                <w:bCs/>
                <w:iCs/>
                <w:sz w:val="18"/>
                <w:szCs w:val="18"/>
              </w:rPr>
              <w:t>228</w:t>
            </w:r>
          </w:p>
        </w:tc>
        <w:tc>
          <w:tcPr>
            <w:tcW w:w="3978" w:type="dxa"/>
            <w:tcBorders>
              <w:left w:val="single" w:sz="4" w:space="0" w:color="auto"/>
            </w:tcBorders>
            <w:vAlign w:val="center"/>
          </w:tcPr>
          <w:p w14:paraId="21C2E919" w14:textId="5AFF86F4" w:rsidR="00C66E43" w:rsidRPr="002749EE" w:rsidRDefault="009C4ADB" w:rsidP="004B683C">
            <w:pPr>
              <w:autoSpaceDE w:val="0"/>
              <w:autoSpaceDN w:val="0"/>
              <w:adjustRightInd w:val="0"/>
              <w:jc w:val="center"/>
              <w:rPr>
                <w:rFonts w:ascii="Arial" w:hAnsi="Arial" w:cs="Arial"/>
                <w:bCs/>
                <w:iCs/>
                <w:sz w:val="18"/>
                <w:szCs w:val="18"/>
              </w:rPr>
            </w:pPr>
            <w:r>
              <w:rPr>
                <w:rFonts w:ascii="Arial" w:hAnsi="Arial" w:cs="Arial"/>
                <w:sz w:val="18"/>
                <w:szCs w:val="18"/>
              </w:rPr>
              <w:t>Obras e instalações</w:t>
            </w:r>
          </w:p>
        </w:tc>
      </w:tr>
    </w:tbl>
    <w:p w14:paraId="5C59A5A9" w14:textId="77777777" w:rsidR="00EF2EDA" w:rsidRDefault="00EF2EDA" w:rsidP="0073003E">
      <w:pPr>
        <w:jc w:val="both"/>
        <w:rPr>
          <w:rFonts w:ascii="Arial" w:hAnsi="Arial" w:cs="Arial"/>
          <w:b/>
          <w:color w:val="000000"/>
          <w:sz w:val="22"/>
          <w:szCs w:val="22"/>
        </w:rPr>
      </w:pPr>
    </w:p>
    <w:p w14:paraId="76353DA0" w14:textId="77777777" w:rsidR="00EF2EDA" w:rsidRDefault="00EF2EDA" w:rsidP="0073003E">
      <w:pPr>
        <w:jc w:val="both"/>
        <w:rPr>
          <w:rFonts w:ascii="Arial" w:hAnsi="Arial" w:cs="Arial"/>
          <w:b/>
          <w:color w:val="000000"/>
          <w:sz w:val="22"/>
          <w:szCs w:val="22"/>
        </w:rPr>
      </w:pPr>
    </w:p>
    <w:p w14:paraId="06D0F32E" w14:textId="2C04A3D6" w:rsidR="00EF2EDA" w:rsidRPr="00A524A3" w:rsidRDefault="00EF2EDA" w:rsidP="00BF25DD">
      <w:pPr>
        <w:pStyle w:val="PargrafodaLista"/>
        <w:numPr>
          <w:ilvl w:val="0"/>
          <w:numId w:val="3"/>
        </w:numPr>
        <w:jc w:val="both"/>
        <w:rPr>
          <w:rFonts w:ascii="Arial" w:hAnsi="Arial" w:cs="Arial"/>
          <w:b/>
          <w:color w:val="000000"/>
          <w:sz w:val="22"/>
          <w:szCs w:val="22"/>
        </w:rPr>
      </w:pPr>
      <w:r w:rsidRPr="00A524A3">
        <w:rPr>
          <w:rFonts w:ascii="Arial" w:hAnsi="Arial" w:cs="Arial"/>
          <w:b/>
          <w:color w:val="000000"/>
          <w:sz w:val="22"/>
          <w:szCs w:val="22"/>
        </w:rPr>
        <w:t>DA PARTICIPAÇÃO NA LICITAÇÃO</w:t>
      </w:r>
    </w:p>
    <w:p w14:paraId="051E8DD5" w14:textId="77777777" w:rsidR="00A524A3" w:rsidRDefault="00EF2EDA" w:rsidP="00BF25DD">
      <w:pPr>
        <w:pStyle w:val="Nivel2"/>
        <w:numPr>
          <w:ilvl w:val="1"/>
          <w:numId w:val="3"/>
        </w:numPr>
      </w:pPr>
      <w:r w:rsidRPr="00EF2EDA">
        <w:t>A participação na Concorrência Eletrônica se dará por meio da digitação da senha pessoal e</w:t>
      </w:r>
      <w:r>
        <w:t xml:space="preserve"> </w:t>
      </w:r>
      <w:r w:rsidRPr="00EF2EDA">
        <w:t>intransferível do representante credenciado (operad</w:t>
      </w:r>
      <w:r>
        <w:t xml:space="preserve">or da corretora de </w:t>
      </w:r>
      <w:r>
        <w:lastRenderedPageBreak/>
        <w:t>mercadorias)</w:t>
      </w:r>
      <w:r w:rsidR="00A524A3">
        <w:t xml:space="preserve"> </w:t>
      </w:r>
      <w:r w:rsidRPr="00EF2EDA">
        <w:t>e</w:t>
      </w:r>
      <w:r>
        <w:t xml:space="preserve"> </w:t>
      </w:r>
      <w:r w:rsidRPr="00EF2EDA">
        <w:t xml:space="preserve">subsequente encaminhamento da proposta de preços, exclusivamente por </w:t>
      </w:r>
      <w:r>
        <w:t xml:space="preserve">meio do </w:t>
      </w:r>
      <w:r w:rsidRPr="00EF2EDA">
        <w:t>sistema</w:t>
      </w:r>
      <w:r>
        <w:t xml:space="preserve"> </w:t>
      </w:r>
      <w:r w:rsidRPr="00EF2EDA">
        <w:t xml:space="preserve">eletrônico, </w:t>
      </w:r>
      <w:r w:rsidR="00DB58F0">
        <w:t>observada data e horário limite estabelecidos.</w:t>
      </w:r>
      <w:r w:rsidRPr="00EF2EDA">
        <w:rPr>
          <w:b/>
          <w:bCs/>
        </w:rPr>
        <w:t xml:space="preserve"> </w:t>
      </w:r>
      <w:r w:rsidRPr="00EF2EDA">
        <w:t>Caberá ao licitante acompanhar as operações no sistema eletrônico durante a sessão pública</w:t>
      </w:r>
      <w:r>
        <w:t xml:space="preserve"> </w:t>
      </w:r>
      <w:r w:rsidRPr="00EF2EDA">
        <w:t>da Concorrência, ficando responsável pelo ônus decorrente da perda de negócios diante da</w:t>
      </w:r>
      <w:r>
        <w:t xml:space="preserve"> </w:t>
      </w:r>
      <w:r w:rsidRPr="00EF2EDA">
        <w:t>inobservância de quaisquer mensagens emitida</w:t>
      </w:r>
      <w:r w:rsidR="00A524A3">
        <w:t xml:space="preserve">s pelo sistema ou da desconexão do </w:t>
      </w:r>
      <w:r w:rsidRPr="00EF2EDA">
        <w:t>seu</w:t>
      </w:r>
      <w:r w:rsidR="00A524A3">
        <w:t xml:space="preserve"> representante. </w:t>
      </w:r>
    </w:p>
    <w:p w14:paraId="7124003E" w14:textId="500300AE" w:rsidR="00B67DE9" w:rsidRDefault="00EF2EDA" w:rsidP="00BF25DD">
      <w:pPr>
        <w:pStyle w:val="Nivel2"/>
        <w:numPr>
          <w:ilvl w:val="1"/>
          <w:numId w:val="3"/>
        </w:numPr>
      </w:pPr>
      <w:r w:rsidRPr="006E1990">
        <w:t xml:space="preserve">O licitante responsabiliza-se exclusiva e formalmente pelas transações efetuadas em seu nome, assume como firmes e verdadeiras suas propostas e seus lances, inclusive os atos </w:t>
      </w:r>
      <w:r w:rsidR="00B67DE9" w:rsidRPr="006E1990">
        <w:t xml:space="preserve">praticados diretamente ou por seu </w:t>
      </w:r>
      <w:r w:rsidR="00B67DE9" w:rsidRPr="00634576">
        <w:t>representante</w:t>
      </w:r>
      <w:r w:rsidR="00B67DE9" w:rsidRPr="006E1990">
        <w:t>, excluídos</w:t>
      </w:r>
      <w:r w:rsidRPr="006E1990">
        <w:t xml:space="preserve"> a responsabilidade do provedor do sistema ou do órgão ou entidade promotora da licitação por eventuais danos decorrentes de uso indevido das credenciais de acesso, ainda que por tercei</w:t>
      </w:r>
      <w:r w:rsidR="009C4ADB">
        <w:t>ros.</w:t>
      </w:r>
    </w:p>
    <w:p w14:paraId="696D7402" w14:textId="77777777" w:rsidR="00B67DE9" w:rsidRDefault="00EF2EDA" w:rsidP="00BF25DD">
      <w:pPr>
        <w:pStyle w:val="Nivel2"/>
        <w:numPr>
          <w:ilvl w:val="1"/>
          <w:numId w:val="3"/>
        </w:numPr>
        <w:tabs>
          <w:tab w:val="left" w:pos="284"/>
        </w:tabs>
      </w:pPr>
      <w:r w:rsidRPr="00117B66">
        <w:t>Será concedido tratamento favorecido para as microempresas e empresas de pequeno porte,</w:t>
      </w:r>
      <w:r w:rsidR="005F6729">
        <w:t xml:space="preserve"> </w:t>
      </w:r>
      <w:r w:rsidRPr="00117B66">
        <w:t>para as sociedades cooperativas mencionadas no artigo</w:t>
      </w:r>
      <w:r w:rsidR="005F6729">
        <w:t xml:space="preserve"> 34 da Lei nº 11.488/2007, para</w:t>
      </w:r>
      <w:r w:rsidR="005F6729" w:rsidRPr="00117B66">
        <w:t xml:space="preserve"> microempreendedor</w:t>
      </w:r>
      <w:r w:rsidRPr="00117B66">
        <w:t xml:space="preserve"> individual - MEI, nos limites previstos </w:t>
      </w:r>
      <w:r w:rsidR="005F6729">
        <w:t>da Lei Complementar nº 123/2006</w:t>
      </w:r>
      <w:r w:rsidRPr="00117B66">
        <w:t>eno a</w:t>
      </w:r>
      <w:r w:rsidR="00B67DE9">
        <w:t>rtigo 4º da Lei nº 14.133/2021.</w:t>
      </w:r>
    </w:p>
    <w:p w14:paraId="777E143D" w14:textId="270860E5" w:rsidR="005F6729" w:rsidRPr="006E1990" w:rsidRDefault="00A524A3" w:rsidP="00BF25DD">
      <w:pPr>
        <w:pStyle w:val="Nivel2"/>
        <w:numPr>
          <w:ilvl w:val="1"/>
          <w:numId w:val="3"/>
        </w:numPr>
        <w:tabs>
          <w:tab w:val="left" w:pos="284"/>
        </w:tabs>
      </w:pPr>
      <w:r>
        <w:rPr>
          <w:b/>
          <w:bCs/>
        </w:rPr>
        <w:t xml:space="preserve"> </w:t>
      </w:r>
      <w:r w:rsidR="00EF2EDA" w:rsidRPr="00117B66">
        <w:rPr>
          <w:b/>
          <w:bCs/>
        </w:rPr>
        <w:t xml:space="preserve"> </w:t>
      </w:r>
      <w:bookmarkStart w:id="1" w:name="_Ref117000692"/>
      <w:r w:rsidR="005F6729" w:rsidRPr="006E1990">
        <w:t xml:space="preserve">Não </w:t>
      </w:r>
      <w:r w:rsidR="005F6729" w:rsidRPr="007C0BDB">
        <w:t>poderão</w:t>
      </w:r>
      <w:r w:rsidR="005F6729" w:rsidRPr="006E1990">
        <w:t xml:space="preserve"> disputar esta licitação:</w:t>
      </w:r>
      <w:bookmarkEnd w:id="1"/>
    </w:p>
    <w:p w14:paraId="3ADB5E2C" w14:textId="663492A6" w:rsidR="005F6729" w:rsidRPr="006E1990" w:rsidRDefault="00DB58F0" w:rsidP="006609CF">
      <w:pPr>
        <w:pStyle w:val="Nivel3"/>
        <w:numPr>
          <w:ilvl w:val="2"/>
          <w:numId w:val="3"/>
        </w:numPr>
        <w:ind w:left="0" w:firstLine="0"/>
      </w:pPr>
      <w:bookmarkStart w:id="2" w:name="_Ref113883338"/>
      <w:r w:rsidRPr="006E1990">
        <w:t>Aquele</w:t>
      </w:r>
      <w:r w:rsidR="005F6729" w:rsidRPr="006E1990">
        <w:t xml:space="preserve"> que não atenda às condições deste Edital e seu(s) anexo(s);</w:t>
      </w:r>
    </w:p>
    <w:p w14:paraId="0CB89B20" w14:textId="12420546" w:rsidR="005F6729" w:rsidRPr="004A0EA0" w:rsidRDefault="00DB58F0" w:rsidP="006609CF">
      <w:pPr>
        <w:pStyle w:val="Nivel3"/>
        <w:numPr>
          <w:ilvl w:val="2"/>
          <w:numId w:val="3"/>
        </w:numPr>
        <w:ind w:left="0" w:firstLine="0"/>
      </w:pPr>
      <w:bookmarkStart w:id="3" w:name="_Ref114659912"/>
      <w:r w:rsidRPr="004A0EA0">
        <w:t>Autor</w:t>
      </w:r>
      <w:r w:rsidR="005F6729" w:rsidRPr="004A0EA0">
        <w:t xml:space="preserve"> do </w:t>
      </w:r>
      <w:r w:rsidR="005F6729" w:rsidRPr="007C0BDB">
        <w:t>anteprojeto</w:t>
      </w:r>
      <w:r w:rsidR="005F6729" w:rsidRPr="004A0EA0">
        <w:t>, do projeto básico ou do projeto executivo, pessoa física ou jurídica, quando a licitação versar sobre serviços ou fornecimento de bens a ele relacionados;</w:t>
      </w:r>
      <w:bookmarkEnd w:id="2"/>
      <w:bookmarkEnd w:id="3"/>
    </w:p>
    <w:p w14:paraId="2123C5A3" w14:textId="01FBAC61" w:rsidR="005F6729" w:rsidRPr="004A0EA0" w:rsidRDefault="00DB58F0" w:rsidP="006609CF">
      <w:pPr>
        <w:pStyle w:val="Nivel3"/>
        <w:numPr>
          <w:ilvl w:val="2"/>
          <w:numId w:val="3"/>
        </w:numPr>
        <w:ind w:left="0" w:firstLine="0"/>
      </w:pPr>
      <w:bookmarkStart w:id="4" w:name="_Ref114659913"/>
      <w:bookmarkStart w:id="5" w:name="_Ref113883339"/>
      <w:r w:rsidRPr="004A0EA0">
        <w:t>Empresa</w:t>
      </w:r>
      <w:r w:rsidR="005F6729" w:rsidRPr="004A0EA0">
        <w:t xml:space="preserve">, </w:t>
      </w:r>
      <w:r w:rsidR="005F6729" w:rsidRPr="007C0BDB">
        <w:t>isoladamente</w:t>
      </w:r>
      <w:r w:rsidR="005F6729" w:rsidRPr="004A0EA0">
        <w:t xml:space="preserv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w:t>
      </w:r>
      <w:bookmarkEnd w:id="4"/>
      <w:r w:rsidR="005F6729" w:rsidRPr="004A0EA0">
        <w:t xml:space="preserve"> </w:t>
      </w:r>
      <w:bookmarkEnd w:id="5"/>
    </w:p>
    <w:p w14:paraId="7461BBBA" w14:textId="094F508C" w:rsidR="005F6729" w:rsidRPr="006E1990" w:rsidRDefault="00DB58F0" w:rsidP="006609CF">
      <w:pPr>
        <w:pStyle w:val="Nivel3"/>
        <w:numPr>
          <w:ilvl w:val="2"/>
          <w:numId w:val="3"/>
        </w:numPr>
        <w:ind w:left="0" w:firstLine="0"/>
      </w:pPr>
      <w:bookmarkStart w:id="6" w:name="_Ref113883003"/>
      <w:r w:rsidRPr="006E1990">
        <w:t>Pessoa</w:t>
      </w:r>
      <w:r w:rsidR="005F6729" w:rsidRPr="006E1990">
        <w:t xml:space="preserve"> </w:t>
      </w:r>
      <w:r w:rsidR="005F6729" w:rsidRPr="007C0BDB">
        <w:t>física</w:t>
      </w:r>
      <w:r w:rsidR="005F6729" w:rsidRPr="006E1990">
        <w:t xml:space="preserve"> ou jurídica que se encontre, ao tempo da licitação, impossibilitada de participar da licitação em decorrência de sanção que lhe foi imposta;</w:t>
      </w:r>
      <w:bookmarkEnd w:id="6"/>
    </w:p>
    <w:p w14:paraId="646BD3A4" w14:textId="4B49828D" w:rsidR="005F6729" w:rsidRPr="006E1990" w:rsidRDefault="00DB58F0" w:rsidP="006609CF">
      <w:pPr>
        <w:pStyle w:val="Nivel3"/>
        <w:numPr>
          <w:ilvl w:val="2"/>
          <w:numId w:val="3"/>
        </w:numPr>
        <w:ind w:left="0" w:firstLine="0"/>
      </w:pPr>
      <w:r w:rsidRPr="006E1990">
        <w:t>Aquele</w:t>
      </w:r>
      <w:r w:rsidR="005F6729" w:rsidRPr="006E1990">
        <w:t xml:space="preserve"> que mantenha vínculo de natureza técnica, comercial, econômica, financeira, trabalhista ou civil com </w:t>
      </w:r>
      <w:r w:rsidR="005F6729" w:rsidRPr="007C0BDB">
        <w:t>dirigente</w:t>
      </w:r>
      <w:r w:rsidR="005F6729" w:rsidRPr="006E1990">
        <w:t xml:space="preserve"> do órgão ou </w:t>
      </w:r>
      <w:r>
        <w:t>E</w:t>
      </w:r>
      <w:r w:rsidR="005F6729" w:rsidRPr="006E1990">
        <w:t>ntidade contratante ou com agente público que desempenhe função na licitação ou atue na fiscalização ou na gestão do contrato, ou que deles seja cônjuge, companheiro ou parente em linha reta, colateral ou por afinidade, até o terceiro grau;</w:t>
      </w:r>
    </w:p>
    <w:p w14:paraId="17A32B33" w14:textId="5F215217" w:rsidR="005F6729" w:rsidRPr="006E1990" w:rsidRDefault="00DB58F0" w:rsidP="006609CF">
      <w:pPr>
        <w:pStyle w:val="Nivel3"/>
        <w:numPr>
          <w:ilvl w:val="2"/>
          <w:numId w:val="3"/>
        </w:numPr>
        <w:ind w:left="0" w:firstLine="0"/>
      </w:pPr>
      <w:bookmarkStart w:id="7" w:name="_Ref113883579"/>
      <w:r w:rsidRPr="007C0BDB">
        <w:t>Empresas</w:t>
      </w:r>
      <w:r w:rsidR="005F6729" w:rsidRPr="006E1990">
        <w:t xml:space="preserve"> controladoras, controladas ou coligadas, nos termos da Lei nº 6.404, de 15 de dezembro de 1976, concorrendo entre si;</w:t>
      </w:r>
      <w:bookmarkEnd w:id="7"/>
    </w:p>
    <w:p w14:paraId="25E75C86" w14:textId="77777777" w:rsidR="00B67DE9" w:rsidRDefault="008B5F6E" w:rsidP="006609CF">
      <w:pPr>
        <w:pStyle w:val="Nivel3"/>
        <w:numPr>
          <w:ilvl w:val="2"/>
          <w:numId w:val="3"/>
        </w:numPr>
        <w:ind w:left="0" w:firstLine="0"/>
      </w:pPr>
      <w:r w:rsidRPr="006E1990">
        <w:t xml:space="preserve">Não poderá participar, direta ou indiretamente, da licitação ou da execução do contrato agente público do órgão ou </w:t>
      </w:r>
      <w:r w:rsidRPr="008D687A">
        <w:t>entidade</w:t>
      </w:r>
      <w:r w:rsidRPr="006E1990">
        <w:t xml:space="preserve"> contratante, devendo ser observadas as situações que possam configurar conflito de interesses no exercício ou após o exercício do cargo ou emprego, nos termos da legislação que disciplina a matéria, conforme </w:t>
      </w:r>
      <w:hyperlink r:id="rId9" w:anchor="art9§1" w:history="1">
        <w:r w:rsidRPr="006E1990">
          <w:rPr>
            <w:rStyle w:val="Hyperlink"/>
          </w:rPr>
          <w:t>§ 1º do art. 9º da Lei nº 14.133, de 2021</w:t>
        </w:r>
      </w:hyperlink>
      <w:r w:rsidRPr="006E1990">
        <w:t>.</w:t>
      </w:r>
    </w:p>
    <w:p w14:paraId="78FFA5C9" w14:textId="77777777" w:rsidR="00E20429" w:rsidRDefault="00EF2EDA" w:rsidP="006609CF">
      <w:pPr>
        <w:pStyle w:val="Nivel3"/>
        <w:numPr>
          <w:ilvl w:val="2"/>
          <w:numId w:val="3"/>
        </w:numPr>
        <w:ind w:left="0" w:firstLine="0"/>
      </w:pPr>
      <w:r w:rsidRPr="00117B66">
        <w:t>Empresas com falência decretadas ou concordatárias;</w:t>
      </w:r>
    </w:p>
    <w:p w14:paraId="5D8E5192" w14:textId="77777777" w:rsidR="00AD59C7" w:rsidRDefault="00E20429" w:rsidP="006609CF">
      <w:pPr>
        <w:pStyle w:val="Nivel3"/>
        <w:numPr>
          <w:ilvl w:val="2"/>
          <w:numId w:val="3"/>
        </w:numPr>
        <w:ind w:left="0" w:firstLine="0"/>
      </w:pPr>
      <w:r w:rsidRPr="00117B66">
        <w:lastRenderedPageBreak/>
        <w:t>Empresas estrangeiras que não funcionem no país;</w:t>
      </w:r>
    </w:p>
    <w:p w14:paraId="34ABB6F5" w14:textId="77777777" w:rsidR="00AD59C7" w:rsidRDefault="00AD59C7" w:rsidP="006609CF">
      <w:pPr>
        <w:pStyle w:val="Nivel3"/>
        <w:numPr>
          <w:ilvl w:val="2"/>
          <w:numId w:val="3"/>
        </w:numPr>
        <w:ind w:left="0" w:firstLine="0"/>
      </w:pPr>
      <w:r w:rsidRPr="00117B66">
        <w:t xml:space="preserve">É proibida a participação de empresa que já </w:t>
      </w:r>
      <w:r>
        <w:t xml:space="preserve">esteja contratada para serviços </w:t>
      </w:r>
      <w:r w:rsidRPr="00117B66">
        <w:t>de assistência a fiscalização e geren</w:t>
      </w:r>
      <w:r>
        <w:t xml:space="preserve">ciamento de obras do Município, se o objeto </w:t>
      </w:r>
      <w:proofErr w:type="gramStart"/>
      <w:r>
        <w:t xml:space="preserve">da </w:t>
      </w:r>
      <w:r w:rsidRPr="00117B66">
        <w:t>presente</w:t>
      </w:r>
      <w:proofErr w:type="gramEnd"/>
      <w:r w:rsidRPr="00117B66">
        <w:t xml:space="preserve"> licitação estiver entre os contratos a se</w:t>
      </w:r>
      <w:r>
        <w:t>rem fiscalizados ou gerenciados.</w:t>
      </w:r>
    </w:p>
    <w:p w14:paraId="274A6052" w14:textId="77777777" w:rsidR="00AD59C7" w:rsidRDefault="00AD59C7" w:rsidP="006609CF">
      <w:pPr>
        <w:pStyle w:val="Nivel3"/>
        <w:numPr>
          <w:ilvl w:val="2"/>
          <w:numId w:val="3"/>
        </w:numPr>
        <w:ind w:left="0" w:firstLine="0"/>
      </w:pPr>
      <w:r w:rsidRPr="00117B66">
        <w:t>Como requisito para a participação na licitação,</w:t>
      </w:r>
      <w:r>
        <w:t xml:space="preserve"> a licitante deverá manifestar, através de </w:t>
      </w:r>
      <w:r w:rsidRPr="00117B66">
        <w:t>declarações, que cumpre os requisitos de habilitação e que sua proposta está em conformidade</w:t>
      </w:r>
      <w:r>
        <w:t xml:space="preserve"> </w:t>
      </w:r>
      <w:r w:rsidRPr="00117B66">
        <w:t>com as exigências previstas neste Edital e que a empresa está enquadrada no regim</w:t>
      </w:r>
      <w:r>
        <w:t xml:space="preserve">e </w:t>
      </w:r>
      <w:r w:rsidRPr="00117B66">
        <w:t>de</w:t>
      </w:r>
      <w:r>
        <w:t xml:space="preserve"> </w:t>
      </w:r>
      <w:r w:rsidRPr="00117B66">
        <w:t>microempresa (ME) e/ou empresa de pequeno porte (EPP).</w:t>
      </w:r>
    </w:p>
    <w:p w14:paraId="3C79D03F" w14:textId="25042BD8" w:rsidR="00EF2EDA" w:rsidRDefault="00AD59C7" w:rsidP="006609CF">
      <w:pPr>
        <w:pStyle w:val="Nivel3"/>
        <w:numPr>
          <w:ilvl w:val="2"/>
          <w:numId w:val="3"/>
        </w:numPr>
        <w:ind w:left="0" w:firstLine="0"/>
      </w:pPr>
      <w:r w:rsidRPr="00117B66">
        <w:t>Ressalta-se que o não cumprimento desta etap</w:t>
      </w:r>
      <w:r w:rsidR="009C4ADB">
        <w:t xml:space="preserve">a acarretará a desclassificação da </w:t>
      </w:r>
      <w:r w:rsidR="009C4ADB" w:rsidRPr="00117B66">
        <w:t>licitante.</w:t>
      </w:r>
      <w:r w:rsidR="009C4ADB">
        <w:t xml:space="preserve"> </w:t>
      </w:r>
    </w:p>
    <w:p w14:paraId="2836E5BE" w14:textId="77777777" w:rsidR="00EF2EDA" w:rsidRDefault="00EF2EDA" w:rsidP="0073003E">
      <w:pPr>
        <w:jc w:val="both"/>
        <w:rPr>
          <w:rFonts w:ascii="Arial" w:hAnsi="Arial" w:cs="Arial"/>
          <w:color w:val="000000"/>
        </w:rPr>
      </w:pPr>
    </w:p>
    <w:p w14:paraId="72D08EEF" w14:textId="1F6318E3" w:rsidR="00B8287B" w:rsidRDefault="00B8287B" w:rsidP="00B8287B">
      <w:pPr>
        <w:pStyle w:val="PargrafodaLista"/>
        <w:numPr>
          <w:ilvl w:val="0"/>
          <w:numId w:val="3"/>
        </w:numPr>
        <w:jc w:val="both"/>
        <w:rPr>
          <w:rFonts w:ascii="Arial" w:hAnsi="Arial" w:cs="Arial"/>
          <w:color w:val="000000"/>
        </w:rPr>
      </w:pPr>
      <w:r w:rsidRPr="00B8287B">
        <w:rPr>
          <w:rFonts w:ascii="Arial" w:hAnsi="Arial" w:cs="Arial"/>
          <w:b/>
          <w:bCs/>
          <w:color w:val="000000"/>
          <w:sz w:val="22"/>
          <w:szCs w:val="22"/>
        </w:rPr>
        <w:t>ELEMENTOS INSTRUTORES</w:t>
      </w:r>
      <w:r w:rsidRPr="00B8287B">
        <w:t xml:space="preserve"> </w:t>
      </w:r>
    </w:p>
    <w:p w14:paraId="34FF43ED" w14:textId="14F3EEFE" w:rsidR="00A461FC" w:rsidRPr="00E86ADD" w:rsidRDefault="00B8287B" w:rsidP="00000729">
      <w:pPr>
        <w:pStyle w:val="PargrafodaLista"/>
        <w:numPr>
          <w:ilvl w:val="1"/>
          <w:numId w:val="3"/>
        </w:numPr>
        <w:ind w:left="0" w:firstLine="0"/>
        <w:jc w:val="both"/>
        <w:rPr>
          <w:rFonts w:ascii="Arial" w:hAnsi="Arial" w:cs="Arial"/>
          <w:color w:val="000000"/>
        </w:rPr>
      </w:pPr>
      <w:r w:rsidRPr="00E86ADD">
        <w:rPr>
          <w:rFonts w:ascii="Arial" w:hAnsi="Arial" w:cs="Arial"/>
          <w:color w:val="000000"/>
        </w:rPr>
        <w:t xml:space="preserve">O caderno de Instruções para esta licitação está disponível aos interessados no Departamento de Licitações do Município de Doutor </w:t>
      </w:r>
      <w:proofErr w:type="gramStart"/>
      <w:r w:rsidRPr="00E86ADD">
        <w:rPr>
          <w:rFonts w:ascii="Arial" w:hAnsi="Arial" w:cs="Arial"/>
          <w:color w:val="000000"/>
        </w:rPr>
        <w:t>Ulysses ,</w:t>
      </w:r>
      <w:proofErr w:type="gramEnd"/>
      <w:r w:rsidRPr="00E86ADD">
        <w:rPr>
          <w:rFonts w:ascii="Arial" w:hAnsi="Arial" w:cs="Arial"/>
          <w:color w:val="000000"/>
        </w:rPr>
        <w:t xml:space="preserve"> sito à Rua </w:t>
      </w:r>
      <w:r w:rsidR="005C244C" w:rsidRPr="00E86ADD">
        <w:rPr>
          <w:rFonts w:ascii="Arial" w:hAnsi="Arial" w:cs="Arial"/>
          <w:color w:val="000000"/>
        </w:rPr>
        <w:t>Olívio</w:t>
      </w:r>
      <w:r w:rsidRPr="00E86ADD">
        <w:rPr>
          <w:rFonts w:ascii="Arial" w:hAnsi="Arial" w:cs="Arial"/>
          <w:color w:val="000000"/>
        </w:rPr>
        <w:t xml:space="preserve"> de Oliveira, Centro, s/n, CEP: 83.</w:t>
      </w:r>
      <w:r w:rsidR="00E86ADD" w:rsidRPr="00E86ADD">
        <w:rPr>
          <w:rFonts w:ascii="Arial" w:hAnsi="Arial" w:cs="Arial"/>
          <w:color w:val="000000"/>
        </w:rPr>
        <w:t xml:space="preserve">590-000 – Doutor Ulysses PR, </w:t>
      </w:r>
      <w:r w:rsidRPr="00E86ADD">
        <w:rPr>
          <w:rFonts w:ascii="Arial" w:hAnsi="Arial" w:cs="Arial"/>
          <w:color w:val="000000"/>
        </w:rPr>
        <w:br/>
        <w:t>no horário de exped</w:t>
      </w:r>
      <w:r w:rsidR="00E86ADD" w:rsidRPr="00E86ADD">
        <w:rPr>
          <w:rFonts w:ascii="Arial" w:hAnsi="Arial" w:cs="Arial"/>
          <w:color w:val="000000"/>
        </w:rPr>
        <w:t>iente, das 08h às 12h e das 13h às 17h</w:t>
      </w:r>
      <w:r w:rsidRPr="00E86ADD">
        <w:rPr>
          <w:rFonts w:ascii="Arial" w:hAnsi="Arial" w:cs="Arial"/>
          <w:color w:val="000000"/>
        </w:rPr>
        <w:t>.</w:t>
      </w:r>
      <w:r w:rsidRPr="00E86ADD">
        <w:rPr>
          <w:rFonts w:ascii="Arial" w:hAnsi="Arial" w:cs="Arial"/>
          <w:color w:val="000000"/>
        </w:rPr>
        <w:br/>
      </w:r>
      <w:r w:rsidR="00E86ADD">
        <w:rPr>
          <w:rFonts w:ascii="Arial" w:hAnsi="Arial" w:cs="Arial"/>
          <w:b/>
          <w:bCs/>
          <w:color w:val="000000"/>
        </w:rPr>
        <w:t xml:space="preserve">4.2 </w:t>
      </w:r>
      <w:r w:rsidRPr="00E86ADD">
        <w:rPr>
          <w:rFonts w:ascii="Arial" w:hAnsi="Arial" w:cs="Arial"/>
          <w:color w:val="000000"/>
        </w:rPr>
        <w:t xml:space="preserve">Os interessados no certame também poderão ter acesso ao Edital </w:t>
      </w:r>
      <w:r w:rsidR="00E86ADD" w:rsidRPr="00E86ADD">
        <w:rPr>
          <w:rFonts w:ascii="Arial" w:hAnsi="Arial" w:cs="Arial"/>
          <w:color w:val="000000"/>
        </w:rPr>
        <w:t xml:space="preserve">e </w:t>
      </w:r>
      <w:r w:rsidR="005C244C">
        <w:rPr>
          <w:rFonts w:ascii="Arial" w:hAnsi="Arial" w:cs="Arial"/>
          <w:color w:val="000000"/>
        </w:rPr>
        <w:t xml:space="preserve">as </w:t>
      </w:r>
      <w:r w:rsidR="00E86ADD" w:rsidRPr="00E86ADD">
        <w:rPr>
          <w:rFonts w:ascii="Arial" w:hAnsi="Arial" w:cs="Arial"/>
          <w:color w:val="000000"/>
        </w:rPr>
        <w:t xml:space="preserve">Planilhas </w:t>
      </w:r>
      <w:r w:rsidRPr="00E86ADD">
        <w:rPr>
          <w:rFonts w:ascii="Arial" w:hAnsi="Arial" w:cs="Arial"/>
          <w:color w:val="000000"/>
        </w:rPr>
        <w:t>através no site do Município de</w:t>
      </w:r>
      <w:r w:rsidR="00E86ADD" w:rsidRPr="00E86ADD">
        <w:rPr>
          <w:rFonts w:ascii="Arial" w:hAnsi="Arial" w:cs="Arial"/>
          <w:color w:val="000000"/>
        </w:rPr>
        <w:t xml:space="preserve"> Doutor Ulysses</w:t>
      </w:r>
      <w:r w:rsidRPr="00E86ADD">
        <w:rPr>
          <w:rFonts w:ascii="Arial" w:hAnsi="Arial" w:cs="Arial"/>
          <w:color w:val="000000"/>
        </w:rPr>
        <w:t xml:space="preserve"> /PR, ,</w:t>
      </w:r>
      <w:r w:rsidR="00E86ADD" w:rsidRPr="00E86ADD">
        <w:rPr>
          <w:rFonts w:ascii="Arial" w:hAnsi="Arial" w:cs="Arial"/>
          <w:color w:val="000000"/>
        </w:rPr>
        <w:t xml:space="preserve"> </w:t>
      </w:r>
      <w:r w:rsidRPr="00E86ADD">
        <w:rPr>
          <w:rFonts w:ascii="Arial" w:hAnsi="Arial" w:cs="Arial"/>
          <w:color w:val="000000"/>
        </w:rPr>
        <w:t>www.</w:t>
      </w:r>
      <w:r w:rsidR="00E86ADD" w:rsidRPr="00E86ADD">
        <w:rPr>
          <w:rFonts w:ascii="Arial" w:hAnsi="Arial" w:cs="Arial"/>
          <w:color w:val="000000"/>
        </w:rPr>
        <w:t>doutorulysses</w:t>
      </w:r>
      <w:r w:rsidR="00E86ADD">
        <w:rPr>
          <w:rFonts w:ascii="Arial" w:hAnsi="Arial" w:cs="Arial"/>
          <w:color w:val="000000"/>
        </w:rPr>
        <w:t>.pr.gov.br.</w:t>
      </w:r>
      <w:r w:rsidRPr="00E86ADD">
        <w:rPr>
          <w:rFonts w:ascii="Arial" w:hAnsi="Arial" w:cs="Arial"/>
          <w:color w:val="000000"/>
        </w:rPr>
        <w:t xml:space="preserve"> </w:t>
      </w:r>
    </w:p>
    <w:p w14:paraId="3FDDA2A8" w14:textId="77777777" w:rsidR="00A461FC" w:rsidRDefault="00A461FC" w:rsidP="00A461FC">
      <w:pPr>
        <w:pStyle w:val="PargrafodaLista"/>
        <w:ind w:left="574"/>
        <w:jc w:val="both"/>
        <w:rPr>
          <w:rFonts w:ascii="Arial" w:hAnsi="Arial" w:cs="Arial"/>
          <w:color w:val="000000"/>
        </w:rPr>
      </w:pPr>
    </w:p>
    <w:p w14:paraId="48E4F65E" w14:textId="22350BB2" w:rsidR="00A461FC" w:rsidRPr="00796383" w:rsidRDefault="00A461FC" w:rsidP="00BF25DD">
      <w:pPr>
        <w:pStyle w:val="PargrafodaLista"/>
        <w:numPr>
          <w:ilvl w:val="0"/>
          <w:numId w:val="3"/>
        </w:numPr>
        <w:jc w:val="both"/>
        <w:rPr>
          <w:rFonts w:ascii="Arial" w:hAnsi="Arial" w:cs="Arial"/>
          <w:b/>
          <w:bCs/>
          <w:color w:val="000000"/>
          <w:sz w:val="22"/>
          <w:szCs w:val="22"/>
        </w:rPr>
      </w:pPr>
      <w:r w:rsidRPr="00796383">
        <w:rPr>
          <w:rFonts w:ascii="Arial" w:hAnsi="Arial" w:cs="Arial"/>
          <w:b/>
          <w:bCs/>
          <w:color w:val="000000"/>
          <w:sz w:val="22"/>
          <w:szCs w:val="22"/>
        </w:rPr>
        <w:t xml:space="preserve">DO CREDENCIAMENTO </w:t>
      </w:r>
    </w:p>
    <w:p w14:paraId="10155403" w14:textId="71C7E2CE" w:rsidR="00A461FC" w:rsidRPr="00B3543B" w:rsidRDefault="00A461FC" w:rsidP="00BF25DD">
      <w:pPr>
        <w:pStyle w:val="PargrafodaLista"/>
        <w:numPr>
          <w:ilvl w:val="1"/>
          <w:numId w:val="3"/>
        </w:numPr>
        <w:jc w:val="both"/>
        <w:rPr>
          <w:rFonts w:ascii="Arial" w:hAnsi="Arial" w:cs="Arial"/>
          <w:b/>
          <w:bCs/>
          <w:color w:val="000000"/>
        </w:rPr>
      </w:pPr>
      <w:r w:rsidRPr="00B3543B">
        <w:rPr>
          <w:rFonts w:ascii="Arial" w:hAnsi="Arial" w:cs="Arial"/>
          <w:color w:val="000000"/>
        </w:rPr>
        <w:t>O licitante deverá estar credenciado, de forma direta ou a</w:t>
      </w:r>
      <w:r w:rsidR="00B3543B">
        <w:rPr>
          <w:rFonts w:ascii="Arial" w:hAnsi="Arial" w:cs="Arial"/>
          <w:color w:val="000000"/>
        </w:rPr>
        <w:t xml:space="preserve">través de empresas associadas à </w:t>
      </w:r>
      <w:r w:rsidRPr="00B3543B">
        <w:rPr>
          <w:rFonts w:ascii="Arial" w:hAnsi="Arial" w:cs="Arial"/>
          <w:color w:val="000000"/>
        </w:rPr>
        <w:t>Bolsa de Licitações do Brasil, até no mínimo uma hora antes do horário fixado no edital</w:t>
      </w:r>
      <w:r w:rsidR="00B3543B">
        <w:rPr>
          <w:rFonts w:ascii="Arial" w:hAnsi="Arial" w:cs="Arial"/>
          <w:color w:val="000000"/>
        </w:rPr>
        <w:t xml:space="preserve"> para o </w:t>
      </w:r>
      <w:r w:rsidRPr="00B3543B">
        <w:rPr>
          <w:rFonts w:ascii="Arial" w:hAnsi="Arial" w:cs="Arial"/>
          <w:color w:val="000000"/>
        </w:rPr>
        <w:t xml:space="preserve">recebimento das propostas. </w:t>
      </w:r>
    </w:p>
    <w:p w14:paraId="580DCA83" w14:textId="77777777" w:rsidR="00000729" w:rsidRDefault="00A461FC" w:rsidP="00BF25DD">
      <w:pPr>
        <w:pStyle w:val="PargrafodaLista"/>
        <w:numPr>
          <w:ilvl w:val="1"/>
          <w:numId w:val="3"/>
        </w:numPr>
        <w:ind w:left="0" w:firstLine="0"/>
        <w:jc w:val="both"/>
        <w:rPr>
          <w:rFonts w:ascii="Arial" w:hAnsi="Arial" w:cs="Arial"/>
          <w:color w:val="000000"/>
        </w:rPr>
      </w:pPr>
      <w:r w:rsidRPr="00B3543B">
        <w:rPr>
          <w:rFonts w:ascii="Arial" w:hAnsi="Arial" w:cs="Arial"/>
          <w:color w:val="000000"/>
        </w:rPr>
        <w:t>Para poder participar do certame e usufruir dos benefício</w:t>
      </w:r>
      <w:r w:rsidR="00000729">
        <w:rPr>
          <w:rFonts w:ascii="Arial" w:hAnsi="Arial" w:cs="Arial"/>
          <w:color w:val="000000"/>
        </w:rPr>
        <w:t xml:space="preserve">s previstos na Lei Complementar nº </w:t>
      </w:r>
      <w:r w:rsidRPr="00B3543B">
        <w:rPr>
          <w:rFonts w:ascii="Arial" w:hAnsi="Arial" w:cs="Arial"/>
          <w:color w:val="000000"/>
        </w:rPr>
        <w:t>123/2006, as microempresas, empresas de pe</w:t>
      </w:r>
      <w:r w:rsidR="00000729">
        <w:rPr>
          <w:rFonts w:ascii="Arial" w:hAnsi="Arial" w:cs="Arial"/>
          <w:color w:val="000000"/>
        </w:rPr>
        <w:t xml:space="preserve">queno porte e micro empreendedor </w:t>
      </w:r>
      <w:proofErr w:type="gramStart"/>
      <w:r w:rsidR="00000729">
        <w:rPr>
          <w:rFonts w:ascii="Arial" w:hAnsi="Arial" w:cs="Arial"/>
          <w:color w:val="000000"/>
        </w:rPr>
        <w:t>individual</w:t>
      </w:r>
      <w:r w:rsidRPr="00B3543B">
        <w:rPr>
          <w:rFonts w:ascii="Arial" w:hAnsi="Arial" w:cs="Arial"/>
          <w:color w:val="000000"/>
        </w:rPr>
        <w:t>(</w:t>
      </w:r>
      <w:proofErr w:type="gramEnd"/>
      <w:r w:rsidRPr="00B3543B">
        <w:rPr>
          <w:rFonts w:ascii="Arial" w:hAnsi="Arial" w:cs="Arial"/>
          <w:color w:val="000000"/>
        </w:rPr>
        <w:t>quando for o caso permitido pra MEI), deverão identificar o s</w:t>
      </w:r>
      <w:r w:rsidR="00B3543B">
        <w:rPr>
          <w:rFonts w:ascii="Arial" w:hAnsi="Arial" w:cs="Arial"/>
          <w:color w:val="000000"/>
        </w:rPr>
        <w:t xml:space="preserve">eu enquadramento, informando em </w:t>
      </w:r>
      <w:r w:rsidRPr="00B3543B">
        <w:rPr>
          <w:rFonts w:ascii="Arial" w:hAnsi="Arial" w:cs="Arial"/>
          <w:color w:val="000000"/>
        </w:rPr>
        <w:t>campo próprio do cadastramento</w:t>
      </w:r>
      <w:r w:rsidR="00000729">
        <w:rPr>
          <w:rFonts w:ascii="Arial" w:hAnsi="Arial" w:cs="Arial"/>
          <w:color w:val="000000"/>
        </w:rPr>
        <w:t xml:space="preserve"> da proposta inicial de preço a ser digitada no sistema.</w:t>
      </w:r>
    </w:p>
    <w:p w14:paraId="34B5CC6A" w14:textId="463DD48E" w:rsidR="00A461FC" w:rsidRPr="00B3543B" w:rsidRDefault="00A461FC" w:rsidP="00BF25DD">
      <w:pPr>
        <w:pStyle w:val="PargrafodaLista"/>
        <w:numPr>
          <w:ilvl w:val="1"/>
          <w:numId w:val="3"/>
        </w:numPr>
        <w:ind w:left="0" w:firstLine="0"/>
        <w:jc w:val="both"/>
        <w:rPr>
          <w:rFonts w:ascii="Arial" w:hAnsi="Arial" w:cs="Arial"/>
          <w:color w:val="000000"/>
        </w:rPr>
      </w:pPr>
      <w:r w:rsidRPr="00B3543B">
        <w:rPr>
          <w:rFonts w:ascii="Arial" w:hAnsi="Arial" w:cs="Arial"/>
          <w:b/>
          <w:bCs/>
          <w:color w:val="000000"/>
        </w:rPr>
        <w:t xml:space="preserve"> </w:t>
      </w:r>
      <w:r w:rsidRPr="00B3543B">
        <w:rPr>
          <w:rFonts w:ascii="Arial" w:hAnsi="Arial" w:cs="Arial"/>
          <w:color w:val="000000"/>
        </w:rPr>
        <w:t>A microempresa ou empresa de pequeno porte, além de apresentar declaração de</w:t>
      </w:r>
      <w:r w:rsidRPr="00B3543B">
        <w:rPr>
          <w:rFonts w:ascii="Arial" w:hAnsi="Arial" w:cs="Arial"/>
          <w:color w:val="000000"/>
        </w:rPr>
        <w:br/>
        <w:t>enquadramento e certidão simplificada emitida pela Junta Comercial para fins de</w:t>
      </w:r>
      <w:r w:rsidRPr="00B3543B">
        <w:rPr>
          <w:rFonts w:ascii="Arial" w:hAnsi="Arial" w:cs="Arial"/>
          <w:color w:val="000000"/>
        </w:rPr>
        <w:br/>
        <w:t xml:space="preserve">habilitação, deverá quando do cadastramento da proposta inicial de preço a ser </w:t>
      </w:r>
      <w:proofErr w:type="gramStart"/>
      <w:r w:rsidRPr="00B3543B">
        <w:rPr>
          <w:rFonts w:ascii="Arial" w:hAnsi="Arial" w:cs="Arial"/>
          <w:color w:val="000000"/>
        </w:rPr>
        <w:t>digitada no</w:t>
      </w:r>
      <w:r w:rsidRPr="00B3543B">
        <w:rPr>
          <w:rFonts w:ascii="Arial" w:hAnsi="Arial" w:cs="Arial"/>
          <w:color w:val="000000"/>
        </w:rPr>
        <w:br/>
        <w:t>sistema</w:t>
      </w:r>
      <w:proofErr w:type="gramEnd"/>
      <w:r w:rsidRPr="00B3543B">
        <w:rPr>
          <w:rFonts w:ascii="Arial" w:hAnsi="Arial" w:cs="Arial"/>
          <w:color w:val="000000"/>
        </w:rPr>
        <w:t>, verificar nos dados cadastrais se assinalou o regime ME/EPP no sistema conforme</w:t>
      </w:r>
      <w:r w:rsidRPr="00B3543B">
        <w:rPr>
          <w:rFonts w:ascii="Arial" w:hAnsi="Arial" w:cs="Arial"/>
          <w:color w:val="000000"/>
        </w:rPr>
        <w:br/>
        <w:t>o seu regime de tributação para fazer valer o direito aos benefícios estatuídos pela Lei</w:t>
      </w:r>
      <w:r w:rsidRPr="00B3543B">
        <w:rPr>
          <w:rFonts w:ascii="Arial" w:hAnsi="Arial" w:cs="Arial"/>
          <w:color w:val="000000"/>
        </w:rPr>
        <w:br/>
        <w:t>Complementar nº 123/2006.</w:t>
      </w:r>
    </w:p>
    <w:p w14:paraId="761CF490" w14:textId="77777777" w:rsidR="009109F4" w:rsidRPr="00796383" w:rsidRDefault="009109F4" w:rsidP="009C6259">
      <w:pPr>
        <w:jc w:val="both"/>
        <w:rPr>
          <w:rFonts w:ascii="Arial" w:hAnsi="Arial" w:cs="Arial"/>
          <w:color w:val="000000"/>
        </w:rPr>
      </w:pPr>
    </w:p>
    <w:p w14:paraId="4FDF3777" w14:textId="77777777" w:rsidR="009109F4" w:rsidRDefault="009109F4" w:rsidP="009C6259">
      <w:pPr>
        <w:jc w:val="both"/>
        <w:rPr>
          <w:rFonts w:ascii="Arial" w:hAnsi="Arial" w:cs="Arial"/>
          <w:color w:val="000000"/>
        </w:rPr>
      </w:pPr>
    </w:p>
    <w:p w14:paraId="2C32F8DB" w14:textId="7A8A3780" w:rsidR="009C6259" w:rsidRPr="00AD59C7" w:rsidRDefault="009109F4" w:rsidP="00BF25DD">
      <w:pPr>
        <w:pStyle w:val="PargrafodaLista"/>
        <w:numPr>
          <w:ilvl w:val="0"/>
          <w:numId w:val="3"/>
        </w:numPr>
        <w:rPr>
          <w:rFonts w:ascii="Arial" w:hAnsi="Arial" w:cs="Arial"/>
          <w:b/>
          <w:bCs/>
          <w:color w:val="000000"/>
          <w:sz w:val="22"/>
          <w:szCs w:val="22"/>
        </w:rPr>
      </w:pPr>
      <w:r w:rsidRPr="00AD59C7">
        <w:rPr>
          <w:rFonts w:ascii="Arial" w:hAnsi="Arial" w:cs="Arial"/>
          <w:b/>
          <w:bCs/>
          <w:color w:val="000000"/>
          <w:sz w:val="22"/>
          <w:szCs w:val="22"/>
        </w:rPr>
        <w:t>CREDENCIAMENTO NO SISTEMA DE LICITAÇÕES</w:t>
      </w:r>
    </w:p>
    <w:p w14:paraId="6BBDC905" w14:textId="410E0BDB" w:rsidR="00A461FC" w:rsidRPr="00B3543B" w:rsidRDefault="009109F4" w:rsidP="00BF25DD">
      <w:pPr>
        <w:pStyle w:val="PargrafodaLista"/>
        <w:numPr>
          <w:ilvl w:val="1"/>
          <w:numId w:val="3"/>
        </w:numPr>
        <w:jc w:val="both"/>
        <w:rPr>
          <w:rFonts w:ascii="Arial" w:hAnsi="Arial" w:cs="Arial"/>
          <w:b/>
          <w:bCs/>
          <w:color w:val="000000"/>
        </w:rPr>
      </w:pPr>
      <w:r w:rsidRPr="00B3543B">
        <w:rPr>
          <w:rFonts w:ascii="Arial" w:hAnsi="Arial" w:cs="Arial"/>
          <w:color w:val="000000"/>
        </w:rPr>
        <w:t>A participação do licitante na Concorrência Eletrônica se dará por meio de</w:t>
      </w:r>
      <w:r w:rsidRPr="00B3543B">
        <w:rPr>
          <w:rFonts w:ascii="Arial" w:hAnsi="Arial" w:cs="Arial"/>
          <w:color w:val="000000"/>
        </w:rPr>
        <w:br/>
        <w:t>participação direta ou através de empresas associadas à BLL</w:t>
      </w:r>
      <w:r w:rsidR="00B3543B">
        <w:rPr>
          <w:rFonts w:ascii="Arial" w:hAnsi="Arial" w:cs="Arial"/>
          <w:color w:val="000000"/>
        </w:rPr>
        <w:t xml:space="preserve">-Bolsa de Licitações do Brasil, </w:t>
      </w:r>
      <w:r w:rsidRPr="00B3543B">
        <w:rPr>
          <w:rFonts w:ascii="Arial" w:hAnsi="Arial" w:cs="Arial"/>
          <w:color w:val="000000"/>
        </w:rPr>
        <w:t>a qual deverá manifestar, por meio de seu operador</w:t>
      </w:r>
      <w:r w:rsidR="00B3543B">
        <w:rPr>
          <w:rFonts w:ascii="Arial" w:hAnsi="Arial" w:cs="Arial"/>
          <w:color w:val="000000"/>
        </w:rPr>
        <w:t xml:space="preserve"> designado, em campo próprio do </w:t>
      </w:r>
      <w:r w:rsidRPr="00B3543B">
        <w:rPr>
          <w:rFonts w:ascii="Arial" w:hAnsi="Arial" w:cs="Arial"/>
          <w:color w:val="000000"/>
        </w:rPr>
        <w:t>sistema, pleno conhecimento, aceitação e atendimento as exigências de habilitação</w:t>
      </w:r>
      <w:r w:rsidRPr="00B3543B">
        <w:rPr>
          <w:rFonts w:ascii="Arial" w:hAnsi="Arial" w:cs="Arial"/>
          <w:color w:val="000000"/>
        </w:rPr>
        <w:br/>
        <w:t xml:space="preserve">previstas no Edital. </w:t>
      </w:r>
    </w:p>
    <w:p w14:paraId="264D3EA2" w14:textId="77777777" w:rsidR="00A461FC" w:rsidRPr="00B3543B" w:rsidRDefault="009109F4" w:rsidP="00BF25DD">
      <w:pPr>
        <w:pStyle w:val="PargrafodaLista"/>
        <w:numPr>
          <w:ilvl w:val="1"/>
          <w:numId w:val="3"/>
        </w:numPr>
        <w:jc w:val="both"/>
        <w:rPr>
          <w:rFonts w:ascii="Arial" w:hAnsi="Arial" w:cs="Arial"/>
          <w:b/>
          <w:bCs/>
          <w:color w:val="000000"/>
        </w:rPr>
      </w:pPr>
      <w:r w:rsidRPr="00B3543B">
        <w:rPr>
          <w:rFonts w:ascii="Arial" w:hAnsi="Arial" w:cs="Arial"/>
          <w:color w:val="000000"/>
        </w:rPr>
        <w:t xml:space="preserve">O acesso do operador </w:t>
      </w:r>
      <w:proofErr w:type="gramStart"/>
      <w:r w:rsidRPr="00B3543B">
        <w:rPr>
          <w:rFonts w:ascii="Arial" w:hAnsi="Arial" w:cs="Arial"/>
          <w:color w:val="000000"/>
        </w:rPr>
        <w:t>ao Concorrência</w:t>
      </w:r>
      <w:proofErr w:type="gramEnd"/>
      <w:r w:rsidRPr="00B3543B">
        <w:rPr>
          <w:rFonts w:ascii="Arial" w:hAnsi="Arial" w:cs="Arial"/>
          <w:color w:val="000000"/>
        </w:rPr>
        <w:t xml:space="preserve"> Eletrônica, para efeito de encaminhamento de</w:t>
      </w:r>
      <w:r w:rsidR="004120AB" w:rsidRPr="00B3543B">
        <w:rPr>
          <w:rFonts w:ascii="Arial" w:hAnsi="Arial" w:cs="Arial"/>
          <w:color w:val="000000"/>
        </w:rPr>
        <w:t xml:space="preserve"> </w:t>
      </w:r>
      <w:r w:rsidRPr="00B3543B">
        <w:rPr>
          <w:rFonts w:ascii="Arial" w:hAnsi="Arial" w:cs="Arial"/>
          <w:color w:val="000000"/>
        </w:rPr>
        <w:t>proposta de preços e lances sucessivos de preços, em nome do licitante, somente se dará mediante prévia definição de</w:t>
      </w:r>
      <w:r w:rsidR="004120AB" w:rsidRPr="00B3543B">
        <w:rPr>
          <w:rFonts w:ascii="Arial" w:hAnsi="Arial" w:cs="Arial"/>
          <w:color w:val="000000"/>
        </w:rPr>
        <w:t xml:space="preserve"> </w:t>
      </w:r>
      <w:r w:rsidRPr="00B3543B">
        <w:rPr>
          <w:rFonts w:ascii="Arial" w:hAnsi="Arial" w:cs="Arial"/>
          <w:color w:val="000000"/>
        </w:rPr>
        <w:t>sen</w:t>
      </w:r>
      <w:r w:rsidR="004120AB" w:rsidRPr="00B3543B">
        <w:rPr>
          <w:rFonts w:ascii="Arial" w:hAnsi="Arial" w:cs="Arial"/>
          <w:color w:val="000000"/>
        </w:rPr>
        <w:t>h</w:t>
      </w:r>
      <w:r w:rsidRPr="00B3543B">
        <w:rPr>
          <w:rFonts w:ascii="Arial" w:hAnsi="Arial" w:cs="Arial"/>
          <w:color w:val="000000"/>
        </w:rPr>
        <w:t>a</w:t>
      </w:r>
      <w:r w:rsidR="004120AB" w:rsidRPr="00B3543B">
        <w:rPr>
          <w:rFonts w:ascii="Arial" w:hAnsi="Arial" w:cs="Arial"/>
          <w:color w:val="000000"/>
        </w:rPr>
        <w:t xml:space="preserve"> </w:t>
      </w:r>
      <w:r w:rsidRPr="00B3543B">
        <w:rPr>
          <w:rFonts w:ascii="Arial" w:hAnsi="Arial" w:cs="Arial"/>
          <w:color w:val="000000"/>
        </w:rPr>
        <w:t>privativa.</w:t>
      </w:r>
      <w:r w:rsidR="004120AB" w:rsidRPr="00B3543B">
        <w:rPr>
          <w:rFonts w:ascii="Arial" w:hAnsi="Arial" w:cs="Arial"/>
          <w:color w:val="000000"/>
        </w:rPr>
        <w:t xml:space="preserve"> </w:t>
      </w:r>
    </w:p>
    <w:p w14:paraId="2DF2E415" w14:textId="3EB11ABA" w:rsidR="009109F4" w:rsidRPr="00B3543B" w:rsidRDefault="009109F4" w:rsidP="00BF25DD">
      <w:pPr>
        <w:pStyle w:val="PargrafodaLista"/>
        <w:numPr>
          <w:ilvl w:val="1"/>
          <w:numId w:val="3"/>
        </w:numPr>
        <w:ind w:left="0" w:firstLine="0"/>
        <w:jc w:val="both"/>
        <w:rPr>
          <w:rFonts w:ascii="Arial" w:hAnsi="Arial" w:cs="Arial"/>
          <w:b/>
          <w:bCs/>
          <w:color w:val="000000"/>
        </w:rPr>
      </w:pPr>
      <w:r w:rsidRPr="00B3543B">
        <w:rPr>
          <w:rFonts w:ascii="Arial" w:hAnsi="Arial" w:cs="Arial"/>
          <w:color w:val="000000"/>
        </w:rPr>
        <w:t>A chave de identificação e a senha dos operadores poderão ser</w:t>
      </w:r>
      <w:r w:rsidR="004120AB" w:rsidRPr="00B3543B">
        <w:rPr>
          <w:rFonts w:ascii="Arial" w:hAnsi="Arial" w:cs="Arial"/>
          <w:color w:val="000000"/>
        </w:rPr>
        <w:t xml:space="preserve"> </w:t>
      </w:r>
      <w:proofErr w:type="gramStart"/>
      <w:r w:rsidRPr="00B3543B">
        <w:rPr>
          <w:rFonts w:ascii="Arial" w:hAnsi="Arial" w:cs="Arial"/>
          <w:color w:val="000000"/>
        </w:rPr>
        <w:t>utilizados</w:t>
      </w:r>
      <w:proofErr w:type="gramEnd"/>
      <w:r w:rsidR="004120AB" w:rsidRPr="00B3543B">
        <w:rPr>
          <w:rFonts w:ascii="Arial" w:hAnsi="Arial" w:cs="Arial"/>
          <w:color w:val="000000"/>
        </w:rPr>
        <w:t xml:space="preserve"> </w:t>
      </w:r>
      <w:r w:rsidRPr="00B3543B">
        <w:rPr>
          <w:rFonts w:ascii="Arial" w:hAnsi="Arial" w:cs="Arial"/>
          <w:color w:val="000000"/>
        </w:rPr>
        <w:t>em</w:t>
      </w:r>
      <w:r w:rsidR="004120AB" w:rsidRPr="00B3543B">
        <w:rPr>
          <w:rFonts w:ascii="Arial" w:hAnsi="Arial" w:cs="Arial"/>
          <w:color w:val="000000"/>
        </w:rPr>
        <w:t xml:space="preserve"> </w:t>
      </w:r>
      <w:r w:rsidRPr="00B3543B">
        <w:rPr>
          <w:rFonts w:ascii="Arial" w:hAnsi="Arial" w:cs="Arial"/>
          <w:color w:val="000000"/>
        </w:rPr>
        <w:t>qualquer</w:t>
      </w:r>
      <w:r w:rsidR="004120AB" w:rsidRPr="00B3543B">
        <w:rPr>
          <w:rFonts w:ascii="Arial" w:hAnsi="Arial" w:cs="Arial"/>
          <w:color w:val="000000"/>
        </w:rPr>
        <w:t xml:space="preserve"> </w:t>
      </w:r>
      <w:r w:rsidRPr="00B3543B">
        <w:rPr>
          <w:rFonts w:ascii="Arial" w:hAnsi="Arial" w:cs="Arial"/>
          <w:color w:val="000000"/>
        </w:rPr>
        <w:t>Concorrência Eletrônica, salvo quando canceladas por solicitação do credenciado</w:t>
      </w:r>
      <w:r w:rsidR="004120AB" w:rsidRPr="00B3543B">
        <w:rPr>
          <w:rFonts w:ascii="Arial" w:hAnsi="Arial" w:cs="Arial"/>
          <w:color w:val="000000"/>
        </w:rPr>
        <w:t xml:space="preserve"> </w:t>
      </w:r>
      <w:r w:rsidRPr="00B3543B">
        <w:rPr>
          <w:rFonts w:ascii="Arial" w:hAnsi="Arial" w:cs="Arial"/>
          <w:color w:val="000000"/>
        </w:rPr>
        <w:t>por</w:t>
      </w:r>
      <w:r w:rsidR="004120AB" w:rsidRPr="00B3543B">
        <w:rPr>
          <w:rFonts w:ascii="Arial" w:hAnsi="Arial" w:cs="Arial"/>
          <w:color w:val="000000"/>
        </w:rPr>
        <w:t xml:space="preserve"> </w:t>
      </w:r>
      <w:r w:rsidRPr="00B3543B">
        <w:rPr>
          <w:rFonts w:ascii="Arial" w:hAnsi="Arial" w:cs="Arial"/>
          <w:color w:val="000000"/>
        </w:rPr>
        <w:lastRenderedPageBreak/>
        <w:t>iniciativa da BLL – Bolsa de Licitações do Brasil.</w:t>
      </w:r>
      <w:r w:rsidRPr="00B3543B">
        <w:rPr>
          <w:rFonts w:ascii="Arial" w:hAnsi="Arial" w:cs="Arial"/>
          <w:color w:val="000000"/>
        </w:rPr>
        <w:br/>
      </w:r>
      <w:r w:rsidR="00A461FC" w:rsidRPr="00B3543B">
        <w:rPr>
          <w:rFonts w:ascii="Arial" w:hAnsi="Arial" w:cs="Arial"/>
          <w:b/>
          <w:bCs/>
          <w:color w:val="000000"/>
        </w:rPr>
        <w:t xml:space="preserve">6.4. </w:t>
      </w:r>
      <w:r w:rsidRPr="00B3543B">
        <w:rPr>
          <w:rFonts w:ascii="Arial" w:hAnsi="Arial" w:cs="Arial"/>
          <w:b/>
          <w:bCs/>
          <w:color w:val="000000"/>
        </w:rPr>
        <w:t xml:space="preserve"> </w:t>
      </w:r>
      <w:r w:rsidRPr="00B3543B">
        <w:rPr>
          <w:rFonts w:ascii="Arial" w:hAnsi="Arial" w:cs="Arial"/>
          <w:color w:val="000000"/>
        </w:rPr>
        <w:t>É de exclusiva responsabilidade do usuário o sigilo da senha, bem como seu uso em</w:t>
      </w:r>
      <w:r w:rsidRPr="00B3543B">
        <w:rPr>
          <w:rFonts w:ascii="Arial" w:hAnsi="Arial" w:cs="Arial"/>
          <w:color w:val="000000"/>
        </w:rPr>
        <w:br/>
        <w:t>qualquer transação efetuada diretamente ou por seu representante, não cabendo a BLL</w:t>
      </w:r>
      <w:r w:rsidR="00A6495A">
        <w:rPr>
          <w:rFonts w:ascii="Arial" w:hAnsi="Arial" w:cs="Arial"/>
          <w:color w:val="000000"/>
        </w:rPr>
        <w:t xml:space="preserve"> </w:t>
      </w:r>
      <w:r w:rsidRPr="00B3543B">
        <w:rPr>
          <w:rFonts w:ascii="Arial" w:hAnsi="Arial" w:cs="Arial"/>
          <w:color w:val="000000"/>
        </w:rPr>
        <w:t>Bolsa de Licitações do Brasil a responsabilidade por eventuais danos decorrentes de uso</w:t>
      </w:r>
      <w:r w:rsidRPr="00B3543B">
        <w:rPr>
          <w:rFonts w:ascii="Arial" w:hAnsi="Arial" w:cs="Arial"/>
          <w:color w:val="000000"/>
        </w:rPr>
        <w:br/>
        <w:t>indevido</w:t>
      </w:r>
      <w:r w:rsidR="004120AB" w:rsidRPr="00B3543B">
        <w:rPr>
          <w:rFonts w:ascii="Arial" w:hAnsi="Arial" w:cs="Arial"/>
          <w:color w:val="000000"/>
        </w:rPr>
        <w:t xml:space="preserve"> </w:t>
      </w:r>
      <w:r w:rsidRPr="00B3543B">
        <w:rPr>
          <w:rFonts w:ascii="Arial" w:hAnsi="Arial" w:cs="Arial"/>
          <w:color w:val="000000"/>
        </w:rPr>
        <w:t>da</w:t>
      </w:r>
      <w:r w:rsidR="004120AB" w:rsidRPr="00B3543B">
        <w:rPr>
          <w:rFonts w:ascii="Arial" w:hAnsi="Arial" w:cs="Arial"/>
          <w:color w:val="000000"/>
        </w:rPr>
        <w:t xml:space="preserve"> </w:t>
      </w:r>
      <w:r w:rsidRPr="00B3543B">
        <w:rPr>
          <w:rFonts w:ascii="Arial" w:hAnsi="Arial" w:cs="Arial"/>
          <w:color w:val="000000"/>
        </w:rPr>
        <w:t>senha,</w:t>
      </w:r>
      <w:r w:rsidR="004120AB" w:rsidRPr="00B3543B">
        <w:rPr>
          <w:rFonts w:ascii="Arial" w:hAnsi="Arial" w:cs="Arial"/>
          <w:color w:val="000000"/>
        </w:rPr>
        <w:t xml:space="preserve"> </w:t>
      </w:r>
      <w:r w:rsidRPr="00B3543B">
        <w:rPr>
          <w:rFonts w:ascii="Arial" w:hAnsi="Arial" w:cs="Arial"/>
          <w:color w:val="000000"/>
        </w:rPr>
        <w:t>ainda</w:t>
      </w:r>
      <w:r w:rsidR="004120AB" w:rsidRPr="00B3543B">
        <w:rPr>
          <w:rFonts w:ascii="Arial" w:hAnsi="Arial" w:cs="Arial"/>
          <w:color w:val="000000"/>
        </w:rPr>
        <w:t xml:space="preserve"> </w:t>
      </w:r>
      <w:r w:rsidRPr="00B3543B">
        <w:rPr>
          <w:rFonts w:ascii="Arial" w:hAnsi="Arial" w:cs="Arial"/>
          <w:color w:val="000000"/>
        </w:rPr>
        <w:t>que</w:t>
      </w:r>
      <w:r w:rsidR="004120AB" w:rsidRPr="00B3543B">
        <w:rPr>
          <w:rFonts w:ascii="Arial" w:hAnsi="Arial" w:cs="Arial"/>
          <w:color w:val="000000"/>
        </w:rPr>
        <w:t xml:space="preserve"> </w:t>
      </w:r>
      <w:r w:rsidRPr="00B3543B">
        <w:rPr>
          <w:rFonts w:ascii="Arial" w:hAnsi="Arial" w:cs="Arial"/>
          <w:color w:val="000000"/>
        </w:rPr>
        <w:t>por</w:t>
      </w:r>
      <w:r w:rsidR="004120AB" w:rsidRPr="00B3543B">
        <w:rPr>
          <w:rFonts w:ascii="Arial" w:hAnsi="Arial" w:cs="Arial"/>
          <w:color w:val="000000"/>
        </w:rPr>
        <w:t xml:space="preserve"> </w:t>
      </w:r>
      <w:r w:rsidRPr="00B3543B">
        <w:rPr>
          <w:rFonts w:ascii="Arial" w:hAnsi="Arial" w:cs="Arial"/>
          <w:color w:val="000000"/>
        </w:rPr>
        <w:t>terceiros.</w:t>
      </w:r>
      <w:r w:rsidR="004120AB" w:rsidRPr="00B3543B">
        <w:rPr>
          <w:rFonts w:ascii="Arial" w:hAnsi="Arial" w:cs="Arial"/>
          <w:color w:val="000000"/>
        </w:rPr>
        <w:t xml:space="preserve"> </w:t>
      </w:r>
      <w:r w:rsidRPr="00B3543B">
        <w:rPr>
          <w:rFonts w:ascii="Arial" w:hAnsi="Arial" w:cs="Arial"/>
          <w:color w:val="000000"/>
        </w:rPr>
        <w:t>O credenciamento do fornecedor e seu representante legal junto</w:t>
      </w:r>
      <w:r w:rsidR="004120AB" w:rsidRPr="00B3543B">
        <w:rPr>
          <w:rFonts w:ascii="Arial" w:hAnsi="Arial" w:cs="Arial"/>
          <w:color w:val="000000"/>
        </w:rPr>
        <w:t xml:space="preserve"> </w:t>
      </w:r>
      <w:r w:rsidRPr="00B3543B">
        <w:rPr>
          <w:rFonts w:ascii="Arial" w:hAnsi="Arial" w:cs="Arial"/>
          <w:color w:val="000000"/>
        </w:rPr>
        <w:t>ao</w:t>
      </w:r>
      <w:r w:rsidR="004120AB" w:rsidRPr="00B3543B">
        <w:rPr>
          <w:rFonts w:ascii="Arial" w:hAnsi="Arial" w:cs="Arial"/>
          <w:color w:val="000000"/>
        </w:rPr>
        <w:t xml:space="preserve"> </w:t>
      </w:r>
      <w:r w:rsidRPr="00B3543B">
        <w:rPr>
          <w:rFonts w:ascii="Arial" w:hAnsi="Arial" w:cs="Arial"/>
          <w:color w:val="000000"/>
        </w:rPr>
        <w:t>sistema</w:t>
      </w:r>
      <w:r w:rsidR="004120AB" w:rsidRPr="00B3543B">
        <w:rPr>
          <w:rFonts w:ascii="Arial" w:hAnsi="Arial" w:cs="Arial"/>
          <w:color w:val="000000"/>
        </w:rPr>
        <w:t xml:space="preserve"> </w:t>
      </w:r>
      <w:r w:rsidRPr="00B3543B">
        <w:rPr>
          <w:rFonts w:ascii="Arial" w:hAnsi="Arial" w:cs="Arial"/>
          <w:color w:val="000000"/>
        </w:rPr>
        <w:t>eletrônico implica a responsabilidade legal pelos atos praticados e a presunção de</w:t>
      </w:r>
      <w:r w:rsidR="004120AB" w:rsidRPr="00B3543B">
        <w:rPr>
          <w:rFonts w:ascii="Arial" w:hAnsi="Arial" w:cs="Arial"/>
          <w:color w:val="000000"/>
        </w:rPr>
        <w:t xml:space="preserve"> </w:t>
      </w:r>
      <w:r w:rsidRPr="00B3543B">
        <w:rPr>
          <w:rFonts w:ascii="Arial" w:hAnsi="Arial" w:cs="Arial"/>
          <w:color w:val="000000"/>
        </w:rPr>
        <w:t>capacidade técnica para realização das trans</w:t>
      </w:r>
      <w:r w:rsidR="00B3543B">
        <w:rPr>
          <w:rFonts w:ascii="Arial" w:hAnsi="Arial" w:cs="Arial"/>
          <w:color w:val="000000"/>
        </w:rPr>
        <w:t xml:space="preserve">ações inerentes </w:t>
      </w:r>
      <w:proofErr w:type="gramStart"/>
      <w:r w:rsidR="00B3543B">
        <w:rPr>
          <w:rFonts w:ascii="Arial" w:hAnsi="Arial" w:cs="Arial"/>
          <w:color w:val="000000"/>
        </w:rPr>
        <w:t>ao Concorrência</w:t>
      </w:r>
      <w:proofErr w:type="gramEnd"/>
      <w:r w:rsidR="00B3543B">
        <w:rPr>
          <w:rFonts w:ascii="Arial" w:hAnsi="Arial" w:cs="Arial"/>
          <w:color w:val="000000"/>
        </w:rPr>
        <w:t xml:space="preserve"> Eletrônica. </w:t>
      </w:r>
      <w:r w:rsidRPr="00B3543B">
        <w:rPr>
          <w:rFonts w:ascii="Arial" w:hAnsi="Arial" w:cs="Arial"/>
          <w:color w:val="000000"/>
        </w:rPr>
        <w:t>Qualquer dúvida em relação ao acesso no</w:t>
      </w:r>
      <w:r w:rsidR="00B3543B">
        <w:rPr>
          <w:rFonts w:ascii="Arial" w:hAnsi="Arial" w:cs="Arial"/>
          <w:color w:val="000000"/>
        </w:rPr>
        <w:t xml:space="preserve"> sistema operacional poderá ser </w:t>
      </w:r>
      <w:r w:rsidRPr="00B3543B">
        <w:rPr>
          <w:rFonts w:ascii="Arial" w:hAnsi="Arial" w:cs="Arial"/>
          <w:color w:val="000000"/>
        </w:rPr>
        <w:t>e</w:t>
      </w:r>
      <w:r w:rsidR="00B3543B">
        <w:rPr>
          <w:rFonts w:ascii="Arial" w:hAnsi="Arial" w:cs="Arial"/>
          <w:color w:val="000000"/>
        </w:rPr>
        <w:t xml:space="preserve">sclarecido </w:t>
      </w:r>
      <w:r w:rsidRPr="00B3543B">
        <w:rPr>
          <w:rFonts w:ascii="Arial" w:hAnsi="Arial" w:cs="Arial"/>
          <w:color w:val="000000"/>
        </w:rPr>
        <w:t>através de empresa associada ou da Bolsa de Li</w:t>
      </w:r>
      <w:r w:rsidR="00B3543B">
        <w:rPr>
          <w:rFonts w:ascii="Arial" w:hAnsi="Arial" w:cs="Arial"/>
          <w:color w:val="000000"/>
        </w:rPr>
        <w:t xml:space="preserve">citações do Brasil, por contato pelo </w:t>
      </w:r>
      <w:proofErr w:type="gramStart"/>
      <w:r w:rsidR="00B3543B">
        <w:rPr>
          <w:rFonts w:ascii="Arial" w:hAnsi="Arial" w:cs="Arial"/>
          <w:color w:val="000000"/>
        </w:rPr>
        <w:t>telefone</w:t>
      </w:r>
      <w:r w:rsidRPr="00B3543B">
        <w:rPr>
          <w:rFonts w:ascii="Arial" w:hAnsi="Arial" w:cs="Arial"/>
          <w:color w:val="000000"/>
        </w:rPr>
        <w:t>(</w:t>
      </w:r>
      <w:proofErr w:type="gramEnd"/>
      <w:r w:rsidRPr="00B3543B">
        <w:rPr>
          <w:rFonts w:ascii="Arial" w:hAnsi="Arial" w:cs="Arial"/>
          <w:color w:val="000000"/>
        </w:rPr>
        <w:t xml:space="preserve">41) 3097-4600 ou pelo e-mail </w:t>
      </w:r>
      <w:r w:rsidRPr="00B3543B">
        <w:rPr>
          <w:rFonts w:ascii="Arial" w:hAnsi="Arial" w:cs="Arial"/>
          <w:color w:val="0563C1"/>
        </w:rPr>
        <w:t>contato@bll.org.br</w:t>
      </w:r>
      <w:r w:rsidRPr="00B3543B">
        <w:rPr>
          <w:rFonts w:ascii="Arial" w:hAnsi="Arial" w:cs="Arial"/>
          <w:color w:val="000000"/>
        </w:rPr>
        <w:t>.</w:t>
      </w:r>
    </w:p>
    <w:p w14:paraId="5A24D830" w14:textId="77777777" w:rsidR="009109F4" w:rsidRDefault="009109F4" w:rsidP="0073003E">
      <w:pPr>
        <w:rPr>
          <w:rFonts w:ascii="Arial" w:hAnsi="Arial" w:cs="Arial"/>
          <w:b/>
          <w:bCs/>
          <w:color w:val="000000"/>
          <w:sz w:val="22"/>
          <w:szCs w:val="22"/>
        </w:rPr>
      </w:pPr>
    </w:p>
    <w:p w14:paraId="617A5234" w14:textId="77777777" w:rsidR="009109F4" w:rsidRDefault="009109F4" w:rsidP="00A9628E">
      <w:pPr>
        <w:jc w:val="both"/>
        <w:rPr>
          <w:rFonts w:ascii="Arial" w:hAnsi="Arial" w:cs="Arial"/>
          <w:b/>
          <w:bCs/>
          <w:color w:val="000000"/>
          <w:sz w:val="22"/>
          <w:szCs w:val="22"/>
        </w:rPr>
      </w:pPr>
    </w:p>
    <w:p w14:paraId="369ED6A4" w14:textId="4E42EC60" w:rsidR="007516B3" w:rsidRPr="00A461FC" w:rsidRDefault="00F40867" w:rsidP="00BF25DD">
      <w:pPr>
        <w:pStyle w:val="PargrafodaLista"/>
        <w:numPr>
          <w:ilvl w:val="0"/>
          <w:numId w:val="3"/>
        </w:numPr>
        <w:jc w:val="both"/>
        <w:rPr>
          <w:rFonts w:ascii="Arial" w:hAnsi="Arial" w:cs="Arial"/>
          <w:b/>
        </w:rPr>
      </w:pPr>
      <w:r w:rsidRPr="00A461FC">
        <w:rPr>
          <w:rFonts w:ascii="Arial" w:hAnsi="Arial" w:cs="Arial"/>
          <w:b/>
        </w:rPr>
        <w:t>FORMA DE APRESENTAÇÃO DA PROPOSTA E DOS DOCUMENTOS DE HABILITAÇÃO</w:t>
      </w:r>
    </w:p>
    <w:p w14:paraId="53C99CBF" w14:textId="77777777" w:rsidR="00651DBF" w:rsidRDefault="00651DBF" w:rsidP="00A9628E">
      <w:pPr>
        <w:jc w:val="both"/>
        <w:rPr>
          <w:rFonts w:ascii="Arial" w:hAnsi="Arial" w:cs="Arial"/>
          <w:b/>
        </w:rPr>
      </w:pPr>
    </w:p>
    <w:p w14:paraId="4C7406E1" w14:textId="3171C8B9" w:rsidR="00A461FC" w:rsidRPr="00796383" w:rsidRDefault="00651DBF" w:rsidP="009C4ADB">
      <w:pPr>
        <w:pStyle w:val="PargrafodaLista"/>
        <w:numPr>
          <w:ilvl w:val="1"/>
          <w:numId w:val="3"/>
        </w:numPr>
        <w:ind w:left="0" w:firstLine="0"/>
        <w:jc w:val="both"/>
        <w:rPr>
          <w:rFonts w:ascii="Arial" w:hAnsi="Arial" w:cs="Arial"/>
        </w:rPr>
      </w:pPr>
      <w:r w:rsidRPr="00796383">
        <w:rPr>
          <w:rFonts w:ascii="Arial" w:hAnsi="Arial" w:cs="Arial"/>
        </w:rPr>
        <w:t xml:space="preserve">Os licitantes encaminharão, exclusivamente por meio do sistema, </w:t>
      </w:r>
      <w:r w:rsidR="009C4ADB" w:rsidRPr="00796383">
        <w:rPr>
          <w:rFonts w:ascii="Arial" w:hAnsi="Arial" w:cs="Arial"/>
        </w:rPr>
        <w:t>depois de</w:t>
      </w:r>
      <w:r w:rsidRPr="00796383">
        <w:rPr>
          <w:rFonts w:ascii="Arial" w:hAnsi="Arial" w:cs="Arial"/>
        </w:rPr>
        <w:t xml:space="preserve"> encerrada a etapa de</w:t>
      </w:r>
      <w:r w:rsidR="00713FD8" w:rsidRPr="00796383">
        <w:rPr>
          <w:rFonts w:ascii="Arial" w:hAnsi="Arial" w:cs="Arial"/>
        </w:rPr>
        <w:t xml:space="preserve"> lances, mediante convocação do Pregoeiro</w:t>
      </w:r>
      <w:r w:rsidRPr="00796383">
        <w:rPr>
          <w:rFonts w:ascii="Arial" w:hAnsi="Arial" w:cs="Arial"/>
        </w:rPr>
        <w:t>, deverão apresentar proposta ajustada juntamente com os documentos de habilitação com a d</w:t>
      </w:r>
      <w:r w:rsidR="00796383">
        <w:rPr>
          <w:rFonts w:ascii="Arial" w:hAnsi="Arial" w:cs="Arial"/>
        </w:rPr>
        <w:t xml:space="preserve">escrição do objeto ofertado e </w:t>
      </w:r>
      <w:r w:rsidRPr="00796383">
        <w:rPr>
          <w:rFonts w:ascii="Arial" w:hAnsi="Arial" w:cs="Arial"/>
        </w:rPr>
        <w:t>preç</w:t>
      </w:r>
      <w:r w:rsidR="00713FD8" w:rsidRPr="00796383">
        <w:rPr>
          <w:rFonts w:ascii="Arial" w:hAnsi="Arial" w:cs="Arial"/>
        </w:rPr>
        <w:t xml:space="preserve">o. </w:t>
      </w:r>
    </w:p>
    <w:p w14:paraId="1BE21E57" w14:textId="77777777" w:rsidR="00A461FC" w:rsidRPr="00796383" w:rsidRDefault="00651DBF" w:rsidP="00BF25DD">
      <w:pPr>
        <w:pStyle w:val="PargrafodaLista"/>
        <w:numPr>
          <w:ilvl w:val="1"/>
          <w:numId w:val="3"/>
        </w:numPr>
        <w:jc w:val="both"/>
        <w:rPr>
          <w:rFonts w:ascii="Arial" w:hAnsi="Arial" w:cs="Arial"/>
        </w:rPr>
      </w:pPr>
      <w:r w:rsidRPr="00796383">
        <w:rPr>
          <w:rFonts w:ascii="Arial" w:hAnsi="Arial" w:cs="Arial"/>
        </w:rPr>
        <w:t xml:space="preserve">Juntamente com a proposta reajustada, a empresa vencedora deverá apresentar PLANILHA ORÇAMENTÁRIA E DOCUMENTOS CONSTANTES NA PASTA TÉCNICA, de acordo com os valores finais deste procedimento licitatório. </w:t>
      </w:r>
    </w:p>
    <w:p w14:paraId="1D1B8F96" w14:textId="00A5365C" w:rsidR="00713FD8" w:rsidRPr="00796383" w:rsidRDefault="00651DBF" w:rsidP="00BF25DD">
      <w:pPr>
        <w:pStyle w:val="PargrafodaLista"/>
        <w:numPr>
          <w:ilvl w:val="1"/>
          <w:numId w:val="3"/>
        </w:numPr>
        <w:jc w:val="both"/>
        <w:rPr>
          <w:rFonts w:ascii="Arial" w:hAnsi="Arial" w:cs="Arial"/>
        </w:rPr>
      </w:pPr>
      <w:r w:rsidRPr="00796383">
        <w:rPr>
          <w:rFonts w:ascii="Arial" w:hAnsi="Arial" w:cs="Arial"/>
        </w:rPr>
        <w:t xml:space="preserve">O envio da proposta, acompanhada dos documentos de habilitação exigidos neste Edital, ocorrerá por meio de chave de acesso e senha. </w:t>
      </w:r>
    </w:p>
    <w:p w14:paraId="7678B04F" w14:textId="77777777" w:rsidR="00134A02" w:rsidRPr="00796383" w:rsidRDefault="00A461FC" w:rsidP="00A9628E">
      <w:pPr>
        <w:jc w:val="both"/>
        <w:rPr>
          <w:rFonts w:ascii="Arial" w:hAnsi="Arial" w:cs="Arial"/>
        </w:rPr>
      </w:pPr>
      <w:r w:rsidRPr="00796383">
        <w:rPr>
          <w:rFonts w:ascii="Arial" w:hAnsi="Arial" w:cs="Arial"/>
        </w:rPr>
        <w:t xml:space="preserve">7.4. </w:t>
      </w:r>
      <w:r w:rsidR="00651DBF" w:rsidRPr="00796383">
        <w:rPr>
          <w:rFonts w:ascii="Arial" w:hAnsi="Arial" w:cs="Arial"/>
        </w:rPr>
        <w:t xml:space="preserve">As Microempresas e Empresas de Pequeno Porte deverão encaminhar a documentação de habilitação, ainda que haja alguma restrição de regularidade fiscal e trabalhista, nos termos do Artigo 43, parágrafo 1° da LC N° 123/2006. </w:t>
      </w:r>
    </w:p>
    <w:p w14:paraId="155BEA91" w14:textId="3E561FC5" w:rsidR="00713FD8" w:rsidRPr="00796383" w:rsidRDefault="00134A02" w:rsidP="00A9628E">
      <w:pPr>
        <w:jc w:val="both"/>
        <w:rPr>
          <w:rFonts w:ascii="Arial" w:hAnsi="Arial" w:cs="Arial"/>
        </w:rPr>
      </w:pPr>
      <w:r w:rsidRPr="00796383">
        <w:rPr>
          <w:rFonts w:ascii="Arial" w:hAnsi="Arial" w:cs="Arial"/>
        </w:rPr>
        <w:t xml:space="preserve">7.5. </w:t>
      </w:r>
      <w:r w:rsidR="00651DBF" w:rsidRPr="00796383">
        <w:rPr>
          <w:rFonts w:ascii="Arial" w:hAnsi="Arial" w:cs="Arial"/>
        </w:rPr>
        <w:t xml:space="preserve"> Incumbirá ao licitante acompanhar as operações no sistema eletrônico durante a sessão pública da Concorrência, ficando responsável pelo ônus decorrente da perda de negócios, diante da inobservância de quaisquer mensagens emitidas pelo sistema ou de sua desconexão.</w:t>
      </w:r>
    </w:p>
    <w:p w14:paraId="3DA2E53F" w14:textId="4D41EA2D" w:rsidR="00713FD8" w:rsidRPr="00796383" w:rsidRDefault="00134A02" w:rsidP="00A9628E">
      <w:pPr>
        <w:jc w:val="both"/>
        <w:rPr>
          <w:rFonts w:ascii="Arial" w:hAnsi="Arial" w:cs="Arial"/>
        </w:rPr>
      </w:pPr>
      <w:r w:rsidRPr="00796383">
        <w:rPr>
          <w:rFonts w:ascii="Arial" w:hAnsi="Arial" w:cs="Arial"/>
        </w:rPr>
        <w:t xml:space="preserve"> 7.6. </w:t>
      </w:r>
      <w:r w:rsidR="00651DBF" w:rsidRPr="00796383">
        <w:rPr>
          <w:rFonts w:ascii="Arial" w:hAnsi="Arial" w:cs="Arial"/>
        </w:rPr>
        <w:t xml:space="preserve">Até a abertura da sessão pública, os licitantes poderão retirar ou substituir a proposta e os documentos de habilitação anteriormente inseridos no sistema; </w:t>
      </w:r>
    </w:p>
    <w:p w14:paraId="43120D4E" w14:textId="7DE4E0E9" w:rsidR="00713FD8" w:rsidRPr="00796383" w:rsidRDefault="00134A02" w:rsidP="00A9628E">
      <w:pPr>
        <w:jc w:val="both"/>
        <w:rPr>
          <w:rFonts w:ascii="Arial" w:hAnsi="Arial" w:cs="Arial"/>
        </w:rPr>
      </w:pPr>
      <w:r w:rsidRPr="00796383">
        <w:rPr>
          <w:rFonts w:ascii="Arial" w:hAnsi="Arial" w:cs="Arial"/>
        </w:rPr>
        <w:t xml:space="preserve">7.7. </w:t>
      </w:r>
      <w:r w:rsidR="00651DBF" w:rsidRPr="00796383">
        <w:rPr>
          <w:rFonts w:ascii="Arial" w:hAnsi="Arial" w:cs="Arial"/>
        </w:rPr>
        <w:t xml:space="preserve"> Não será estabelecida, nessa etapa do certame, ordem de classificação entre as propostas apresentadas, o que somente ocorrerá após a realização dos procedimentos de negociação e julgamento da proposta. </w:t>
      </w:r>
    </w:p>
    <w:p w14:paraId="788F2167" w14:textId="00684A68" w:rsidR="00651DBF" w:rsidRPr="00796383" w:rsidRDefault="00134A02" w:rsidP="00A9628E">
      <w:pPr>
        <w:jc w:val="both"/>
        <w:rPr>
          <w:rFonts w:ascii="Arial" w:hAnsi="Arial" w:cs="Arial"/>
          <w:b/>
        </w:rPr>
      </w:pPr>
      <w:r w:rsidRPr="00796383">
        <w:rPr>
          <w:rFonts w:ascii="Arial" w:hAnsi="Arial" w:cs="Arial"/>
        </w:rPr>
        <w:t xml:space="preserve">7.8. </w:t>
      </w:r>
      <w:r w:rsidR="00651DBF" w:rsidRPr="00796383">
        <w:rPr>
          <w:rFonts w:ascii="Arial" w:hAnsi="Arial" w:cs="Arial"/>
        </w:rPr>
        <w:t>Os documentos que compõem a proposta e a habilitação do licitante melhor classificado somente serão disponibilizados para avaliação do Agente de Contratação e para acesso público após o encerramento do envio de lances.</w:t>
      </w:r>
    </w:p>
    <w:p w14:paraId="6025D237" w14:textId="77777777" w:rsidR="002A751C" w:rsidRDefault="002A751C" w:rsidP="00651DBF">
      <w:pPr>
        <w:rPr>
          <w:rFonts w:ascii="Arial" w:hAnsi="Arial" w:cs="Arial"/>
          <w:b/>
        </w:rPr>
      </w:pPr>
    </w:p>
    <w:p w14:paraId="25FE65A5" w14:textId="77777777" w:rsidR="002A751C" w:rsidRDefault="002A751C" w:rsidP="00A9628E">
      <w:pPr>
        <w:jc w:val="both"/>
        <w:rPr>
          <w:rFonts w:ascii="Arial" w:hAnsi="Arial" w:cs="Arial"/>
          <w:b/>
        </w:rPr>
      </w:pPr>
    </w:p>
    <w:p w14:paraId="46ABE197" w14:textId="3BFB2364" w:rsidR="002A751C" w:rsidRPr="002A751C" w:rsidRDefault="00134A02" w:rsidP="00A9628E">
      <w:pPr>
        <w:jc w:val="both"/>
        <w:rPr>
          <w:rFonts w:ascii="Arial" w:hAnsi="Arial" w:cs="Arial"/>
          <w:b/>
        </w:rPr>
      </w:pPr>
      <w:r>
        <w:rPr>
          <w:rFonts w:ascii="Arial" w:hAnsi="Arial" w:cs="Arial"/>
          <w:b/>
        </w:rPr>
        <w:t xml:space="preserve">8. </w:t>
      </w:r>
      <w:r w:rsidR="002A751C" w:rsidRPr="002A751C">
        <w:rPr>
          <w:rFonts w:ascii="Arial" w:hAnsi="Arial" w:cs="Arial"/>
          <w:b/>
        </w:rPr>
        <w:t xml:space="preserve">DO PREENCHIMENTO DA PROPOSTA </w:t>
      </w:r>
    </w:p>
    <w:p w14:paraId="50C99AA9" w14:textId="77777777" w:rsidR="00134A02" w:rsidRPr="00344D22" w:rsidRDefault="00134A02" w:rsidP="00A9628E">
      <w:pPr>
        <w:jc w:val="both"/>
        <w:rPr>
          <w:rFonts w:ascii="Arial" w:hAnsi="Arial" w:cs="Arial"/>
        </w:rPr>
      </w:pPr>
      <w:r>
        <w:t xml:space="preserve">8.1. </w:t>
      </w:r>
      <w:r w:rsidR="002A751C" w:rsidRPr="00344D22">
        <w:rPr>
          <w:rFonts w:ascii="Arial" w:hAnsi="Arial" w:cs="Arial"/>
        </w:rPr>
        <w:t xml:space="preserve">O licitante deverá enviar sua proposta mediante o preenchimento, no sistema eletrônico, dos seguintes campos: </w:t>
      </w:r>
    </w:p>
    <w:p w14:paraId="426695FC" w14:textId="613F20A8" w:rsidR="002A751C" w:rsidRPr="00344D22" w:rsidRDefault="002A751C" w:rsidP="00A9628E">
      <w:pPr>
        <w:jc w:val="both"/>
        <w:rPr>
          <w:rFonts w:ascii="Arial" w:hAnsi="Arial" w:cs="Arial"/>
        </w:rPr>
      </w:pPr>
      <w:r w:rsidRPr="00344D22">
        <w:rPr>
          <w:rFonts w:ascii="Arial" w:hAnsi="Arial" w:cs="Arial"/>
        </w:rPr>
        <w:t xml:space="preserve">a) Valor unitário e total </w:t>
      </w:r>
      <w:r w:rsidR="00134A02" w:rsidRPr="00344D22">
        <w:rPr>
          <w:rFonts w:ascii="Arial" w:hAnsi="Arial" w:cs="Arial"/>
        </w:rPr>
        <w:t>do lote</w:t>
      </w:r>
      <w:r w:rsidRPr="00344D22">
        <w:rPr>
          <w:rFonts w:ascii="Arial" w:hAnsi="Arial" w:cs="Arial"/>
        </w:rPr>
        <w:t xml:space="preserve">, em moeda corrente nacional; </w:t>
      </w:r>
    </w:p>
    <w:p w14:paraId="0B32F84D" w14:textId="3AEEA6DF" w:rsidR="002A751C" w:rsidRPr="00344D22" w:rsidRDefault="00134A02" w:rsidP="00A9628E">
      <w:pPr>
        <w:jc w:val="both"/>
        <w:rPr>
          <w:rFonts w:ascii="Arial" w:hAnsi="Arial" w:cs="Arial"/>
        </w:rPr>
      </w:pPr>
      <w:r w:rsidRPr="00344D22">
        <w:rPr>
          <w:rFonts w:ascii="Arial" w:hAnsi="Arial" w:cs="Arial"/>
        </w:rPr>
        <w:t xml:space="preserve">8.2. </w:t>
      </w:r>
      <w:r w:rsidR="002A751C" w:rsidRPr="00344D22">
        <w:rPr>
          <w:rFonts w:ascii="Arial" w:hAnsi="Arial" w:cs="Arial"/>
        </w:rPr>
        <w:t xml:space="preserve">Caso a marca possa identificar a proposta, este campo pode ser preenchido com informações tais como: “a definir” ou “não se aplica”, para que a proponente não seja desclassificada. </w:t>
      </w:r>
    </w:p>
    <w:p w14:paraId="4DD4B003" w14:textId="77777777" w:rsidR="00134A02" w:rsidRPr="00344D22" w:rsidRDefault="00134A02" w:rsidP="00A9628E">
      <w:pPr>
        <w:jc w:val="both"/>
        <w:rPr>
          <w:rFonts w:ascii="Arial" w:hAnsi="Arial" w:cs="Arial"/>
        </w:rPr>
      </w:pPr>
      <w:r w:rsidRPr="00344D22">
        <w:rPr>
          <w:rFonts w:ascii="Arial" w:hAnsi="Arial" w:cs="Arial"/>
        </w:rPr>
        <w:t xml:space="preserve">8.3. </w:t>
      </w:r>
      <w:r w:rsidR="002A751C" w:rsidRPr="00344D22">
        <w:rPr>
          <w:rFonts w:ascii="Arial" w:hAnsi="Arial" w:cs="Arial"/>
        </w:rPr>
        <w:t xml:space="preserve">Para aquisição/contratação de obras ou serviços de engenharia, a Proposta de Preços anexada com os demais documentos exigidos no edital deverá conter: </w:t>
      </w:r>
    </w:p>
    <w:p w14:paraId="59EDABA0" w14:textId="77777777" w:rsidR="00134A02" w:rsidRPr="00344D22" w:rsidRDefault="002A751C" w:rsidP="00A9628E">
      <w:pPr>
        <w:jc w:val="both"/>
        <w:rPr>
          <w:rFonts w:ascii="Arial" w:hAnsi="Arial" w:cs="Arial"/>
        </w:rPr>
      </w:pPr>
      <w:r w:rsidRPr="00344D22">
        <w:rPr>
          <w:rFonts w:ascii="Arial" w:hAnsi="Arial" w:cs="Arial"/>
        </w:rPr>
        <w:lastRenderedPageBreak/>
        <w:t xml:space="preserve">a) Preço global em valor numérico e por extenso; </w:t>
      </w:r>
    </w:p>
    <w:p w14:paraId="161DC6A6" w14:textId="77777777" w:rsidR="00134A02" w:rsidRPr="00344D22" w:rsidRDefault="002A751C" w:rsidP="00A9628E">
      <w:pPr>
        <w:jc w:val="both"/>
        <w:rPr>
          <w:rFonts w:ascii="Arial" w:hAnsi="Arial" w:cs="Arial"/>
        </w:rPr>
      </w:pPr>
      <w:r w:rsidRPr="00344D22">
        <w:rPr>
          <w:rFonts w:ascii="Arial" w:hAnsi="Arial" w:cs="Arial"/>
        </w:rPr>
        <w:t>b) Prazo de validade da Proposta (mínimo de 60 dias);</w:t>
      </w:r>
    </w:p>
    <w:p w14:paraId="1E376712" w14:textId="77777777" w:rsidR="00134A02" w:rsidRPr="00344D22" w:rsidRDefault="002A751C" w:rsidP="00A9628E">
      <w:pPr>
        <w:jc w:val="both"/>
        <w:rPr>
          <w:rFonts w:ascii="Arial" w:hAnsi="Arial" w:cs="Arial"/>
        </w:rPr>
      </w:pPr>
      <w:r w:rsidRPr="00344D22">
        <w:rPr>
          <w:rFonts w:ascii="Arial" w:hAnsi="Arial" w:cs="Arial"/>
        </w:rPr>
        <w:t xml:space="preserve"> c) Planilha Orçamentária (com BDI) e Cronograma físico financeiro</w:t>
      </w:r>
    </w:p>
    <w:p w14:paraId="019DDCDD" w14:textId="4E79EEB0" w:rsidR="002A751C" w:rsidRPr="00344D22" w:rsidRDefault="002A751C" w:rsidP="00A9628E">
      <w:pPr>
        <w:jc w:val="both"/>
        <w:rPr>
          <w:rFonts w:ascii="Arial" w:hAnsi="Arial" w:cs="Arial"/>
        </w:rPr>
      </w:pPr>
      <w:r w:rsidRPr="00344D22">
        <w:rPr>
          <w:rFonts w:ascii="Arial" w:hAnsi="Arial" w:cs="Arial"/>
        </w:rPr>
        <w:t xml:space="preserve"> d) Planilha de Composição Unitária. </w:t>
      </w:r>
    </w:p>
    <w:p w14:paraId="3415C6A3" w14:textId="23AAAF6B" w:rsidR="00134A02" w:rsidRPr="00344D22" w:rsidRDefault="00134A02" w:rsidP="00A9628E">
      <w:pPr>
        <w:jc w:val="both"/>
        <w:rPr>
          <w:rFonts w:ascii="Arial" w:hAnsi="Arial" w:cs="Arial"/>
        </w:rPr>
      </w:pPr>
      <w:r w:rsidRPr="00344D22">
        <w:rPr>
          <w:rFonts w:ascii="Arial" w:hAnsi="Arial" w:cs="Arial"/>
        </w:rPr>
        <w:t xml:space="preserve">8.4. </w:t>
      </w:r>
      <w:r w:rsidR="009C4ADB" w:rsidRPr="009C4ADB">
        <w:rPr>
          <w:rFonts w:ascii="Arial" w:hAnsi="Arial" w:cs="Arial"/>
        </w:rPr>
        <w:t>Todas as planilhas que compõem a proposta de preços deverão estar assinadas pelo engenheiro da empresa contendo: nome completo do engenheiro/qualificação.</w:t>
      </w:r>
      <w:r w:rsidRPr="00344D22">
        <w:rPr>
          <w:rFonts w:ascii="Arial" w:hAnsi="Arial" w:cs="Arial"/>
        </w:rPr>
        <w:t xml:space="preserve"> </w:t>
      </w:r>
    </w:p>
    <w:p w14:paraId="67D2C3F6" w14:textId="77777777" w:rsidR="00134A02" w:rsidRPr="00344D22" w:rsidRDefault="00134A02" w:rsidP="00A9628E">
      <w:pPr>
        <w:jc w:val="both"/>
        <w:rPr>
          <w:rFonts w:ascii="Arial" w:hAnsi="Arial" w:cs="Arial"/>
        </w:rPr>
      </w:pPr>
      <w:r w:rsidRPr="00344D22">
        <w:rPr>
          <w:rFonts w:ascii="Arial" w:hAnsi="Arial" w:cs="Arial"/>
        </w:rPr>
        <w:t xml:space="preserve">8.5. </w:t>
      </w:r>
      <w:r w:rsidR="002A751C" w:rsidRPr="00344D22">
        <w:rPr>
          <w:rFonts w:ascii="Arial" w:hAnsi="Arial" w:cs="Arial"/>
        </w:rPr>
        <w:t xml:space="preserve"> Todas as especificações do objeto contidas na proposta vinculam a Contratada.</w:t>
      </w:r>
    </w:p>
    <w:p w14:paraId="1CF38111" w14:textId="53F9BC44" w:rsidR="00651DBF" w:rsidRPr="00344D22" w:rsidRDefault="00134A02" w:rsidP="00A9628E">
      <w:pPr>
        <w:jc w:val="both"/>
        <w:rPr>
          <w:rFonts w:ascii="Arial" w:hAnsi="Arial" w:cs="Arial"/>
        </w:rPr>
      </w:pPr>
      <w:r w:rsidRPr="00344D22">
        <w:rPr>
          <w:rFonts w:ascii="Arial" w:hAnsi="Arial" w:cs="Arial"/>
        </w:rPr>
        <w:t xml:space="preserve">8.6. </w:t>
      </w:r>
      <w:r w:rsidR="002A751C" w:rsidRPr="00344D22">
        <w:rPr>
          <w:rFonts w:ascii="Arial" w:hAnsi="Arial" w:cs="Arial"/>
        </w:rPr>
        <w:t xml:space="preserve"> Nos valores propostos estarão inclusos todos os custos operacionais, encargos previdenciários, trabalhistas, tributários, comerciais e quaisquer outros que incidam direta ou indiretamente no fornecimento dos bens.</w:t>
      </w:r>
    </w:p>
    <w:p w14:paraId="10AB5A52" w14:textId="2EB8612F" w:rsidR="002A751C" w:rsidRPr="00344D22" w:rsidRDefault="00134A02" w:rsidP="00A9628E">
      <w:pPr>
        <w:jc w:val="both"/>
        <w:rPr>
          <w:rFonts w:ascii="Arial" w:hAnsi="Arial" w:cs="Arial"/>
        </w:rPr>
      </w:pPr>
      <w:r w:rsidRPr="00344D22">
        <w:rPr>
          <w:rFonts w:ascii="Arial" w:hAnsi="Arial" w:cs="Arial"/>
        </w:rPr>
        <w:t xml:space="preserve">8.7. </w:t>
      </w:r>
      <w:r w:rsidR="002A751C" w:rsidRPr="00344D22">
        <w:rPr>
          <w:rFonts w:ascii="Arial" w:hAnsi="Arial" w:cs="Arial"/>
        </w:rPr>
        <w:t xml:space="preserve">Nos preços ofertados, tanto na proposta inicial, quanto na etapa de lances, serão de exclusiva responsabilidade do licitante, não lhe assistindo o direito de pleitear qualquer alteração, </w:t>
      </w:r>
      <w:proofErr w:type="gramStart"/>
      <w:r w:rsidR="002A751C" w:rsidRPr="00344D22">
        <w:rPr>
          <w:rFonts w:ascii="Arial" w:hAnsi="Arial" w:cs="Arial"/>
        </w:rPr>
        <w:t>sob alegação</w:t>
      </w:r>
      <w:proofErr w:type="gramEnd"/>
      <w:r w:rsidR="002A751C" w:rsidRPr="00344D22">
        <w:rPr>
          <w:rFonts w:ascii="Arial" w:hAnsi="Arial" w:cs="Arial"/>
        </w:rPr>
        <w:t xml:space="preserve"> de erro, omissão ou qualquer outro pretexto. </w:t>
      </w:r>
    </w:p>
    <w:p w14:paraId="586AA834" w14:textId="5A444C75" w:rsidR="002A751C" w:rsidRPr="00344D22" w:rsidRDefault="00134A02" w:rsidP="00A9628E">
      <w:pPr>
        <w:jc w:val="both"/>
        <w:rPr>
          <w:rFonts w:ascii="Arial" w:hAnsi="Arial" w:cs="Arial"/>
        </w:rPr>
      </w:pPr>
      <w:r w:rsidRPr="00344D22">
        <w:rPr>
          <w:rFonts w:ascii="Arial" w:hAnsi="Arial" w:cs="Arial"/>
        </w:rPr>
        <w:t xml:space="preserve">8.8. </w:t>
      </w:r>
      <w:r w:rsidR="002A751C" w:rsidRPr="00344D22">
        <w:rPr>
          <w:rFonts w:ascii="Arial" w:hAnsi="Arial" w:cs="Arial"/>
        </w:rPr>
        <w:t xml:space="preserve">O prazo de validade da proposta não será inferior a 60 (sessenta) dias, a contar da data de sua apresentação. </w:t>
      </w:r>
    </w:p>
    <w:p w14:paraId="03A3D529" w14:textId="21EEF36C" w:rsidR="002A751C" w:rsidRPr="00344D22" w:rsidRDefault="00134A02" w:rsidP="00A9628E">
      <w:pPr>
        <w:jc w:val="both"/>
        <w:rPr>
          <w:rFonts w:ascii="Arial" w:hAnsi="Arial" w:cs="Arial"/>
        </w:rPr>
      </w:pPr>
      <w:r w:rsidRPr="00344D22">
        <w:rPr>
          <w:rFonts w:ascii="Arial" w:hAnsi="Arial" w:cs="Arial"/>
        </w:rPr>
        <w:t xml:space="preserve">8.9. </w:t>
      </w:r>
      <w:r w:rsidR="002A751C" w:rsidRPr="00344D22">
        <w:rPr>
          <w:rFonts w:ascii="Arial" w:hAnsi="Arial" w:cs="Arial"/>
        </w:rPr>
        <w:t xml:space="preserve">Os licitantes devem respeitar os preços máximos estabelecidos nas normas de regência de contratações públicas federais, quando participarem de licitações públicas. </w:t>
      </w:r>
    </w:p>
    <w:p w14:paraId="44AB2B43" w14:textId="5853E1A4" w:rsidR="00651DBF" w:rsidRDefault="00134A02" w:rsidP="006609CF">
      <w:pPr>
        <w:jc w:val="both"/>
        <w:rPr>
          <w:rFonts w:ascii="Arial" w:hAnsi="Arial" w:cs="Arial"/>
          <w:b/>
        </w:rPr>
      </w:pPr>
      <w:r>
        <w:t>8.10</w:t>
      </w:r>
      <w:r w:rsidRPr="00344D22">
        <w:rPr>
          <w:rFonts w:ascii="Arial" w:hAnsi="Arial" w:cs="Arial"/>
        </w:rPr>
        <w:t xml:space="preserve">. </w:t>
      </w:r>
      <w:r w:rsidR="002A751C" w:rsidRPr="00344D22">
        <w:rPr>
          <w:rFonts w:ascii="Arial" w:hAnsi="Arial" w:cs="Arial"/>
        </w:rPr>
        <w:t xml:space="preserve"> O descumprimento das regras supramencionadas pela Administração por parte dos contratados pode ensejar a fiscalização dos órgãos de controle interno e externo e, após o devido processo legal, gerar as seguintes consequências: (i) assinatura de prazo para a adoção das medidas necessárias ao exato cumprimento da lei, nos termos do art. 71, inciso IX, da Constituição Federal; ou (</w:t>
      </w:r>
      <w:proofErr w:type="spellStart"/>
      <w:proofErr w:type="gramStart"/>
      <w:r w:rsidR="002A751C" w:rsidRPr="00344D22">
        <w:rPr>
          <w:rFonts w:ascii="Arial" w:hAnsi="Arial" w:cs="Arial"/>
        </w:rPr>
        <w:t>ii</w:t>
      </w:r>
      <w:proofErr w:type="spellEnd"/>
      <w:proofErr w:type="gramEnd"/>
      <w:r w:rsidR="002A751C" w:rsidRPr="00344D22">
        <w:rPr>
          <w:rFonts w:ascii="Arial" w:hAnsi="Arial" w:cs="Arial"/>
        </w:rPr>
        <w:t>) condenação dos agentes públicos responsáveis e da empresa contratada ao pagamento dos prejuízos ao erário, caso verificada a ocorrência de superfaturamento por sobre preço na execução do contrato.</w:t>
      </w:r>
    </w:p>
    <w:p w14:paraId="75A78B1E" w14:textId="77777777" w:rsidR="00651DBF" w:rsidRDefault="00651DBF" w:rsidP="00651DBF">
      <w:pPr>
        <w:rPr>
          <w:rFonts w:ascii="Arial" w:hAnsi="Arial" w:cs="Arial"/>
          <w:b/>
          <w:bCs/>
          <w:color w:val="000000"/>
          <w:sz w:val="22"/>
          <w:szCs w:val="22"/>
        </w:rPr>
      </w:pPr>
    </w:p>
    <w:p w14:paraId="0E0D964F" w14:textId="4E4242C1" w:rsidR="002A751C" w:rsidRDefault="00134A02" w:rsidP="00A9628E">
      <w:pPr>
        <w:jc w:val="both"/>
      </w:pPr>
      <w:r>
        <w:rPr>
          <w:rFonts w:ascii="Arial" w:hAnsi="Arial" w:cs="Arial"/>
          <w:b/>
        </w:rPr>
        <w:t xml:space="preserve">9. </w:t>
      </w:r>
      <w:r w:rsidR="002A751C" w:rsidRPr="002A751C">
        <w:rPr>
          <w:rFonts w:ascii="Arial" w:hAnsi="Arial" w:cs="Arial"/>
          <w:b/>
        </w:rPr>
        <w:t>DA ABERTURA DA SESSÃO, CLASSIFICAÇÃO DAS PROPOSTAS E FORMULAÇÃO DE LANCES</w:t>
      </w:r>
      <w:r w:rsidR="005F51B5">
        <w:rPr>
          <w:rFonts w:ascii="Arial" w:hAnsi="Arial" w:cs="Arial"/>
          <w:b/>
        </w:rPr>
        <w:t xml:space="preserve">. </w:t>
      </w:r>
    </w:p>
    <w:p w14:paraId="109AC6C4" w14:textId="0A7FF974" w:rsidR="002A751C" w:rsidRPr="00344D22" w:rsidRDefault="00134A02" w:rsidP="00A9628E">
      <w:pPr>
        <w:jc w:val="both"/>
        <w:rPr>
          <w:rFonts w:ascii="Arial" w:hAnsi="Arial" w:cs="Arial"/>
        </w:rPr>
      </w:pPr>
      <w:r>
        <w:t xml:space="preserve">9.1.  </w:t>
      </w:r>
      <w:r w:rsidR="002A751C" w:rsidRPr="00344D22">
        <w:rPr>
          <w:rFonts w:ascii="Arial" w:hAnsi="Arial" w:cs="Arial"/>
        </w:rPr>
        <w:t xml:space="preserve">A abertura </w:t>
      </w:r>
      <w:proofErr w:type="gramStart"/>
      <w:r w:rsidR="002A751C" w:rsidRPr="00344D22">
        <w:rPr>
          <w:rFonts w:ascii="Arial" w:hAnsi="Arial" w:cs="Arial"/>
        </w:rPr>
        <w:t>da presente</w:t>
      </w:r>
      <w:proofErr w:type="gramEnd"/>
      <w:r w:rsidR="002A751C" w:rsidRPr="00344D22">
        <w:rPr>
          <w:rFonts w:ascii="Arial" w:hAnsi="Arial" w:cs="Arial"/>
        </w:rPr>
        <w:t xml:space="preserve"> licitação dar-se-á em sessão pública, por meio de sistema eletrônico, na data, horário e local indicados neste Edital. </w:t>
      </w:r>
    </w:p>
    <w:p w14:paraId="6F3CE20D" w14:textId="77777777" w:rsidR="00910908" w:rsidRPr="00344D22" w:rsidRDefault="00910908" w:rsidP="00A9628E">
      <w:pPr>
        <w:jc w:val="both"/>
        <w:rPr>
          <w:rFonts w:ascii="Arial" w:hAnsi="Arial" w:cs="Arial"/>
        </w:rPr>
      </w:pPr>
      <w:r w:rsidRPr="00344D22">
        <w:rPr>
          <w:rFonts w:ascii="Arial" w:hAnsi="Arial" w:cs="Arial"/>
        </w:rPr>
        <w:t>9.2.</w:t>
      </w:r>
      <w:r w:rsidR="002A751C" w:rsidRPr="00344D22">
        <w:rPr>
          <w:rFonts w:ascii="Arial" w:hAnsi="Arial" w:cs="Arial"/>
        </w:rPr>
        <w:t xml:space="preserve"> O agente de contratação verificará as propostas apresentadas, desclassificando desde logo aquelas que: </w:t>
      </w:r>
    </w:p>
    <w:p w14:paraId="0C5792B2" w14:textId="77777777" w:rsidR="00910908" w:rsidRPr="00344D22" w:rsidRDefault="002A751C" w:rsidP="00A9628E">
      <w:pPr>
        <w:jc w:val="both"/>
        <w:rPr>
          <w:rFonts w:ascii="Arial" w:hAnsi="Arial" w:cs="Arial"/>
        </w:rPr>
      </w:pPr>
      <w:r w:rsidRPr="00344D22">
        <w:rPr>
          <w:rFonts w:ascii="Arial" w:hAnsi="Arial" w:cs="Arial"/>
        </w:rPr>
        <w:t xml:space="preserve">a) Contiverem vícios insanáveis; </w:t>
      </w:r>
    </w:p>
    <w:p w14:paraId="18C97A9F" w14:textId="77777777" w:rsidR="00910908" w:rsidRPr="00344D22" w:rsidRDefault="002A751C" w:rsidP="00A9628E">
      <w:pPr>
        <w:jc w:val="both"/>
        <w:rPr>
          <w:rFonts w:ascii="Arial" w:hAnsi="Arial" w:cs="Arial"/>
        </w:rPr>
      </w:pPr>
      <w:r w:rsidRPr="00344D22">
        <w:rPr>
          <w:rFonts w:ascii="Arial" w:hAnsi="Arial" w:cs="Arial"/>
        </w:rPr>
        <w:t>b) Não obedecerem às especificações técnicas pormenorizadas no edital;</w:t>
      </w:r>
    </w:p>
    <w:p w14:paraId="1E6B6D8D" w14:textId="77777777" w:rsidR="00910908" w:rsidRPr="00344D22" w:rsidRDefault="002A751C" w:rsidP="00A9628E">
      <w:pPr>
        <w:jc w:val="both"/>
        <w:rPr>
          <w:rFonts w:ascii="Arial" w:hAnsi="Arial" w:cs="Arial"/>
        </w:rPr>
      </w:pPr>
      <w:r w:rsidRPr="00344D22">
        <w:rPr>
          <w:rFonts w:ascii="Arial" w:hAnsi="Arial" w:cs="Arial"/>
        </w:rPr>
        <w:t xml:space="preserve"> c) Apresentarem preços inexequíveis ou permanecerem acima do orçamento estimado para a contratação; </w:t>
      </w:r>
    </w:p>
    <w:p w14:paraId="02228D8A" w14:textId="77777777" w:rsidR="00910908" w:rsidRPr="00344D22" w:rsidRDefault="002A751C" w:rsidP="00A9628E">
      <w:pPr>
        <w:jc w:val="both"/>
        <w:rPr>
          <w:rFonts w:ascii="Arial" w:hAnsi="Arial" w:cs="Arial"/>
        </w:rPr>
      </w:pPr>
      <w:r w:rsidRPr="00344D22">
        <w:rPr>
          <w:rFonts w:ascii="Arial" w:hAnsi="Arial" w:cs="Arial"/>
        </w:rPr>
        <w:t xml:space="preserve">d) Não tiverem sua exequibilidade demonstrada, quando exigido pela Administração; </w:t>
      </w:r>
    </w:p>
    <w:p w14:paraId="3DCFD156" w14:textId="029C89C1" w:rsidR="00316584" w:rsidRPr="00344D22" w:rsidRDefault="002A751C" w:rsidP="00A9628E">
      <w:pPr>
        <w:jc w:val="both"/>
        <w:rPr>
          <w:rFonts w:ascii="Arial" w:hAnsi="Arial" w:cs="Arial"/>
        </w:rPr>
      </w:pPr>
      <w:r w:rsidRPr="00344D22">
        <w:rPr>
          <w:rFonts w:ascii="Arial" w:hAnsi="Arial" w:cs="Arial"/>
        </w:rPr>
        <w:t xml:space="preserve">e) Apresentarem desconformidade com quaisquer outras exigências do edital, desde que insanável. </w:t>
      </w:r>
    </w:p>
    <w:p w14:paraId="42D2C0CE" w14:textId="77777777" w:rsidR="00FF6F72" w:rsidRDefault="00910908" w:rsidP="00A9628E">
      <w:pPr>
        <w:jc w:val="both"/>
        <w:rPr>
          <w:rFonts w:ascii="Arial" w:hAnsi="Arial" w:cs="Arial"/>
        </w:rPr>
      </w:pPr>
      <w:r w:rsidRPr="00344D22">
        <w:rPr>
          <w:rFonts w:ascii="Arial" w:hAnsi="Arial" w:cs="Arial"/>
        </w:rPr>
        <w:t>9</w:t>
      </w:r>
      <w:r w:rsidR="002A751C" w:rsidRPr="00344D22">
        <w:rPr>
          <w:rFonts w:ascii="Arial" w:hAnsi="Arial" w:cs="Arial"/>
        </w:rPr>
        <w:t xml:space="preserve">.3. A Administração Municipal poderá realizar diligências para aferir a exequibilidade das propostas ou exigir dos licitantes que ela seja demonstrada. </w:t>
      </w:r>
    </w:p>
    <w:p w14:paraId="277475E2" w14:textId="52AE04FB" w:rsidR="00316584" w:rsidRPr="00344D22" w:rsidRDefault="00C31266" w:rsidP="00A9628E">
      <w:pPr>
        <w:jc w:val="both"/>
        <w:rPr>
          <w:rFonts w:ascii="Arial" w:hAnsi="Arial" w:cs="Arial"/>
        </w:rPr>
      </w:pPr>
      <w:r>
        <w:rPr>
          <w:rFonts w:ascii="Arial" w:hAnsi="Arial" w:cs="Arial"/>
        </w:rPr>
        <w:t>9</w:t>
      </w:r>
      <w:r w:rsidR="002A751C" w:rsidRPr="00344D22">
        <w:rPr>
          <w:rFonts w:ascii="Arial" w:hAnsi="Arial" w:cs="Arial"/>
        </w:rPr>
        <w:t xml:space="preserve">.4. Também será desclassificada a proposta que possa ser identificada. </w:t>
      </w:r>
    </w:p>
    <w:p w14:paraId="2894B933" w14:textId="642F9EE2" w:rsidR="00316584" w:rsidRPr="00344D22" w:rsidRDefault="00910908" w:rsidP="00A9628E">
      <w:pPr>
        <w:jc w:val="both"/>
        <w:rPr>
          <w:rFonts w:ascii="Arial" w:hAnsi="Arial" w:cs="Arial"/>
        </w:rPr>
      </w:pPr>
      <w:r w:rsidRPr="00344D22">
        <w:rPr>
          <w:rFonts w:ascii="Arial" w:hAnsi="Arial" w:cs="Arial"/>
        </w:rPr>
        <w:t>9</w:t>
      </w:r>
      <w:r w:rsidR="002A751C" w:rsidRPr="00344D22">
        <w:rPr>
          <w:rFonts w:ascii="Arial" w:hAnsi="Arial" w:cs="Arial"/>
        </w:rPr>
        <w:t xml:space="preserve">.4.1. Qualquer forma de identificação da proponente, tais como: marcas, cabeçalhos e rodapés, CNPJ, timbre, logotipos, entre outros, será motivo de desclassificação da proposta. </w:t>
      </w:r>
    </w:p>
    <w:p w14:paraId="2C251420" w14:textId="37339BD5" w:rsidR="00316584" w:rsidRPr="00344D22" w:rsidRDefault="00910908" w:rsidP="00A9628E">
      <w:pPr>
        <w:jc w:val="both"/>
        <w:rPr>
          <w:rFonts w:ascii="Arial" w:hAnsi="Arial" w:cs="Arial"/>
        </w:rPr>
      </w:pPr>
      <w:r w:rsidRPr="00344D22">
        <w:rPr>
          <w:rFonts w:ascii="Arial" w:hAnsi="Arial" w:cs="Arial"/>
        </w:rPr>
        <w:t>9</w:t>
      </w:r>
      <w:r w:rsidR="002A751C" w:rsidRPr="00344D22">
        <w:rPr>
          <w:rFonts w:ascii="Arial" w:hAnsi="Arial" w:cs="Arial"/>
        </w:rPr>
        <w:t xml:space="preserve">.5. A desclassificação será sempre fundamentada e registrada no sistema, com acompanhamento em tempo real por todos os participantes. </w:t>
      </w:r>
    </w:p>
    <w:p w14:paraId="3E605A6D" w14:textId="0436ECE2" w:rsidR="002A751C" w:rsidRPr="00344D22" w:rsidRDefault="00910908" w:rsidP="00A9628E">
      <w:pPr>
        <w:jc w:val="both"/>
        <w:rPr>
          <w:rFonts w:ascii="Arial" w:hAnsi="Arial" w:cs="Arial"/>
        </w:rPr>
      </w:pPr>
      <w:r w:rsidRPr="00344D22">
        <w:rPr>
          <w:rFonts w:ascii="Arial" w:hAnsi="Arial" w:cs="Arial"/>
        </w:rPr>
        <w:t>9</w:t>
      </w:r>
      <w:r w:rsidR="002A751C" w:rsidRPr="00344D22">
        <w:rPr>
          <w:rFonts w:ascii="Arial" w:hAnsi="Arial" w:cs="Arial"/>
        </w:rPr>
        <w:t>.5.1. A não desclassificação da proposta não impede o seu julgamento definitivo em sentido contrário, levado a efeito na fase de aceitação.</w:t>
      </w:r>
    </w:p>
    <w:p w14:paraId="006B33FF" w14:textId="460D1C78" w:rsidR="00316584" w:rsidRPr="00344D22" w:rsidRDefault="00FF6F72" w:rsidP="00A9628E">
      <w:pPr>
        <w:jc w:val="both"/>
        <w:rPr>
          <w:rFonts w:ascii="Arial" w:hAnsi="Arial" w:cs="Arial"/>
        </w:rPr>
      </w:pPr>
      <w:r>
        <w:rPr>
          <w:rFonts w:ascii="Arial" w:hAnsi="Arial" w:cs="Arial"/>
        </w:rPr>
        <w:t xml:space="preserve">9.6. </w:t>
      </w:r>
      <w:r w:rsidR="002A751C" w:rsidRPr="00344D22">
        <w:rPr>
          <w:rFonts w:ascii="Arial" w:hAnsi="Arial" w:cs="Arial"/>
        </w:rPr>
        <w:t xml:space="preserve">O sistema ordenará automaticamente as propostas classificadas, sendo que somente estas participarão da fase de lances. </w:t>
      </w:r>
    </w:p>
    <w:p w14:paraId="12C7A412" w14:textId="63845283" w:rsidR="00316584" w:rsidRPr="00344D22" w:rsidRDefault="00910908" w:rsidP="00A9628E">
      <w:pPr>
        <w:jc w:val="both"/>
        <w:rPr>
          <w:rFonts w:ascii="Arial" w:hAnsi="Arial" w:cs="Arial"/>
        </w:rPr>
      </w:pPr>
      <w:r w:rsidRPr="00344D22">
        <w:rPr>
          <w:rFonts w:ascii="Arial" w:hAnsi="Arial" w:cs="Arial"/>
        </w:rPr>
        <w:lastRenderedPageBreak/>
        <w:t>9</w:t>
      </w:r>
      <w:r w:rsidR="002A751C" w:rsidRPr="00344D22">
        <w:rPr>
          <w:rFonts w:ascii="Arial" w:hAnsi="Arial" w:cs="Arial"/>
        </w:rPr>
        <w:t xml:space="preserve">.7. O sistema disponibilizará campo próprio para troca de mensagens entre o pregoeiro e os licitantes. </w:t>
      </w:r>
    </w:p>
    <w:p w14:paraId="39DAB353" w14:textId="6C3D6679" w:rsidR="00316584" w:rsidRPr="00344D22" w:rsidRDefault="00910908" w:rsidP="00A9628E">
      <w:pPr>
        <w:jc w:val="both"/>
        <w:rPr>
          <w:rFonts w:ascii="Arial" w:hAnsi="Arial" w:cs="Arial"/>
        </w:rPr>
      </w:pPr>
      <w:r w:rsidRPr="00344D22">
        <w:rPr>
          <w:rFonts w:ascii="Arial" w:hAnsi="Arial" w:cs="Arial"/>
        </w:rPr>
        <w:t>9</w:t>
      </w:r>
      <w:r w:rsidR="002A751C" w:rsidRPr="00344D22">
        <w:rPr>
          <w:rFonts w:ascii="Arial" w:hAnsi="Arial" w:cs="Arial"/>
        </w:rPr>
        <w:t xml:space="preserve">.8. Iniciada a etapa competitiva, os licitantes deverão encaminhar lances exclusivamente por meio do sistema eletrônico, sendo imediatamente informados do seu recebimento e do valor consignado no registro. </w:t>
      </w:r>
    </w:p>
    <w:p w14:paraId="246ABE2B" w14:textId="25DAF922" w:rsidR="00316584" w:rsidRPr="00344D22" w:rsidRDefault="00910908" w:rsidP="00A9628E">
      <w:pPr>
        <w:jc w:val="both"/>
        <w:rPr>
          <w:rFonts w:ascii="Arial" w:hAnsi="Arial" w:cs="Arial"/>
        </w:rPr>
      </w:pPr>
      <w:r w:rsidRPr="00344D22">
        <w:rPr>
          <w:rFonts w:ascii="Arial" w:hAnsi="Arial" w:cs="Arial"/>
        </w:rPr>
        <w:t>9</w:t>
      </w:r>
      <w:r w:rsidR="002A751C" w:rsidRPr="00344D22">
        <w:rPr>
          <w:rFonts w:ascii="Arial" w:hAnsi="Arial" w:cs="Arial"/>
        </w:rPr>
        <w:t xml:space="preserve">.9. O lance deverá ser ofertado pelo valor GLOBAL. </w:t>
      </w:r>
    </w:p>
    <w:p w14:paraId="75D3B37C" w14:textId="4047ECD0" w:rsidR="00316584" w:rsidRPr="00344D22" w:rsidRDefault="00910908" w:rsidP="00A9628E">
      <w:pPr>
        <w:jc w:val="both"/>
        <w:rPr>
          <w:rFonts w:ascii="Arial" w:hAnsi="Arial" w:cs="Arial"/>
        </w:rPr>
      </w:pPr>
      <w:r w:rsidRPr="00344D22">
        <w:rPr>
          <w:rFonts w:ascii="Arial" w:hAnsi="Arial" w:cs="Arial"/>
        </w:rPr>
        <w:t>9</w:t>
      </w:r>
      <w:r w:rsidR="002A751C" w:rsidRPr="00344D22">
        <w:rPr>
          <w:rFonts w:ascii="Arial" w:hAnsi="Arial" w:cs="Arial"/>
        </w:rPr>
        <w:t xml:space="preserve">.10. Os licitantes poderão oferecer lances sucessivos, observando o horário fixado para abertura da sessão e as regras estabelecidas no edital. </w:t>
      </w:r>
    </w:p>
    <w:p w14:paraId="00A499A8" w14:textId="2535F681" w:rsidR="00316584" w:rsidRPr="00344D22" w:rsidRDefault="00910908" w:rsidP="00A9628E">
      <w:pPr>
        <w:jc w:val="both"/>
        <w:rPr>
          <w:rFonts w:ascii="Arial" w:hAnsi="Arial" w:cs="Arial"/>
        </w:rPr>
      </w:pPr>
      <w:r w:rsidRPr="00344D22">
        <w:rPr>
          <w:rFonts w:ascii="Arial" w:hAnsi="Arial" w:cs="Arial"/>
        </w:rPr>
        <w:t>9</w:t>
      </w:r>
      <w:r w:rsidR="002A751C" w:rsidRPr="00344D22">
        <w:rPr>
          <w:rFonts w:ascii="Arial" w:hAnsi="Arial" w:cs="Arial"/>
        </w:rPr>
        <w:t xml:space="preserve">.11. O licitante somente poderá oferecer lance de valor inferior ao último por ele ofertado e registrado pelo sistema. </w:t>
      </w:r>
    </w:p>
    <w:p w14:paraId="448A6B71" w14:textId="2DA28AD2" w:rsidR="00316584" w:rsidRDefault="00910908" w:rsidP="00A9628E">
      <w:pPr>
        <w:jc w:val="both"/>
      </w:pPr>
      <w:r>
        <w:t>9</w:t>
      </w:r>
      <w:r w:rsidR="002A751C">
        <w:t xml:space="preserve">.12. </w:t>
      </w:r>
      <w:r w:rsidR="002A751C" w:rsidRPr="00344D22">
        <w:rPr>
          <w:rFonts w:ascii="Arial" w:hAnsi="Arial" w:cs="Arial"/>
        </w:rPr>
        <w:t>O intervalo mínimo de diferença de valores ou percentuais entre os lances, que incidirá tanto em relação aos lances intermediários quanto em relação à proposta que cobrir a melhor oferta deverá ser livre, cabendo aos licitantes à responsabilidade da sua oferta apresentada.</w:t>
      </w:r>
      <w:r w:rsidR="002A751C">
        <w:t xml:space="preserve"> </w:t>
      </w:r>
    </w:p>
    <w:p w14:paraId="38C7D735" w14:textId="083DC6A0" w:rsidR="00316584" w:rsidRPr="00344D22" w:rsidRDefault="00910908" w:rsidP="00A9628E">
      <w:pPr>
        <w:jc w:val="both"/>
        <w:rPr>
          <w:rFonts w:ascii="Arial" w:hAnsi="Arial" w:cs="Arial"/>
        </w:rPr>
      </w:pPr>
      <w:r>
        <w:t>9</w:t>
      </w:r>
      <w:r w:rsidR="002A751C">
        <w:t xml:space="preserve">.13. </w:t>
      </w:r>
      <w:r w:rsidR="002A751C" w:rsidRPr="00344D22">
        <w:rPr>
          <w:rFonts w:ascii="Arial" w:hAnsi="Arial" w:cs="Arial"/>
        </w:rPr>
        <w:t xml:space="preserve">Será adotado para o envio de lances na Concorrência o modo de disputa “aberto”, em que os licitantes apresentarão lances públicos e sucessivos, com prorrogações. </w:t>
      </w:r>
    </w:p>
    <w:p w14:paraId="0C3E1C9B" w14:textId="10546239" w:rsidR="00316584" w:rsidRPr="00344D22" w:rsidRDefault="00910908" w:rsidP="00A9628E">
      <w:pPr>
        <w:jc w:val="both"/>
        <w:rPr>
          <w:rFonts w:ascii="Arial" w:hAnsi="Arial" w:cs="Arial"/>
        </w:rPr>
      </w:pPr>
      <w:r w:rsidRPr="00344D22">
        <w:rPr>
          <w:rFonts w:ascii="Arial" w:hAnsi="Arial" w:cs="Arial"/>
        </w:rPr>
        <w:t>9</w:t>
      </w:r>
      <w:r w:rsidR="002A751C" w:rsidRPr="00344D22">
        <w:rPr>
          <w:rFonts w:ascii="Arial" w:hAnsi="Arial" w:cs="Arial"/>
        </w:rPr>
        <w:t xml:space="preserve">.14. Fica previsto o intervalo mínimo de diferença de valor de R$ </w:t>
      </w:r>
      <w:r w:rsidR="009C4ADB">
        <w:rPr>
          <w:rFonts w:ascii="Arial" w:hAnsi="Arial" w:cs="Arial"/>
        </w:rPr>
        <w:t>100</w:t>
      </w:r>
      <w:r w:rsidR="002A751C" w:rsidRPr="00344D22">
        <w:rPr>
          <w:rFonts w:ascii="Arial" w:hAnsi="Arial" w:cs="Arial"/>
        </w:rPr>
        <w:t>,00 (</w:t>
      </w:r>
      <w:r w:rsidR="009C4ADB">
        <w:rPr>
          <w:rFonts w:ascii="Arial" w:hAnsi="Arial" w:cs="Arial"/>
        </w:rPr>
        <w:t>cem</w:t>
      </w:r>
      <w:r w:rsidR="002A751C" w:rsidRPr="00344D22">
        <w:rPr>
          <w:rFonts w:ascii="Arial" w:hAnsi="Arial" w:cs="Arial"/>
        </w:rPr>
        <w:t xml:space="preserve"> reais) entre os lances, que incidirá tanto em relação aos lances intermediários quanto em relação ao lance que cobrir a melhor oferta, podendo ser alterado pelo agente de contratação ou comissão de contratação. </w:t>
      </w:r>
    </w:p>
    <w:p w14:paraId="2837C14C" w14:textId="1FF73453" w:rsidR="00316584" w:rsidRPr="00344D22" w:rsidRDefault="00910908" w:rsidP="00A9628E">
      <w:pPr>
        <w:jc w:val="both"/>
        <w:rPr>
          <w:rFonts w:ascii="Arial" w:hAnsi="Arial" w:cs="Arial"/>
        </w:rPr>
      </w:pPr>
      <w:r w:rsidRPr="00344D22">
        <w:rPr>
          <w:rFonts w:ascii="Arial" w:hAnsi="Arial" w:cs="Arial"/>
        </w:rPr>
        <w:t>9</w:t>
      </w:r>
      <w:r w:rsidR="002A751C" w:rsidRPr="00344D22">
        <w:rPr>
          <w:rFonts w:ascii="Arial" w:hAnsi="Arial" w:cs="Arial"/>
        </w:rPr>
        <w:t xml:space="preserve">.15. A etapa de lances da sessão pública terá duração de 02 (dois) minutos. </w:t>
      </w:r>
    </w:p>
    <w:p w14:paraId="446C6B6C" w14:textId="34F85C12" w:rsidR="00316584" w:rsidRPr="00344D22" w:rsidRDefault="00910908" w:rsidP="00A9628E">
      <w:pPr>
        <w:jc w:val="both"/>
        <w:rPr>
          <w:rFonts w:ascii="Arial" w:hAnsi="Arial" w:cs="Arial"/>
        </w:rPr>
      </w:pPr>
      <w:r w:rsidRPr="00344D22">
        <w:rPr>
          <w:rFonts w:ascii="Arial" w:hAnsi="Arial" w:cs="Arial"/>
        </w:rPr>
        <w:t>9</w:t>
      </w:r>
      <w:r w:rsidR="002A751C" w:rsidRPr="00344D22">
        <w:rPr>
          <w:rFonts w:ascii="Arial" w:hAnsi="Arial" w:cs="Arial"/>
        </w:rPr>
        <w:t xml:space="preserve">.16. Não serão aceitos dois ou mais lances de mesmo valor, prevalecendo aquele que for recebido e registrado em primeiro lugar. </w:t>
      </w:r>
    </w:p>
    <w:p w14:paraId="5A4812A5" w14:textId="3BB2BB65" w:rsidR="00316584" w:rsidRPr="00344D22" w:rsidRDefault="00910908" w:rsidP="00A9628E">
      <w:pPr>
        <w:jc w:val="both"/>
        <w:rPr>
          <w:rFonts w:ascii="Arial" w:hAnsi="Arial" w:cs="Arial"/>
        </w:rPr>
      </w:pPr>
      <w:r w:rsidRPr="00344D22">
        <w:rPr>
          <w:rFonts w:ascii="Arial" w:hAnsi="Arial" w:cs="Arial"/>
        </w:rPr>
        <w:t>9</w:t>
      </w:r>
      <w:r w:rsidR="002A751C" w:rsidRPr="00344D22">
        <w:rPr>
          <w:rFonts w:ascii="Arial" w:hAnsi="Arial" w:cs="Arial"/>
        </w:rPr>
        <w:t xml:space="preserve">.17. Durante o transcurso da sessão pública, os licitantes serão informados, em tempo real, do valor de menor lance registrado, vedada a identificação do licitante. </w:t>
      </w:r>
    </w:p>
    <w:p w14:paraId="5C941433" w14:textId="5BE44781" w:rsidR="00316584" w:rsidRPr="00344D22" w:rsidRDefault="00910908" w:rsidP="00A9628E">
      <w:pPr>
        <w:jc w:val="both"/>
        <w:rPr>
          <w:rFonts w:ascii="Arial" w:hAnsi="Arial" w:cs="Arial"/>
        </w:rPr>
      </w:pPr>
      <w:r w:rsidRPr="00344D22">
        <w:rPr>
          <w:rFonts w:ascii="Arial" w:hAnsi="Arial" w:cs="Arial"/>
        </w:rPr>
        <w:t>9</w:t>
      </w:r>
      <w:r w:rsidR="002A751C" w:rsidRPr="00344D22">
        <w:rPr>
          <w:rFonts w:ascii="Arial" w:hAnsi="Arial" w:cs="Arial"/>
        </w:rPr>
        <w:t xml:space="preserve">.18. O critério de julgamento adotado será o de MENOR PREÇO GLOBAL conforme definido neste Edital e seus anexos. </w:t>
      </w:r>
    </w:p>
    <w:p w14:paraId="6C2E5779" w14:textId="1E68D74F" w:rsidR="00316584" w:rsidRPr="00344D22" w:rsidRDefault="00910908" w:rsidP="00A9628E">
      <w:pPr>
        <w:jc w:val="both"/>
        <w:rPr>
          <w:rFonts w:ascii="Arial" w:hAnsi="Arial" w:cs="Arial"/>
        </w:rPr>
      </w:pPr>
      <w:r w:rsidRPr="00344D22">
        <w:rPr>
          <w:rFonts w:ascii="Arial" w:hAnsi="Arial" w:cs="Arial"/>
        </w:rPr>
        <w:t>9.19</w:t>
      </w:r>
      <w:r w:rsidR="002A751C" w:rsidRPr="00344D22">
        <w:rPr>
          <w:rFonts w:ascii="Arial" w:hAnsi="Arial" w:cs="Arial"/>
        </w:rPr>
        <w:t xml:space="preserve"> Caso o licitante não apresente lances, concorrerá com o valor de sua proposta inicial.</w:t>
      </w:r>
    </w:p>
    <w:p w14:paraId="209087BC" w14:textId="525BE987" w:rsidR="00316584" w:rsidRPr="00344D22" w:rsidRDefault="00910908" w:rsidP="00A9628E">
      <w:pPr>
        <w:jc w:val="both"/>
        <w:rPr>
          <w:rFonts w:ascii="Arial" w:hAnsi="Arial" w:cs="Arial"/>
        </w:rPr>
      </w:pPr>
      <w:r w:rsidRPr="00344D22">
        <w:rPr>
          <w:rFonts w:ascii="Arial" w:hAnsi="Arial" w:cs="Arial"/>
        </w:rPr>
        <w:t>9.20</w:t>
      </w:r>
      <w:r w:rsidR="002A751C" w:rsidRPr="00344D22">
        <w:rPr>
          <w:rFonts w:ascii="Arial" w:hAnsi="Arial" w:cs="Arial"/>
        </w:rPr>
        <w:t xml:space="preserve">. Encerrada a etapa de envio de lances da sessão pública, o agente de contratação deverá encaminhar, pelo sistema eletrônico, contraproposta ao licitante que tenha apresentado o melhor preço, para que seja obtida melhor proposta, vedada a negociação em condições diferentes das previstas neste edital. </w:t>
      </w:r>
    </w:p>
    <w:p w14:paraId="2B1B8103" w14:textId="2DDD1050" w:rsidR="002A751C" w:rsidRPr="00344D22" w:rsidRDefault="00910908" w:rsidP="00A9628E">
      <w:pPr>
        <w:jc w:val="both"/>
        <w:rPr>
          <w:rFonts w:ascii="Arial" w:hAnsi="Arial" w:cs="Arial"/>
        </w:rPr>
      </w:pPr>
      <w:r w:rsidRPr="00344D22">
        <w:rPr>
          <w:rFonts w:ascii="Arial" w:hAnsi="Arial" w:cs="Arial"/>
        </w:rPr>
        <w:t xml:space="preserve">9.21. </w:t>
      </w:r>
      <w:r w:rsidR="002A751C" w:rsidRPr="00344D22">
        <w:rPr>
          <w:rFonts w:ascii="Arial" w:hAnsi="Arial" w:cs="Arial"/>
        </w:rPr>
        <w:t xml:space="preserve"> A negociação será realizada por meio do sistema, podendo ser acompanhada pelos demais licitantes.</w:t>
      </w:r>
    </w:p>
    <w:p w14:paraId="36975622" w14:textId="14C7A3C2" w:rsidR="00316584" w:rsidRPr="00344D22" w:rsidRDefault="00910908" w:rsidP="00A9628E">
      <w:pPr>
        <w:jc w:val="both"/>
        <w:rPr>
          <w:rFonts w:ascii="Arial" w:hAnsi="Arial" w:cs="Arial"/>
        </w:rPr>
      </w:pPr>
      <w:r w:rsidRPr="00344D22">
        <w:rPr>
          <w:rFonts w:ascii="Arial" w:hAnsi="Arial" w:cs="Arial"/>
        </w:rPr>
        <w:t xml:space="preserve">9.22. </w:t>
      </w:r>
      <w:r w:rsidR="00316584" w:rsidRPr="00344D22">
        <w:rPr>
          <w:rFonts w:ascii="Arial" w:hAnsi="Arial" w:cs="Arial"/>
        </w:rPr>
        <w:t xml:space="preserve">O pregoeiro solicitará ao licitante melhor classificado, que no prazo de </w:t>
      </w:r>
      <w:proofErr w:type="gramStart"/>
      <w:r w:rsidR="00316584" w:rsidRPr="00344D22">
        <w:rPr>
          <w:rFonts w:ascii="Arial" w:hAnsi="Arial" w:cs="Arial"/>
        </w:rPr>
        <w:t>2</w:t>
      </w:r>
      <w:proofErr w:type="gramEnd"/>
      <w:r w:rsidR="00316584" w:rsidRPr="00344D22">
        <w:rPr>
          <w:rFonts w:ascii="Arial" w:hAnsi="Arial" w:cs="Arial"/>
        </w:rPr>
        <w:t xml:space="preserve"> (duas) horas, envie a proposta adequada ao último lance ofertado após a negociação realizada, acompanhada, se for o caso, dos documentos complementares, quando necessários à confirmação daqueles exigidos neste edital e já apresentados. </w:t>
      </w:r>
    </w:p>
    <w:p w14:paraId="5AE42456" w14:textId="3840B0B6" w:rsidR="00316584" w:rsidRPr="00344D22" w:rsidRDefault="00910908" w:rsidP="00A9628E">
      <w:pPr>
        <w:jc w:val="both"/>
        <w:rPr>
          <w:rFonts w:ascii="Arial" w:hAnsi="Arial" w:cs="Arial"/>
        </w:rPr>
      </w:pPr>
      <w:r w:rsidRPr="00344D22">
        <w:rPr>
          <w:rFonts w:ascii="Arial" w:hAnsi="Arial" w:cs="Arial"/>
        </w:rPr>
        <w:t xml:space="preserve">9.23. </w:t>
      </w:r>
      <w:r w:rsidR="00316584" w:rsidRPr="00344D22">
        <w:rPr>
          <w:rFonts w:ascii="Arial" w:hAnsi="Arial" w:cs="Arial"/>
        </w:rPr>
        <w:t xml:space="preserve">Após a negociação do preço, o pregoeiro iniciará a fase de aceitação e julgamento da proposta. </w:t>
      </w:r>
    </w:p>
    <w:p w14:paraId="0AF74070" w14:textId="6AC7DB75" w:rsidR="00316584" w:rsidRPr="00344D22" w:rsidRDefault="00910908" w:rsidP="00A9628E">
      <w:pPr>
        <w:jc w:val="both"/>
        <w:rPr>
          <w:rFonts w:ascii="Arial" w:hAnsi="Arial" w:cs="Arial"/>
          <w:b/>
          <w:bCs/>
          <w:color w:val="000000"/>
          <w:sz w:val="22"/>
          <w:szCs w:val="22"/>
        </w:rPr>
      </w:pPr>
      <w:r w:rsidRPr="00344D22">
        <w:rPr>
          <w:rFonts w:ascii="Arial" w:hAnsi="Arial" w:cs="Arial"/>
        </w:rPr>
        <w:t xml:space="preserve">9.24. </w:t>
      </w:r>
      <w:r w:rsidR="00316584" w:rsidRPr="00344D22">
        <w:rPr>
          <w:rFonts w:ascii="Arial" w:hAnsi="Arial" w:cs="Arial"/>
        </w:rPr>
        <w:t xml:space="preserve"> Entende-se por empate, nos termos da LC 123/06, aquelas situações em que as propostas ou lances apresentados </w:t>
      </w:r>
      <w:proofErr w:type="gramStart"/>
      <w:r w:rsidR="00316584" w:rsidRPr="00344D22">
        <w:rPr>
          <w:rFonts w:ascii="Arial" w:hAnsi="Arial" w:cs="Arial"/>
        </w:rPr>
        <w:t>pelas ME</w:t>
      </w:r>
      <w:proofErr w:type="gramEnd"/>
      <w:r w:rsidR="00316584" w:rsidRPr="00344D22">
        <w:rPr>
          <w:rFonts w:ascii="Arial" w:hAnsi="Arial" w:cs="Arial"/>
        </w:rPr>
        <w:t xml:space="preserve"> e EPP sejam iguais ou até 10% (dez por cento) superiores à proposta ou lance melhor classificado durante a etapa de lances.</w:t>
      </w:r>
    </w:p>
    <w:p w14:paraId="363F48E5" w14:textId="77777777" w:rsidR="002A751C" w:rsidRDefault="002A751C" w:rsidP="00A9628E">
      <w:pPr>
        <w:jc w:val="both"/>
        <w:rPr>
          <w:rFonts w:ascii="Arial" w:hAnsi="Arial" w:cs="Arial"/>
          <w:b/>
          <w:bCs/>
          <w:color w:val="000000"/>
          <w:sz w:val="22"/>
          <w:szCs w:val="22"/>
        </w:rPr>
      </w:pPr>
    </w:p>
    <w:p w14:paraId="668E4250" w14:textId="248B46C2" w:rsidR="00316584" w:rsidRDefault="009C2BEA" w:rsidP="00BF25DD">
      <w:pPr>
        <w:pStyle w:val="PargrafodaLista"/>
        <w:numPr>
          <w:ilvl w:val="0"/>
          <w:numId w:val="5"/>
        </w:numPr>
        <w:jc w:val="both"/>
      </w:pPr>
      <w:r w:rsidRPr="00DF08D8">
        <w:rPr>
          <w:rFonts w:ascii="Arial" w:hAnsi="Arial" w:cs="Arial"/>
          <w:b/>
        </w:rPr>
        <w:t xml:space="preserve"> </w:t>
      </w:r>
      <w:r w:rsidR="00316584" w:rsidRPr="00DF08D8">
        <w:rPr>
          <w:rFonts w:ascii="Arial" w:hAnsi="Arial" w:cs="Arial"/>
          <w:b/>
        </w:rPr>
        <w:t>NA OCORRÊNCIA DE EMPATE, PROCEDER-SE-Á DA SEGUINTE FORMA:</w:t>
      </w:r>
      <w:r w:rsidR="00316584">
        <w:t xml:space="preserve"> </w:t>
      </w:r>
    </w:p>
    <w:p w14:paraId="28F429FC" w14:textId="7D817ADA" w:rsidR="00DF08D8" w:rsidRPr="00344D22" w:rsidRDefault="00316584" w:rsidP="00BF25DD">
      <w:pPr>
        <w:pStyle w:val="PargrafodaLista"/>
        <w:numPr>
          <w:ilvl w:val="1"/>
          <w:numId w:val="5"/>
        </w:numPr>
        <w:jc w:val="both"/>
        <w:rPr>
          <w:rFonts w:ascii="Arial" w:hAnsi="Arial" w:cs="Arial"/>
        </w:rPr>
      </w:pPr>
      <w:r w:rsidRPr="00344D22">
        <w:rPr>
          <w:rFonts w:ascii="Arial" w:hAnsi="Arial" w:cs="Arial"/>
        </w:rPr>
        <w:t xml:space="preserve">A ME ou EPP melhor classificada no intervalo percentual de até 10% (dez por cento), definido nos termos deste subitem, será convocada automaticamente pelo sistema eletrônico para, desejando, apresentar nova proposta de preço inferior àquela classificada com o menor preço ou lance, no prazo máximo de 05 (cinco) minutos após o encerramento dos lances, </w:t>
      </w:r>
      <w:proofErr w:type="gramStart"/>
      <w:r w:rsidRPr="00344D22">
        <w:rPr>
          <w:rFonts w:ascii="Arial" w:hAnsi="Arial" w:cs="Arial"/>
        </w:rPr>
        <w:t>sob pena</w:t>
      </w:r>
      <w:proofErr w:type="gramEnd"/>
      <w:r w:rsidRPr="00344D22">
        <w:rPr>
          <w:rFonts w:ascii="Arial" w:hAnsi="Arial" w:cs="Arial"/>
        </w:rPr>
        <w:t xml:space="preserve"> de preclusão. É de responsabilidade da licitante a </w:t>
      </w:r>
      <w:r w:rsidRPr="00344D22">
        <w:rPr>
          <w:rFonts w:ascii="Arial" w:hAnsi="Arial" w:cs="Arial"/>
        </w:rPr>
        <w:lastRenderedPageBreak/>
        <w:t xml:space="preserve">sua conexão com o sistema eletrônico durante o prazo acima referido para o exercício do direito </w:t>
      </w:r>
      <w:proofErr w:type="gramStart"/>
      <w:r w:rsidRPr="00344D22">
        <w:rPr>
          <w:rFonts w:ascii="Arial" w:hAnsi="Arial" w:cs="Arial"/>
        </w:rPr>
        <w:t>sob comento</w:t>
      </w:r>
      <w:proofErr w:type="gramEnd"/>
      <w:r w:rsidRPr="00344D22">
        <w:rPr>
          <w:rFonts w:ascii="Arial" w:hAnsi="Arial" w:cs="Arial"/>
        </w:rPr>
        <w:t>. Apresentada a proposta nas condições acima referidas, será analisada sua documentação de habilitação;</w:t>
      </w:r>
    </w:p>
    <w:p w14:paraId="0B2D2DEE" w14:textId="10409492" w:rsidR="00214C53" w:rsidRPr="00344D22" w:rsidRDefault="00214C53" w:rsidP="00BF25DD">
      <w:pPr>
        <w:pStyle w:val="PargrafodaLista"/>
        <w:numPr>
          <w:ilvl w:val="1"/>
          <w:numId w:val="5"/>
        </w:numPr>
        <w:jc w:val="both"/>
        <w:rPr>
          <w:rFonts w:ascii="Arial" w:hAnsi="Arial" w:cs="Arial"/>
        </w:rPr>
      </w:pPr>
      <w:r w:rsidRPr="00344D22">
        <w:rPr>
          <w:rFonts w:ascii="Arial" w:hAnsi="Arial" w:cs="Arial"/>
        </w:rPr>
        <w:t xml:space="preserve">  Não sendo declarada vencedora a ME ou EPP, na forma da alínea anterior, serão convocadas automaticamente pelo sistema eletrônico as remanescentes que porventura se enquadrem na hipótese do subitem 9.24, na ordem classificatória, com vistas ao exercício do mesmo direito; </w:t>
      </w:r>
    </w:p>
    <w:p w14:paraId="0A23892C" w14:textId="1604F610" w:rsidR="00316584" w:rsidRPr="00344D22" w:rsidRDefault="009C2BEA" w:rsidP="00BF25DD">
      <w:pPr>
        <w:pStyle w:val="PargrafodaLista"/>
        <w:numPr>
          <w:ilvl w:val="1"/>
          <w:numId w:val="5"/>
        </w:numPr>
        <w:jc w:val="both"/>
        <w:rPr>
          <w:rFonts w:ascii="Arial" w:hAnsi="Arial" w:cs="Arial"/>
        </w:rPr>
      </w:pPr>
      <w:r w:rsidRPr="00344D22">
        <w:rPr>
          <w:rFonts w:ascii="Arial" w:hAnsi="Arial" w:cs="Arial"/>
        </w:rPr>
        <w:t>Não sendo declarada vencedora a ME ou EPP, na forma da alínea anterior, serão convocadas automaticamente pelo sistema eletrônico as remanescentes que porventura se enquadrem na hipótese do subitem 9.24</w:t>
      </w:r>
      <w:r w:rsidR="00316584" w:rsidRPr="00344D22">
        <w:rPr>
          <w:rFonts w:ascii="Arial" w:hAnsi="Arial" w:cs="Arial"/>
        </w:rPr>
        <w:t>, na ordem clas</w:t>
      </w:r>
      <w:r w:rsidRPr="00344D22">
        <w:rPr>
          <w:rFonts w:ascii="Arial" w:hAnsi="Arial" w:cs="Arial"/>
        </w:rPr>
        <w:t>sificatória, com vistas ao exer</w:t>
      </w:r>
      <w:r w:rsidR="00316584" w:rsidRPr="00344D22">
        <w:rPr>
          <w:rFonts w:ascii="Arial" w:hAnsi="Arial" w:cs="Arial"/>
        </w:rPr>
        <w:t xml:space="preserve">cício do mesmo direito; </w:t>
      </w:r>
    </w:p>
    <w:p w14:paraId="7DE768D8" w14:textId="223C71D5" w:rsidR="009C2BEA" w:rsidRPr="00344D22" w:rsidRDefault="00214C53" w:rsidP="00BF25DD">
      <w:pPr>
        <w:pStyle w:val="PargrafodaLista"/>
        <w:numPr>
          <w:ilvl w:val="1"/>
          <w:numId w:val="5"/>
        </w:numPr>
        <w:jc w:val="both"/>
        <w:rPr>
          <w:rFonts w:ascii="Arial" w:hAnsi="Arial" w:cs="Arial"/>
        </w:rPr>
      </w:pPr>
      <w:r>
        <w:t xml:space="preserve"> </w:t>
      </w:r>
      <w:r w:rsidRPr="00344D22">
        <w:rPr>
          <w:rFonts w:ascii="Arial" w:hAnsi="Arial" w:cs="Arial"/>
        </w:rPr>
        <w:t>No caso de equivalência dos valores apresentados por ME ou EPP que se encontrem no intervalo estabelecido no subitem 9.24, será realizado sorteio eletrônico entre as mesmas, pelo próprio sistema, definindo e convocando automaticamente a vencedora para, caso queira, encaminhar uma melhor proposta.</w:t>
      </w:r>
      <w:r w:rsidR="00316584" w:rsidRPr="00344D22">
        <w:rPr>
          <w:rFonts w:ascii="Arial" w:hAnsi="Arial" w:cs="Arial"/>
        </w:rPr>
        <w:t xml:space="preserve"> </w:t>
      </w:r>
    </w:p>
    <w:p w14:paraId="69BE81F8" w14:textId="6947A563" w:rsidR="0091471B" w:rsidRPr="00344D22" w:rsidRDefault="00316584" w:rsidP="00BF25DD">
      <w:pPr>
        <w:pStyle w:val="PargrafodaLista"/>
        <w:numPr>
          <w:ilvl w:val="1"/>
          <w:numId w:val="5"/>
        </w:numPr>
        <w:jc w:val="both"/>
        <w:rPr>
          <w:rFonts w:ascii="Arial" w:hAnsi="Arial" w:cs="Arial"/>
        </w:rPr>
      </w:pPr>
      <w:r w:rsidRPr="00344D22">
        <w:rPr>
          <w:rFonts w:ascii="Arial" w:hAnsi="Arial" w:cs="Arial"/>
        </w:rPr>
        <w:t xml:space="preserve">Na hipótese da não contratação de Microempresa ou Empresa de Pequeno Porte, o objeto licitado será adjudicado em favor da proposta originalmente vencedora do certame, após a negociação do preço ofertado para que seja obtido preço melhor. </w:t>
      </w:r>
    </w:p>
    <w:p w14:paraId="34DC4C70" w14:textId="3CA70995" w:rsidR="002A751C" w:rsidRPr="00344D22" w:rsidRDefault="00316584" w:rsidP="00BF25DD">
      <w:pPr>
        <w:pStyle w:val="PargrafodaLista"/>
        <w:numPr>
          <w:ilvl w:val="1"/>
          <w:numId w:val="5"/>
        </w:numPr>
        <w:jc w:val="both"/>
        <w:rPr>
          <w:rFonts w:ascii="Arial" w:hAnsi="Arial" w:cs="Arial"/>
        </w:rPr>
      </w:pPr>
      <w:r w:rsidRPr="00344D22">
        <w:rPr>
          <w:rFonts w:ascii="Arial" w:hAnsi="Arial" w:cs="Arial"/>
        </w:rPr>
        <w:t>Após o encerramento da etapa de lances, o Agente de Contratação poderá encaminhar, pelo sistema eletrônico, contraproposta diretamente à licitante que tenha apresentado o lance mais vantajoso, para que seja obtida melhor proposta, observado o critério de julgamento, não se admitindo negociar condições diferentes daquelas previstas neste Edital;</w:t>
      </w:r>
    </w:p>
    <w:p w14:paraId="4BF47614" w14:textId="3EE281B5" w:rsidR="00316584" w:rsidRPr="00344D22" w:rsidRDefault="00316584" w:rsidP="00BF25DD">
      <w:pPr>
        <w:pStyle w:val="PargrafodaLista"/>
        <w:numPr>
          <w:ilvl w:val="1"/>
          <w:numId w:val="5"/>
        </w:numPr>
        <w:jc w:val="both"/>
        <w:rPr>
          <w:rFonts w:ascii="Arial" w:hAnsi="Arial" w:cs="Arial"/>
        </w:rPr>
      </w:pPr>
      <w:r w:rsidRPr="00344D22">
        <w:rPr>
          <w:rFonts w:ascii="Arial" w:hAnsi="Arial" w:cs="Arial"/>
        </w:rPr>
        <w:t xml:space="preserve">Também nas hipóteses em que o Agente de Contratação não aceitar a proposta e passar à subsequente, poderá negociar com o licitante para que seja obtido preço melhor. </w:t>
      </w:r>
    </w:p>
    <w:p w14:paraId="7384680E" w14:textId="2D443C63" w:rsidR="00316584" w:rsidRPr="00344D22" w:rsidRDefault="00316584" w:rsidP="00BF25DD">
      <w:pPr>
        <w:pStyle w:val="PargrafodaLista"/>
        <w:numPr>
          <w:ilvl w:val="1"/>
          <w:numId w:val="5"/>
        </w:numPr>
        <w:jc w:val="both"/>
        <w:rPr>
          <w:rFonts w:ascii="Arial" w:hAnsi="Arial" w:cs="Arial"/>
        </w:rPr>
      </w:pPr>
      <w:r w:rsidRPr="00344D22">
        <w:rPr>
          <w:rFonts w:ascii="Arial" w:hAnsi="Arial" w:cs="Arial"/>
        </w:rPr>
        <w:t xml:space="preserve"> A negociação será realizada por meio do sistema, podendo ser acompanhada pelos demais licitantes. </w:t>
      </w:r>
    </w:p>
    <w:p w14:paraId="3EDD9F86" w14:textId="5533BBF1" w:rsidR="00316584" w:rsidRPr="00344D22" w:rsidRDefault="00316584" w:rsidP="00BF25DD">
      <w:pPr>
        <w:pStyle w:val="PargrafodaLista"/>
        <w:numPr>
          <w:ilvl w:val="1"/>
          <w:numId w:val="5"/>
        </w:numPr>
        <w:jc w:val="both"/>
        <w:rPr>
          <w:rFonts w:ascii="Arial" w:hAnsi="Arial" w:cs="Arial"/>
        </w:rPr>
      </w:pPr>
      <w:r w:rsidRPr="00344D22">
        <w:rPr>
          <w:rFonts w:ascii="Arial" w:hAnsi="Arial" w:cs="Arial"/>
        </w:rPr>
        <w:t>É vedada a desistência dos lances já ofertados sujeitando-se o proponente às sanções previstas nas leis pertinentes.</w:t>
      </w:r>
    </w:p>
    <w:p w14:paraId="026D36F6" w14:textId="77777777" w:rsidR="002A751C" w:rsidRDefault="002A751C" w:rsidP="00A9628E">
      <w:pPr>
        <w:jc w:val="both"/>
        <w:rPr>
          <w:rFonts w:ascii="Arial" w:hAnsi="Arial" w:cs="Arial"/>
          <w:b/>
          <w:bCs/>
          <w:color w:val="000000"/>
          <w:sz w:val="22"/>
          <w:szCs w:val="22"/>
        </w:rPr>
      </w:pPr>
    </w:p>
    <w:p w14:paraId="281773D1" w14:textId="48253D3D" w:rsidR="002A099A" w:rsidRDefault="0091471B" w:rsidP="00A9628E">
      <w:pPr>
        <w:jc w:val="both"/>
      </w:pPr>
      <w:r>
        <w:rPr>
          <w:rFonts w:ascii="Arial" w:hAnsi="Arial" w:cs="Arial"/>
          <w:b/>
        </w:rPr>
        <w:t xml:space="preserve">11. </w:t>
      </w:r>
      <w:r w:rsidR="00316584" w:rsidRPr="002A099A">
        <w:rPr>
          <w:rFonts w:ascii="Arial" w:hAnsi="Arial" w:cs="Arial"/>
          <w:b/>
        </w:rPr>
        <w:t>DA ANÁLISE E ACEITABILIDADE DA PROPOSTA VENCEDORA</w:t>
      </w:r>
      <w:r w:rsidR="00316584">
        <w:t xml:space="preserve"> </w:t>
      </w:r>
    </w:p>
    <w:p w14:paraId="1F136473" w14:textId="77777777" w:rsidR="002A099A" w:rsidRPr="00344D22" w:rsidRDefault="00316584" w:rsidP="00A9628E">
      <w:pPr>
        <w:jc w:val="both"/>
        <w:rPr>
          <w:rFonts w:ascii="Arial" w:hAnsi="Arial" w:cs="Arial"/>
        </w:rPr>
      </w:pPr>
      <w:r>
        <w:t xml:space="preserve">11.1. </w:t>
      </w:r>
      <w:r w:rsidRPr="00344D22">
        <w:rPr>
          <w:rFonts w:ascii="Arial" w:hAnsi="Arial" w:cs="Arial"/>
        </w:rPr>
        <w:t xml:space="preserve">Encerrada a etapa de negociação, o Agente de Contratação e ou comissão de contratação examinará a proposta classificada em primeiro lugar quanto à adequação ao objeto e à compatibilidade do preço em relação ao máximo estipulado para contratação neste Edital e em seus anexos. </w:t>
      </w:r>
    </w:p>
    <w:p w14:paraId="3921EA6D" w14:textId="77777777" w:rsidR="002A099A" w:rsidRPr="00344D22" w:rsidRDefault="00316584" w:rsidP="00A9628E">
      <w:pPr>
        <w:jc w:val="both"/>
        <w:rPr>
          <w:rFonts w:ascii="Arial" w:hAnsi="Arial" w:cs="Arial"/>
        </w:rPr>
      </w:pPr>
      <w:r w:rsidRPr="00344D22">
        <w:rPr>
          <w:rFonts w:ascii="Arial" w:hAnsi="Arial" w:cs="Arial"/>
        </w:rPr>
        <w:t xml:space="preserve">11.2. Na verificação da conformidade da melhor proposta apresentada com os requisitos do instrumento convocatório, será desclassificada aquela que: </w:t>
      </w:r>
    </w:p>
    <w:p w14:paraId="41C74D62" w14:textId="77777777" w:rsidR="002A099A" w:rsidRPr="00344D22" w:rsidRDefault="00316584" w:rsidP="00A9628E">
      <w:pPr>
        <w:jc w:val="both"/>
        <w:rPr>
          <w:rFonts w:ascii="Arial" w:hAnsi="Arial" w:cs="Arial"/>
        </w:rPr>
      </w:pPr>
      <w:r w:rsidRPr="00344D22">
        <w:rPr>
          <w:rFonts w:ascii="Arial" w:hAnsi="Arial" w:cs="Arial"/>
        </w:rPr>
        <w:t xml:space="preserve">11.3. Contenha vícios insanáveis; </w:t>
      </w:r>
    </w:p>
    <w:p w14:paraId="4450972D" w14:textId="77777777" w:rsidR="002A099A" w:rsidRPr="00344D22" w:rsidRDefault="00316584" w:rsidP="00A9628E">
      <w:pPr>
        <w:jc w:val="both"/>
        <w:rPr>
          <w:rFonts w:ascii="Arial" w:hAnsi="Arial" w:cs="Arial"/>
        </w:rPr>
      </w:pPr>
      <w:r w:rsidRPr="00344D22">
        <w:rPr>
          <w:rFonts w:ascii="Arial" w:hAnsi="Arial" w:cs="Arial"/>
        </w:rPr>
        <w:t xml:space="preserve">11.4. Não obedeça às especificações técnicas pormenorizadas no instrumento convocatório; </w:t>
      </w:r>
    </w:p>
    <w:p w14:paraId="23562333" w14:textId="77777777" w:rsidR="002A099A" w:rsidRPr="00344D22" w:rsidRDefault="00316584" w:rsidP="00A9628E">
      <w:pPr>
        <w:jc w:val="both"/>
        <w:rPr>
          <w:rFonts w:ascii="Arial" w:hAnsi="Arial" w:cs="Arial"/>
        </w:rPr>
      </w:pPr>
      <w:r w:rsidRPr="00344D22">
        <w:rPr>
          <w:rFonts w:ascii="Arial" w:hAnsi="Arial" w:cs="Arial"/>
        </w:rPr>
        <w:t xml:space="preserve">11.5. Apresente preço manifestamente inexequível ou permaneça acima do orçamento estimado para a contratação; </w:t>
      </w:r>
    </w:p>
    <w:p w14:paraId="6EBC3433" w14:textId="77777777" w:rsidR="002A099A" w:rsidRPr="00344D22" w:rsidRDefault="00316584" w:rsidP="00A9628E">
      <w:pPr>
        <w:jc w:val="both"/>
        <w:rPr>
          <w:rFonts w:ascii="Arial" w:hAnsi="Arial" w:cs="Arial"/>
        </w:rPr>
      </w:pPr>
      <w:r w:rsidRPr="00344D22">
        <w:rPr>
          <w:rFonts w:ascii="Arial" w:hAnsi="Arial" w:cs="Arial"/>
        </w:rPr>
        <w:t xml:space="preserve">11.6. Não tenha sua exequibilidade demonstrada, quando exigido pela Administração Pública; </w:t>
      </w:r>
    </w:p>
    <w:p w14:paraId="2EF324AB" w14:textId="77777777" w:rsidR="002A099A" w:rsidRPr="00344D22" w:rsidRDefault="00316584" w:rsidP="00A9628E">
      <w:pPr>
        <w:jc w:val="both"/>
        <w:rPr>
          <w:rFonts w:ascii="Arial" w:hAnsi="Arial" w:cs="Arial"/>
        </w:rPr>
      </w:pPr>
      <w:r w:rsidRPr="00344D22">
        <w:rPr>
          <w:rFonts w:ascii="Arial" w:hAnsi="Arial" w:cs="Arial"/>
        </w:rPr>
        <w:t xml:space="preserve">11.7. Apresente desconformidade com quaisquer outras exigências do instrumento convocatório, desde que insanável. </w:t>
      </w:r>
    </w:p>
    <w:p w14:paraId="033D1446" w14:textId="77777777" w:rsidR="00A82813" w:rsidRDefault="00316584" w:rsidP="00A9628E">
      <w:pPr>
        <w:jc w:val="both"/>
        <w:rPr>
          <w:rFonts w:ascii="Arial" w:hAnsi="Arial" w:cs="Arial"/>
        </w:rPr>
      </w:pPr>
      <w:r w:rsidRPr="00344D22">
        <w:rPr>
          <w:rFonts w:ascii="Arial" w:hAnsi="Arial" w:cs="Arial"/>
        </w:rPr>
        <w:t xml:space="preserve">11.8. O Agente de Contratação ou comissão de contratação poderá realizar diligências para aferir a exequibilidade da proposta mais bem classificada ou exigir do Licitante que ela seja demonstrada. </w:t>
      </w:r>
    </w:p>
    <w:p w14:paraId="73E4A966" w14:textId="77777777" w:rsidR="00A82813" w:rsidRDefault="00316584" w:rsidP="00A9628E">
      <w:pPr>
        <w:jc w:val="both"/>
        <w:rPr>
          <w:rFonts w:ascii="Arial" w:hAnsi="Arial" w:cs="Arial"/>
        </w:rPr>
      </w:pPr>
      <w:r w:rsidRPr="00344D22">
        <w:rPr>
          <w:rFonts w:ascii="Arial" w:hAnsi="Arial" w:cs="Arial"/>
        </w:rPr>
        <w:lastRenderedPageBreak/>
        <w:t xml:space="preserve">11.9. No caso de obras e serviços de engenharia, </w:t>
      </w:r>
      <w:r w:rsidRPr="00DB3B2A">
        <w:rPr>
          <w:rFonts w:ascii="Arial" w:hAnsi="Arial" w:cs="Arial"/>
          <w:b/>
        </w:rPr>
        <w:t>SERÃO CONSIDERADAS INEXEQUÍVEIS AS PROPOSTAS CUJOS VALORES FOREM INFERIORES A 75% (SETENTA E CINCO POR CENTO) DO VALOR ORÇADO PELA ADMINISTRAÇÃO</w:t>
      </w:r>
      <w:r w:rsidRPr="00344D22">
        <w:rPr>
          <w:rFonts w:ascii="Arial" w:hAnsi="Arial" w:cs="Arial"/>
        </w:rPr>
        <w:t xml:space="preserve">, conforme disposto no Artigo 59, parágrafo 4° da Lei 14.133/2021. </w:t>
      </w:r>
    </w:p>
    <w:p w14:paraId="57AB3BC1" w14:textId="0C925663" w:rsidR="0091471B" w:rsidRPr="00344D22" w:rsidRDefault="00316584" w:rsidP="00A9628E">
      <w:pPr>
        <w:jc w:val="both"/>
        <w:rPr>
          <w:rFonts w:ascii="Arial" w:hAnsi="Arial" w:cs="Arial"/>
        </w:rPr>
      </w:pPr>
      <w:r w:rsidRPr="00344D22">
        <w:rPr>
          <w:rFonts w:ascii="Arial" w:hAnsi="Arial" w:cs="Arial"/>
        </w:rPr>
        <w:t xml:space="preserve">11.10. Nas contratações de obras e serviços de engenharia, será exigida garantia adicional do licitante vencedor cuja proposta for inferior a 85% (oitenta e cinco por cento) do valor orçado pela Administração, equivalente à diferença entre este último e o valor da proposta, sem prejuízo das demais garantias exigíveis, conforme disposto no art. 59 §5º da Lei 14.133/2021. </w:t>
      </w:r>
    </w:p>
    <w:p w14:paraId="798FC6C3" w14:textId="1BC92EFD" w:rsidR="0091471B" w:rsidRPr="00B8287B" w:rsidRDefault="0091471B" w:rsidP="00A9628E">
      <w:pPr>
        <w:jc w:val="both"/>
        <w:rPr>
          <w:rFonts w:ascii="Arial" w:hAnsi="Arial" w:cs="Arial"/>
        </w:rPr>
      </w:pPr>
      <w:r>
        <w:t xml:space="preserve">11.11. </w:t>
      </w:r>
      <w:r w:rsidR="00316584">
        <w:t xml:space="preserve"> </w:t>
      </w:r>
      <w:r w:rsidR="00316584" w:rsidRPr="00B8287B">
        <w:rPr>
          <w:rFonts w:ascii="Arial" w:hAnsi="Arial" w:cs="Arial"/>
        </w:rPr>
        <w:t>A Administração conferirá ao Licitante a oportunidade de demonstrar a exequibilidade da sua proposta, considerados o preço global, os quantitativos e os preços unitários relevantes.</w:t>
      </w:r>
    </w:p>
    <w:p w14:paraId="42CE3D54" w14:textId="101C550A" w:rsidR="002A099A" w:rsidRPr="00B8287B" w:rsidRDefault="0091471B" w:rsidP="00A9628E">
      <w:pPr>
        <w:jc w:val="both"/>
        <w:rPr>
          <w:rFonts w:ascii="Arial" w:hAnsi="Arial" w:cs="Arial"/>
        </w:rPr>
      </w:pPr>
      <w:r w:rsidRPr="00B8287B">
        <w:rPr>
          <w:rFonts w:ascii="Arial" w:hAnsi="Arial" w:cs="Arial"/>
          <w:b/>
          <w:bCs/>
          <w:color w:val="000000"/>
        </w:rPr>
        <w:t xml:space="preserve">11.12. </w:t>
      </w:r>
      <w:r w:rsidR="002A099A" w:rsidRPr="00B8287B">
        <w:rPr>
          <w:rFonts w:ascii="Arial" w:hAnsi="Arial" w:cs="Arial"/>
        </w:rPr>
        <w:t xml:space="preserve">Na hipótese acima, o Licitante deverá demonstrar que o valor da proposta é compatível com a execução do objeto licitado no que se refere aos custos dos insumos e aos coeficientes de produtividade adotados nas composições do valor global. </w:t>
      </w:r>
    </w:p>
    <w:p w14:paraId="760E5149" w14:textId="77777777" w:rsidR="002A099A" w:rsidRPr="00B8287B" w:rsidRDefault="002A099A" w:rsidP="00A9628E">
      <w:pPr>
        <w:jc w:val="both"/>
        <w:rPr>
          <w:rFonts w:ascii="Arial" w:hAnsi="Arial" w:cs="Arial"/>
        </w:rPr>
      </w:pPr>
      <w:r w:rsidRPr="00B8287B">
        <w:rPr>
          <w:rFonts w:ascii="Arial" w:hAnsi="Arial" w:cs="Arial"/>
        </w:rPr>
        <w:t xml:space="preserve">11.13. A análise de exequibilidade da proposta não considerará materiais e instalações a serem fornecidos pelo Licitante em relação aos quais ele renuncie a parcela ou à totalidade da remuneração, desde que a renúncia esteja expressa na proposta. </w:t>
      </w:r>
    </w:p>
    <w:p w14:paraId="30B968A6" w14:textId="77777777" w:rsidR="002A099A" w:rsidRPr="00B8287B" w:rsidRDefault="002A099A" w:rsidP="00A9628E">
      <w:pPr>
        <w:jc w:val="both"/>
        <w:rPr>
          <w:rFonts w:ascii="Arial" w:hAnsi="Arial" w:cs="Arial"/>
        </w:rPr>
      </w:pPr>
      <w:r w:rsidRPr="00B8287B">
        <w:rPr>
          <w:rFonts w:ascii="Arial" w:hAnsi="Arial" w:cs="Arial"/>
        </w:rPr>
        <w:t xml:space="preserve">11.14. Qualquer interessado poderá requerer que se realizem diligências para aferir a exequibilidade e a legalidade das propostas, devendo apresentar as provas ou os indícios que fundamentam a suspeita; </w:t>
      </w:r>
    </w:p>
    <w:p w14:paraId="490BE1A9" w14:textId="77777777" w:rsidR="002A099A" w:rsidRPr="00B8287B" w:rsidRDefault="002A099A" w:rsidP="00A9628E">
      <w:pPr>
        <w:jc w:val="both"/>
        <w:rPr>
          <w:rFonts w:ascii="Arial" w:hAnsi="Arial" w:cs="Arial"/>
        </w:rPr>
      </w:pPr>
      <w:r w:rsidRPr="00B8287B">
        <w:rPr>
          <w:rFonts w:ascii="Arial" w:hAnsi="Arial" w:cs="Arial"/>
        </w:rPr>
        <w:t xml:space="preserve">11.15.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 </w:t>
      </w:r>
    </w:p>
    <w:p w14:paraId="22F89B9D" w14:textId="77777777" w:rsidR="002A099A" w:rsidRPr="00B8287B" w:rsidRDefault="002A099A" w:rsidP="00A9628E">
      <w:pPr>
        <w:jc w:val="both"/>
        <w:rPr>
          <w:rFonts w:ascii="Arial" w:hAnsi="Arial" w:cs="Arial"/>
        </w:rPr>
      </w:pPr>
      <w:r w:rsidRPr="00B8287B">
        <w:rPr>
          <w:rFonts w:ascii="Arial" w:hAnsi="Arial" w:cs="Arial"/>
        </w:rPr>
        <w:t xml:space="preserve">11.16. O Agente de Contratação ou comissão de contratação poderá convocar o licitante para enviar documento digital complementar, por meio de funcionalidade disponível no sistema, no prazo de </w:t>
      </w:r>
      <w:proofErr w:type="gramStart"/>
      <w:r w:rsidRPr="00B8287B">
        <w:rPr>
          <w:rFonts w:ascii="Arial" w:hAnsi="Arial" w:cs="Arial"/>
        </w:rPr>
        <w:t>2</w:t>
      </w:r>
      <w:proofErr w:type="gramEnd"/>
      <w:r w:rsidRPr="00B8287B">
        <w:rPr>
          <w:rFonts w:ascii="Arial" w:hAnsi="Arial" w:cs="Arial"/>
        </w:rPr>
        <w:t xml:space="preserve"> (duas) horas, sob pena de não aceitação da proposta. </w:t>
      </w:r>
    </w:p>
    <w:p w14:paraId="0151A10B" w14:textId="77777777" w:rsidR="002A099A" w:rsidRPr="00B8287B" w:rsidRDefault="002A099A" w:rsidP="00A9628E">
      <w:pPr>
        <w:jc w:val="both"/>
        <w:rPr>
          <w:rFonts w:ascii="Arial" w:hAnsi="Arial" w:cs="Arial"/>
        </w:rPr>
      </w:pPr>
      <w:r w:rsidRPr="00B8287B">
        <w:rPr>
          <w:rFonts w:ascii="Arial" w:hAnsi="Arial" w:cs="Arial"/>
        </w:rPr>
        <w:t xml:space="preserve">11.17. O prazo estabelecido poderá ser prorrogado pelo Agente de Contratação ou comissão de contratação por solicitação escrita e justificada do licitante, formulada antes de findo o prazo, e formalmente aceita. </w:t>
      </w:r>
    </w:p>
    <w:p w14:paraId="7D2F09BD" w14:textId="77777777" w:rsidR="002A099A" w:rsidRPr="00B8287B" w:rsidRDefault="002A099A" w:rsidP="00A9628E">
      <w:pPr>
        <w:jc w:val="both"/>
        <w:rPr>
          <w:rFonts w:ascii="Arial" w:hAnsi="Arial" w:cs="Arial"/>
        </w:rPr>
      </w:pPr>
      <w:r w:rsidRPr="00B8287B">
        <w:rPr>
          <w:rFonts w:ascii="Arial" w:hAnsi="Arial" w:cs="Arial"/>
        </w:rPr>
        <w:t xml:space="preserve">11.18. Se a proposta ou lance vencedor for desclassificado, o Agente de Contratação ou comissão de contratação examinará a proposta ou lance subsequente, e, assim sucessivamente, na ordem de classificação. </w:t>
      </w:r>
    </w:p>
    <w:p w14:paraId="546A4C84" w14:textId="77777777" w:rsidR="002A099A" w:rsidRPr="00B8287B" w:rsidRDefault="002A099A" w:rsidP="00A9628E">
      <w:pPr>
        <w:jc w:val="both"/>
        <w:rPr>
          <w:rFonts w:ascii="Arial" w:hAnsi="Arial" w:cs="Arial"/>
        </w:rPr>
      </w:pPr>
      <w:r w:rsidRPr="00B8287B">
        <w:rPr>
          <w:rFonts w:ascii="Arial" w:hAnsi="Arial" w:cs="Arial"/>
        </w:rPr>
        <w:t xml:space="preserve">11.19. Havendo necessidade, o Agente de Contratação ou comissão de contratação suspenderá a sessão, informando no “chat” a nova data e horário para a sua continuidade. </w:t>
      </w:r>
    </w:p>
    <w:p w14:paraId="51E00B99" w14:textId="29A86049" w:rsidR="002A751C" w:rsidRPr="00B8287B" w:rsidRDefault="002A099A" w:rsidP="00A9628E">
      <w:pPr>
        <w:jc w:val="both"/>
        <w:rPr>
          <w:rFonts w:ascii="Arial" w:hAnsi="Arial" w:cs="Arial"/>
          <w:b/>
          <w:bCs/>
          <w:color w:val="000000"/>
        </w:rPr>
      </w:pPr>
      <w:r w:rsidRPr="00B8287B">
        <w:rPr>
          <w:rFonts w:ascii="Arial" w:hAnsi="Arial" w:cs="Arial"/>
        </w:rPr>
        <w:t xml:space="preserve">11.20. Após o julgamento das propostas, o licitante arrematante será convocado para reelaborar e apresentar ao Agente de Contratação ou comissão de contratação, por meio eletrônico pela aba “documentos complementares”, </w:t>
      </w:r>
      <w:r w:rsidRPr="00907734">
        <w:rPr>
          <w:rFonts w:ascii="Arial" w:hAnsi="Arial" w:cs="Arial"/>
        </w:rPr>
        <w:t>a PROPOSTA DE PREÇOS adequada ao seu último lance, no prazo máximo de 24 (vinte e quatro) horas, juntamente com as planilhas indicando os quantitativos e custos unitários, o Cronograma Físico-Financeiro e Critérios de Pagamentos, bem como o detalhamento das bonificações e Despesas Indiretas (BDI) e dos Encargos Sociais (ES</w:t>
      </w:r>
      <w:r w:rsidRPr="00B8287B">
        <w:rPr>
          <w:rFonts w:ascii="Arial" w:hAnsi="Arial" w:cs="Arial"/>
          <w:b/>
        </w:rPr>
        <w:t>),</w:t>
      </w:r>
      <w:r w:rsidR="00907734">
        <w:rPr>
          <w:rFonts w:ascii="Arial" w:hAnsi="Arial" w:cs="Arial"/>
        </w:rPr>
        <w:t xml:space="preserve"> no que couber</w:t>
      </w:r>
      <w:r w:rsidRPr="00B8287B">
        <w:rPr>
          <w:rFonts w:ascii="Arial" w:hAnsi="Arial" w:cs="Arial"/>
        </w:rPr>
        <w:t>.</w:t>
      </w:r>
    </w:p>
    <w:p w14:paraId="503F908E" w14:textId="77777777" w:rsidR="00DD4CD5" w:rsidRDefault="00DD4CD5" w:rsidP="00A9628E">
      <w:pPr>
        <w:jc w:val="both"/>
        <w:rPr>
          <w:rFonts w:ascii="Arial" w:hAnsi="Arial" w:cs="Arial"/>
          <w:b/>
          <w:bCs/>
          <w:color w:val="000000"/>
          <w:sz w:val="22"/>
          <w:szCs w:val="22"/>
        </w:rPr>
      </w:pPr>
    </w:p>
    <w:p w14:paraId="31997074" w14:textId="77777777" w:rsidR="00DD4CD5" w:rsidRPr="00344D22" w:rsidRDefault="00DD4CD5" w:rsidP="00A9628E">
      <w:pPr>
        <w:jc w:val="both"/>
        <w:rPr>
          <w:rFonts w:ascii="Arial" w:hAnsi="Arial" w:cs="Arial"/>
          <w:b/>
          <w:bCs/>
          <w:color w:val="000000"/>
          <w:sz w:val="22"/>
          <w:szCs w:val="22"/>
        </w:rPr>
      </w:pPr>
    </w:p>
    <w:p w14:paraId="392AF380" w14:textId="29F70BCB" w:rsidR="002A099A" w:rsidRDefault="0091471B" w:rsidP="00A9628E">
      <w:pPr>
        <w:jc w:val="both"/>
      </w:pPr>
      <w:r>
        <w:rPr>
          <w:rFonts w:ascii="Arial" w:hAnsi="Arial" w:cs="Arial"/>
          <w:b/>
        </w:rPr>
        <w:t xml:space="preserve">12. </w:t>
      </w:r>
      <w:r w:rsidR="002A099A" w:rsidRPr="002A099A">
        <w:rPr>
          <w:rFonts w:ascii="Arial" w:hAnsi="Arial" w:cs="Arial"/>
          <w:b/>
        </w:rPr>
        <w:t>DA HABILITAÇÃO</w:t>
      </w:r>
      <w:r w:rsidR="002A099A">
        <w:t xml:space="preserve"> </w:t>
      </w:r>
    </w:p>
    <w:p w14:paraId="1BC79162" w14:textId="6F7C2B65" w:rsidR="002A099A" w:rsidRPr="00B8287B" w:rsidRDefault="002A099A" w:rsidP="00A9628E">
      <w:pPr>
        <w:jc w:val="both"/>
        <w:rPr>
          <w:rFonts w:ascii="Arial" w:hAnsi="Arial" w:cs="Arial"/>
        </w:rPr>
      </w:pPr>
      <w:r w:rsidRPr="00B8287B">
        <w:rPr>
          <w:rFonts w:ascii="Arial" w:hAnsi="Arial" w:cs="Arial"/>
        </w:rPr>
        <w:t xml:space="preserve">12.1. Como condição prévia ao exame da documentação de habilitação do licitante detentor da proposta classificada em primeiro lugar, o pregoeiro verificará o eventual descumprimento das condições de participação, especialmente quanto à existência de sanção que impeça a participação no certame ou futura contratação, mediante Consulta Consolidada de Pessoa </w:t>
      </w:r>
      <w:r w:rsidRPr="00B8287B">
        <w:rPr>
          <w:rFonts w:ascii="Arial" w:hAnsi="Arial" w:cs="Arial"/>
        </w:rPr>
        <w:lastRenderedPageBreak/>
        <w:t>Jurídica do Tribunal de Contas da União (</w:t>
      </w:r>
      <w:proofErr w:type="gramStart"/>
      <w:r w:rsidRPr="00B8287B">
        <w:rPr>
          <w:rFonts w:ascii="Arial" w:hAnsi="Arial" w:cs="Arial"/>
        </w:rPr>
        <w:t>https</w:t>
      </w:r>
      <w:proofErr w:type="gramEnd"/>
      <w:r w:rsidRPr="00B8287B">
        <w:rPr>
          <w:rFonts w:ascii="Arial" w:hAnsi="Arial" w:cs="Arial"/>
        </w:rPr>
        <w:t>://certidoes-apf.apps.tcu.gov.br/) e no Cadastro de Impedidos de Licitar do Tribunal de Contas do Estado do Paraná (TCE/PR) (</w:t>
      </w:r>
      <w:hyperlink r:id="rId10" w:history="1">
        <w:r w:rsidRPr="00B8287B">
          <w:rPr>
            <w:rStyle w:val="Hyperlink"/>
            <w:rFonts w:ascii="Arial" w:hAnsi="Arial" w:cs="Arial"/>
          </w:rPr>
          <w:t>http://servicos.tce.pr.gov.br/tcepr/municipal/ail/ConsultarimpedidosWeb.aspx</w:t>
        </w:r>
      </w:hyperlink>
      <w:r w:rsidRPr="00B8287B">
        <w:rPr>
          <w:rFonts w:ascii="Arial" w:hAnsi="Arial" w:cs="Arial"/>
        </w:rPr>
        <w:t xml:space="preserve">). </w:t>
      </w:r>
    </w:p>
    <w:p w14:paraId="0999B1F0" w14:textId="77777777" w:rsidR="002A099A" w:rsidRPr="00B8287B" w:rsidRDefault="002A099A" w:rsidP="00A9628E">
      <w:pPr>
        <w:jc w:val="both"/>
        <w:rPr>
          <w:rFonts w:ascii="Arial" w:hAnsi="Arial" w:cs="Arial"/>
        </w:rPr>
      </w:pPr>
      <w:r w:rsidRPr="00B8287B">
        <w:rPr>
          <w:rFonts w:ascii="Arial" w:hAnsi="Arial" w:cs="Arial"/>
        </w:rPr>
        <w:t xml:space="preserve">12.1.1. A consulta aos cadastros será realizada em nome da empresa licitante e também de seu sócio majoritário, por força do artigo 12 da Lei nº 8.429/1992, que prevê, dentre as sanções impostas ao responsável pela prática de ato de improbidade administrativa, a proibição de contratar com o Poder Público, inclusive por intermédio de pessoa jurídica da qual seja sócio majoritário. </w:t>
      </w:r>
    </w:p>
    <w:p w14:paraId="45FE7FB4" w14:textId="77777777" w:rsidR="002A099A" w:rsidRPr="00B8287B" w:rsidRDefault="002A099A" w:rsidP="00A9628E">
      <w:pPr>
        <w:jc w:val="both"/>
        <w:rPr>
          <w:rFonts w:ascii="Arial" w:hAnsi="Arial" w:cs="Arial"/>
        </w:rPr>
      </w:pPr>
      <w:r w:rsidRPr="00B8287B">
        <w:rPr>
          <w:rFonts w:ascii="Arial" w:hAnsi="Arial" w:cs="Arial"/>
        </w:rPr>
        <w:t xml:space="preserve">12.1.1.1. Caso conste na Consulta de Situação do Fornecedor a existência de ocorrências impeditivas indiretas, o gestor diligenciará para verificar se houve fraude por parte das empresas apontadas no relatório de ocorrências impeditivas indiretas. </w:t>
      </w:r>
    </w:p>
    <w:p w14:paraId="7DC42C76" w14:textId="77777777" w:rsidR="002A099A" w:rsidRPr="00B8287B" w:rsidRDefault="002A099A" w:rsidP="00A9628E">
      <w:pPr>
        <w:jc w:val="both"/>
        <w:rPr>
          <w:rFonts w:ascii="Arial" w:hAnsi="Arial" w:cs="Arial"/>
        </w:rPr>
      </w:pPr>
      <w:r w:rsidRPr="00B8287B">
        <w:rPr>
          <w:rFonts w:ascii="Arial" w:hAnsi="Arial" w:cs="Arial"/>
        </w:rPr>
        <w:t xml:space="preserve">12.1.1.2. A tentativa de burla será verificada por meio dos vínculos societários, linhas de fornecimento similares, dentre outros. </w:t>
      </w:r>
    </w:p>
    <w:p w14:paraId="69E2AC98" w14:textId="77777777" w:rsidR="002A099A" w:rsidRPr="00B8287B" w:rsidRDefault="002A099A" w:rsidP="00A9628E">
      <w:pPr>
        <w:jc w:val="both"/>
        <w:rPr>
          <w:rFonts w:ascii="Arial" w:hAnsi="Arial" w:cs="Arial"/>
        </w:rPr>
      </w:pPr>
      <w:r w:rsidRPr="00B8287B">
        <w:rPr>
          <w:rFonts w:ascii="Arial" w:hAnsi="Arial" w:cs="Arial"/>
        </w:rPr>
        <w:t xml:space="preserve">12.1.1.3. O licitante será convocado para manifestação previamente à sua desclassificação. </w:t>
      </w:r>
    </w:p>
    <w:p w14:paraId="160E7E3F" w14:textId="77777777" w:rsidR="002A099A" w:rsidRPr="00B8287B" w:rsidRDefault="002A099A" w:rsidP="00A9628E">
      <w:pPr>
        <w:jc w:val="both"/>
        <w:rPr>
          <w:rFonts w:ascii="Arial" w:hAnsi="Arial" w:cs="Arial"/>
        </w:rPr>
      </w:pPr>
      <w:r w:rsidRPr="00B8287B">
        <w:rPr>
          <w:rFonts w:ascii="Arial" w:hAnsi="Arial" w:cs="Arial"/>
        </w:rPr>
        <w:t xml:space="preserve">12.1.2. Constatada a existência de sanção, o pregoeiro reputará o licitante inabilitado, por falta de condições de participação. </w:t>
      </w:r>
    </w:p>
    <w:p w14:paraId="435792C6" w14:textId="77777777" w:rsidR="002A099A" w:rsidRPr="00B8287B" w:rsidRDefault="002A099A" w:rsidP="00A9628E">
      <w:pPr>
        <w:jc w:val="both"/>
        <w:rPr>
          <w:rFonts w:ascii="Arial" w:hAnsi="Arial" w:cs="Arial"/>
        </w:rPr>
      </w:pPr>
      <w:r w:rsidRPr="00B8287B">
        <w:rPr>
          <w:rFonts w:ascii="Arial" w:hAnsi="Arial" w:cs="Arial"/>
        </w:rPr>
        <w:t xml:space="preserve">12.1.3. No caso de inabilitação, haverá nova verificação, pelo sistema, da eventual ocorrência do empate ficto, previsto nos artigos 44 e 45 da Lei Complementar nº 123/2006, seguindo-se a disciplina antes estabelecida para aceitação da proposta subsequente. </w:t>
      </w:r>
    </w:p>
    <w:p w14:paraId="6508C3C4" w14:textId="77777777" w:rsidR="00A82813" w:rsidRPr="00B8287B" w:rsidRDefault="002A099A" w:rsidP="00A9628E">
      <w:pPr>
        <w:jc w:val="both"/>
        <w:rPr>
          <w:rFonts w:ascii="Arial" w:hAnsi="Arial" w:cs="Arial"/>
        </w:rPr>
      </w:pPr>
      <w:r w:rsidRPr="00B8287B">
        <w:rPr>
          <w:rFonts w:ascii="Arial" w:hAnsi="Arial" w:cs="Arial"/>
        </w:rPr>
        <w:t xml:space="preserve">12.2. Havendo a necessidade de envio de documentos de habilitação complementares, necessários à confirmação daqueles exigidos neste edital e já apresentados, o licitante será convocado a encaminhá-los, em formato digital, via e-mail, no prazo de 02 (duas) horas, </w:t>
      </w:r>
      <w:proofErr w:type="gramStart"/>
      <w:r w:rsidRPr="00B8287B">
        <w:rPr>
          <w:rFonts w:ascii="Arial" w:hAnsi="Arial" w:cs="Arial"/>
        </w:rPr>
        <w:t>sob pena</w:t>
      </w:r>
      <w:proofErr w:type="gramEnd"/>
      <w:r w:rsidRPr="00B8287B">
        <w:rPr>
          <w:rFonts w:ascii="Arial" w:hAnsi="Arial" w:cs="Arial"/>
        </w:rPr>
        <w:t xml:space="preserve"> de inabilitação. </w:t>
      </w:r>
    </w:p>
    <w:p w14:paraId="3EA6E193" w14:textId="1C4B3210" w:rsidR="002A099A" w:rsidRPr="00B8287B" w:rsidRDefault="002A099A" w:rsidP="00A9628E">
      <w:pPr>
        <w:jc w:val="both"/>
        <w:rPr>
          <w:rFonts w:ascii="Arial" w:hAnsi="Arial" w:cs="Arial"/>
        </w:rPr>
      </w:pPr>
      <w:r w:rsidRPr="00B8287B">
        <w:rPr>
          <w:rFonts w:ascii="Arial" w:hAnsi="Arial" w:cs="Arial"/>
        </w:rPr>
        <w:t xml:space="preserve">12.3. Não serão aceitos documentos de habilitação com indicação de CNPJ diferentes, salvo aqueles legalmente permitidos. </w:t>
      </w:r>
    </w:p>
    <w:p w14:paraId="404AD6E4" w14:textId="1222C811" w:rsidR="00121ED2" w:rsidRPr="00B8287B" w:rsidRDefault="002A099A" w:rsidP="00A9628E">
      <w:pPr>
        <w:jc w:val="both"/>
        <w:rPr>
          <w:rFonts w:ascii="Arial" w:hAnsi="Arial" w:cs="Arial"/>
        </w:rPr>
      </w:pPr>
      <w:r w:rsidRPr="00B8287B">
        <w:rPr>
          <w:rFonts w:ascii="Arial" w:hAnsi="Arial" w:cs="Arial"/>
        </w:rPr>
        <w:t>12.4. Se o licitante for a matriz, todos os documentos deverão estar em nome da matriz, e se o licitante for filiar, todos os documentos deverão estar em nome da filial, exceto aqueles documentos que, pela própria natureza, comprovadamente, forem emitidos somente em nome da matriz.</w:t>
      </w:r>
    </w:p>
    <w:p w14:paraId="553A6C43" w14:textId="77777777" w:rsidR="00121ED2" w:rsidRPr="00B8287B" w:rsidRDefault="00121ED2" w:rsidP="00A9628E">
      <w:pPr>
        <w:jc w:val="both"/>
        <w:rPr>
          <w:rFonts w:ascii="Arial" w:hAnsi="Arial" w:cs="Arial"/>
        </w:rPr>
      </w:pPr>
      <w:r w:rsidRPr="00B8287B">
        <w:rPr>
          <w:rFonts w:ascii="Arial" w:hAnsi="Arial" w:cs="Arial"/>
        </w:rPr>
        <w:t xml:space="preserve">12.4.1. </w:t>
      </w:r>
      <w:r w:rsidR="002A099A" w:rsidRPr="00B8287B">
        <w:rPr>
          <w:rFonts w:ascii="Arial" w:hAnsi="Arial" w:cs="Arial"/>
        </w:rPr>
        <w:t xml:space="preserve">Serão aceitos registros de CNPJ de licitante matriz e filial com diferenças de números pertinentes ao CND e ao CRF/FGTS, quando for comprovada a centralização do recolhimento dessas contribuições. </w:t>
      </w:r>
    </w:p>
    <w:p w14:paraId="7DAEAA84" w14:textId="77777777" w:rsidR="00B8287B" w:rsidRPr="00B8287B" w:rsidRDefault="002A099A" w:rsidP="00A9628E">
      <w:pPr>
        <w:jc w:val="both"/>
        <w:rPr>
          <w:rFonts w:ascii="Arial" w:hAnsi="Arial" w:cs="Arial"/>
        </w:rPr>
      </w:pPr>
      <w:r w:rsidRPr="00B8287B">
        <w:rPr>
          <w:rFonts w:ascii="Arial" w:hAnsi="Arial" w:cs="Arial"/>
        </w:rPr>
        <w:t>12.5. Ressalvado o benefício concedido nos termos do artigo 43, §1º, da Lei Complementar nº 123/2006, os licitantes deverão encaminhar, nos termos deste edital, a documentação relacionada nos itens a seguir, para fins de habilitação.</w:t>
      </w:r>
    </w:p>
    <w:p w14:paraId="2AAF0D53" w14:textId="30D08716" w:rsidR="002A099A" w:rsidRPr="00B8287B" w:rsidRDefault="002A099A" w:rsidP="00A9628E">
      <w:pPr>
        <w:jc w:val="both"/>
        <w:rPr>
          <w:rFonts w:ascii="Arial" w:hAnsi="Arial" w:cs="Arial"/>
        </w:rPr>
      </w:pPr>
      <w:r w:rsidRPr="00B8287B">
        <w:rPr>
          <w:rFonts w:ascii="Arial" w:hAnsi="Arial" w:cs="Arial"/>
        </w:rPr>
        <w:t xml:space="preserve"> </w:t>
      </w:r>
    </w:p>
    <w:p w14:paraId="23296B27" w14:textId="77777777" w:rsidR="002A099A" w:rsidRPr="00B8287B" w:rsidRDefault="002A099A" w:rsidP="00A9628E">
      <w:pPr>
        <w:jc w:val="both"/>
        <w:rPr>
          <w:rFonts w:ascii="Arial" w:hAnsi="Arial" w:cs="Arial"/>
        </w:rPr>
      </w:pPr>
      <w:r w:rsidRPr="00B8287B">
        <w:rPr>
          <w:rFonts w:ascii="Arial" w:hAnsi="Arial" w:cs="Arial"/>
        </w:rPr>
        <w:t xml:space="preserve">12.6. </w:t>
      </w:r>
      <w:r w:rsidRPr="00B8287B">
        <w:rPr>
          <w:rFonts w:ascii="Arial" w:hAnsi="Arial" w:cs="Arial"/>
          <w:b/>
        </w:rPr>
        <w:t>A Habilitação Jurídica será demonstrada pela apresentação dos seguintes documentos:</w:t>
      </w:r>
      <w:r w:rsidRPr="00B8287B">
        <w:rPr>
          <w:rFonts w:ascii="Arial" w:hAnsi="Arial" w:cs="Arial"/>
        </w:rPr>
        <w:t xml:space="preserve"> </w:t>
      </w:r>
    </w:p>
    <w:p w14:paraId="372A608D" w14:textId="77777777" w:rsidR="002A099A" w:rsidRPr="00B8287B" w:rsidRDefault="002A099A" w:rsidP="00A9628E">
      <w:pPr>
        <w:jc w:val="both"/>
        <w:rPr>
          <w:rFonts w:ascii="Arial" w:hAnsi="Arial" w:cs="Arial"/>
        </w:rPr>
      </w:pPr>
      <w:r w:rsidRPr="00B8287B">
        <w:rPr>
          <w:rFonts w:ascii="Arial" w:hAnsi="Arial" w:cs="Arial"/>
        </w:rPr>
        <w:t xml:space="preserve">12.6.1. No caso de empresário individual: inscrição no Registro Público de Empresas Mercantis, a cargo da Junta Comercial da respectiva sede. </w:t>
      </w:r>
    </w:p>
    <w:p w14:paraId="3B9ADD4E" w14:textId="77777777" w:rsidR="002A099A" w:rsidRPr="00B8287B" w:rsidRDefault="002A099A" w:rsidP="00A9628E">
      <w:pPr>
        <w:jc w:val="both"/>
        <w:rPr>
          <w:rFonts w:ascii="Arial" w:hAnsi="Arial" w:cs="Arial"/>
        </w:rPr>
      </w:pPr>
      <w:r w:rsidRPr="00B8287B">
        <w:rPr>
          <w:rFonts w:ascii="Arial" w:hAnsi="Arial" w:cs="Arial"/>
        </w:rPr>
        <w:t xml:space="preserve">12.6.2. Os documentos de habilitação jurídica deverão ser acompanhados de todas as alterações ou da consolidação respectiva. </w:t>
      </w:r>
    </w:p>
    <w:p w14:paraId="0BCC4CF5" w14:textId="77777777" w:rsidR="00A82813" w:rsidRDefault="002A099A" w:rsidP="00A9628E">
      <w:pPr>
        <w:jc w:val="both"/>
        <w:rPr>
          <w:rFonts w:ascii="Arial" w:hAnsi="Arial" w:cs="Arial"/>
        </w:rPr>
      </w:pPr>
      <w:r w:rsidRPr="00B8287B">
        <w:rPr>
          <w:rFonts w:ascii="Arial" w:hAnsi="Arial" w:cs="Arial"/>
        </w:rPr>
        <w:t>12.6.3. No caso de sociedade empresária ou empresa individual de responsabilidade limitada – EIRELI: ato constitutivo, estatuto ou contrato social em vigor, devidamente registrado</w:t>
      </w:r>
      <w:r w:rsidRPr="00344D22">
        <w:rPr>
          <w:rFonts w:ascii="Arial" w:hAnsi="Arial" w:cs="Arial"/>
        </w:rPr>
        <w:t xml:space="preserve"> na Junta comercial da respectiva sede, acompanhado de documento comprobatório de seus administradores. </w:t>
      </w:r>
    </w:p>
    <w:p w14:paraId="1891212F" w14:textId="37B10EDF" w:rsidR="002A099A" w:rsidRPr="00344D22" w:rsidRDefault="002A099A" w:rsidP="00A9628E">
      <w:pPr>
        <w:jc w:val="both"/>
        <w:rPr>
          <w:rFonts w:ascii="Arial" w:hAnsi="Arial" w:cs="Arial"/>
        </w:rPr>
      </w:pPr>
      <w:r w:rsidRPr="00344D22">
        <w:rPr>
          <w:rFonts w:ascii="Arial" w:hAnsi="Arial" w:cs="Arial"/>
        </w:rPr>
        <w:t xml:space="preserve">12.6.4. Inscrição no Registro Público de Empresas Mercantis onde </w:t>
      </w:r>
      <w:proofErr w:type="gramStart"/>
      <w:r w:rsidRPr="00344D22">
        <w:rPr>
          <w:rFonts w:ascii="Arial" w:hAnsi="Arial" w:cs="Arial"/>
        </w:rPr>
        <w:t>opera,</w:t>
      </w:r>
      <w:proofErr w:type="gramEnd"/>
      <w:r w:rsidRPr="00344D22">
        <w:rPr>
          <w:rFonts w:ascii="Arial" w:hAnsi="Arial" w:cs="Arial"/>
        </w:rPr>
        <w:t xml:space="preserve"> com averbação no Registro onde tem sede a matriz, no caso de ser a participante sucursal, filial ou agência. </w:t>
      </w:r>
    </w:p>
    <w:p w14:paraId="6DDD6160" w14:textId="77777777" w:rsidR="002A099A" w:rsidRPr="00344D22" w:rsidRDefault="002A099A" w:rsidP="00A9628E">
      <w:pPr>
        <w:jc w:val="both"/>
        <w:rPr>
          <w:rFonts w:ascii="Arial" w:hAnsi="Arial" w:cs="Arial"/>
        </w:rPr>
      </w:pPr>
      <w:r w:rsidRPr="00344D22">
        <w:rPr>
          <w:rFonts w:ascii="Arial" w:hAnsi="Arial" w:cs="Arial"/>
        </w:rPr>
        <w:lastRenderedPageBreak/>
        <w:t xml:space="preserve">12.6.5. No caso de sociedade simples: inscrição de ato constitutivo no Registro Civil das Pessoas Jurídicas do local de sua sede, acompanhada de prova da indicação dos seus administradores. </w:t>
      </w:r>
    </w:p>
    <w:p w14:paraId="1E945FE0" w14:textId="77777777" w:rsidR="00A82813" w:rsidRDefault="002A099A" w:rsidP="00A9628E">
      <w:pPr>
        <w:jc w:val="both"/>
        <w:rPr>
          <w:rFonts w:ascii="Arial" w:hAnsi="Arial" w:cs="Arial"/>
        </w:rPr>
      </w:pPr>
      <w:r w:rsidRPr="00344D22">
        <w:rPr>
          <w:rFonts w:ascii="Arial" w:hAnsi="Arial" w:cs="Arial"/>
        </w:rPr>
        <w:t xml:space="preserve">12.6.6. No caso de cooperativa: ata de fundação e estatuto social em vigor, com a ata da assembleia que o aprovou, devidamente arquivado na Junta Comercial ou inscrito no Registro civil das Pessoas Jurídicas da respectiva sede, bem como o registro de que trata o artigo 107 da Lei nº 5.764/1971. </w:t>
      </w:r>
    </w:p>
    <w:p w14:paraId="7B249BDE" w14:textId="3D2EC634" w:rsidR="00121ED2" w:rsidRDefault="002A099A" w:rsidP="00A9628E">
      <w:pPr>
        <w:jc w:val="both"/>
        <w:rPr>
          <w:rFonts w:ascii="Arial" w:hAnsi="Arial" w:cs="Arial"/>
        </w:rPr>
      </w:pPr>
      <w:r w:rsidRPr="00344D22">
        <w:rPr>
          <w:rFonts w:ascii="Arial" w:hAnsi="Arial" w:cs="Arial"/>
        </w:rPr>
        <w:t xml:space="preserve">12.6.7. No caso de empresa ou sociedade estrangeira em funcionamento no País: decreto de autorização. </w:t>
      </w:r>
    </w:p>
    <w:p w14:paraId="4014EC01" w14:textId="77777777" w:rsidR="00B8287B" w:rsidRPr="00344D22" w:rsidRDefault="00B8287B" w:rsidP="00A9628E">
      <w:pPr>
        <w:jc w:val="both"/>
        <w:rPr>
          <w:rFonts w:ascii="Arial" w:hAnsi="Arial" w:cs="Arial"/>
        </w:rPr>
      </w:pPr>
    </w:p>
    <w:p w14:paraId="14994E3E" w14:textId="467C9294" w:rsidR="002A099A" w:rsidRPr="00344D22" w:rsidRDefault="002A099A" w:rsidP="00A9628E">
      <w:pPr>
        <w:jc w:val="both"/>
        <w:rPr>
          <w:rFonts w:ascii="Arial" w:hAnsi="Arial" w:cs="Arial"/>
          <w:b/>
        </w:rPr>
      </w:pPr>
      <w:r w:rsidRPr="00344D22">
        <w:rPr>
          <w:rFonts w:ascii="Arial" w:hAnsi="Arial" w:cs="Arial"/>
        </w:rPr>
        <w:t xml:space="preserve">12.7. </w:t>
      </w:r>
      <w:r w:rsidRPr="00344D22">
        <w:rPr>
          <w:rFonts w:ascii="Arial" w:hAnsi="Arial" w:cs="Arial"/>
          <w:b/>
        </w:rPr>
        <w:t xml:space="preserve">A Regularidade Fiscal e Trabalhista será demonstrada pela apresentação dos documentos abaixo: </w:t>
      </w:r>
    </w:p>
    <w:p w14:paraId="4544980E" w14:textId="77777777" w:rsidR="002A099A" w:rsidRDefault="002A099A" w:rsidP="00A9628E">
      <w:pPr>
        <w:jc w:val="both"/>
        <w:rPr>
          <w:rFonts w:ascii="Arial" w:hAnsi="Arial" w:cs="Arial"/>
          <w:b/>
        </w:rPr>
      </w:pPr>
      <w:r w:rsidRPr="00344D22">
        <w:rPr>
          <w:rFonts w:ascii="Arial" w:hAnsi="Arial" w:cs="Arial"/>
        </w:rPr>
        <w:t xml:space="preserve">12.7.1. </w:t>
      </w:r>
      <w:r w:rsidRPr="00F525E4">
        <w:rPr>
          <w:rFonts w:ascii="Arial" w:hAnsi="Arial" w:cs="Arial"/>
          <w:b/>
        </w:rPr>
        <w:t xml:space="preserve">Inscrição no Cadastro de Pessoas Físicas (CPF) ou no Cadastro Nacional da Pessoa Jurídica (CNPJ); </w:t>
      </w:r>
    </w:p>
    <w:p w14:paraId="0B831DA5" w14:textId="77777777" w:rsidR="00B8287B" w:rsidRPr="00F525E4" w:rsidRDefault="00B8287B" w:rsidP="00A9628E">
      <w:pPr>
        <w:jc w:val="both"/>
        <w:rPr>
          <w:rFonts w:ascii="Arial" w:hAnsi="Arial" w:cs="Arial"/>
          <w:b/>
        </w:rPr>
      </w:pPr>
    </w:p>
    <w:p w14:paraId="35CD3D1E" w14:textId="65CB4CA3" w:rsidR="002A099A" w:rsidRPr="00344D22" w:rsidRDefault="002A099A" w:rsidP="00A9628E">
      <w:pPr>
        <w:jc w:val="both"/>
        <w:rPr>
          <w:rFonts w:ascii="Arial" w:hAnsi="Arial" w:cs="Arial"/>
        </w:rPr>
      </w:pPr>
      <w:r>
        <w:t xml:space="preserve">12.7.2. </w:t>
      </w:r>
      <w:r w:rsidRPr="00174CBA">
        <w:rPr>
          <w:rFonts w:ascii="Arial" w:hAnsi="Arial" w:cs="Arial"/>
          <w:b/>
        </w:rPr>
        <w:t>Prova de Regularidade perante o Fundo de Garantia por Tempo de Serviço – FGTS,</w:t>
      </w:r>
      <w:r w:rsidRPr="00344D22">
        <w:rPr>
          <w:rFonts w:ascii="Arial" w:hAnsi="Arial" w:cs="Arial"/>
        </w:rPr>
        <w:t xml:space="preserve"> emitido pela Caixa Econômica Federal, demonstrando situação regular no cumprimento dos encarg</w:t>
      </w:r>
      <w:r w:rsidR="00121ED2" w:rsidRPr="00344D22">
        <w:rPr>
          <w:rFonts w:ascii="Arial" w:hAnsi="Arial" w:cs="Arial"/>
        </w:rPr>
        <w:t>os sociais instituídos por Lei;</w:t>
      </w:r>
    </w:p>
    <w:p w14:paraId="5E0191A7" w14:textId="4347EF31" w:rsidR="002A099A" w:rsidRDefault="00121ED2" w:rsidP="00A9628E">
      <w:pPr>
        <w:jc w:val="both"/>
        <w:rPr>
          <w:rFonts w:ascii="Arial" w:hAnsi="Arial" w:cs="Arial"/>
        </w:rPr>
      </w:pPr>
      <w:r w:rsidRPr="00344D22">
        <w:rPr>
          <w:rFonts w:ascii="Arial" w:hAnsi="Arial" w:cs="Arial"/>
        </w:rPr>
        <w:t xml:space="preserve">12.7.3. </w:t>
      </w:r>
      <w:r w:rsidR="002A099A" w:rsidRPr="00344D22">
        <w:rPr>
          <w:rFonts w:ascii="Arial" w:hAnsi="Arial" w:cs="Arial"/>
        </w:rPr>
        <w:t xml:space="preserve">Prova de Regularidade para com a Fazenda Nacional, mediante a apresentação de certidão expedida conjuntamente pela Secretaria da Receita Federal do Brasil (RFB) e pela Procuradoria-Geral da Fazenda Nacional (PGFN), referente a todos os créditos tributários federais e à Dívida Ativa da União (DAU) por elas administrados, inclusive os créditos tributários relativos às contribuições sociais previstas nas alíneas “a”, “b” e “c” do parágrafo único do artigo 11 da Lei nº 8.212, de 24 de julho de 1991, às contribuições instituídas a título de substituição, e às contribuições devidas, por lei, a terceiros; </w:t>
      </w:r>
    </w:p>
    <w:p w14:paraId="28F9A030" w14:textId="77777777" w:rsidR="00B8287B" w:rsidRPr="00344D22" w:rsidRDefault="00B8287B" w:rsidP="00A9628E">
      <w:pPr>
        <w:jc w:val="both"/>
        <w:rPr>
          <w:rFonts w:ascii="Arial" w:hAnsi="Arial" w:cs="Arial"/>
        </w:rPr>
      </w:pPr>
    </w:p>
    <w:p w14:paraId="305A296D" w14:textId="77777777" w:rsidR="00B8287B" w:rsidRDefault="002A099A" w:rsidP="00A9628E">
      <w:pPr>
        <w:jc w:val="both"/>
        <w:rPr>
          <w:rFonts w:ascii="Arial" w:hAnsi="Arial" w:cs="Arial"/>
        </w:rPr>
      </w:pPr>
      <w:r w:rsidRPr="00344D22">
        <w:rPr>
          <w:rFonts w:ascii="Arial" w:hAnsi="Arial" w:cs="Arial"/>
        </w:rPr>
        <w:t xml:space="preserve">12.7.4. </w:t>
      </w:r>
      <w:r w:rsidRPr="00F525E4">
        <w:rPr>
          <w:rFonts w:ascii="Arial" w:hAnsi="Arial" w:cs="Arial"/>
          <w:b/>
        </w:rPr>
        <w:t>Prova de Regularidade de Débitos Trabalhistas (CNDT),</w:t>
      </w:r>
      <w:r w:rsidRPr="00344D22">
        <w:rPr>
          <w:rFonts w:ascii="Arial" w:hAnsi="Arial" w:cs="Arial"/>
        </w:rPr>
        <w:t xml:space="preserve"> conforme Lei 12.440/2011; </w:t>
      </w:r>
    </w:p>
    <w:p w14:paraId="6317F407" w14:textId="77777777" w:rsidR="00B8287B" w:rsidRDefault="00B8287B" w:rsidP="00A9628E">
      <w:pPr>
        <w:jc w:val="both"/>
        <w:rPr>
          <w:rFonts w:ascii="Arial" w:hAnsi="Arial" w:cs="Arial"/>
        </w:rPr>
      </w:pPr>
    </w:p>
    <w:p w14:paraId="410AFC20" w14:textId="0DF3F558" w:rsidR="002A099A" w:rsidRDefault="002A099A" w:rsidP="00A9628E">
      <w:pPr>
        <w:jc w:val="both"/>
        <w:rPr>
          <w:rFonts w:ascii="Arial" w:hAnsi="Arial" w:cs="Arial"/>
        </w:rPr>
      </w:pPr>
      <w:r w:rsidRPr="00344D22">
        <w:rPr>
          <w:rFonts w:ascii="Arial" w:hAnsi="Arial" w:cs="Arial"/>
        </w:rPr>
        <w:t xml:space="preserve">12.7.5. </w:t>
      </w:r>
      <w:r w:rsidRPr="00F525E4">
        <w:rPr>
          <w:rFonts w:ascii="Arial" w:hAnsi="Arial" w:cs="Arial"/>
          <w:b/>
        </w:rPr>
        <w:t>Prova de Regularidade para com a Fazenda Estadual</w:t>
      </w:r>
      <w:r w:rsidRPr="00344D22">
        <w:rPr>
          <w:rFonts w:ascii="Arial" w:hAnsi="Arial" w:cs="Arial"/>
        </w:rPr>
        <w:t xml:space="preserve">, do domicílio ou sede da licitante; </w:t>
      </w:r>
    </w:p>
    <w:p w14:paraId="31AF4E90" w14:textId="77777777" w:rsidR="00B8287B" w:rsidRPr="00344D22" w:rsidRDefault="00B8287B" w:rsidP="00A9628E">
      <w:pPr>
        <w:jc w:val="both"/>
        <w:rPr>
          <w:rFonts w:ascii="Arial" w:hAnsi="Arial" w:cs="Arial"/>
        </w:rPr>
      </w:pPr>
    </w:p>
    <w:p w14:paraId="49A32409" w14:textId="77777777" w:rsidR="002A099A" w:rsidRDefault="002A099A" w:rsidP="00A9628E">
      <w:pPr>
        <w:jc w:val="both"/>
        <w:rPr>
          <w:rFonts w:ascii="Arial" w:hAnsi="Arial" w:cs="Arial"/>
        </w:rPr>
      </w:pPr>
      <w:r w:rsidRPr="00344D22">
        <w:rPr>
          <w:rFonts w:ascii="Arial" w:hAnsi="Arial" w:cs="Arial"/>
        </w:rPr>
        <w:t xml:space="preserve">12.7.6. </w:t>
      </w:r>
      <w:r w:rsidRPr="00F525E4">
        <w:rPr>
          <w:rFonts w:ascii="Arial" w:hAnsi="Arial" w:cs="Arial"/>
          <w:b/>
        </w:rPr>
        <w:t>Prova de Regularidade para com a Fazenda Municipal</w:t>
      </w:r>
      <w:r w:rsidRPr="00344D22">
        <w:rPr>
          <w:rFonts w:ascii="Arial" w:hAnsi="Arial" w:cs="Arial"/>
        </w:rPr>
        <w:t xml:space="preserve">, do domicílio ou sede da licitante. </w:t>
      </w:r>
    </w:p>
    <w:p w14:paraId="2D65AAE7" w14:textId="77777777" w:rsidR="00B8287B" w:rsidRPr="00344D22" w:rsidRDefault="00B8287B" w:rsidP="00A9628E">
      <w:pPr>
        <w:jc w:val="both"/>
        <w:rPr>
          <w:rFonts w:ascii="Arial" w:hAnsi="Arial" w:cs="Arial"/>
        </w:rPr>
      </w:pPr>
    </w:p>
    <w:p w14:paraId="298AEDF1" w14:textId="77777777" w:rsidR="002A099A" w:rsidRPr="00344D22" w:rsidRDefault="002A099A" w:rsidP="00A9628E">
      <w:pPr>
        <w:jc w:val="both"/>
        <w:rPr>
          <w:rFonts w:ascii="Arial" w:hAnsi="Arial" w:cs="Arial"/>
          <w:b/>
        </w:rPr>
      </w:pPr>
      <w:r w:rsidRPr="00344D22">
        <w:rPr>
          <w:rFonts w:ascii="Arial" w:hAnsi="Arial" w:cs="Arial"/>
        </w:rPr>
        <w:t xml:space="preserve">12.8. </w:t>
      </w:r>
      <w:r w:rsidRPr="00344D22">
        <w:rPr>
          <w:rFonts w:ascii="Arial" w:hAnsi="Arial" w:cs="Arial"/>
          <w:b/>
        </w:rPr>
        <w:t xml:space="preserve">A Qualificação Econômico-Financeira exigirá a apresentação do seguinte documento: </w:t>
      </w:r>
    </w:p>
    <w:p w14:paraId="3E38B091" w14:textId="77777777" w:rsidR="002A099A" w:rsidRDefault="002A099A" w:rsidP="00A9628E">
      <w:pPr>
        <w:jc w:val="both"/>
        <w:rPr>
          <w:rFonts w:ascii="Arial" w:hAnsi="Arial" w:cs="Arial"/>
        </w:rPr>
      </w:pPr>
      <w:r w:rsidRPr="00344D22">
        <w:rPr>
          <w:rFonts w:ascii="Arial" w:hAnsi="Arial" w:cs="Arial"/>
        </w:rPr>
        <w:t xml:space="preserve">12.8.1. </w:t>
      </w:r>
      <w:r w:rsidRPr="005B06C7">
        <w:rPr>
          <w:rFonts w:ascii="Arial" w:hAnsi="Arial" w:cs="Arial"/>
          <w:b/>
        </w:rPr>
        <w:t>Certidão negativa de falência ou concordata</w:t>
      </w:r>
      <w:r w:rsidRPr="00344D22">
        <w:rPr>
          <w:rFonts w:ascii="Arial" w:hAnsi="Arial" w:cs="Arial"/>
        </w:rPr>
        <w:t xml:space="preserve"> expedida pelo Distribuidor da sede da pessoa jurídica, com data não superior a 60 (sessenta) dias da data limite para recebimento das propostas, se outro prazo não constar no documento. </w:t>
      </w:r>
    </w:p>
    <w:p w14:paraId="204919EE" w14:textId="77777777" w:rsidR="005B06C7" w:rsidRDefault="005B06C7" w:rsidP="00A9628E">
      <w:pPr>
        <w:jc w:val="both"/>
        <w:rPr>
          <w:rFonts w:ascii="Arial" w:hAnsi="Arial" w:cs="Arial"/>
        </w:rPr>
      </w:pPr>
    </w:p>
    <w:p w14:paraId="6EC2FDB6" w14:textId="7EF9D50D" w:rsidR="00B42546" w:rsidRDefault="00B42546" w:rsidP="00A9628E">
      <w:pPr>
        <w:jc w:val="both"/>
        <w:rPr>
          <w:rFonts w:ascii="Arial" w:hAnsi="Arial" w:cs="Arial"/>
        </w:rPr>
      </w:pPr>
      <w:r>
        <w:rPr>
          <w:rFonts w:ascii="Arial" w:hAnsi="Arial" w:cs="Arial"/>
        </w:rPr>
        <w:t xml:space="preserve">12.9. </w:t>
      </w:r>
      <w:r w:rsidRPr="005B06C7">
        <w:rPr>
          <w:rFonts w:ascii="Arial" w:hAnsi="Arial" w:cs="Arial"/>
          <w:b/>
        </w:rPr>
        <w:t>Certidão de registro profissional</w:t>
      </w:r>
      <w:r w:rsidR="005B06C7">
        <w:rPr>
          <w:rFonts w:ascii="Arial" w:hAnsi="Arial" w:cs="Arial"/>
        </w:rPr>
        <w:t>;</w:t>
      </w:r>
    </w:p>
    <w:p w14:paraId="516F4CBB" w14:textId="77777777" w:rsidR="005B06C7" w:rsidRPr="005B06C7" w:rsidRDefault="005B06C7" w:rsidP="005B06C7">
      <w:pPr>
        <w:pStyle w:val="Corpodetexto"/>
        <w:spacing w:before="203"/>
        <w:ind w:left="143"/>
        <w:jc w:val="both"/>
        <w:rPr>
          <w:rFonts w:ascii="Arial" w:hAnsi="Arial" w:cs="Arial"/>
        </w:rPr>
      </w:pPr>
      <w:r w:rsidRPr="005B06C7">
        <w:rPr>
          <w:rFonts w:ascii="Arial" w:hAnsi="Arial" w:cs="Arial"/>
        </w:rPr>
        <w:t>Apresentação</w:t>
      </w:r>
      <w:r w:rsidRPr="005B06C7">
        <w:rPr>
          <w:rFonts w:ascii="Arial" w:hAnsi="Arial" w:cs="Arial"/>
          <w:spacing w:val="-4"/>
        </w:rPr>
        <w:t xml:space="preserve"> </w:t>
      </w:r>
      <w:r w:rsidRPr="005B06C7">
        <w:rPr>
          <w:rFonts w:ascii="Arial" w:hAnsi="Arial" w:cs="Arial"/>
        </w:rPr>
        <w:t>de</w:t>
      </w:r>
      <w:r w:rsidRPr="005B06C7">
        <w:rPr>
          <w:rFonts w:ascii="Arial" w:hAnsi="Arial" w:cs="Arial"/>
          <w:spacing w:val="-6"/>
        </w:rPr>
        <w:t xml:space="preserve"> </w:t>
      </w:r>
      <w:r w:rsidRPr="005B06C7">
        <w:rPr>
          <w:rFonts w:ascii="Arial" w:hAnsi="Arial" w:cs="Arial"/>
        </w:rPr>
        <w:t>Certidão</w:t>
      </w:r>
      <w:r w:rsidRPr="005B06C7">
        <w:rPr>
          <w:rFonts w:ascii="Arial" w:hAnsi="Arial" w:cs="Arial"/>
          <w:spacing w:val="-4"/>
        </w:rPr>
        <w:t xml:space="preserve"> </w:t>
      </w:r>
      <w:r w:rsidRPr="005B06C7">
        <w:rPr>
          <w:rFonts w:ascii="Arial" w:hAnsi="Arial" w:cs="Arial"/>
        </w:rPr>
        <w:t>de</w:t>
      </w:r>
      <w:r w:rsidRPr="005B06C7">
        <w:rPr>
          <w:rFonts w:ascii="Arial" w:hAnsi="Arial" w:cs="Arial"/>
          <w:spacing w:val="-6"/>
        </w:rPr>
        <w:t xml:space="preserve"> </w:t>
      </w:r>
      <w:r w:rsidRPr="005B06C7">
        <w:rPr>
          <w:rFonts w:ascii="Arial" w:hAnsi="Arial" w:cs="Arial"/>
        </w:rPr>
        <w:t>Registro</w:t>
      </w:r>
      <w:r w:rsidRPr="005B06C7">
        <w:rPr>
          <w:rFonts w:ascii="Arial" w:hAnsi="Arial" w:cs="Arial"/>
          <w:spacing w:val="-7"/>
        </w:rPr>
        <w:t xml:space="preserve"> </w:t>
      </w:r>
      <w:r w:rsidRPr="005B06C7">
        <w:rPr>
          <w:rFonts w:ascii="Arial" w:hAnsi="Arial" w:cs="Arial"/>
        </w:rPr>
        <w:t>junto</w:t>
      </w:r>
      <w:r w:rsidRPr="005B06C7">
        <w:rPr>
          <w:rFonts w:ascii="Arial" w:hAnsi="Arial" w:cs="Arial"/>
          <w:spacing w:val="-5"/>
        </w:rPr>
        <w:t xml:space="preserve"> </w:t>
      </w:r>
      <w:r w:rsidRPr="005B06C7">
        <w:rPr>
          <w:rFonts w:ascii="Arial" w:hAnsi="Arial" w:cs="Arial"/>
        </w:rPr>
        <w:t>ao</w:t>
      </w:r>
      <w:r w:rsidRPr="005B06C7">
        <w:rPr>
          <w:rFonts w:ascii="Arial" w:hAnsi="Arial" w:cs="Arial"/>
          <w:spacing w:val="-7"/>
        </w:rPr>
        <w:t xml:space="preserve"> </w:t>
      </w:r>
      <w:r w:rsidRPr="005B06C7">
        <w:rPr>
          <w:rFonts w:ascii="Arial" w:hAnsi="Arial" w:cs="Arial"/>
        </w:rPr>
        <w:t>CREA</w:t>
      </w:r>
      <w:r w:rsidRPr="005B06C7">
        <w:rPr>
          <w:rFonts w:ascii="Arial" w:hAnsi="Arial" w:cs="Arial"/>
          <w:spacing w:val="-6"/>
        </w:rPr>
        <w:t xml:space="preserve"> </w:t>
      </w:r>
      <w:r w:rsidRPr="005B06C7">
        <w:rPr>
          <w:rFonts w:ascii="Arial" w:hAnsi="Arial" w:cs="Arial"/>
        </w:rPr>
        <w:t>ou</w:t>
      </w:r>
      <w:r w:rsidRPr="005B06C7">
        <w:rPr>
          <w:rFonts w:ascii="Arial" w:hAnsi="Arial" w:cs="Arial"/>
          <w:spacing w:val="-6"/>
        </w:rPr>
        <w:t xml:space="preserve"> </w:t>
      </w:r>
      <w:r w:rsidRPr="005B06C7">
        <w:rPr>
          <w:rFonts w:ascii="Arial" w:hAnsi="Arial" w:cs="Arial"/>
          <w:spacing w:val="-4"/>
        </w:rPr>
        <w:t>CAU:</w:t>
      </w:r>
    </w:p>
    <w:p w14:paraId="35DF8943" w14:textId="77777777" w:rsidR="005B06C7" w:rsidRPr="005B06C7" w:rsidRDefault="005B06C7" w:rsidP="008528AE">
      <w:pPr>
        <w:pStyle w:val="PargrafodaLista"/>
        <w:widowControl w:val="0"/>
        <w:numPr>
          <w:ilvl w:val="0"/>
          <w:numId w:val="7"/>
        </w:numPr>
        <w:tabs>
          <w:tab w:val="left" w:pos="863"/>
        </w:tabs>
        <w:autoSpaceDE w:val="0"/>
        <w:autoSpaceDN w:val="0"/>
        <w:spacing w:before="158"/>
        <w:ind w:right="141" w:hanging="360"/>
        <w:contextualSpacing w:val="0"/>
        <w:rPr>
          <w:rFonts w:ascii="Arial" w:hAnsi="Arial" w:cs="Arial"/>
        </w:rPr>
      </w:pPr>
      <w:r w:rsidRPr="005B06C7">
        <w:rPr>
          <w:rFonts w:ascii="Arial" w:hAnsi="Arial" w:cs="Arial"/>
        </w:rPr>
        <w:t>Da</w:t>
      </w:r>
      <w:r w:rsidRPr="005B06C7">
        <w:rPr>
          <w:rFonts w:ascii="Arial" w:hAnsi="Arial" w:cs="Arial"/>
          <w:spacing w:val="-1"/>
        </w:rPr>
        <w:t xml:space="preserve"> </w:t>
      </w:r>
      <w:r w:rsidRPr="005B06C7">
        <w:rPr>
          <w:rFonts w:ascii="Arial" w:hAnsi="Arial" w:cs="Arial"/>
        </w:rPr>
        <w:t>empresa licitante</w:t>
      </w:r>
      <w:r w:rsidRPr="005B06C7">
        <w:rPr>
          <w:rFonts w:ascii="Arial" w:hAnsi="Arial" w:cs="Arial"/>
          <w:spacing w:val="-1"/>
        </w:rPr>
        <w:t xml:space="preserve"> </w:t>
      </w:r>
      <w:r w:rsidRPr="005B06C7">
        <w:rPr>
          <w:rFonts w:ascii="Arial" w:hAnsi="Arial" w:cs="Arial"/>
        </w:rPr>
        <w:t>(com visto</w:t>
      </w:r>
      <w:r w:rsidRPr="005B06C7">
        <w:rPr>
          <w:rFonts w:ascii="Arial" w:hAnsi="Arial" w:cs="Arial"/>
          <w:spacing w:val="-1"/>
        </w:rPr>
        <w:t xml:space="preserve"> </w:t>
      </w:r>
      <w:r w:rsidRPr="005B06C7">
        <w:rPr>
          <w:rFonts w:ascii="Arial" w:hAnsi="Arial" w:cs="Arial"/>
        </w:rPr>
        <w:t>no CREA/PR ou CAU/PR antes da assinatura do contrato, se</w:t>
      </w:r>
      <w:r w:rsidRPr="005B06C7">
        <w:rPr>
          <w:rFonts w:ascii="Arial" w:hAnsi="Arial" w:cs="Arial"/>
          <w:spacing w:val="-1"/>
        </w:rPr>
        <w:t xml:space="preserve"> </w:t>
      </w:r>
      <w:r w:rsidRPr="005B06C7">
        <w:rPr>
          <w:rFonts w:ascii="Arial" w:hAnsi="Arial" w:cs="Arial"/>
        </w:rPr>
        <w:t>for de outro Estado);</w:t>
      </w:r>
    </w:p>
    <w:p w14:paraId="5BA19552" w14:textId="77777777" w:rsidR="005B06C7" w:rsidRPr="005B06C7" w:rsidRDefault="005B06C7" w:rsidP="008528AE">
      <w:pPr>
        <w:pStyle w:val="PargrafodaLista"/>
        <w:widowControl w:val="0"/>
        <w:numPr>
          <w:ilvl w:val="0"/>
          <w:numId w:val="7"/>
        </w:numPr>
        <w:tabs>
          <w:tab w:val="left" w:pos="863"/>
        </w:tabs>
        <w:autoSpaceDE w:val="0"/>
        <w:autoSpaceDN w:val="0"/>
        <w:spacing w:before="203"/>
        <w:ind w:hanging="360"/>
        <w:contextualSpacing w:val="0"/>
        <w:rPr>
          <w:rFonts w:ascii="Arial" w:hAnsi="Arial" w:cs="Arial"/>
        </w:rPr>
      </w:pPr>
      <w:r w:rsidRPr="005B06C7">
        <w:rPr>
          <w:rFonts w:ascii="Arial" w:hAnsi="Arial" w:cs="Arial"/>
        </w:rPr>
        <w:t>Dos</w:t>
      </w:r>
      <w:r w:rsidRPr="005B06C7">
        <w:rPr>
          <w:rFonts w:ascii="Arial" w:hAnsi="Arial" w:cs="Arial"/>
          <w:spacing w:val="-7"/>
        </w:rPr>
        <w:t xml:space="preserve"> </w:t>
      </w:r>
      <w:r w:rsidRPr="005B06C7">
        <w:rPr>
          <w:rFonts w:ascii="Arial" w:hAnsi="Arial" w:cs="Arial"/>
        </w:rPr>
        <w:t>responsáveis</w:t>
      </w:r>
      <w:r w:rsidRPr="005B06C7">
        <w:rPr>
          <w:rFonts w:ascii="Arial" w:hAnsi="Arial" w:cs="Arial"/>
          <w:spacing w:val="-7"/>
        </w:rPr>
        <w:t xml:space="preserve"> </w:t>
      </w:r>
      <w:r w:rsidRPr="005B06C7">
        <w:rPr>
          <w:rFonts w:ascii="Arial" w:hAnsi="Arial" w:cs="Arial"/>
        </w:rPr>
        <w:t>técnicos</w:t>
      </w:r>
      <w:r w:rsidRPr="005B06C7">
        <w:rPr>
          <w:rFonts w:ascii="Arial" w:hAnsi="Arial" w:cs="Arial"/>
          <w:spacing w:val="-6"/>
        </w:rPr>
        <w:t xml:space="preserve"> </w:t>
      </w:r>
      <w:r w:rsidRPr="005B06C7">
        <w:rPr>
          <w:rFonts w:ascii="Arial" w:hAnsi="Arial" w:cs="Arial"/>
        </w:rPr>
        <w:t>indicados</w:t>
      </w:r>
      <w:r w:rsidRPr="005B06C7">
        <w:rPr>
          <w:rFonts w:ascii="Arial" w:hAnsi="Arial" w:cs="Arial"/>
          <w:spacing w:val="-4"/>
        </w:rPr>
        <w:t xml:space="preserve"> </w:t>
      </w:r>
      <w:r w:rsidRPr="005B06C7">
        <w:rPr>
          <w:rFonts w:ascii="Arial" w:hAnsi="Arial" w:cs="Arial"/>
        </w:rPr>
        <w:t>na</w:t>
      </w:r>
      <w:r w:rsidRPr="005B06C7">
        <w:rPr>
          <w:rFonts w:ascii="Arial" w:hAnsi="Arial" w:cs="Arial"/>
          <w:spacing w:val="-8"/>
        </w:rPr>
        <w:t xml:space="preserve"> </w:t>
      </w:r>
      <w:r w:rsidRPr="005B06C7">
        <w:rPr>
          <w:rFonts w:ascii="Arial" w:hAnsi="Arial" w:cs="Arial"/>
        </w:rPr>
        <w:t>Declaração</w:t>
      </w:r>
      <w:r w:rsidRPr="005B06C7">
        <w:rPr>
          <w:rFonts w:ascii="Arial" w:hAnsi="Arial" w:cs="Arial"/>
          <w:spacing w:val="-8"/>
        </w:rPr>
        <w:t xml:space="preserve"> </w:t>
      </w:r>
      <w:r w:rsidRPr="005B06C7">
        <w:rPr>
          <w:rFonts w:ascii="Arial" w:hAnsi="Arial" w:cs="Arial"/>
        </w:rPr>
        <w:t>de</w:t>
      </w:r>
      <w:r w:rsidRPr="005B06C7">
        <w:rPr>
          <w:rFonts w:ascii="Arial" w:hAnsi="Arial" w:cs="Arial"/>
          <w:spacing w:val="-9"/>
        </w:rPr>
        <w:t xml:space="preserve"> </w:t>
      </w:r>
      <w:r w:rsidRPr="005B06C7">
        <w:rPr>
          <w:rFonts w:ascii="Arial" w:hAnsi="Arial" w:cs="Arial"/>
          <w:spacing w:val="-2"/>
        </w:rPr>
        <w:t>Disponibilidade.</w:t>
      </w:r>
    </w:p>
    <w:p w14:paraId="202322C6" w14:textId="77777777" w:rsidR="005B06C7" w:rsidRDefault="005B06C7" w:rsidP="00A9628E">
      <w:pPr>
        <w:jc w:val="both"/>
        <w:rPr>
          <w:rFonts w:ascii="Arial" w:hAnsi="Arial" w:cs="Arial"/>
        </w:rPr>
      </w:pPr>
    </w:p>
    <w:p w14:paraId="5B264455" w14:textId="77777777" w:rsidR="0068650F" w:rsidRPr="00344D22" w:rsidRDefault="0068650F" w:rsidP="00A9628E">
      <w:pPr>
        <w:jc w:val="both"/>
        <w:rPr>
          <w:rFonts w:ascii="Arial" w:hAnsi="Arial" w:cs="Arial"/>
        </w:rPr>
      </w:pPr>
    </w:p>
    <w:p w14:paraId="7C979A19" w14:textId="032E3F90" w:rsidR="0068650F" w:rsidRDefault="002A099A" w:rsidP="00A9628E">
      <w:pPr>
        <w:jc w:val="both"/>
        <w:rPr>
          <w:rFonts w:ascii="Arial" w:hAnsi="Arial" w:cs="Arial"/>
        </w:rPr>
      </w:pPr>
      <w:r w:rsidRPr="00344D22">
        <w:rPr>
          <w:rFonts w:ascii="Arial" w:hAnsi="Arial" w:cs="Arial"/>
        </w:rPr>
        <w:lastRenderedPageBreak/>
        <w:t>12.9.</w:t>
      </w:r>
      <w:r w:rsidR="005B06C7">
        <w:rPr>
          <w:rFonts w:ascii="Arial" w:hAnsi="Arial" w:cs="Arial"/>
        </w:rPr>
        <w:t>1</w:t>
      </w:r>
      <w:r w:rsidRPr="00344D22">
        <w:rPr>
          <w:rFonts w:ascii="Arial" w:hAnsi="Arial" w:cs="Arial"/>
        </w:rPr>
        <w:t xml:space="preserve"> </w:t>
      </w:r>
      <w:r w:rsidRPr="00344D22">
        <w:rPr>
          <w:rFonts w:ascii="Arial" w:hAnsi="Arial" w:cs="Arial"/>
          <w:b/>
        </w:rPr>
        <w:t>A documentação relativa à</w:t>
      </w:r>
      <w:r w:rsidRPr="00344D22">
        <w:rPr>
          <w:rFonts w:ascii="Arial" w:hAnsi="Arial" w:cs="Arial"/>
        </w:rPr>
        <w:t xml:space="preserve"> </w:t>
      </w:r>
      <w:r w:rsidRPr="00344D22">
        <w:rPr>
          <w:rFonts w:ascii="Arial" w:hAnsi="Arial" w:cs="Arial"/>
          <w:b/>
        </w:rPr>
        <w:t>QUALIFICAÇÃO TÉCNICO-PROFISSIONAL E TÉCNICO OPERACIONAL</w:t>
      </w:r>
      <w:r w:rsidRPr="00344D22">
        <w:rPr>
          <w:rFonts w:ascii="Arial" w:hAnsi="Arial" w:cs="Arial"/>
        </w:rPr>
        <w:t xml:space="preserve"> exigirá a apresentação dos seguintes documentos, nos termos do Artigo 67 da Lei N° 14.133/2021: </w:t>
      </w:r>
    </w:p>
    <w:p w14:paraId="6CBFA0FE" w14:textId="3B82AA0F" w:rsidR="00B62B77" w:rsidRDefault="00A55929" w:rsidP="00B62B77">
      <w:pPr>
        <w:jc w:val="both"/>
        <w:rPr>
          <w:rFonts w:ascii="Arial" w:eastAsia="CIDFont+F3" w:hAnsi="Arial" w:cs="Arial"/>
          <w:color w:val="000000"/>
          <w:sz w:val="22"/>
          <w:szCs w:val="22"/>
        </w:rPr>
      </w:pPr>
      <w:r>
        <w:rPr>
          <w:rFonts w:ascii="Arial" w:hAnsi="Arial" w:cs="Arial"/>
          <w:b/>
          <w:bCs/>
          <w:color w:val="000000"/>
          <w:sz w:val="22"/>
          <w:szCs w:val="22"/>
        </w:rPr>
        <w:t xml:space="preserve">12.9.2. </w:t>
      </w:r>
      <w:r w:rsidRPr="00A55929">
        <w:rPr>
          <w:rFonts w:ascii="Arial" w:hAnsi="Arial" w:cs="Arial"/>
          <w:b/>
          <w:bCs/>
          <w:color w:val="000000"/>
          <w:sz w:val="22"/>
          <w:szCs w:val="22"/>
        </w:rPr>
        <w:t>Certificado de Registro da licitante junto ao Conselho Regional de Engenharia</w:t>
      </w:r>
      <w:r w:rsidRPr="00A55929">
        <w:rPr>
          <w:rFonts w:ascii="Arial" w:hAnsi="Arial" w:cs="Arial"/>
          <w:b/>
          <w:bCs/>
          <w:color w:val="000000"/>
          <w:sz w:val="22"/>
          <w:szCs w:val="22"/>
        </w:rPr>
        <w:br/>
        <w:t>e Agronomia, Conselho de Arquitetura e Urbanismo ou equivalente</w:t>
      </w:r>
      <w:r w:rsidRPr="00A55929">
        <w:rPr>
          <w:rFonts w:ascii="Arial" w:eastAsia="CIDFont+F3" w:hAnsi="Arial" w:cs="Arial"/>
          <w:color w:val="000000"/>
          <w:sz w:val="22"/>
          <w:szCs w:val="22"/>
        </w:rPr>
        <w:t>, dentro de seu</w:t>
      </w:r>
      <w:r w:rsidRPr="00A55929">
        <w:rPr>
          <w:rFonts w:ascii="Arial" w:eastAsia="CIDFont+F3" w:hAnsi="Arial" w:cs="Arial"/>
          <w:color w:val="000000"/>
          <w:sz w:val="22"/>
          <w:szCs w:val="22"/>
        </w:rPr>
        <w:br/>
        <w:t xml:space="preserve">prazo de validade e com jurisdição na sua sede. </w:t>
      </w:r>
    </w:p>
    <w:p w14:paraId="096205D1" w14:textId="77777777" w:rsidR="00907734" w:rsidRPr="00907734" w:rsidRDefault="00B62B77" w:rsidP="00907734">
      <w:pPr>
        <w:pStyle w:val="isselectedend"/>
        <w:jc w:val="both"/>
        <w:rPr>
          <w:rFonts w:ascii="Arial" w:hAnsi="Arial" w:cs="Arial"/>
        </w:rPr>
      </w:pPr>
      <w:r>
        <w:rPr>
          <w:rFonts w:ascii="Arial" w:hAnsi="Arial" w:cs="Arial"/>
        </w:rPr>
        <w:t>12.9.3</w:t>
      </w:r>
      <w:r w:rsidR="002A099A" w:rsidRPr="00907734">
        <w:rPr>
          <w:rFonts w:ascii="Arial" w:hAnsi="Arial" w:cs="Arial"/>
        </w:rPr>
        <w:t xml:space="preserve">. </w:t>
      </w:r>
      <w:r w:rsidR="00907734" w:rsidRPr="00907734">
        <w:rPr>
          <w:rFonts w:ascii="Arial" w:hAnsi="Arial" w:cs="Arial"/>
        </w:rPr>
        <w:t xml:space="preserve">A licitante deverá comprovar que dispõe de </w:t>
      </w:r>
      <w:proofErr w:type="gramStart"/>
      <w:r w:rsidR="00907734" w:rsidRPr="00907734">
        <w:rPr>
          <w:rFonts w:ascii="Arial" w:hAnsi="Arial" w:cs="Arial"/>
        </w:rPr>
        <w:t>profissional(</w:t>
      </w:r>
      <w:proofErr w:type="spellStart"/>
      <w:proofErr w:type="gramEnd"/>
      <w:r w:rsidR="00907734" w:rsidRPr="00907734">
        <w:rPr>
          <w:rFonts w:ascii="Arial" w:hAnsi="Arial" w:cs="Arial"/>
        </w:rPr>
        <w:t>is</w:t>
      </w:r>
      <w:proofErr w:type="spellEnd"/>
      <w:r w:rsidR="00907734" w:rsidRPr="00907734">
        <w:rPr>
          <w:rFonts w:ascii="Arial" w:hAnsi="Arial" w:cs="Arial"/>
        </w:rPr>
        <w:t>) de nível superior ou outro devidamente reconhecido pela entidade competente, detentor(es) de atestado de responsabilidade técnica por execução de obra ou serviço de características semelhantes ao objeto licitado, nos termos do art. 67 da Lei nº 14.133/2021.</w:t>
      </w:r>
    </w:p>
    <w:p w14:paraId="1085EA1C" w14:textId="21599440" w:rsidR="00907734" w:rsidRPr="00907734" w:rsidRDefault="00907734" w:rsidP="00907734">
      <w:pPr>
        <w:spacing w:before="100" w:beforeAutospacing="1" w:after="100" w:afterAutospacing="1"/>
        <w:jc w:val="both"/>
        <w:rPr>
          <w:rFonts w:ascii="Arial" w:eastAsia="Times New Roman" w:hAnsi="Arial" w:cs="Arial"/>
        </w:rPr>
      </w:pPr>
      <w:r>
        <w:rPr>
          <w:rFonts w:ascii="Arial" w:eastAsia="Times New Roman" w:hAnsi="Arial" w:cs="Arial"/>
        </w:rPr>
        <w:t xml:space="preserve">12.9.3.1. </w:t>
      </w:r>
      <w:r w:rsidRPr="00907734">
        <w:rPr>
          <w:rFonts w:ascii="Arial" w:eastAsia="Times New Roman" w:hAnsi="Arial" w:cs="Arial"/>
        </w:rPr>
        <w:t xml:space="preserve">A comprovação do vínculo do(s) </w:t>
      </w:r>
      <w:proofErr w:type="gramStart"/>
      <w:r w:rsidRPr="00907734">
        <w:rPr>
          <w:rFonts w:ascii="Arial" w:eastAsia="Times New Roman" w:hAnsi="Arial" w:cs="Arial"/>
        </w:rPr>
        <w:t>profissional(</w:t>
      </w:r>
      <w:proofErr w:type="spellStart"/>
      <w:proofErr w:type="gramEnd"/>
      <w:r w:rsidRPr="00907734">
        <w:rPr>
          <w:rFonts w:ascii="Arial" w:eastAsia="Times New Roman" w:hAnsi="Arial" w:cs="Arial"/>
        </w:rPr>
        <w:t>is</w:t>
      </w:r>
      <w:proofErr w:type="spellEnd"/>
      <w:r w:rsidRPr="00907734">
        <w:rPr>
          <w:rFonts w:ascii="Arial" w:eastAsia="Times New Roman" w:hAnsi="Arial" w:cs="Arial"/>
        </w:rPr>
        <w:t>) com a licitante poderá ser realizada mediante a apresentação dos seguintes documentos:</w:t>
      </w:r>
    </w:p>
    <w:p w14:paraId="7C72FD13" w14:textId="77777777" w:rsidR="00907734" w:rsidRPr="00907734" w:rsidRDefault="00907734" w:rsidP="00907734">
      <w:pPr>
        <w:spacing w:before="100" w:beforeAutospacing="1" w:after="100" w:afterAutospacing="1"/>
        <w:jc w:val="both"/>
        <w:rPr>
          <w:rFonts w:ascii="Arial" w:eastAsia="Times New Roman" w:hAnsi="Arial" w:cs="Arial"/>
        </w:rPr>
      </w:pPr>
      <w:r w:rsidRPr="00907734">
        <w:rPr>
          <w:rFonts w:ascii="Arial" w:eastAsia="Times New Roman" w:hAnsi="Arial" w:cs="Arial"/>
        </w:rPr>
        <w:t>I – Carteira de Trabalho e Previdência Social – CTPS;</w:t>
      </w:r>
    </w:p>
    <w:p w14:paraId="6263B7FD" w14:textId="77777777" w:rsidR="00907734" w:rsidRPr="00907734" w:rsidRDefault="00907734" w:rsidP="00907734">
      <w:pPr>
        <w:spacing w:before="100" w:beforeAutospacing="1" w:after="100" w:afterAutospacing="1"/>
        <w:jc w:val="both"/>
        <w:rPr>
          <w:rFonts w:ascii="Arial" w:eastAsia="Times New Roman" w:hAnsi="Arial" w:cs="Arial"/>
        </w:rPr>
      </w:pPr>
      <w:r w:rsidRPr="00907734">
        <w:rPr>
          <w:rFonts w:ascii="Arial" w:eastAsia="Times New Roman" w:hAnsi="Arial" w:cs="Arial"/>
        </w:rPr>
        <w:t>II – Certidão de Registro e Quitação da Pessoa Jurídica expedida pelo CREA ou CAU, desde que conste o profissional como integrante do quadro técnico da empresa;</w:t>
      </w:r>
    </w:p>
    <w:p w14:paraId="269648F1" w14:textId="77777777" w:rsidR="00907734" w:rsidRPr="00907734" w:rsidRDefault="00907734" w:rsidP="00907734">
      <w:pPr>
        <w:spacing w:before="100" w:beforeAutospacing="1" w:after="100" w:afterAutospacing="1"/>
        <w:jc w:val="both"/>
        <w:rPr>
          <w:rFonts w:ascii="Arial" w:eastAsia="Times New Roman" w:hAnsi="Arial" w:cs="Arial"/>
        </w:rPr>
      </w:pPr>
      <w:r w:rsidRPr="00907734">
        <w:rPr>
          <w:rFonts w:ascii="Arial" w:eastAsia="Times New Roman" w:hAnsi="Arial" w:cs="Arial"/>
        </w:rPr>
        <w:t>III – Contrato Social, Estatuto ou documento equivalente, quando o profissional for sócio ou administrador da empresa;</w:t>
      </w:r>
    </w:p>
    <w:p w14:paraId="6E790BD5" w14:textId="77777777" w:rsidR="00907734" w:rsidRPr="00907734" w:rsidRDefault="00907734" w:rsidP="00907734">
      <w:pPr>
        <w:spacing w:before="100" w:beforeAutospacing="1" w:after="100" w:afterAutospacing="1"/>
        <w:jc w:val="both"/>
        <w:rPr>
          <w:rFonts w:ascii="Arial" w:eastAsia="Times New Roman" w:hAnsi="Arial" w:cs="Arial"/>
        </w:rPr>
      </w:pPr>
      <w:r w:rsidRPr="00907734">
        <w:rPr>
          <w:rFonts w:ascii="Arial" w:eastAsia="Times New Roman" w:hAnsi="Arial" w:cs="Arial"/>
        </w:rPr>
        <w:t>IV – Contrato de Prestação de Serviços vigente;</w:t>
      </w:r>
    </w:p>
    <w:p w14:paraId="34C7D2C1" w14:textId="77777777" w:rsidR="00907734" w:rsidRPr="00907734" w:rsidRDefault="00907734" w:rsidP="00907734">
      <w:pPr>
        <w:spacing w:before="100" w:beforeAutospacing="1" w:after="100" w:afterAutospacing="1"/>
        <w:jc w:val="both"/>
        <w:rPr>
          <w:rFonts w:ascii="Arial" w:eastAsia="Times New Roman" w:hAnsi="Arial" w:cs="Arial"/>
        </w:rPr>
      </w:pPr>
      <w:r w:rsidRPr="00907734">
        <w:rPr>
          <w:rFonts w:ascii="Arial" w:eastAsia="Times New Roman" w:hAnsi="Arial" w:cs="Arial"/>
        </w:rPr>
        <w:t>V – Contrato de Trabalho vigente;</w:t>
      </w:r>
    </w:p>
    <w:p w14:paraId="70ED1100" w14:textId="77777777" w:rsidR="00907734" w:rsidRDefault="00907734" w:rsidP="00907734">
      <w:pPr>
        <w:spacing w:before="100" w:beforeAutospacing="1" w:after="100" w:afterAutospacing="1"/>
        <w:jc w:val="both"/>
        <w:rPr>
          <w:rFonts w:ascii="Arial" w:eastAsia="Times New Roman" w:hAnsi="Arial" w:cs="Arial"/>
        </w:rPr>
      </w:pPr>
      <w:r w:rsidRPr="00907734">
        <w:rPr>
          <w:rFonts w:ascii="Arial" w:eastAsia="Times New Roman" w:hAnsi="Arial" w:cs="Arial"/>
        </w:rPr>
        <w:t>VI – Declaração de compromisso de futura contratação do profissional, acompanhada de declaração de anuência do profissional, hipótese em que a comprovação da efetiva vinculação deverá ser apresentada pela licitante vencedora antes da assinatura do contrato.</w:t>
      </w:r>
    </w:p>
    <w:p w14:paraId="0547612B" w14:textId="65803E0C" w:rsidR="002A099A" w:rsidRPr="00907734" w:rsidRDefault="00907734" w:rsidP="00907734">
      <w:pPr>
        <w:spacing w:before="280" w:after="280"/>
        <w:jc w:val="both"/>
        <w:rPr>
          <w:rFonts w:ascii="Arial" w:eastAsia="Arial" w:hAnsi="Arial" w:cs="Arial"/>
        </w:rPr>
      </w:pPr>
      <w:r>
        <w:rPr>
          <w:rFonts w:ascii="Arial" w:eastAsia="Arial" w:hAnsi="Arial" w:cs="Arial"/>
        </w:rPr>
        <w:t>12.9.4. A CONTRATADA deverá disponibilizar responsável técnico habilitado durante toda a execução da obra, com emissão da respectiva ART – Anotação de Responsabilidade Técnica ou RRT – Registro de Responsabilidade Técnica, responsabilizando-se tecnicamente pelos serviços executados.</w:t>
      </w:r>
    </w:p>
    <w:p w14:paraId="17CB3324" w14:textId="6AFA59F2" w:rsidR="00174CBA" w:rsidRDefault="00907734" w:rsidP="00907734">
      <w:pPr>
        <w:pStyle w:val="Corpodetexto"/>
        <w:spacing w:before="200"/>
        <w:ind w:right="138"/>
        <w:jc w:val="both"/>
        <w:rPr>
          <w:rFonts w:ascii="Arial" w:hAnsi="Arial" w:cs="Arial"/>
        </w:rPr>
      </w:pPr>
      <w:r>
        <w:rPr>
          <w:rFonts w:ascii="Arial" w:hAnsi="Arial" w:cs="Arial"/>
        </w:rPr>
        <w:t>12.9.5</w:t>
      </w:r>
      <w:r w:rsidR="002A099A" w:rsidRPr="0068650F">
        <w:rPr>
          <w:rFonts w:ascii="Arial" w:hAnsi="Arial" w:cs="Arial"/>
        </w:rPr>
        <w:t xml:space="preserve">. </w:t>
      </w:r>
      <w:r w:rsidR="0068650F" w:rsidRPr="0068650F">
        <w:rPr>
          <w:rFonts w:ascii="Arial" w:hAnsi="Arial" w:cs="Arial"/>
          <w:b/>
        </w:rPr>
        <w:t>Apresentação</w:t>
      </w:r>
      <w:r w:rsidR="0068650F" w:rsidRPr="0068650F">
        <w:rPr>
          <w:rFonts w:ascii="Arial" w:hAnsi="Arial" w:cs="Arial"/>
          <w:b/>
          <w:spacing w:val="-4"/>
        </w:rPr>
        <w:t xml:space="preserve"> </w:t>
      </w:r>
      <w:r w:rsidR="0068650F" w:rsidRPr="0068650F">
        <w:rPr>
          <w:rFonts w:ascii="Arial" w:hAnsi="Arial" w:cs="Arial"/>
          <w:b/>
        </w:rPr>
        <w:t>de</w:t>
      </w:r>
      <w:r w:rsidR="0068650F" w:rsidRPr="0068650F">
        <w:rPr>
          <w:rFonts w:ascii="Arial" w:hAnsi="Arial" w:cs="Arial"/>
          <w:b/>
          <w:spacing w:val="-5"/>
        </w:rPr>
        <w:t xml:space="preserve"> </w:t>
      </w:r>
      <w:r w:rsidR="0068650F" w:rsidRPr="0068650F">
        <w:rPr>
          <w:rFonts w:ascii="Arial" w:hAnsi="Arial" w:cs="Arial"/>
          <w:b/>
        </w:rPr>
        <w:t>Atestado(s)</w:t>
      </w:r>
      <w:r w:rsidR="0068650F" w:rsidRPr="0068650F">
        <w:rPr>
          <w:rFonts w:ascii="Arial" w:hAnsi="Arial" w:cs="Arial"/>
          <w:b/>
          <w:spacing w:val="-2"/>
        </w:rPr>
        <w:t xml:space="preserve"> </w:t>
      </w:r>
      <w:r w:rsidR="0068650F" w:rsidRPr="0068650F">
        <w:rPr>
          <w:rFonts w:ascii="Arial" w:hAnsi="Arial" w:cs="Arial"/>
          <w:b/>
        </w:rPr>
        <w:t>de</w:t>
      </w:r>
      <w:r w:rsidR="0068650F" w:rsidRPr="0068650F">
        <w:rPr>
          <w:rFonts w:ascii="Arial" w:hAnsi="Arial" w:cs="Arial"/>
          <w:b/>
          <w:spacing w:val="-5"/>
        </w:rPr>
        <w:t xml:space="preserve"> </w:t>
      </w:r>
      <w:r w:rsidR="0068650F" w:rsidRPr="0068650F">
        <w:rPr>
          <w:rFonts w:ascii="Arial" w:hAnsi="Arial" w:cs="Arial"/>
          <w:b/>
        </w:rPr>
        <w:t>Capacidade</w:t>
      </w:r>
      <w:r w:rsidR="0068650F" w:rsidRPr="0068650F">
        <w:rPr>
          <w:rFonts w:ascii="Arial" w:hAnsi="Arial" w:cs="Arial"/>
          <w:b/>
          <w:spacing w:val="-4"/>
        </w:rPr>
        <w:t xml:space="preserve"> </w:t>
      </w:r>
      <w:r w:rsidR="0068650F" w:rsidRPr="0068650F">
        <w:rPr>
          <w:rFonts w:ascii="Arial" w:hAnsi="Arial" w:cs="Arial"/>
          <w:b/>
        </w:rPr>
        <w:t>Técnica</w:t>
      </w:r>
      <w:r w:rsidR="00174CBA">
        <w:rPr>
          <w:rFonts w:ascii="Arial" w:hAnsi="Arial" w:cs="Arial"/>
          <w:b/>
        </w:rPr>
        <w:t>,</w:t>
      </w:r>
      <w:r w:rsidR="00174CBA" w:rsidRPr="00174CBA">
        <w:rPr>
          <w:rFonts w:ascii="Arial" w:hAnsi="Arial" w:cs="Arial"/>
        </w:rPr>
        <w:t xml:space="preserve"> emitidos por pessoas jurídicas de direito público ou privado, nos quais conste o nome dos profissionais e responsáveis técnicos indicados na Declaração de Disponibilidade, acompanhados da respectiva Certidão de Acervo Técnico (CAT) emitida pelo CREA ou Certidão de Acervo </w:t>
      </w:r>
      <w:proofErr w:type="gramStart"/>
      <w:r w:rsidR="00174CBA" w:rsidRPr="00174CBA">
        <w:rPr>
          <w:rFonts w:ascii="Arial" w:hAnsi="Arial" w:cs="Arial"/>
        </w:rPr>
        <w:t>Técnico com Atestado (CAT-A) emitida</w:t>
      </w:r>
      <w:proofErr w:type="gramEnd"/>
      <w:r w:rsidR="00174CBA" w:rsidRPr="00174CBA">
        <w:rPr>
          <w:rFonts w:ascii="Arial" w:hAnsi="Arial" w:cs="Arial"/>
        </w:rPr>
        <w:t xml:space="preserve"> pelo CAU, comprovando experiência dos profissionais para as parcelas de maior relevância técnica ou valor significativo.</w:t>
      </w:r>
      <w:r w:rsidR="00174CBA">
        <w:rPr>
          <w:rFonts w:ascii="Arial" w:hAnsi="Arial" w:cs="Arial"/>
        </w:rPr>
        <w:t xml:space="preserve"> </w:t>
      </w:r>
    </w:p>
    <w:p w14:paraId="78807D06" w14:textId="65724F77" w:rsidR="00A55929" w:rsidRDefault="00907734" w:rsidP="00A9628E">
      <w:pPr>
        <w:jc w:val="both"/>
        <w:rPr>
          <w:rFonts w:ascii="Arial" w:hAnsi="Arial" w:cs="Arial"/>
        </w:rPr>
      </w:pPr>
      <w:r>
        <w:rPr>
          <w:rFonts w:ascii="Arial" w:hAnsi="Arial" w:cs="Arial"/>
        </w:rPr>
        <w:t>12.9.5</w:t>
      </w:r>
      <w:r w:rsidR="00C57ACD">
        <w:rPr>
          <w:rFonts w:ascii="Arial" w:hAnsi="Arial" w:cs="Arial"/>
        </w:rPr>
        <w:t>.</w:t>
      </w:r>
      <w:r>
        <w:rPr>
          <w:rFonts w:ascii="Arial" w:hAnsi="Arial" w:cs="Arial"/>
        </w:rPr>
        <w:t>1</w:t>
      </w:r>
      <w:r w:rsidR="002A099A" w:rsidRPr="00344D22">
        <w:rPr>
          <w:rFonts w:ascii="Arial" w:hAnsi="Arial" w:cs="Arial"/>
        </w:rPr>
        <w:t xml:space="preserve">. Entende-se como obra semelhante a que apresenta complexidade tecnológica e operacional aos serviços previstos no objeto deste Edital, ou seja, execução de edificação em alvenaria; </w:t>
      </w:r>
    </w:p>
    <w:p w14:paraId="04DC3CD1" w14:textId="4B2D38CC" w:rsidR="00A55929" w:rsidRDefault="00907734" w:rsidP="00A9628E">
      <w:pPr>
        <w:jc w:val="both"/>
        <w:rPr>
          <w:rFonts w:ascii="Arial" w:eastAsia="CIDFont+F3" w:hAnsi="Arial" w:cs="Arial"/>
          <w:color w:val="000000"/>
        </w:rPr>
      </w:pPr>
      <w:r>
        <w:rPr>
          <w:rFonts w:ascii="Arial" w:hAnsi="Arial" w:cs="Arial"/>
          <w:b/>
          <w:bCs/>
          <w:color w:val="000000"/>
        </w:rPr>
        <w:t>12.9.6</w:t>
      </w:r>
      <w:r w:rsidR="00A55929">
        <w:rPr>
          <w:rFonts w:ascii="Arial" w:hAnsi="Arial" w:cs="Arial"/>
          <w:b/>
          <w:bCs/>
          <w:color w:val="000000"/>
        </w:rPr>
        <w:t xml:space="preserve">. </w:t>
      </w:r>
      <w:r w:rsidR="00A55929" w:rsidRPr="00A55929">
        <w:rPr>
          <w:rFonts w:ascii="Arial" w:hAnsi="Arial" w:cs="Arial"/>
          <w:b/>
          <w:bCs/>
          <w:color w:val="000000"/>
        </w:rPr>
        <w:t xml:space="preserve">Indicação do responsável técnico </w:t>
      </w:r>
      <w:r w:rsidR="00A55929" w:rsidRPr="00A55929">
        <w:rPr>
          <w:rFonts w:ascii="Arial" w:eastAsia="CIDFont+F3" w:hAnsi="Arial" w:cs="Arial"/>
          <w:color w:val="000000"/>
        </w:rPr>
        <w:t>pelos serviços, através de declaração assinada</w:t>
      </w:r>
      <w:r w:rsidR="00A55929" w:rsidRPr="00A55929">
        <w:rPr>
          <w:rFonts w:ascii="Arial" w:eastAsia="CIDFont+F3" w:hAnsi="Arial" w:cs="Arial"/>
          <w:color w:val="000000"/>
        </w:rPr>
        <w:br/>
      </w:r>
      <w:r w:rsidR="00A55929">
        <w:rPr>
          <w:rFonts w:ascii="Arial" w:eastAsia="CIDFont+F3" w:hAnsi="Arial" w:cs="Arial"/>
          <w:color w:val="000000"/>
        </w:rPr>
        <w:t xml:space="preserve">pela </w:t>
      </w:r>
      <w:r w:rsidR="00A55929" w:rsidRPr="00A55929">
        <w:rPr>
          <w:rFonts w:ascii="Arial" w:eastAsia="CIDFont+F3" w:hAnsi="Arial" w:cs="Arial"/>
          <w:color w:val="000000"/>
        </w:rPr>
        <w:t>licitante.</w:t>
      </w:r>
    </w:p>
    <w:p w14:paraId="1AEE877A" w14:textId="480EBC55" w:rsidR="00A55929" w:rsidRDefault="00907734" w:rsidP="00A9628E">
      <w:pPr>
        <w:jc w:val="both"/>
        <w:rPr>
          <w:rFonts w:ascii="Arial" w:eastAsia="CIDFont+F3" w:hAnsi="Arial" w:cs="Arial"/>
          <w:color w:val="000000"/>
        </w:rPr>
      </w:pPr>
      <w:r>
        <w:rPr>
          <w:rFonts w:ascii="Arial" w:hAnsi="Arial" w:cs="Arial"/>
          <w:b/>
          <w:bCs/>
          <w:color w:val="000000"/>
        </w:rPr>
        <w:t>12.9.7</w:t>
      </w:r>
      <w:r w:rsidR="00A55929" w:rsidRPr="00A55929">
        <w:rPr>
          <w:rFonts w:ascii="Arial" w:hAnsi="Arial" w:cs="Arial"/>
          <w:b/>
          <w:bCs/>
          <w:color w:val="000000"/>
        </w:rPr>
        <w:t>. Comprovante de vínculo entre a empresa licitante e o responsável Técnico indicado</w:t>
      </w:r>
      <w:r w:rsidR="00A55929" w:rsidRPr="00A55929">
        <w:rPr>
          <w:rFonts w:ascii="Arial" w:eastAsia="CIDFont+F3" w:hAnsi="Arial" w:cs="Arial"/>
          <w:color w:val="000000"/>
        </w:rPr>
        <w:t>, mediante cópia do registro em carteira de trabalho ou cópia da ficha de registro de</w:t>
      </w:r>
      <w:r w:rsidR="00A55929" w:rsidRPr="00A55929">
        <w:rPr>
          <w:rFonts w:ascii="Arial" w:eastAsia="CIDFont+F3" w:hAnsi="Arial" w:cs="Arial"/>
          <w:color w:val="000000"/>
        </w:rPr>
        <w:br/>
      </w:r>
      <w:r w:rsidR="00A55929" w:rsidRPr="00A55929">
        <w:rPr>
          <w:rFonts w:ascii="Arial" w:eastAsia="CIDFont+F3" w:hAnsi="Arial" w:cs="Arial"/>
          <w:color w:val="000000"/>
        </w:rPr>
        <w:lastRenderedPageBreak/>
        <w:t xml:space="preserve">empregados da empresa ou Contrato de Trabalho. Caso o </w:t>
      </w:r>
      <w:r w:rsidR="00A55929">
        <w:rPr>
          <w:rFonts w:ascii="Arial" w:eastAsia="CIDFont+F3" w:hAnsi="Arial" w:cs="Arial"/>
          <w:color w:val="000000"/>
        </w:rPr>
        <w:t>responsável Técnico pelos servi</w:t>
      </w:r>
      <w:r w:rsidR="00A55929" w:rsidRPr="00A55929">
        <w:rPr>
          <w:rFonts w:ascii="Arial" w:eastAsia="CIDFont+F3" w:hAnsi="Arial" w:cs="Arial"/>
          <w:color w:val="000000"/>
        </w:rPr>
        <w:t>ços, seja dirigente ou sócio da empresa licitante, tal comprovação deverá ser feita através</w:t>
      </w:r>
      <w:r w:rsidR="00A55929">
        <w:rPr>
          <w:rFonts w:ascii="Arial" w:eastAsia="CIDFont+F3" w:hAnsi="Arial" w:cs="Arial"/>
          <w:color w:val="000000"/>
        </w:rPr>
        <w:t xml:space="preserve"> </w:t>
      </w:r>
      <w:r w:rsidR="00A55929" w:rsidRPr="00A55929">
        <w:rPr>
          <w:rFonts w:ascii="Arial" w:eastAsia="CIDFont+F3" w:hAnsi="Arial" w:cs="Arial"/>
          <w:color w:val="000000"/>
        </w:rPr>
        <w:t>da cópia da ata da assembleia de sua investidura no cargo ou cópia do contrato social;</w:t>
      </w:r>
      <w:r w:rsidR="00A55929" w:rsidRPr="00A55929">
        <w:rPr>
          <w:rFonts w:ascii="Arial" w:eastAsia="CIDFont+F3" w:hAnsi="Arial" w:cs="Arial"/>
          <w:color w:val="000000"/>
        </w:rPr>
        <w:br/>
      </w:r>
      <w:r>
        <w:rPr>
          <w:rFonts w:ascii="Arial" w:hAnsi="Arial" w:cs="Arial"/>
          <w:b/>
          <w:bCs/>
          <w:color w:val="000000"/>
        </w:rPr>
        <w:t>12.9.8</w:t>
      </w:r>
      <w:r w:rsidR="00A55929" w:rsidRPr="00A55929">
        <w:rPr>
          <w:rFonts w:ascii="Arial" w:hAnsi="Arial" w:cs="Arial"/>
          <w:b/>
          <w:bCs/>
          <w:color w:val="000000"/>
        </w:rPr>
        <w:t xml:space="preserve">. Certificado de Registro de Pessoa Física, do responsável técnico indicado </w:t>
      </w:r>
      <w:r w:rsidR="00A55929" w:rsidRPr="00A55929">
        <w:rPr>
          <w:rFonts w:ascii="Arial" w:eastAsia="CIDFont+F3" w:hAnsi="Arial" w:cs="Arial"/>
          <w:color w:val="000000"/>
        </w:rPr>
        <w:t>pela</w:t>
      </w:r>
      <w:r w:rsidR="00A55929" w:rsidRPr="00A55929">
        <w:rPr>
          <w:rFonts w:ascii="Arial" w:eastAsia="CIDFont+F3" w:hAnsi="Arial" w:cs="Arial"/>
          <w:color w:val="000000"/>
        </w:rPr>
        <w:br/>
        <w:t>licitante junto ao Conselho Regional de Engenharia e Agronomia, Conselho de Arquitetura e</w:t>
      </w:r>
      <w:r w:rsidR="00A55929" w:rsidRPr="00A55929">
        <w:rPr>
          <w:rFonts w:ascii="Arial" w:eastAsia="CIDFont+F3" w:hAnsi="Arial" w:cs="Arial"/>
          <w:color w:val="000000"/>
        </w:rPr>
        <w:br/>
        <w:t>Urbanismo ou outro equivalente, dentro de seu prazo de validade e com jurisdição na sua</w:t>
      </w:r>
      <w:r w:rsidR="00A55929" w:rsidRPr="00A55929">
        <w:rPr>
          <w:rFonts w:ascii="Arial" w:eastAsia="CIDFont+F3" w:hAnsi="Arial" w:cs="Arial"/>
          <w:color w:val="000000"/>
        </w:rPr>
        <w:br/>
        <w:t>sede;</w:t>
      </w:r>
    </w:p>
    <w:p w14:paraId="088C45E0" w14:textId="5F9E7D80" w:rsidR="00A55929" w:rsidRPr="00A55929" w:rsidRDefault="00907734" w:rsidP="00A9628E">
      <w:pPr>
        <w:jc w:val="both"/>
        <w:rPr>
          <w:rFonts w:ascii="Arial" w:hAnsi="Arial" w:cs="Arial"/>
        </w:rPr>
      </w:pPr>
      <w:r>
        <w:rPr>
          <w:rFonts w:ascii="Arial" w:hAnsi="Arial" w:cs="Arial"/>
          <w:b/>
          <w:bCs/>
          <w:color w:val="000000"/>
        </w:rPr>
        <w:t>12.9.9</w:t>
      </w:r>
      <w:r w:rsidR="00A55929">
        <w:rPr>
          <w:rFonts w:ascii="Arial" w:hAnsi="Arial" w:cs="Arial"/>
          <w:b/>
          <w:bCs/>
          <w:color w:val="000000"/>
        </w:rPr>
        <w:t xml:space="preserve">. </w:t>
      </w:r>
      <w:r w:rsidR="00A55929" w:rsidRPr="00000729">
        <w:rPr>
          <w:rFonts w:ascii="Arial" w:hAnsi="Arial" w:cs="Arial"/>
          <w:b/>
          <w:bCs/>
          <w:color w:val="000000"/>
        </w:rPr>
        <w:t>Certificado de Acervo Técnico Profissional – CAT do responsável técnico indicado</w:t>
      </w:r>
      <w:r w:rsidR="00A55929" w:rsidRPr="00000729">
        <w:rPr>
          <w:rFonts w:ascii="Arial" w:eastAsia="CIDFont+F3" w:hAnsi="Arial" w:cs="Arial"/>
          <w:color w:val="000000"/>
        </w:rPr>
        <w:t>, emitido pelo CREA/CAU, referente à execução de ati</w:t>
      </w:r>
      <w:r w:rsidR="001E2EA9" w:rsidRPr="00000729">
        <w:rPr>
          <w:rFonts w:ascii="Arial" w:eastAsia="CIDFont+F3" w:hAnsi="Arial" w:cs="Arial"/>
          <w:color w:val="000000"/>
        </w:rPr>
        <w:t xml:space="preserve">vidade pertinente e compatível, </w:t>
      </w:r>
      <w:r w:rsidR="00A55929" w:rsidRPr="00000729">
        <w:rPr>
          <w:rFonts w:ascii="Arial" w:eastAsia="CIDFont+F3" w:hAnsi="Arial" w:cs="Arial"/>
          <w:color w:val="000000"/>
        </w:rPr>
        <w:t>de semelhante complexidade tecnológica operacional</w:t>
      </w:r>
      <w:r w:rsidR="001E2EA9" w:rsidRPr="00000729">
        <w:rPr>
          <w:rFonts w:ascii="Arial" w:eastAsia="CIDFont+F3" w:hAnsi="Arial" w:cs="Arial"/>
          <w:color w:val="000000"/>
        </w:rPr>
        <w:t>, com o objeto desta licitação.</w:t>
      </w:r>
    </w:p>
    <w:p w14:paraId="2866619B" w14:textId="77777777" w:rsidR="00C57ACD" w:rsidRPr="00344D22" w:rsidRDefault="00C57ACD" w:rsidP="00A9628E">
      <w:pPr>
        <w:jc w:val="both"/>
        <w:rPr>
          <w:rFonts w:ascii="Arial" w:hAnsi="Arial" w:cs="Arial"/>
        </w:rPr>
      </w:pPr>
    </w:p>
    <w:p w14:paraId="6FDB5816" w14:textId="2981F58C" w:rsidR="008D7DC0" w:rsidRPr="00344D22" w:rsidRDefault="005B06C7" w:rsidP="00A9628E">
      <w:pPr>
        <w:jc w:val="both"/>
        <w:rPr>
          <w:rFonts w:ascii="Arial" w:hAnsi="Arial" w:cs="Arial"/>
          <w:b/>
        </w:rPr>
      </w:pPr>
      <w:r>
        <w:rPr>
          <w:rFonts w:ascii="Arial" w:hAnsi="Arial" w:cs="Arial"/>
        </w:rPr>
        <w:t>12.</w:t>
      </w:r>
      <w:r w:rsidR="00F019F5">
        <w:rPr>
          <w:rFonts w:ascii="Arial" w:hAnsi="Arial" w:cs="Arial"/>
        </w:rPr>
        <w:t>10</w:t>
      </w:r>
      <w:r w:rsidR="002A099A" w:rsidRPr="00344D22">
        <w:rPr>
          <w:rFonts w:ascii="Arial" w:hAnsi="Arial" w:cs="Arial"/>
        </w:rPr>
        <w:t xml:space="preserve">. </w:t>
      </w:r>
      <w:r w:rsidR="002A099A" w:rsidRPr="00344D22">
        <w:rPr>
          <w:rFonts w:ascii="Arial" w:hAnsi="Arial" w:cs="Arial"/>
          <w:b/>
        </w:rPr>
        <w:t xml:space="preserve">QUANTO À QUALIFICAÇÃO ECONÔMICO-FINANCEIRA: </w:t>
      </w:r>
    </w:p>
    <w:p w14:paraId="5C741249" w14:textId="4DA65ECA" w:rsidR="00F525E4" w:rsidRDefault="005B06C7" w:rsidP="00A9628E">
      <w:pPr>
        <w:jc w:val="both"/>
        <w:rPr>
          <w:rFonts w:ascii="Arial" w:hAnsi="Arial" w:cs="Arial"/>
        </w:rPr>
      </w:pPr>
      <w:r>
        <w:rPr>
          <w:rFonts w:ascii="Arial" w:hAnsi="Arial" w:cs="Arial"/>
        </w:rPr>
        <w:t>12.1</w:t>
      </w:r>
      <w:r w:rsidR="00F019F5">
        <w:rPr>
          <w:rFonts w:ascii="Arial" w:hAnsi="Arial" w:cs="Arial"/>
        </w:rPr>
        <w:t>0</w:t>
      </w:r>
      <w:r w:rsidR="002A099A" w:rsidRPr="00344D22">
        <w:rPr>
          <w:rFonts w:ascii="Arial" w:hAnsi="Arial" w:cs="Arial"/>
        </w:rPr>
        <w:t xml:space="preserve">.1. </w:t>
      </w:r>
      <w:r w:rsidR="00706D01" w:rsidRPr="00344D22">
        <w:rPr>
          <w:rFonts w:ascii="Arial" w:hAnsi="Arial" w:cs="Arial"/>
        </w:rPr>
        <w:t xml:space="preserve">Prova de capacidade </w:t>
      </w:r>
      <w:r w:rsidR="00F525E4" w:rsidRPr="00344D22">
        <w:rPr>
          <w:rFonts w:ascii="Arial" w:hAnsi="Arial" w:cs="Arial"/>
        </w:rPr>
        <w:t>financeira, apresentando as demonstrações contábeis dos últimos dois exercícios social</w:t>
      </w:r>
      <w:r w:rsidR="00706D01" w:rsidRPr="00344D22">
        <w:rPr>
          <w:rFonts w:ascii="Arial" w:hAnsi="Arial" w:cs="Arial"/>
        </w:rPr>
        <w:t>.</w:t>
      </w:r>
    </w:p>
    <w:p w14:paraId="2CD48982" w14:textId="4C6278C2" w:rsidR="002A099A" w:rsidRPr="00344D22" w:rsidRDefault="005B06C7" w:rsidP="00A9628E">
      <w:pPr>
        <w:jc w:val="both"/>
        <w:rPr>
          <w:rFonts w:ascii="Arial" w:hAnsi="Arial" w:cs="Arial"/>
        </w:rPr>
      </w:pPr>
      <w:r>
        <w:rPr>
          <w:rFonts w:ascii="Arial" w:hAnsi="Arial" w:cs="Arial"/>
        </w:rPr>
        <w:t xml:space="preserve"> 12.1</w:t>
      </w:r>
      <w:r w:rsidR="00F019F5">
        <w:rPr>
          <w:rFonts w:ascii="Arial" w:hAnsi="Arial" w:cs="Arial"/>
        </w:rPr>
        <w:t>0</w:t>
      </w:r>
      <w:r w:rsidR="00706D01" w:rsidRPr="00344D22">
        <w:rPr>
          <w:rFonts w:ascii="Arial" w:hAnsi="Arial" w:cs="Arial"/>
        </w:rPr>
        <w:t xml:space="preserve">.2. A comprovação o da situação o financeira da empresa, conforme Declaração o de Capacidade </w:t>
      </w:r>
      <w:r w:rsidR="00C57ACD">
        <w:rPr>
          <w:rFonts w:ascii="Arial" w:hAnsi="Arial" w:cs="Arial"/>
        </w:rPr>
        <w:t>Operacional Financeira</w:t>
      </w:r>
      <w:proofErr w:type="gramStart"/>
      <w:r w:rsidR="00706D01" w:rsidRPr="00344D22">
        <w:rPr>
          <w:rFonts w:ascii="Arial" w:hAnsi="Arial" w:cs="Arial"/>
        </w:rPr>
        <w:t>, será</w:t>
      </w:r>
      <w:proofErr w:type="gramEnd"/>
      <w:r w:rsidR="00706D01" w:rsidRPr="00344D22">
        <w:rPr>
          <w:rFonts w:ascii="Arial" w:hAnsi="Arial" w:cs="Arial"/>
        </w:rPr>
        <w:t xml:space="preserve"> avaliada pelos Índices de Liquidez Corrente (ÍLC), Liquidez Geral (ÍLG) e Solvência Geral (ÍSG):</w:t>
      </w:r>
    </w:p>
    <w:p w14:paraId="07F6B1E0" w14:textId="37B59298" w:rsidR="00706D01" w:rsidRPr="006609CF" w:rsidRDefault="005B06C7" w:rsidP="00A9628E">
      <w:pPr>
        <w:jc w:val="both"/>
        <w:rPr>
          <w:rFonts w:ascii="Arial" w:hAnsi="Arial" w:cs="Arial"/>
        </w:rPr>
      </w:pPr>
      <w:r>
        <w:rPr>
          <w:rFonts w:ascii="Arial" w:hAnsi="Arial" w:cs="Arial"/>
        </w:rPr>
        <w:t>Os</w:t>
      </w:r>
      <w:proofErr w:type="gramStart"/>
      <w:r>
        <w:rPr>
          <w:rFonts w:ascii="Arial" w:hAnsi="Arial" w:cs="Arial"/>
        </w:rPr>
        <w:t xml:space="preserve"> </w:t>
      </w:r>
      <w:r w:rsidR="00706D01" w:rsidRPr="00344D22">
        <w:rPr>
          <w:rFonts w:ascii="Arial" w:hAnsi="Arial" w:cs="Arial"/>
        </w:rPr>
        <w:t xml:space="preserve"> </w:t>
      </w:r>
      <w:proofErr w:type="gramEnd"/>
      <w:r w:rsidR="00706D01" w:rsidRPr="00344D22">
        <w:rPr>
          <w:rFonts w:ascii="Arial" w:hAnsi="Arial" w:cs="Arial"/>
        </w:rPr>
        <w:t>índices acima determinados são resultantes da aplicação o das seguintes formulas:</w:t>
      </w:r>
    </w:p>
    <w:p w14:paraId="1414FF80" w14:textId="4BC5A79C" w:rsidR="002A099A" w:rsidRDefault="00706D01" w:rsidP="00A9628E">
      <w:pPr>
        <w:jc w:val="both"/>
        <w:rPr>
          <w:rFonts w:ascii="Arial" w:hAnsi="Arial" w:cs="Arial"/>
          <w:b/>
          <w:bCs/>
          <w:color w:val="000000"/>
          <w:sz w:val="22"/>
          <w:szCs w:val="22"/>
        </w:rPr>
      </w:pPr>
      <w:r>
        <w:t>Índice de Liquidez Corrente (ILC): ILC = Ativo Circulante Passivo Circulante</w:t>
      </w:r>
    </w:p>
    <w:p w14:paraId="36DAFD45" w14:textId="5DDBE7AE" w:rsidR="002A099A" w:rsidRDefault="00706D01" w:rsidP="006609CF">
      <w:pPr>
        <w:tabs>
          <w:tab w:val="left" w:pos="2775"/>
        </w:tabs>
        <w:jc w:val="both"/>
        <w:rPr>
          <w:rFonts w:ascii="Arial" w:hAnsi="Arial" w:cs="Arial"/>
          <w:b/>
          <w:bCs/>
          <w:color w:val="000000"/>
          <w:sz w:val="22"/>
          <w:szCs w:val="22"/>
        </w:rPr>
      </w:pPr>
      <w:r>
        <w:rPr>
          <w:rFonts w:ascii="Arial" w:hAnsi="Arial" w:cs="Arial"/>
          <w:b/>
          <w:bCs/>
          <w:color w:val="000000"/>
          <w:sz w:val="22"/>
          <w:szCs w:val="22"/>
        </w:rPr>
        <w:tab/>
      </w:r>
      <w:r>
        <w:t xml:space="preserve">Índice de Liquidez Geral (ILG): ILG = ISG = Ativo Circulante + Realizável </w:t>
      </w:r>
      <w:proofErr w:type="gramStart"/>
      <w:r>
        <w:t>a Longo Prazo</w:t>
      </w:r>
      <w:proofErr w:type="gramEnd"/>
      <w:r>
        <w:t xml:space="preserve"> Passivo Circulante + Exigível à Longo Prazo</w:t>
      </w:r>
    </w:p>
    <w:p w14:paraId="4C353A22" w14:textId="78BBF611" w:rsidR="00706D01" w:rsidRDefault="00706D01" w:rsidP="00A9628E">
      <w:pPr>
        <w:tabs>
          <w:tab w:val="left" w:pos="3765"/>
        </w:tabs>
        <w:jc w:val="both"/>
      </w:pPr>
      <w:r>
        <w:rPr>
          <w:rFonts w:ascii="Arial" w:hAnsi="Arial" w:cs="Arial"/>
          <w:b/>
          <w:bCs/>
          <w:color w:val="000000"/>
          <w:sz w:val="22"/>
          <w:szCs w:val="22"/>
        </w:rPr>
        <w:tab/>
      </w:r>
      <w:r>
        <w:t>Solvência Geral (ISG):</w:t>
      </w:r>
    </w:p>
    <w:p w14:paraId="02B9F69F" w14:textId="30EAB885" w:rsidR="00706D01" w:rsidRDefault="00706D01" w:rsidP="006609CF">
      <w:pPr>
        <w:tabs>
          <w:tab w:val="left" w:pos="3255"/>
        </w:tabs>
        <w:jc w:val="both"/>
      </w:pPr>
      <w:r>
        <w:tab/>
        <w:t xml:space="preserve">Ativo Circulante + Ativo Permanente + Realizável </w:t>
      </w:r>
      <w:proofErr w:type="gramStart"/>
      <w:r>
        <w:t>a Longo Prazo</w:t>
      </w:r>
      <w:proofErr w:type="gramEnd"/>
      <w:r>
        <w:t xml:space="preserve"> Passivo Circulante + Exigível a longo prazo</w:t>
      </w:r>
    </w:p>
    <w:p w14:paraId="5093A648" w14:textId="33EE3122" w:rsidR="000F62E6" w:rsidRPr="00344D22" w:rsidRDefault="005B06C7" w:rsidP="00A9628E">
      <w:pPr>
        <w:tabs>
          <w:tab w:val="left" w:pos="3765"/>
        </w:tabs>
        <w:jc w:val="both"/>
        <w:rPr>
          <w:rFonts w:ascii="Arial" w:hAnsi="Arial" w:cs="Arial"/>
        </w:rPr>
      </w:pPr>
      <w:r>
        <w:t>12.</w:t>
      </w:r>
      <w:r w:rsidR="00F019F5">
        <w:t>10</w:t>
      </w:r>
      <w:r>
        <w:t xml:space="preserve">.3. </w:t>
      </w:r>
      <w:r w:rsidR="00706D01" w:rsidRPr="00344D22">
        <w:rPr>
          <w:rFonts w:ascii="Arial" w:hAnsi="Arial" w:cs="Arial"/>
        </w:rPr>
        <w:t xml:space="preserve">Os índices deverão ser apresentados com </w:t>
      </w:r>
      <w:proofErr w:type="gramStart"/>
      <w:r w:rsidR="00706D01" w:rsidRPr="00344D22">
        <w:rPr>
          <w:rFonts w:ascii="Arial" w:hAnsi="Arial" w:cs="Arial"/>
        </w:rPr>
        <w:t>2</w:t>
      </w:r>
      <w:proofErr w:type="gramEnd"/>
      <w:r w:rsidR="00706D01" w:rsidRPr="00344D22">
        <w:rPr>
          <w:rFonts w:ascii="Arial" w:hAnsi="Arial" w:cs="Arial"/>
        </w:rPr>
        <w:t xml:space="preserve"> (duas) casas decimais, desprezando-se as demais. </w:t>
      </w:r>
    </w:p>
    <w:p w14:paraId="368C4EB5" w14:textId="4A54A55C" w:rsidR="00706D01" w:rsidRDefault="005B06C7" w:rsidP="00A9628E">
      <w:pPr>
        <w:tabs>
          <w:tab w:val="left" w:pos="3765"/>
        </w:tabs>
        <w:jc w:val="both"/>
        <w:rPr>
          <w:rFonts w:ascii="Arial" w:hAnsi="Arial" w:cs="Arial"/>
        </w:rPr>
      </w:pPr>
      <w:r>
        <w:rPr>
          <w:rFonts w:ascii="Arial" w:hAnsi="Arial" w:cs="Arial"/>
        </w:rPr>
        <w:t>12.1</w:t>
      </w:r>
      <w:r w:rsidR="00F019F5">
        <w:rPr>
          <w:rFonts w:ascii="Arial" w:hAnsi="Arial" w:cs="Arial"/>
        </w:rPr>
        <w:t>0</w:t>
      </w:r>
      <w:r w:rsidR="00706D01" w:rsidRPr="00344D22">
        <w:rPr>
          <w:rFonts w:ascii="Arial" w:hAnsi="Arial" w:cs="Arial"/>
        </w:rPr>
        <w:t>.4. A critério da Administração,</w:t>
      </w:r>
      <w:proofErr w:type="gramStart"/>
      <w:r w:rsidR="000F62E6" w:rsidRPr="00344D22">
        <w:rPr>
          <w:rFonts w:ascii="Arial" w:hAnsi="Arial" w:cs="Arial"/>
        </w:rPr>
        <w:t xml:space="preserve"> </w:t>
      </w:r>
      <w:r w:rsidR="00706D01" w:rsidRPr="00344D22">
        <w:rPr>
          <w:rFonts w:ascii="Arial" w:hAnsi="Arial" w:cs="Arial"/>
        </w:rPr>
        <w:t xml:space="preserve"> </w:t>
      </w:r>
      <w:proofErr w:type="gramEnd"/>
      <w:r w:rsidR="00706D01" w:rsidRPr="00344D22">
        <w:rPr>
          <w:rFonts w:ascii="Arial" w:hAnsi="Arial" w:cs="Arial"/>
        </w:rPr>
        <w:t xml:space="preserve">poderá ser exigida declaração, assinada por profissional habilitado da área contábil, que ateste o atendimento pelo licitante dos índices econômicos previstos no Edital. </w:t>
      </w:r>
    </w:p>
    <w:p w14:paraId="250B596B" w14:textId="77777777" w:rsidR="007E5012" w:rsidRPr="00344D22" w:rsidRDefault="007E5012" w:rsidP="00A9628E">
      <w:pPr>
        <w:tabs>
          <w:tab w:val="left" w:pos="3765"/>
        </w:tabs>
        <w:jc w:val="both"/>
        <w:rPr>
          <w:rFonts w:ascii="Arial" w:hAnsi="Arial" w:cs="Arial"/>
        </w:rPr>
      </w:pPr>
    </w:p>
    <w:p w14:paraId="73B9E68D" w14:textId="5DB27AB5" w:rsidR="00706D01" w:rsidRPr="00344D22" w:rsidRDefault="005B06C7" w:rsidP="00A9628E">
      <w:pPr>
        <w:tabs>
          <w:tab w:val="left" w:pos="3765"/>
        </w:tabs>
        <w:jc w:val="both"/>
        <w:rPr>
          <w:rFonts w:ascii="Arial" w:hAnsi="Arial" w:cs="Arial"/>
          <w:b/>
        </w:rPr>
      </w:pPr>
      <w:r>
        <w:rPr>
          <w:rFonts w:ascii="Arial" w:hAnsi="Arial" w:cs="Arial"/>
        </w:rPr>
        <w:t>12.1</w:t>
      </w:r>
      <w:r w:rsidR="00F019F5">
        <w:rPr>
          <w:rFonts w:ascii="Arial" w:hAnsi="Arial" w:cs="Arial"/>
        </w:rPr>
        <w:t>0</w:t>
      </w:r>
      <w:r w:rsidR="00706D01" w:rsidRPr="00344D22">
        <w:rPr>
          <w:rFonts w:ascii="Arial" w:hAnsi="Arial" w:cs="Arial"/>
        </w:rPr>
        <w:t xml:space="preserve">.5. </w:t>
      </w:r>
      <w:r w:rsidR="00706D01" w:rsidRPr="00344D22">
        <w:rPr>
          <w:rFonts w:ascii="Arial" w:hAnsi="Arial" w:cs="Arial"/>
          <w:b/>
        </w:rPr>
        <w:t xml:space="preserve">As empresas licitantes deverão comprovar patrimônio líquido não inferior a 10% (dez por cento) do valor estimado da contratação. </w:t>
      </w:r>
    </w:p>
    <w:p w14:paraId="39194937" w14:textId="59292232" w:rsidR="00706D01" w:rsidRDefault="005B06C7" w:rsidP="00A9628E">
      <w:pPr>
        <w:tabs>
          <w:tab w:val="left" w:pos="3765"/>
        </w:tabs>
        <w:jc w:val="both"/>
        <w:rPr>
          <w:rFonts w:ascii="Arial" w:hAnsi="Arial" w:cs="Arial"/>
        </w:rPr>
      </w:pPr>
      <w:r>
        <w:rPr>
          <w:rFonts w:ascii="Arial" w:hAnsi="Arial" w:cs="Arial"/>
        </w:rPr>
        <w:t>12.1</w:t>
      </w:r>
      <w:r w:rsidR="00F019F5">
        <w:rPr>
          <w:rFonts w:ascii="Arial" w:hAnsi="Arial" w:cs="Arial"/>
        </w:rPr>
        <w:t>0</w:t>
      </w:r>
      <w:r w:rsidR="00706D01" w:rsidRPr="00344D22">
        <w:rPr>
          <w:rFonts w:ascii="Arial" w:hAnsi="Arial" w:cs="Arial"/>
        </w:rPr>
        <w:t xml:space="preserve">.6. A Declaração de Capacidade Operacional Financeira demonstrará a relação dos compromissos assumidos pelo licitante que importem em diminuição de sua capacidade econômico-financeira, excluídas parcelas já executadas de contratos firmados. </w:t>
      </w:r>
    </w:p>
    <w:p w14:paraId="6ECC0C93" w14:textId="77777777" w:rsidR="007E5012" w:rsidRPr="00344D22" w:rsidRDefault="007E5012" w:rsidP="00A9628E">
      <w:pPr>
        <w:tabs>
          <w:tab w:val="left" w:pos="3765"/>
        </w:tabs>
        <w:jc w:val="both"/>
        <w:rPr>
          <w:rFonts w:ascii="Arial" w:hAnsi="Arial" w:cs="Arial"/>
        </w:rPr>
      </w:pPr>
    </w:p>
    <w:p w14:paraId="09E51721" w14:textId="462E5139" w:rsidR="00706D01" w:rsidRPr="00344D22" w:rsidRDefault="005B06C7" w:rsidP="00A9628E">
      <w:pPr>
        <w:tabs>
          <w:tab w:val="left" w:pos="3765"/>
        </w:tabs>
        <w:jc w:val="both"/>
        <w:rPr>
          <w:rFonts w:ascii="Arial" w:hAnsi="Arial" w:cs="Arial"/>
        </w:rPr>
      </w:pPr>
      <w:r>
        <w:rPr>
          <w:rFonts w:ascii="Arial" w:hAnsi="Arial" w:cs="Arial"/>
        </w:rPr>
        <w:t>12.1</w:t>
      </w:r>
      <w:r w:rsidR="00F019F5">
        <w:rPr>
          <w:rFonts w:ascii="Arial" w:hAnsi="Arial" w:cs="Arial"/>
        </w:rPr>
        <w:t>0</w:t>
      </w:r>
      <w:r w:rsidR="00706D01" w:rsidRPr="00344D22">
        <w:rPr>
          <w:rFonts w:ascii="Arial" w:hAnsi="Arial" w:cs="Arial"/>
        </w:rPr>
        <w:t xml:space="preserve">.7. </w:t>
      </w:r>
      <w:r w:rsidR="00706D01" w:rsidRPr="00344D22">
        <w:rPr>
          <w:rFonts w:ascii="Arial" w:hAnsi="Arial" w:cs="Arial"/>
          <w:b/>
        </w:rPr>
        <w:t>Balanço patrimonial</w:t>
      </w:r>
      <w:r w:rsidR="00706D01" w:rsidRPr="00344D22">
        <w:rPr>
          <w:rFonts w:ascii="Arial" w:hAnsi="Arial" w:cs="Arial"/>
        </w:rPr>
        <w:t xml:space="preserve">, demonstração de resultado de exercício e demais demonstrações contábeis dos </w:t>
      </w:r>
      <w:proofErr w:type="gramStart"/>
      <w:r w:rsidR="00706D01" w:rsidRPr="00344D22">
        <w:rPr>
          <w:rFonts w:ascii="Arial" w:hAnsi="Arial" w:cs="Arial"/>
        </w:rPr>
        <w:t>2</w:t>
      </w:r>
      <w:proofErr w:type="gramEnd"/>
      <w:r w:rsidR="00706D01" w:rsidRPr="00344D22">
        <w:rPr>
          <w:rFonts w:ascii="Arial" w:hAnsi="Arial" w:cs="Arial"/>
        </w:rPr>
        <w:t xml:space="preserve"> (dois) últimos exercícios sociais. </w:t>
      </w:r>
    </w:p>
    <w:p w14:paraId="7DBEF321" w14:textId="5BC72240" w:rsidR="006D14A0" w:rsidRPr="00344D22" w:rsidRDefault="005B06C7" w:rsidP="00A9628E">
      <w:pPr>
        <w:tabs>
          <w:tab w:val="left" w:pos="3765"/>
        </w:tabs>
        <w:jc w:val="both"/>
        <w:rPr>
          <w:rFonts w:ascii="Arial" w:hAnsi="Arial" w:cs="Arial"/>
        </w:rPr>
      </w:pPr>
      <w:r>
        <w:rPr>
          <w:rFonts w:ascii="Arial" w:hAnsi="Arial" w:cs="Arial"/>
        </w:rPr>
        <w:t>12.12</w:t>
      </w:r>
      <w:r w:rsidR="00706D01" w:rsidRPr="00344D22">
        <w:rPr>
          <w:rFonts w:ascii="Arial" w:hAnsi="Arial" w:cs="Arial"/>
        </w:rPr>
        <w:t xml:space="preserve">.7.1. O balanço patrimonial anual com as demonstrações </w:t>
      </w:r>
      <w:proofErr w:type="gramStart"/>
      <w:r w:rsidR="00706D01" w:rsidRPr="00344D22">
        <w:rPr>
          <w:rFonts w:ascii="Arial" w:hAnsi="Arial" w:cs="Arial"/>
        </w:rPr>
        <w:t>contábeis, devidamente assinado</w:t>
      </w:r>
      <w:proofErr w:type="gramEnd"/>
      <w:r w:rsidR="00706D01" w:rsidRPr="00344D22">
        <w:rPr>
          <w:rFonts w:ascii="Arial" w:hAnsi="Arial" w:cs="Arial"/>
        </w:rPr>
        <w:t xml:space="preserve"> por contabilista registrado no Conselho Regional de Contabilidade e o representante legal da empresa, deverá vir acompanhado dos termos de abertura e de encerramento do Livro Diário, devidamente registrados e assinados. </w:t>
      </w:r>
    </w:p>
    <w:p w14:paraId="1A3DD0F8" w14:textId="34FA959F" w:rsidR="006D14A0" w:rsidRPr="00344D22" w:rsidRDefault="005B06C7" w:rsidP="00A9628E">
      <w:pPr>
        <w:tabs>
          <w:tab w:val="left" w:pos="3765"/>
        </w:tabs>
        <w:jc w:val="both"/>
        <w:rPr>
          <w:rFonts w:ascii="Arial" w:hAnsi="Arial" w:cs="Arial"/>
          <w:sz w:val="22"/>
          <w:szCs w:val="22"/>
        </w:rPr>
      </w:pPr>
      <w:r w:rsidRPr="00F019F5">
        <w:rPr>
          <w:rFonts w:ascii="Arial" w:hAnsi="Arial" w:cs="Arial"/>
        </w:rPr>
        <w:lastRenderedPageBreak/>
        <w:t>12.1</w:t>
      </w:r>
      <w:r w:rsidR="00F019F5" w:rsidRPr="00F019F5">
        <w:rPr>
          <w:rFonts w:ascii="Arial" w:hAnsi="Arial" w:cs="Arial"/>
        </w:rPr>
        <w:t>0</w:t>
      </w:r>
      <w:r w:rsidR="00706D01" w:rsidRPr="00F019F5">
        <w:rPr>
          <w:rFonts w:ascii="Arial" w:hAnsi="Arial" w:cs="Arial"/>
        </w:rPr>
        <w:t>.7.2.</w:t>
      </w:r>
      <w:r w:rsidR="00706D01">
        <w:t xml:space="preserve"> </w:t>
      </w:r>
      <w:r w:rsidR="00706D01" w:rsidRPr="00344D22">
        <w:rPr>
          <w:rFonts w:ascii="Arial" w:hAnsi="Arial" w:cs="Arial"/>
          <w:sz w:val="22"/>
          <w:szCs w:val="22"/>
        </w:rPr>
        <w:t xml:space="preserve">O balanço das sociedades anônimas ou por ações deverá ser apresentado em publicação no Diário Oficial. Devendo ser assinado por profissional da contabilidade registrado no Conselho Regional de Contabilidade. </w:t>
      </w:r>
    </w:p>
    <w:p w14:paraId="5228D490" w14:textId="3CAA84CE" w:rsidR="006D14A0" w:rsidRPr="008F4B2A" w:rsidRDefault="005B06C7" w:rsidP="00A9628E">
      <w:pPr>
        <w:tabs>
          <w:tab w:val="left" w:pos="3765"/>
        </w:tabs>
        <w:jc w:val="both"/>
        <w:rPr>
          <w:rFonts w:ascii="Arial" w:hAnsi="Arial" w:cs="Arial"/>
        </w:rPr>
      </w:pPr>
      <w:r w:rsidRPr="00F019F5">
        <w:rPr>
          <w:rFonts w:ascii="Arial" w:hAnsi="Arial" w:cs="Arial"/>
        </w:rPr>
        <w:t>12.1</w:t>
      </w:r>
      <w:r w:rsidR="00F019F5" w:rsidRPr="00F019F5">
        <w:rPr>
          <w:rFonts w:ascii="Arial" w:hAnsi="Arial" w:cs="Arial"/>
        </w:rPr>
        <w:t>0</w:t>
      </w:r>
      <w:r w:rsidR="00706D01" w:rsidRPr="00F019F5">
        <w:rPr>
          <w:rFonts w:ascii="Arial" w:hAnsi="Arial" w:cs="Arial"/>
        </w:rPr>
        <w:t>.7.3.</w:t>
      </w:r>
      <w:r w:rsidR="00706D01" w:rsidRPr="00344D22">
        <w:rPr>
          <w:rFonts w:ascii="Arial" w:hAnsi="Arial" w:cs="Arial"/>
          <w:sz w:val="22"/>
          <w:szCs w:val="22"/>
        </w:rPr>
        <w:t xml:space="preserve"> </w:t>
      </w:r>
      <w:r w:rsidR="00706D01" w:rsidRPr="008F4B2A">
        <w:rPr>
          <w:rFonts w:ascii="Arial" w:hAnsi="Arial" w:cs="Arial"/>
        </w:rPr>
        <w:t xml:space="preserve">Quando a data da abertura do certame for superior ao dia 30 de abril do presente ano, somente serão aceitos os balanços dos dois anos imediatamente anteriores. </w:t>
      </w:r>
    </w:p>
    <w:p w14:paraId="641983BF" w14:textId="76E80EF3" w:rsidR="006D14A0" w:rsidRPr="008F4B2A" w:rsidRDefault="005B06C7" w:rsidP="00A9628E">
      <w:pPr>
        <w:tabs>
          <w:tab w:val="left" w:pos="3765"/>
        </w:tabs>
        <w:jc w:val="both"/>
        <w:rPr>
          <w:rFonts w:ascii="Arial" w:hAnsi="Arial" w:cs="Arial"/>
        </w:rPr>
      </w:pPr>
      <w:r w:rsidRPr="008F4B2A">
        <w:rPr>
          <w:rFonts w:ascii="Arial" w:hAnsi="Arial" w:cs="Arial"/>
        </w:rPr>
        <w:t>12.1</w:t>
      </w:r>
      <w:r w:rsidR="00F019F5" w:rsidRPr="008F4B2A">
        <w:rPr>
          <w:rFonts w:ascii="Arial" w:hAnsi="Arial" w:cs="Arial"/>
        </w:rPr>
        <w:t>0</w:t>
      </w:r>
      <w:r w:rsidR="00706D01" w:rsidRPr="008F4B2A">
        <w:rPr>
          <w:rFonts w:ascii="Arial" w:hAnsi="Arial" w:cs="Arial"/>
        </w:rPr>
        <w:t xml:space="preserve">.7.4. Caso a empresa tenha sido constituída a menos de </w:t>
      </w:r>
      <w:proofErr w:type="gramStart"/>
      <w:r w:rsidR="00706D01" w:rsidRPr="008F4B2A">
        <w:rPr>
          <w:rFonts w:ascii="Arial" w:hAnsi="Arial" w:cs="Arial"/>
        </w:rPr>
        <w:t>2</w:t>
      </w:r>
      <w:proofErr w:type="gramEnd"/>
      <w:r w:rsidR="00706D01" w:rsidRPr="008F4B2A">
        <w:rPr>
          <w:rFonts w:ascii="Arial" w:hAnsi="Arial" w:cs="Arial"/>
        </w:rPr>
        <w:t xml:space="preserve"> (dois) anos, os documentos relativos a qualificação econômico-financeira limitar-se-ão ao último exercício financeiro.</w:t>
      </w:r>
    </w:p>
    <w:p w14:paraId="500F8E9F" w14:textId="721E4304" w:rsidR="00706D01" w:rsidRPr="008F4B2A" w:rsidRDefault="005B06C7" w:rsidP="00A9628E">
      <w:pPr>
        <w:tabs>
          <w:tab w:val="left" w:pos="3765"/>
        </w:tabs>
        <w:jc w:val="both"/>
        <w:rPr>
          <w:rFonts w:ascii="Arial" w:hAnsi="Arial" w:cs="Arial"/>
        </w:rPr>
      </w:pPr>
      <w:r w:rsidRPr="008F4B2A">
        <w:rPr>
          <w:rFonts w:ascii="Arial" w:hAnsi="Arial" w:cs="Arial"/>
        </w:rPr>
        <w:t xml:space="preserve"> 12.1</w:t>
      </w:r>
      <w:r w:rsidR="00F019F5" w:rsidRPr="008F4B2A">
        <w:rPr>
          <w:rFonts w:ascii="Arial" w:hAnsi="Arial" w:cs="Arial"/>
        </w:rPr>
        <w:t>0</w:t>
      </w:r>
      <w:r w:rsidR="00706D01" w:rsidRPr="008F4B2A">
        <w:rPr>
          <w:rFonts w:ascii="Arial" w:hAnsi="Arial" w:cs="Arial"/>
        </w:rPr>
        <w:t>.7.5. Em caso de empresa que ainda não possua balanço patrimonial e demonstrações contábeis já exigíveis, por serem recém-constituídas, apresentação de cópia do Balanço de Abertura, devidamente registrado na Junta Comercial ou cópia do Livro Diário contendo o Balanço de Abertura, inclusive com os termos de Abertura e de Encerramento, devidamente registrados na Junta Comercial da sede ou domicílio da Licitante.</w:t>
      </w:r>
    </w:p>
    <w:p w14:paraId="37DCF22A" w14:textId="4CF47160" w:rsidR="00F019F5" w:rsidRPr="00F019F5" w:rsidRDefault="00F019F5" w:rsidP="00A9628E">
      <w:pPr>
        <w:tabs>
          <w:tab w:val="left" w:pos="3765"/>
        </w:tabs>
        <w:jc w:val="both"/>
        <w:rPr>
          <w:rFonts w:ascii="Arial" w:hAnsi="Arial" w:cs="Arial"/>
        </w:rPr>
      </w:pPr>
      <w:r w:rsidRPr="00F019F5">
        <w:rPr>
          <w:rFonts w:ascii="Arial" w:hAnsi="Arial" w:cs="Arial"/>
          <w:b/>
          <w:bCs/>
          <w:color w:val="000000"/>
        </w:rPr>
        <w:t>12.11.</w:t>
      </w:r>
      <w:r>
        <w:rPr>
          <w:rFonts w:ascii="Arial" w:hAnsi="Arial" w:cs="Arial"/>
          <w:b/>
          <w:bCs/>
          <w:color w:val="000000"/>
        </w:rPr>
        <w:t xml:space="preserve"> </w:t>
      </w:r>
      <w:r w:rsidRPr="00F019F5">
        <w:rPr>
          <w:rFonts w:ascii="Arial" w:hAnsi="Arial" w:cs="Arial"/>
          <w:b/>
          <w:bCs/>
          <w:color w:val="000000"/>
        </w:rPr>
        <w:t>DEVERÁ AINDA, APRESENTAR AS SEGUINTES DECLARAÇÕES:</w:t>
      </w:r>
      <w:r w:rsidRPr="00F019F5">
        <w:rPr>
          <w:rFonts w:ascii="Arial" w:hAnsi="Arial" w:cs="Arial"/>
          <w:b/>
          <w:bCs/>
          <w:color w:val="000000"/>
        </w:rPr>
        <w:br/>
      </w:r>
      <w:r>
        <w:rPr>
          <w:rFonts w:ascii="Arial" w:hAnsi="Arial" w:cs="Arial"/>
          <w:b/>
          <w:bCs/>
          <w:color w:val="000000"/>
        </w:rPr>
        <w:t>12.11</w:t>
      </w:r>
      <w:r w:rsidRPr="00F019F5">
        <w:rPr>
          <w:rFonts w:ascii="Arial" w:hAnsi="Arial" w:cs="Arial"/>
          <w:b/>
          <w:bCs/>
          <w:color w:val="000000"/>
        </w:rPr>
        <w:t xml:space="preserve">.1. ANEXO I - </w:t>
      </w:r>
      <w:r w:rsidRPr="00F019F5">
        <w:rPr>
          <w:rFonts w:ascii="Arial" w:eastAsia="CIDFont+F3" w:hAnsi="Arial" w:cs="Arial"/>
          <w:color w:val="000000"/>
        </w:rPr>
        <w:t>Declaração de Responsabilidade Técnica.</w:t>
      </w:r>
      <w:r w:rsidRPr="00F019F5">
        <w:rPr>
          <w:rFonts w:ascii="Arial" w:eastAsia="CIDFont+F3" w:hAnsi="Arial" w:cs="Arial"/>
          <w:color w:val="000000"/>
        </w:rPr>
        <w:br/>
      </w:r>
      <w:r>
        <w:rPr>
          <w:rFonts w:ascii="Arial" w:hAnsi="Arial" w:cs="Arial"/>
          <w:b/>
          <w:bCs/>
          <w:color w:val="000000"/>
        </w:rPr>
        <w:t>12.11</w:t>
      </w:r>
      <w:r w:rsidRPr="00F019F5">
        <w:rPr>
          <w:rFonts w:ascii="Arial" w:hAnsi="Arial" w:cs="Arial"/>
          <w:b/>
          <w:bCs/>
          <w:color w:val="000000"/>
        </w:rPr>
        <w:t xml:space="preserve">.2. ANEXO II - </w:t>
      </w:r>
      <w:r w:rsidRPr="00F019F5">
        <w:rPr>
          <w:rFonts w:ascii="Arial" w:eastAsia="CIDFont+F3" w:hAnsi="Arial" w:cs="Arial"/>
          <w:color w:val="000000"/>
        </w:rPr>
        <w:t>Modelo De Declaração Tratamento Diferenciado Lei 123/2006.</w:t>
      </w:r>
      <w:r w:rsidRPr="00F019F5">
        <w:rPr>
          <w:rFonts w:ascii="Arial" w:eastAsia="CIDFont+F3" w:hAnsi="Arial" w:cs="Arial"/>
          <w:color w:val="000000"/>
        </w:rPr>
        <w:br/>
      </w:r>
      <w:r>
        <w:rPr>
          <w:rFonts w:ascii="Arial" w:hAnsi="Arial" w:cs="Arial"/>
          <w:b/>
          <w:bCs/>
          <w:color w:val="000000"/>
        </w:rPr>
        <w:t>12.11</w:t>
      </w:r>
      <w:r w:rsidRPr="00F019F5">
        <w:rPr>
          <w:rFonts w:ascii="Arial" w:hAnsi="Arial" w:cs="Arial"/>
          <w:b/>
          <w:bCs/>
          <w:color w:val="000000"/>
        </w:rPr>
        <w:t xml:space="preserve">.3. ANEXO III - </w:t>
      </w:r>
      <w:r w:rsidRPr="00F019F5">
        <w:rPr>
          <w:rFonts w:ascii="Arial" w:eastAsia="CIDFont+F3" w:hAnsi="Arial" w:cs="Arial"/>
          <w:color w:val="000000"/>
        </w:rPr>
        <w:t>Modelo de Declaração Conjunta.</w:t>
      </w:r>
    </w:p>
    <w:p w14:paraId="3336F08E" w14:textId="77777777" w:rsidR="00706D01" w:rsidRPr="00344D22" w:rsidRDefault="00706D01" w:rsidP="00A9628E">
      <w:pPr>
        <w:tabs>
          <w:tab w:val="left" w:pos="3765"/>
        </w:tabs>
        <w:jc w:val="both"/>
        <w:rPr>
          <w:rFonts w:ascii="Arial" w:hAnsi="Arial" w:cs="Arial"/>
          <w:sz w:val="22"/>
          <w:szCs w:val="22"/>
        </w:rPr>
      </w:pPr>
    </w:p>
    <w:p w14:paraId="61305E13" w14:textId="306E8D3E" w:rsidR="006D14A0" w:rsidRPr="00344D22" w:rsidRDefault="007E5012" w:rsidP="00A9628E">
      <w:pPr>
        <w:tabs>
          <w:tab w:val="left" w:pos="3765"/>
        </w:tabs>
        <w:jc w:val="both"/>
        <w:rPr>
          <w:rFonts w:ascii="Arial" w:hAnsi="Arial" w:cs="Arial"/>
          <w:sz w:val="22"/>
          <w:szCs w:val="22"/>
        </w:rPr>
      </w:pPr>
      <w:r>
        <w:rPr>
          <w:rFonts w:ascii="Arial" w:hAnsi="Arial" w:cs="Arial"/>
          <w:b/>
          <w:sz w:val="22"/>
          <w:szCs w:val="22"/>
        </w:rPr>
        <w:t>12.1</w:t>
      </w:r>
      <w:r w:rsidR="00F019F5">
        <w:rPr>
          <w:rFonts w:ascii="Arial" w:hAnsi="Arial" w:cs="Arial"/>
          <w:b/>
          <w:sz w:val="22"/>
          <w:szCs w:val="22"/>
        </w:rPr>
        <w:t>2</w:t>
      </w:r>
      <w:r w:rsidR="000F62E6" w:rsidRPr="00344D22">
        <w:rPr>
          <w:rFonts w:ascii="Arial" w:hAnsi="Arial" w:cs="Arial"/>
          <w:b/>
          <w:sz w:val="22"/>
          <w:szCs w:val="22"/>
        </w:rPr>
        <w:t xml:space="preserve">. </w:t>
      </w:r>
      <w:r w:rsidR="006D14A0" w:rsidRPr="00344D22">
        <w:rPr>
          <w:rFonts w:ascii="Arial" w:hAnsi="Arial" w:cs="Arial"/>
          <w:b/>
          <w:sz w:val="22"/>
          <w:szCs w:val="22"/>
        </w:rPr>
        <w:t xml:space="preserve">DA COMPROVAÇÃO DA REGULARIDADE FISCAL E DO DIREITO DE PREFERÊNCIA </w:t>
      </w:r>
      <w:proofErr w:type="gramStart"/>
      <w:r w:rsidR="006D14A0" w:rsidRPr="00344D22">
        <w:rPr>
          <w:rFonts w:ascii="Arial" w:hAnsi="Arial" w:cs="Arial"/>
          <w:b/>
          <w:sz w:val="22"/>
          <w:szCs w:val="22"/>
        </w:rPr>
        <w:t>DAS MICROEMPRESA</w:t>
      </w:r>
      <w:proofErr w:type="gramEnd"/>
      <w:r w:rsidR="006D14A0" w:rsidRPr="00344D22">
        <w:rPr>
          <w:rFonts w:ascii="Arial" w:hAnsi="Arial" w:cs="Arial"/>
          <w:b/>
          <w:sz w:val="22"/>
          <w:szCs w:val="22"/>
        </w:rPr>
        <w:t xml:space="preserve"> (ME), EMPRESA DE PEQUENO PORTE (EPP) </w:t>
      </w:r>
    </w:p>
    <w:p w14:paraId="6F09DBB8" w14:textId="0FC0345D" w:rsidR="006D14A0" w:rsidRPr="001E2EA9" w:rsidRDefault="007E5012" w:rsidP="00A9628E">
      <w:pPr>
        <w:tabs>
          <w:tab w:val="left" w:pos="3765"/>
        </w:tabs>
        <w:jc w:val="both"/>
        <w:rPr>
          <w:rFonts w:ascii="Arial" w:hAnsi="Arial" w:cs="Arial"/>
        </w:rPr>
      </w:pPr>
      <w:r>
        <w:rPr>
          <w:rFonts w:ascii="Arial" w:hAnsi="Arial" w:cs="Arial"/>
          <w:sz w:val="22"/>
          <w:szCs w:val="22"/>
        </w:rPr>
        <w:t>12.1</w:t>
      </w:r>
      <w:r w:rsidR="00F019F5">
        <w:rPr>
          <w:rFonts w:ascii="Arial" w:hAnsi="Arial" w:cs="Arial"/>
          <w:sz w:val="22"/>
          <w:szCs w:val="22"/>
        </w:rPr>
        <w:t>2</w:t>
      </w:r>
      <w:r w:rsidR="006D14A0" w:rsidRPr="00344D22">
        <w:rPr>
          <w:rFonts w:ascii="Arial" w:hAnsi="Arial" w:cs="Arial"/>
          <w:sz w:val="22"/>
          <w:szCs w:val="22"/>
        </w:rPr>
        <w:t xml:space="preserve">.1. </w:t>
      </w:r>
      <w:r w:rsidR="006D14A0" w:rsidRPr="001E2EA9">
        <w:rPr>
          <w:rFonts w:ascii="Arial" w:hAnsi="Arial" w:cs="Arial"/>
        </w:rPr>
        <w:t xml:space="preserve">As Microempresas, Empresa de Pequeno Porte deverão apresentar toda a documentação exigida para efeito de comprovação de sua regularidade fiscal e trabalhista, mesmo que apresente alguma restrição. </w:t>
      </w:r>
    </w:p>
    <w:p w14:paraId="0EBFF9C4" w14:textId="771234B8" w:rsidR="000F62E6" w:rsidRPr="001E2EA9" w:rsidRDefault="007E5012" w:rsidP="00A9628E">
      <w:pPr>
        <w:tabs>
          <w:tab w:val="left" w:pos="3765"/>
        </w:tabs>
        <w:jc w:val="both"/>
        <w:rPr>
          <w:rFonts w:ascii="Arial" w:hAnsi="Arial" w:cs="Arial"/>
        </w:rPr>
      </w:pPr>
      <w:r w:rsidRPr="001E2EA9">
        <w:rPr>
          <w:rFonts w:ascii="Arial" w:hAnsi="Arial" w:cs="Arial"/>
        </w:rPr>
        <w:t>12.1</w:t>
      </w:r>
      <w:r w:rsidR="00F019F5" w:rsidRPr="001E2EA9">
        <w:rPr>
          <w:rFonts w:ascii="Arial" w:hAnsi="Arial" w:cs="Arial"/>
        </w:rPr>
        <w:t>2</w:t>
      </w:r>
      <w:r w:rsidR="006D14A0" w:rsidRPr="001E2EA9">
        <w:rPr>
          <w:rFonts w:ascii="Arial" w:hAnsi="Arial" w:cs="Arial"/>
        </w:rPr>
        <w:t xml:space="preserve">.2. Será </w:t>
      </w:r>
      <w:proofErr w:type="gramStart"/>
      <w:r w:rsidR="006D14A0" w:rsidRPr="001E2EA9">
        <w:rPr>
          <w:rFonts w:ascii="Arial" w:hAnsi="Arial" w:cs="Arial"/>
        </w:rPr>
        <w:t>assegurado</w:t>
      </w:r>
      <w:proofErr w:type="gramEnd"/>
      <w:r w:rsidR="006D14A0" w:rsidRPr="001E2EA9">
        <w:rPr>
          <w:rFonts w:ascii="Arial" w:hAnsi="Arial" w:cs="Arial"/>
        </w:rPr>
        <w:t xml:space="preserve">, como critério de desempate, a preferência de contratação para as ME ou EPP. </w:t>
      </w:r>
    </w:p>
    <w:p w14:paraId="58605FA9" w14:textId="34B5027E" w:rsidR="006D14A0" w:rsidRPr="001E2EA9" w:rsidRDefault="007E5012" w:rsidP="00A9628E">
      <w:pPr>
        <w:tabs>
          <w:tab w:val="left" w:pos="3765"/>
        </w:tabs>
        <w:jc w:val="both"/>
        <w:rPr>
          <w:rFonts w:ascii="Arial" w:hAnsi="Arial" w:cs="Arial"/>
        </w:rPr>
      </w:pPr>
      <w:r w:rsidRPr="001E2EA9">
        <w:rPr>
          <w:rFonts w:ascii="Arial" w:hAnsi="Arial" w:cs="Arial"/>
        </w:rPr>
        <w:t>12.1</w:t>
      </w:r>
      <w:r w:rsidR="00F019F5" w:rsidRPr="001E2EA9">
        <w:rPr>
          <w:rFonts w:ascii="Arial" w:hAnsi="Arial" w:cs="Arial"/>
        </w:rPr>
        <w:t>2</w:t>
      </w:r>
      <w:r w:rsidR="006D14A0" w:rsidRPr="001E2EA9">
        <w:rPr>
          <w:rFonts w:ascii="Arial" w:hAnsi="Arial" w:cs="Arial"/>
        </w:rPr>
        <w:t xml:space="preserve">.3. Considerar-se-á empate quando as propostas apresentadas por microempresa, empresas de pequeno porte ou empresa individual de responsabilidade limitada sejam iguais ou até 10% (dez por cento) inferiores à proposta de maior preço classificada, desde que esta não tenha sido apresentada por outra ME ou EPP. </w:t>
      </w:r>
    </w:p>
    <w:p w14:paraId="5DB7334E" w14:textId="2B6817D7" w:rsidR="00706D01" w:rsidRPr="001E2EA9" w:rsidRDefault="007E5012" w:rsidP="00A9628E">
      <w:pPr>
        <w:tabs>
          <w:tab w:val="left" w:pos="3765"/>
        </w:tabs>
        <w:jc w:val="both"/>
        <w:rPr>
          <w:rFonts w:ascii="Arial" w:hAnsi="Arial" w:cs="Arial"/>
        </w:rPr>
      </w:pPr>
      <w:r>
        <w:rPr>
          <w:rFonts w:ascii="Arial" w:hAnsi="Arial" w:cs="Arial"/>
          <w:sz w:val="22"/>
          <w:szCs w:val="22"/>
        </w:rPr>
        <w:t>12.1</w:t>
      </w:r>
      <w:r w:rsidR="00F019F5">
        <w:rPr>
          <w:rFonts w:ascii="Arial" w:hAnsi="Arial" w:cs="Arial"/>
          <w:sz w:val="22"/>
          <w:szCs w:val="22"/>
        </w:rPr>
        <w:t>2</w:t>
      </w:r>
      <w:r w:rsidR="006D14A0" w:rsidRPr="00344D22">
        <w:rPr>
          <w:rFonts w:ascii="Arial" w:hAnsi="Arial" w:cs="Arial"/>
          <w:sz w:val="22"/>
          <w:szCs w:val="22"/>
        </w:rPr>
        <w:t xml:space="preserve">.4. </w:t>
      </w:r>
      <w:r w:rsidR="006D14A0" w:rsidRPr="001E2EA9">
        <w:rPr>
          <w:rFonts w:ascii="Arial" w:hAnsi="Arial" w:cs="Arial"/>
        </w:rPr>
        <w:t>Ocorrendo o empate acima descrito, a ME ou EPP melhor classificada poderá apresentar nova proposta de preço inferior à menor proposta classificada, na própria sessão se presente o representante com poder para ofertar nova proposta ou no prazo de 24 horas se não estiver presente. Uma vez apresentada nova proposta em valor inferior será considerada vencedora do certame e adjudicado o objeto em seu favor.</w:t>
      </w:r>
    </w:p>
    <w:p w14:paraId="4CCE204E" w14:textId="77777777" w:rsidR="00A8700D" w:rsidRPr="001E2EA9" w:rsidRDefault="00A8700D" w:rsidP="00A9628E">
      <w:pPr>
        <w:tabs>
          <w:tab w:val="left" w:pos="3765"/>
        </w:tabs>
        <w:jc w:val="both"/>
        <w:rPr>
          <w:rFonts w:ascii="Arial" w:eastAsia="CIDFont+F3" w:hAnsi="Arial" w:cs="Arial"/>
          <w:color w:val="000000"/>
        </w:rPr>
      </w:pPr>
      <w:r>
        <w:rPr>
          <w:rFonts w:ascii="Arial" w:eastAsia="CIDFont+F3" w:hAnsi="Arial" w:cs="Arial"/>
          <w:color w:val="000000"/>
        </w:rPr>
        <w:t>12.12.5</w:t>
      </w:r>
      <w:r w:rsidRPr="001E2EA9">
        <w:rPr>
          <w:rFonts w:ascii="Arial" w:eastAsia="CIDFont+F3" w:hAnsi="Arial" w:cs="Arial"/>
          <w:color w:val="000000"/>
        </w:rPr>
        <w:t>. No caso de ME ou EPP ser declarada vencedora do certame e havendo alguma</w:t>
      </w:r>
      <w:r w:rsidRPr="001E2EA9">
        <w:rPr>
          <w:rFonts w:ascii="Arial" w:eastAsia="CIDFont+F3" w:hAnsi="Arial" w:cs="Arial"/>
          <w:color w:val="000000"/>
        </w:rPr>
        <w:br/>
        <w:t>restrição na comprovação de sua regularidade fiscal e trabalhista, ser-lhe-á concedido prazo</w:t>
      </w:r>
      <w:r w:rsidRPr="001E2EA9">
        <w:rPr>
          <w:rFonts w:ascii="Arial" w:eastAsia="CIDFont+F3" w:hAnsi="Arial" w:cs="Arial"/>
          <w:color w:val="000000"/>
        </w:rPr>
        <w:br/>
        <w:t>de 05 (cinco) dias úteis, prorrogáveis por igual período a critério do licitador, para a</w:t>
      </w:r>
      <w:r w:rsidRPr="001E2EA9">
        <w:rPr>
          <w:rFonts w:ascii="Arial" w:eastAsia="CIDFont+F3" w:hAnsi="Arial" w:cs="Arial"/>
          <w:color w:val="000000"/>
        </w:rPr>
        <w:br/>
        <w:t>regularização da restrição e emissão de eventuais certidões negativas ou positivas com</w:t>
      </w:r>
      <w:r w:rsidRPr="001E2EA9">
        <w:rPr>
          <w:rFonts w:ascii="Arial" w:eastAsia="CIDFont+F3" w:hAnsi="Arial" w:cs="Arial"/>
          <w:color w:val="000000"/>
        </w:rPr>
        <w:br/>
        <w:t>efeitos de negativa.</w:t>
      </w:r>
    </w:p>
    <w:p w14:paraId="389774A5" w14:textId="77777777" w:rsidR="00A8700D" w:rsidRDefault="00A8700D" w:rsidP="00A9628E">
      <w:pPr>
        <w:tabs>
          <w:tab w:val="left" w:pos="3765"/>
        </w:tabs>
        <w:jc w:val="both"/>
        <w:rPr>
          <w:rFonts w:ascii="Arial" w:eastAsia="CIDFont+F3" w:hAnsi="Arial" w:cs="Arial"/>
          <w:color w:val="000000"/>
        </w:rPr>
      </w:pPr>
      <w:r w:rsidRPr="001E2EA9">
        <w:rPr>
          <w:rFonts w:ascii="Arial" w:hAnsi="Arial" w:cs="Arial"/>
          <w:b/>
          <w:bCs/>
          <w:color w:val="000000"/>
        </w:rPr>
        <w:t xml:space="preserve">12.12.6. </w:t>
      </w:r>
      <w:r w:rsidRPr="001E2EA9">
        <w:rPr>
          <w:rFonts w:ascii="Arial" w:eastAsia="CIDFont+F3" w:hAnsi="Arial" w:cs="Arial"/>
          <w:color w:val="000000"/>
        </w:rPr>
        <w:t>Após a entrega das certidões e análise quanto à regularidade fiscal e</w:t>
      </w:r>
      <w:proofErr w:type="gramStart"/>
      <w:r w:rsidRPr="001E2EA9">
        <w:rPr>
          <w:rFonts w:ascii="Arial" w:eastAsia="CIDFont+F3" w:hAnsi="Arial" w:cs="Arial"/>
          <w:color w:val="000000"/>
        </w:rPr>
        <w:t xml:space="preserve">  </w:t>
      </w:r>
      <w:proofErr w:type="gramEnd"/>
      <w:r w:rsidRPr="001E2EA9">
        <w:rPr>
          <w:rFonts w:ascii="Arial" w:eastAsia="CIDFont+F3" w:hAnsi="Arial" w:cs="Arial"/>
          <w:color w:val="000000"/>
        </w:rPr>
        <w:t>trabalhista da proponente, a Comissão de contratação decidirá quanto à habilitação final da mesma, que</w:t>
      </w:r>
      <w:r w:rsidRPr="001E2EA9">
        <w:rPr>
          <w:rFonts w:ascii="Arial" w:eastAsia="CIDFont+F3" w:hAnsi="Arial" w:cs="Arial"/>
          <w:color w:val="000000"/>
        </w:rPr>
        <w:br/>
      </w:r>
      <w:r w:rsidRPr="00A8700D">
        <w:rPr>
          <w:rFonts w:ascii="Arial" w:eastAsia="CIDFont+F3" w:hAnsi="Arial" w:cs="Arial"/>
          <w:color w:val="000000"/>
        </w:rPr>
        <w:t>será comunicada às proponentes por meio dos meios usuais de comunicação (edital, e-mail</w:t>
      </w:r>
      <w:r w:rsidRPr="00A8700D">
        <w:rPr>
          <w:rFonts w:ascii="Arial" w:eastAsia="CIDFont+F3" w:hAnsi="Arial" w:cs="Arial"/>
          <w:color w:val="000000"/>
        </w:rPr>
        <w:br/>
      </w:r>
      <w:r>
        <w:rPr>
          <w:rFonts w:ascii="Arial" w:eastAsia="CIDFont+F3" w:hAnsi="Arial" w:cs="Arial"/>
          <w:color w:val="000000"/>
        </w:rPr>
        <w:t xml:space="preserve">e publicação na imprensa </w:t>
      </w:r>
      <w:r w:rsidRPr="00A8700D">
        <w:rPr>
          <w:rFonts w:ascii="Arial" w:eastAsia="CIDFont+F3" w:hAnsi="Arial" w:cs="Arial"/>
          <w:color w:val="000000"/>
        </w:rPr>
        <w:t>oficial).</w:t>
      </w:r>
    </w:p>
    <w:p w14:paraId="1A938044" w14:textId="77777777" w:rsidR="00A8700D" w:rsidRDefault="00A8700D" w:rsidP="00A9628E">
      <w:pPr>
        <w:tabs>
          <w:tab w:val="left" w:pos="3765"/>
        </w:tabs>
        <w:jc w:val="both"/>
        <w:rPr>
          <w:rFonts w:ascii="Arial" w:eastAsia="CIDFont+F3" w:hAnsi="Arial" w:cs="Arial"/>
          <w:color w:val="000000"/>
        </w:rPr>
      </w:pPr>
      <w:r>
        <w:rPr>
          <w:rFonts w:ascii="Arial" w:hAnsi="Arial" w:cs="Arial"/>
          <w:b/>
          <w:bCs/>
          <w:color w:val="000000"/>
        </w:rPr>
        <w:t>12.12</w:t>
      </w:r>
      <w:r w:rsidRPr="00A8700D">
        <w:rPr>
          <w:rFonts w:ascii="Arial" w:hAnsi="Arial" w:cs="Arial"/>
          <w:b/>
          <w:bCs/>
          <w:color w:val="000000"/>
        </w:rPr>
        <w:t xml:space="preserve">.7. </w:t>
      </w:r>
      <w:r w:rsidRPr="00A8700D">
        <w:rPr>
          <w:rFonts w:ascii="Arial" w:eastAsia="CIDFont+F3" w:hAnsi="Arial" w:cs="Arial"/>
          <w:color w:val="000000"/>
        </w:rPr>
        <w:t>Caso a proponente vencedora não apresente os documentos exigidos neste item,</w:t>
      </w:r>
      <w:r w:rsidRPr="00A8700D">
        <w:rPr>
          <w:rFonts w:ascii="Arial" w:eastAsia="CIDFont+F3" w:hAnsi="Arial" w:cs="Arial"/>
          <w:color w:val="000000"/>
        </w:rPr>
        <w:br/>
        <w:t xml:space="preserve">ou não ocorrendo </w:t>
      </w:r>
      <w:proofErr w:type="gramStart"/>
      <w:r w:rsidRPr="00A8700D">
        <w:rPr>
          <w:rFonts w:ascii="Arial" w:eastAsia="CIDFont+F3" w:hAnsi="Arial" w:cs="Arial"/>
          <w:color w:val="000000"/>
        </w:rPr>
        <w:t>a</w:t>
      </w:r>
      <w:proofErr w:type="gramEnd"/>
      <w:r w:rsidRPr="00A8700D">
        <w:rPr>
          <w:rFonts w:ascii="Arial" w:eastAsia="CIDFont+F3" w:hAnsi="Arial" w:cs="Arial"/>
          <w:color w:val="000000"/>
        </w:rPr>
        <w:t xml:space="preserve"> contratação ou a apresentação de nova proposta de preços pela ME ou</w:t>
      </w:r>
      <w:r w:rsidRPr="00A8700D">
        <w:rPr>
          <w:rFonts w:ascii="Arial" w:eastAsia="CIDFont+F3" w:hAnsi="Arial" w:cs="Arial"/>
          <w:color w:val="000000"/>
        </w:rPr>
        <w:br/>
        <w:t>EPP melhor classificada, serão convocadas as ME, EPP remanescentes que se enquadrem</w:t>
      </w:r>
      <w:r w:rsidRPr="00A8700D">
        <w:rPr>
          <w:rFonts w:ascii="Arial" w:eastAsia="CIDFont+F3" w:hAnsi="Arial" w:cs="Arial"/>
          <w:color w:val="000000"/>
        </w:rPr>
        <w:br/>
      </w:r>
      <w:r>
        <w:rPr>
          <w:rFonts w:ascii="Arial" w:eastAsia="CIDFont+F3" w:hAnsi="Arial" w:cs="Arial"/>
          <w:color w:val="000000"/>
        </w:rPr>
        <w:t xml:space="preserve">nesta hipótese, segundo a ordem de </w:t>
      </w:r>
      <w:r w:rsidRPr="00A8700D">
        <w:rPr>
          <w:rFonts w:ascii="Arial" w:eastAsia="CIDFont+F3" w:hAnsi="Arial" w:cs="Arial"/>
          <w:color w:val="000000"/>
        </w:rPr>
        <w:t>classificação.</w:t>
      </w:r>
    </w:p>
    <w:p w14:paraId="6E403157" w14:textId="77777777" w:rsidR="00A8700D" w:rsidRDefault="00A8700D" w:rsidP="00A9628E">
      <w:pPr>
        <w:tabs>
          <w:tab w:val="left" w:pos="3765"/>
        </w:tabs>
        <w:jc w:val="both"/>
        <w:rPr>
          <w:rFonts w:ascii="Arial" w:eastAsia="CIDFont+F3" w:hAnsi="Arial" w:cs="Arial"/>
          <w:color w:val="000000"/>
        </w:rPr>
      </w:pPr>
      <w:r>
        <w:rPr>
          <w:rFonts w:ascii="Arial" w:hAnsi="Arial" w:cs="Arial"/>
          <w:b/>
          <w:bCs/>
          <w:color w:val="000000"/>
        </w:rPr>
        <w:t>12.12</w:t>
      </w:r>
      <w:r w:rsidRPr="00A8700D">
        <w:rPr>
          <w:rFonts w:ascii="Arial" w:hAnsi="Arial" w:cs="Arial"/>
          <w:b/>
          <w:bCs/>
          <w:color w:val="000000"/>
        </w:rPr>
        <w:t xml:space="preserve">.8. </w:t>
      </w:r>
      <w:r w:rsidRPr="00A8700D">
        <w:rPr>
          <w:rFonts w:ascii="Arial" w:eastAsia="CIDFont+F3" w:hAnsi="Arial" w:cs="Arial"/>
          <w:color w:val="000000"/>
        </w:rPr>
        <w:t>Na hipótese de não contratação de ME ou EPP, nos termos dos itens anteriores, o</w:t>
      </w:r>
      <w:r w:rsidRPr="00A8700D">
        <w:rPr>
          <w:rFonts w:ascii="Arial" w:eastAsia="CIDFont+F3" w:hAnsi="Arial" w:cs="Arial"/>
          <w:color w:val="000000"/>
        </w:rPr>
        <w:br/>
        <w:t>objeto será adjudicado em favor da proposta de menor preço originalmente vencedora do</w:t>
      </w:r>
      <w:r w:rsidRPr="00A8700D">
        <w:rPr>
          <w:rFonts w:ascii="Arial" w:eastAsia="CIDFont+F3" w:hAnsi="Arial" w:cs="Arial"/>
          <w:color w:val="000000"/>
        </w:rPr>
        <w:br/>
        <w:t>certame.</w:t>
      </w:r>
      <w:r w:rsidRPr="00A8700D">
        <w:rPr>
          <w:rFonts w:ascii="Arial" w:eastAsia="CIDFont+F3" w:hAnsi="Arial" w:cs="Arial"/>
          <w:color w:val="000000"/>
        </w:rPr>
        <w:br/>
      </w:r>
      <w:r>
        <w:rPr>
          <w:rFonts w:ascii="Arial" w:hAnsi="Arial" w:cs="Arial"/>
          <w:b/>
          <w:bCs/>
          <w:color w:val="000000"/>
        </w:rPr>
        <w:t>12.12</w:t>
      </w:r>
      <w:r w:rsidRPr="00A8700D">
        <w:rPr>
          <w:rFonts w:ascii="Arial" w:hAnsi="Arial" w:cs="Arial"/>
          <w:b/>
          <w:bCs/>
          <w:color w:val="000000"/>
        </w:rPr>
        <w:t xml:space="preserve">.9. </w:t>
      </w:r>
      <w:r w:rsidRPr="00A8700D">
        <w:rPr>
          <w:rFonts w:ascii="Arial" w:eastAsia="CIDFont+F3" w:hAnsi="Arial" w:cs="Arial"/>
          <w:color w:val="000000"/>
        </w:rPr>
        <w:t>Havendo a necessidade de analisar minuciosamente os documentos exigidos, o</w:t>
      </w:r>
      <w:r w:rsidRPr="00A8700D">
        <w:rPr>
          <w:rFonts w:ascii="Arial" w:eastAsia="CIDFont+F3" w:hAnsi="Arial" w:cs="Arial"/>
          <w:color w:val="000000"/>
        </w:rPr>
        <w:br/>
      </w:r>
      <w:r w:rsidRPr="00A8700D">
        <w:rPr>
          <w:rFonts w:ascii="Arial" w:eastAsia="CIDFont+F3" w:hAnsi="Arial" w:cs="Arial"/>
          <w:color w:val="000000"/>
        </w:rPr>
        <w:lastRenderedPageBreak/>
        <w:t>pregoeiro suspenderá a sessão, informando no “chat” a nova data e horário para a</w:t>
      </w:r>
      <w:r w:rsidRPr="00A8700D">
        <w:rPr>
          <w:rFonts w:ascii="Arial" w:eastAsia="CIDFont+F3" w:hAnsi="Arial" w:cs="Arial"/>
          <w:color w:val="000000"/>
        </w:rPr>
        <w:br/>
      </w:r>
      <w:r>
        <w:rPr>
          <w:rFonts w:ascii="Arial" w:eastAsia="CIDFont+F3" w:hAnsi="Arial" w:cs="Arial"/>
          <w:color w:val="000000"/>
        </w:rPr>
        <w:t xml:space="preserve">continuidade da </w:t>
      </w:r>
      <w:r w:rsidRPr="00A8700D">
        <w:rPr>
          <w:rFonts w:ascii="Arial" w:eastAsia="CIDFont+F3" w:hAnsi="Arial" w:cs="Arial"/>
          <w:color w:val="000000"/>
        </w:rPr>
        <w:t>mesma.</w:t>
      </w:r>
    </w:p>
    <w:p w14:paraId="4AE129B4" w14:textId="77777777" w:rsidR="00A8700D" w:rsidRDefault="00A8700D" w:rsidP="00A9628E">
      <w:pPr>
        <w:tabs>
          <w:tab w:val="left" w:pos="3765"/>
        </w:tabs>
        <w:jc w:val="both"/>
        <w:rPr>
          <w:rFonts w:ascii="Arial" w:eastAsia="CIDFont+F3" w:hAnsi="Arial" w:cs="Arial"/>
          <w:color w:val="000000"/>
        </w:rPr>
      </w:pPr>
      <w:r>
        <w:rPr>
          <w:rFonts w:ascii="Arial" w:hAnsi="Arial" w:cs="Arial"/>
          <w:b/>
          <w:bCs/>
          <w:color w:val="000000"/>
        </w:rPr>
        <w:t>12.12</w:t>
      </w:r>
      <w:r w:rsidRPr="00A8700D">
        <w:rPr>
          <w:rFonts w:ascii="Arial" w:hAnsi="Arial" w:cs="Arial"/>
          <w:b/>
          <w:bCs/>
          <w:color w:val="000000"/>
        </w:rPr>
        <w:t xml:space="preserve">.10. </w:t>
      </w:r>
      <w:r w:rsidRPr="00A8700D">
        <w:rPr>
          <w:rFonts w:ascii="Arial" w:eastAsia="CIDFont+F3" w:hAnsi="Arial" w:cs="Arial"/>
          <w:color w:val="000000"/>
        </w:rPr>
        <w:t>Será inabilitado o licitante que não comprovar sua habilitação, seja por não</w:t>
      </w:r>
      <w:r w:rsidRPr="00A8700D">
        <w:rPr>
          <w:rFonts w:ascii="Arial" w:eastAsia="CIDFont+F3" w:hAnsi="Arial" w:cs="Arial"/>
          <w:color w:val="000000"/>
        </w:rPr>
        <w:br/>
        <w:t>apresentar quaisquer dos documentos exigidos ou apresenta-los em desacordo com o</w:t>
      </w:r>
      <w:r w:rsidRPr="00A8700D">
        <w:rPr>
          <w:rFonts w:ascii="Arial" w:eastAsia="CIDFont+F3" w:hAnsi="Arial" w:cs="Arial"/>
          <w:color w:val="000000"/>
        </w:rPr>
        <w:br/>
      </w:r>
      <w:r>
        <w:rPr>
          <w:rFonts w:ascii="Arial" w:eastAsia="CIDFont+F3" w:hAnsi="Arial" w:cs="Arial"/>
          <w:color w:val="000000"/>
        </w:rPr>
        <w:t xml:space="preserve">estabelecido neste </w:t>
      </w:r>
      <w:r w:rsidRPr="00A8700D">
        <w:rPr>
          <w:rFonts w:ascii="Arial" w:eastAsia="CIDFont+F3" w:hAnsi="Arial" w:cs="Arial"/>
          <w:color w:val="000000"/>
        </w:rPr>
        <w:t>edital.</w:t>
      </w:r>
    </w:p>
    <w:p w14:paraId="0F4FC9E0" w14:textId="33B48F50" w:rsidR="006D14A0" w:rsidRPr="006609CF" w:rsidRDefault="00A8700D" w:rsidP="00A9628E">
      <w:pPr>
        <w:tabs>
          <w:tab w:val="left" w:pos="3765"/>
        </w:tabs>
        <w:jc w:val="both"/>
        <w:rPr>
          <w:rFonts w:ascii="Arial" w:hAnsi="Arial" w:cs="Arial"/>
        </w:rPr>
      </w:pPr>
      <w:r>
        <w:rPr>
          <w:rFonts w:ascii="Arial" w:hAnsi="Arial" w:cs="Arial"/>
          <w:b/>
          <w:bCs/>
          <w:color w:val="000000"/>
        </w:rPr>
        <w:t>12.12</w:t>
      </w:r>
      <w:r w:rsidRPr="00A8700D">
        <w:rPr>
          <w:rFonts w:ascii="Arial" w:hAnsi="Arial" w:cs="Arial"/>
          <w:b/>
          <w:bCs/>
          <w:color w:val="000000"/>
        </w:rPr>
        <w:t xml:space="preserve">.11. </w:t>
      </w:r>
      <w:r w:rsidRPr="00A8700D">
        <w:rPr>
          <w:rFonts w:ascii="Arial" w:eastAsia="CIDFont+F3" w:hAnsi="Arial" w:cs="Arial"/>
          <w:color w:val="000000"/>
        </w:rPr>
        <w:t>Constatado o atendimento às exigências de habilitação fixadas no edital, o</w:t>
      </w:r>
      <w:r w:rsidRPr="00A8700D">
        <w:rPr>
          <w:rFonts w:ascii="Arial" w:eastAsia="CIDFont+F3" w:hAnsi="Arial" w:cs="Arial"/>
          <w:color w:val="000000"/>
        </w:rPr>
        <w:br/>
        <w:t>licitante será declarado vencedor.</w:t>
      </w:r>
    </w:p>
    <w:p w14:paraId="03004BBA" w14:textId="5F8DC460" w:rsidR="006D14A0" w:rsidRPr="00344D22" w:rsidRDefault="000F62E6" w:rsidP="00A9628E">
      <w:pPr>
        <w:tabs>
          <w:tab w:val="left" w:pos="3765"/>
        </w:tabs>
        <w:jc w:val="both"/>
        <w:rPr>
          <w:rFonts w:ascii="Arial" w:hAnsi="Arial" w:cs="Arial"/>
          <w:b/>
          <w:sz w:val="22"/>
          <w:szCs w:val="22"/>
        </w:rPr>
      </w:pPr>
      <w:r>
        <w:rPr>
          <w:b/>
        </w:rPr>
        <w:t xml:space="preserve">13. </w:t>
      </w:r>
      <w:r w:rsidR="006D14A0" w:rsidRPr="00344D22">
        <w:rPr>
          <w:rFonts w:ascii="Arial" w:hAnsi="Arial" w:cs="Arial"/>
          <w:b/>
          <w:sz w:val="22"/>
          <w:szCs w:val="22"/>
        </w:rPr>
        <w:t>DA MANIFESTAÇÃO DOS RECURSOS DO PROCESSO</w:t>
      </w:r>
    </w:p>
    <w:p w14:paraId="061385F8" w14:textId="5CB38CBC" w:rsidR="0072603B" w:rsidRPr="00A63247" w:rsidRDefault="000F62E6" w:rsidP="00A9628E">
      <w:pPr>
        <w:tabs>
          <w:tab w:val="left" w:pos="3765"/>
        </w:tabs>
        <w:jc w:val="both"/>
        <w:rPr>
          <w:rFonts w:ascii="Arial" w:hAnsi="Arial" w:cs="Arial"/>
        </w:rPr>
      </w:pPr>
      <w:r w:rsidRPr="00344D22">
        <w:rPr>
          <w:rFonts w:ascii="Arial" w:hAnsi="Arial" w:cs="Arial"/>
          <w:sz w:val="22"/>
          <w:szCs w:val="22"/>
        </w:rPr>
        <w:t xml:space="preserve">13.1. </w:t>
      </w:r>
      <w:r w:rsidR="006D14A0" w:rsidRPr="00A63247">
        <w:rPr>
          <w:rFonts w:ascii="Arial" w:hAnsi="Arial" w:cs="Arial"/>
        </w:rPr>
        <w:t xml:space="preserve">Após declarar o vencedor, será concedido o prazo de 15 (quinze) minutos para que qualquer licitante manifeste a intenção de recorrer, de forma motivada, isto é, indicando contra qual decisão pretende recorrer e por quais motivos, em campo próprio do sistema. </w:t>
      </w:r>
    </w:p>
    <w:p w14:paraId="4EC8AF3C" w14:textId="77777777" w:rsidR="0072603B" w:rsidRPr="00A63247" w:rsidRDefault="006D14A0" w:rsidP="00A9628E">
      <w:pPr>
        <w:tabs>
          <w:tab w:val="left" w:pos="3765"/>
        </w:tabs>
        <w:jc w:val="both"/>
        <w:rPr>
          <w:rFonts w:ascii="Arial" w:hAnsi="Arial" w:cs="Arial"/>
        </w:rPr>
      </w:pPr>
      <w:r w:rsidRPr="00A63247">
        <w:rPr>
          <w:rFonts w:ascii="Arial" w:hAnsi="Arial" w:cs="Arial"/>
        </w:rPr>
        <w:t xml:space="preserve">13.2. O acolhimento do recurso invalida tão somente os atos insuscetíveis de aproveitamento. </w:t>
      </w:r>
    </w:p>
    <w:p w14:paraId="3D65DEA2" w14:textId="5B19303E" w:rsidR="006D14A0" w:rsidRPr="00A63247" w:rsidRDefault="006D14A0" w:rsidP="00A9628E">
      <w:pPr>
        <w:tabs>
          <w:tab w:val="left" w:pos="3765"/>
        </w:tabs>
        <w:jc w:val="both"/>
        <w:rPr>
          <w:rFonts w:ascii="Arial" w:hAnsi="Arial" w:cs="Arial"/>
        </w:rPr>
      </w:pPr>
      <w:r w:rsidRPr="00A63247">
        <w:rPr>
          <w:rFonts w:ascii="Arial" w:hAnsi="Arial" w:cs="Arial"/>
        </w:rPr>
        <w:t xml:space="preserve">13.3. Os autos do processo permanecerão com vista franqueada aos interessados, na Divisão de Licitações e Contratos e no Portal Transparência, da Prefeitura Municipal de </w:t>
      </w:r>
      <w:r w:rsidR="0072603B" w:rsidRPr="00A63247">
        <w:rPr>
          <w:rFonts w:ascii="Arial" w:hAnsi="Arial" w:cs="Arial"/>
        </w:rPr>
        <w:t>Doutor Ulysses</w:t>
      </w:r>
      <w:r w:rsidRPr="00A63247">
        <w:rPr>
          <w:rFonts w:ascii="Arial" w:hAnsi="Arial" w:cs="Arial"/>
        </w:rPr>
        <w:t>, sito à</w:t>
      </w:r>
      <w:r w:rsidR="00907734">
        <w:rPr>
          <w:rFonts w:ascii="Arial" w:hAnsi="Arial" w:cs="Arial"/>
        </w:rPr>
        <w:t xml:space="preserve"> </w:t>
      </w:r>
      <w:r w:rsidR="0072603B" w:rsidRPr="00A63247">
        <w:rPr>
          <w:rFonts w:ascii="Arial" w:hAnsi="Arial" w:cs="Arial"/>
        </w:rPr>
        <w:t xml:space="preserve">Rua Olívio Gabriel de </w:t>
      </w:r>
      <w:proofErr w:type="gramStart"/>
      <w:r w:rsidR="0072603B" w:rsidRPr="00A63247">
        <w:rPr>
          <w:rFonts w:ascii="Arial" w:hAnsi="Arial" w:cs="Arial"/>
        </w:rPr>
        <w:t>Oliveira ,</w:t>
      </w:r>
      <w:proofErr w:type="gramEnd"/>
      <w:r w:rsidR="0072603B" w:rsidRPr="00A63247">
        <w:rPr>
          <w:rFonts w:ascii="Arial" w:hAnsi="Arial" w:cs="Arial"/>
        </w:rPr>
        <w:t>Centro</w:t>
      </w:r>
      <w:r w:rsidRPr="00A63247">
        <w:rPr>
          <w:rFonts w:ascii="Arial" w:hAnsi="Arial" w:cs="Arial"/>
        </w:rPr>
        <w:t xml:space="preserve"> </w:t>
      </w:r>
      <w:r w:rsidR="0072603B" w:rsidRPr="00A63247">
        <w:rPr>
          <w:rFonts w:ascii="Arial" w:hAnsi="Arial" w:cs="Arial"/>
        </w:rPr>
        <w:t>, Doutor Ulysses Paraná.</w:t>
      </w:r>
    </w:p>
    <w:p w14:paraId="4B056150" w14:textId="6F2AFDC8" w:rsidR="0072603B" w:rsidRPr="00A63247" w:rsidRDefault="000F62E6" w:rsidP="00A9628E">
      <w:pPr>
        <w:tabs>
          <w:tab w:val="left" w:pos="3765"/>
        </w:tabs>
        <w:jc w:val="both"/>
        <w:rPr>
          <w:rFonts w:ascii="Arial" w:hAnsi="Arial" w:cs="Arial"/>
        </w:rPr>
      </w:pPr>
      <w:r w:rsidRPr="00A63247">
        <w:rPr>
          <w:rFonts w:ascii="Arial" w:hAnsi="Arial" w:cs="Arial"/>
        </w:rPr>
        <w:t xml:space="preserve">13.4. </w:t>
      </w:r>
      <w:r w:rsidR="0072603B" w:rsidRPr="00A63247">
        <w:rPr>
          <w:rFonts w:ascii="Arial" w:hAnsi="Arial" w:cs="Arial"/>
        </w:rPr>
        <w:t xml:space="preserve">Não serão conhecidos os recursos apresentados fora do prazo legal e/ou subscritos por representante não habilitado legalmente ou não identificado no processo para responder pelo proponente. Os documentos comprobatórios do representante legal (que comprovam os poderes legais) deverão ser enviados juntamente com o recurso. </w:t>
      </w:r>
    </w:p>
    <w:p w14:paraId="60FAA029" w14:textId="77777777" w:rsidR="0072603B" w:rsidRPr="00A63247" w:rsidRDefault="0072603B" w:rsidP="00A9628E">
      <w:pPr>
        <w:tabs>
          <w:tab w:val="left" w:pos="3765"/>
        </w:tabs>
        <w:jc w:val="both"/>
        <w:rPr>
          <w:rFonts w:ascii="Arial" w:hAnsi="Arial" w:cs="Arial"/>
        </w:rPr>
      </w:pPr>
      <w:r w:rsidRPr="00A63247">
        <w:rPr>
          <w:rFonts w:ascii="Arial" w:hAnsi="Arial" w:cs="Arial"/>
        </w:rPr>
        <w:t>13.5. Ao final da sessão, divulgada a decisão do Agente de Contratação ou Comissão de Contratação, em face do ato de julgamento das propostas ou ato de habilitação ou inabilitação de licitante, se dela</w:t>
      </w:r>
      <w:r w:rsidRPr="00A63247">
        <w:t xml:space="preserve"> </w:t>
      </w:r>
      <w:r w:rsidRPr="00A63247">
        <w:rPr>
          <w:rFonts w:ascii="Arial" w:hAnsi="Arial" w:cs="Arial"/>
        </w:rPr>
        <w:t>discordar, caberá recurso, em conformidade com o que dispõe o Artigo 165, inciso I da Lei N°</w:t>
      </w:r>
      <w:r w:rsidRPr="00A63247">
        <w:t xml:space="preserve"> </w:t>
      </w:r>
      <w:r w:rsidRPr="00A63247">
        <w:rPr>
          <w:rFonts w:ascii="Arial" w:hAnsi="Arial" w:cs="Arial"/>
        </w:rPr>
        <w:t xml:space="preserve">14.133/2021, devendo a licitante manifestar motivadamente em campo próprio do sistema da BLL sua intenção de recorrer, explicitando sucintamente suas razões. </w:t>
      </w:r>
    </w:p>
    <w:p w14:paraId="4F4EE81B" w14:textId="77777777" w:rsidR="0072603B" w:rsidRPr="00A63247" w:rsidRDefault="0072603B" w:rsidP="00A9628E">
      <w:pPr>
        <w:tabs>
          <w:tab w:val="left" w:pos="3765"/>
        </w:tabs>
        <w:jc w:val="both"/>
        <w:rPr>
          <w:rFonts w:ascii="Arial" w:hAnsi="Arial" w:cs="Arial"/>
        </w:rPr>
      </w:pPr>
      <w:r w:rsidRPr="00A63247">
        <w:rPr>
          <w:rFonts w:ascii="Arial" w:hAnsi="Arial" w:cs="Arial"/>
        </w:rPr>
        <w:t xml:space="preserve">13.6. Havendo quem se manifeste, caberá ao Agente de Contratação ou Comissão de Contratação, verificar a tempestividade e a existência de motivação da intenção de recorrer, para decidir se admite ou não o recurso, fundamentadamente. </w:t>
      </w:r>
    </w:p>
    <w:p w14:paraId="12F5AEC9" w14:textId="77777777" w:rsidR="0072603B" w:rsidRPr="00A63247" w:rsidRDefault="0072603B" w:rsidP="00A9628E">
      <w:pPr>
        <w:tabs>
          <w:tab w:val="left" w:pos="3765"/>
        </w:tabs>
        <w:jc w:val="both"/>
        <w:rPr>
          <w:rFonts w:ascii="Arial" w:hAnsi="Arial" w:cs="Arial"/>
        </w:rPr>
      </w:pPr>
      <w:r w:rsidRPr="00A63247">
        <w:rPr>
          <w:rFonts w:ascii="Arial" w:hAnsi="Arial" w:cs="Arial"/>
        </w:rPr>
        <w:t xml:space="preserve">13.7. A falta de manifestação imediata e motivada da licitante importará na decadência do direito de recurso e adjudicação do objeto pelo Agente de Contratação à vencedora. </w:t>
      </w:r>
    </w:p>
    <w:p w14:paraId="4C89AB8D" w14:textId="77777777" w:rsidR="0072603B" w:rsidRPr="00A63247" w:rsidRDefault="0072603B" w:rsidP="00A9628E">
      <w:pPr>
        <w:tabs>
          <w:tab w:val="left" w:pos="3765"/>
        </w:tabs>
        <w:jc w:val="both"/>
        <w:rPr>
          <w:rFonts w:ascii="Arial" w:hAnsi="Arial" w:cs="Arial"/>
        </w:rPr>
      </w:pPr>
      <w:r w:rsidRPr="00A63247">
        <w:rPr>
          <w:rFonts w:ascii="Arial" w:hAnsi="Arial" w:cs="Arial"/>
        </w:rPr>
        <w:t>13.8. Uma vez admitido o recurso, o recorrente terá, a partir de então, o PRAZO DE 03 (TRÊS) DIAS PARA APRESENTAR AS RAZÕES, pelo sistema eletrônico, ficando os demais licitantes, desde logo, intimados para, querendo, apresentarem contrarrazões também pelo sistema eletrônico, em outros 03 (TRÊS) DIAS, que começarão a contar do término do prazo do recorrente, sendo-lhes assegurada vista imediata dos elementos indispensáveis à defesa de seus interesses.</w:t>
      </w:r>
    </w:p>
    <w:p w14:paraId="1619E146" w14:textId="77777777" w:rsidR="0072603B" w:rsidRPr="00A63247" w:rsidRDefault="0072603B" w:rsidP="00A9628E">
      <w:pPr>
        <w:tabs>
          <w:tab w:val="left" w:pos="3765"/>
        </w:tabs>
        <w:jc w:val="both"/>
        <w:rPr>
          <w:rFonts w:ascii="Arial" w:hAnsi="Arial" w:cs="Arial"/>
        </w:rPr>
      </w:pPr>
      <w:r w:rsidRPr="00A63247">
        <w:rPr>
          <w:rFonts w:ascii="Arial" w:hAnsi="Arial" w:cs="Arial"/>
        </w:rPr>
        <w:t>13.9. O acolhimento do recurso importará na invalidação apenas dos atos insuscetíveis de aproveitamento.</w:t>
      </w:r>
    </w:p>
    <w:p w14:paraId="36F9FCAA" w14:textId="77777777" w:rsidR="0072603B" w:rsidRPr="00A63247" w:rsidRDefault="0072603B" w:rsidP="00A9628E">
      <w:pPr>
        <w:tabs>
          <w:tab w:val="left" w:pos="3765"/>
        </w:tabs>
        <w:jc w:val="both"/>
        <w:rPr>
          <w:rFonts w:ascii="Arial" w:hAnsi="Arial" w:cs="Arial"/>
        </w:rPr>
      </w:pPr>
      <w:r w:rsidRPr="00A63247">
        <w:rPr>
          <w:rFonts w:ascii="Arial" w:hAnsi="Arial" w:cs="Arial"/>
        </w:rPr>
        <w:t xml:space="preserve">13.10. Caso o Agente de Contratação ou a Comissão de Licitação não reconsidere o ato ou a decisão no prazo de </w:t>
      </w:r>
      <w:proofErr w:type="gramStart"/>
      <w:r w:rsidRPr="00A63247">
        <w:rPr>
          <w:rFonts w:ascii="Arial" w:hAnsi="Arial" w:cs="Arial"/>
        </w:rPr>
        <w:t>3</w:t>
      </w:r>
      <w:proofErr w:type="gramEnd"/>
      <w:r w:rsidRPr="00A63247">
        <w:rPr>
          <w:rFonts w:ascii="Arial" w:hAnsi="Arial" w:cs="Arial"/>
        </w:rPr>
        <w:t xml:space="preserve"> (três) dias úteis, encaminhará o recurso com a sua motivação à autoridade superior, a qual deverá proferir sua decisão no prazo máximo de 10 (dez) dias úteis, contado do recebimento dos autos, conforme disposto no Artigo 165, parágrafo 2° da Lei N° 14.133/2021. </w:t>
      </w:r>
    </w:p>
    <w:p w14:paraId="621CEBA3" w14:textId="77777777" w:rsidR="0072603B" w:rsidRPr="00A63247" w:rsidRDefault="0072603B" w:rsidP="00A9628E">
      <w:pPr>
        <w:tabs>
          <w:tab w:val="left" w:pos="3765"/>
        </w:tabs>
        <w:jc w:val="both"/>
        <w:rPr>
          <w:rFonts w:ascii="Arial" w:hAnsi="Arial" w:cs="Arial"/>
        </w:rPr>
      </w:pPr>
      <w:r w:rsidRPr="00A63247">
        <w:rPr>
          <w:rFonts w:ascii="Arial" w:hAnsi="Arial" w:cs="Arial"/>
        </w:rPr>
        <w:t xml:space="preserve">13.11. O recurso e o pedido de reconsideração terão efeito suspensivo do ato ou da decisão recorrida até que sobrevenha decisão final da autoridade competente. </w:t>
      </w:r>
    </w:p>
    <w:p w14:paraId="396DE0B4" w14:textId="77777777" w:rsidR="0072603B" w:rsidRPr="00344D22" w:rsidRDefault="0072603B" w:rsidP="00A9628E">
      <w:pPr>
        <w:tabs>
          <w:tab w:val="left" w:pos="3765"/>
        </w:tabs>
        <w:jc w:val="both"/>
        <w:rPr>
          <w:rFonts w:ascii="Arial" w:hAnsi="Arial" w:cs="Arial"/>
          <w:sz w:val="22"/>
          <w:szCs w:val="22"/>
        </w:rPr>
      </w:pPr>
      <w:r w:rsidRPr="00344D22">
        <w:rPr>
          <w:rFonts w:ascii="Arial" w:hAnsi="Arial" w:cs="Arial"/>
          <w:sz w:val="22"/>
          <w:szCs w:val="22"/>
        </w:rPr>
        <w:t xml:space="preserve">13.12. O acolhimento de recurso importará na invalidação apenas dos atos insuscetíveis de aproveitamento. </w:t>
      </w:r>
    </w:p>
    <w:p w14:paraId="378FAF97" w14:textId="77777777" w:rsidR="0072603B" w:rsidRPr="00344D22" w:rsidRDefault="0072603B" w:rsidP="00A9628E">
      <w:pPr>
        <w:tabs>
          <w:tab w:val="left" w:pos="3765"/>
        </w:tabs>
        <w:jc w:val="both"/>
        <w:rPr>
          <w:rFonts w:ascii="Arial" w:hAnsi="Arial" w:cs="Arial"/>
          <w:sz w:val="22"/>
          <w:szCs w:val="22"/>
        </w:rPr>
      </w:pPr>
      <w:r w:rsidRPr="00344D22">
        <w:rPr>
          <w:rFonts w:ascii="Arial" w:hAnsi="Arial" w:cs="Arial"/>
          <w:sz w:val="22"/>
          <w:szCs w:val="22"/>
        </w:rPr>
        <w:t xml:space="preserve">13.13. Na contagem dos prazos excluir-se-á o dia de início e incluir-se-á o do vencimento. </w:t>
      </w:r>
    </w:p>
    <w:p w14:paraId="7542F72C" w14:textId="074652EA" w:rsidR="0072603B" w:rsidRPr="00344D22" w:rsidRDefault="0072603B" w:rsidP="00A9628E">
      <w:pPr>
        <w:tabs>
          <w:tab w:val="left" w:pos="3765"/>
        </w:tabs>
        <w:jc w:val="both"/>
        <w:rPr>
          <w:rFonts w:ascii="Arial" w:hAnsi="Arial" w:cs="Arial"/>
          <w:sz w:val="22"/>
          <w:szCs w:val="22"/>
        </w:rPr>
      </w:pPr>
      <w:r w:rsidRPr="00344D22">
        <w:rPr>
          <w:rFonts w:ascii="Arial" w:hAnsi="Arial" w:cs="Arial"/>
          <w:sz w:val="22"/>
          <w:szCs w:val="22"/>
        </w:rPr>
        <w:t>13.14. Os prazos previstos iniciam e expiram exclusivamente em dia de expediente no âmbito do Município.</w:t>
      </w:r>
    </w:p>
    <w:p w14:paraId="5F56DAAA" w14:textId="77777777" w:rsidR="000F62E6" w:rsidRPr="00344D22" w:rsidRDefault="000F62E6" w:rsidP="00A9628E">
      <w:pPr>
        <w:tabs>
          <w:tab w:val="left" w:pos="3765"/>
        </w:tabs>
        <w:jc w:val="both"/>
        <w:rPr>
          <w:rFonts w:ascii="Arial" w:hAnsi="Arial" w:cs="Arial"/>
          <w:sz w:val="22"/>
          <w:szCs w:val="22"/>
        </w:rPr>
      </w:pPr>
    </w:p>
    <w:p w14:paraId="2FE789EA" w14:textId="220F9316" w:rsidR="00CE0734" w:rsidRPr="00344D22" w:rsidRDefault="000F62E6" w:rsidP="00A9628E">
      <w:pPr>
        <w:tabs>
          <w:tab w:val="left" w:pos="3765"/>
        </w:tabs>
        <w:jc w:val="both"/>
        <w:rPr>
          <w:rFonts w:ascii="Arial" w:hAnsi="Arial" w:cs="Arial"/>
          <w:b/>
          <w:bCs/>
          <w:color w:val="000000"/>
          <w:sz w:val="22"/>
          <w:szCs w:val="22"/>
        </w:rPr>
      </w:pPr>
      <w:r w:rsidRPr="00344D22">
        <w:rPr>
          <w:rFonts w:ascii="Arial" w:hAnsi="Arial" w:cs="Arial"/>
          <w:b/>
          <w:sz w:val="22"/>
          <w:szCs w:val="22"/>
        </w:rPr>
        <w:lastRenderedPageBreak/>
        <w:t xml:space="preserve">14. </w:t>
      </w:r>
      <w:r w:rsidR="00CE0734" w:rsidRPr="00344D22">
        <w:rPr>
          <w:rFonts w:ascii="Arial" w:hAnsi="Arial" w:cs="Arial"/>
          <w:b/>
          <w:sz w:val="22"/>
          <w:szCs w:val="22"/>
        </w:rPr>
        <w:t>ENCAMINHAMENTO DA PROPOSTA VENCEDORA</w:t>
      </w:r>
    </w:p>
    <w:p w14:paraId="69EA59B3" w14:textId="46CBA0AC" w:rsidR="007516B3" w:rsidRPr="00344D22" w:rsidRDefault="007516B3" w:rsidP="00A9628E">
      <w:pPr>
        <w:tabs>
          <w:tab w:val="left" w:pos="567"/>
          <w:tab w:val="left" w:pos="1134"/>
        </w:tabs>
        <w:jc w:val="both"/>
        <w:rPr>
          <w:rFonts w:ascii="Arial" w:hAnsi="Arial" w:cs="Arial"/>
          <w:b/>
          <w:bCs/>
          <w:color w:val="000000"/>
          <w:sz w:val="22"/>
          <w:szCs w:val="22"/>
        </w:rPr>
      </w:pPr>
    </w:p>
    <w:p w14:paraId="71F05E30" w14:textId="77777777" w:rsidR="00D67F81" w:rsidRDefault="000F62E6" w:rsidP="00A9628E">
      <w:pPr>
        <w:tabs>
          <w:tab w:val="left" w:pos="567"/>
          <w:tab w:val="left" w:pos="1134"/>
        </w:tabs>
        <w:jc w:val="both"/>
        <w:rPr>
          <w:rFonts w:ascii="Arial" w:hAnsi="Arial" w:cs="Arial"/>
        </w:rPr>
      </w:pPr>
      <w:r w:rsidRPr="00344D22">
        <w:rPr>
          <w:rFonts w:ascii="Arial" w:hAnsi="Arial" w:cs="Arial"/>
          <w:sz w:val="22"/>
          <w:szCs w:val="22"/>
        </w:rPr>
        <w:t>14.1</w:t>
      </w:r>
      <w:r w:rsidRPr="00A63247">
        <w:rPr>
          <w:rFonts w:ascii="Arial" w:hAnsi="Arial" w:cs="Arial"/>
        </w:rPr>
        <w:t xml:space="preserve">. </w:t>
      </w:r>
      <w:r w:rsidR="00CE0734" w:rsidRPr="00A63247">
        <w:rPr>
          <w:rFonts w:ascii="Arial" w:hAnsi="Arial" w:cs="Arial"/>
        </w:rPr>
        <w:t xml:space="preserve">A proposta final do licitante declarado vencedor deverá ser encaminhada no praz de 02 (duas) horas, a contar da solicitação do pregoeiro no sistema eletrônico e </w:t>
      </w:r>
      <w:proofErr w:type="gramStart"/>
      <w:r w:rsidR="00CE0734" w:rsidRPr="00A63247">
        <w:rPr>
          <w:rFonts w:ascii="Arial" w:hAnsi="Arial" w:cs="Arial"/>
        </w:rPr>
        <w:t>deverá</w:t>
      </w:r>
      <w:proofErr w:type="gramEnd"/>
      <w:r w:rsidR="00CE0734" w:rsidRPr="00A63247">
        <w:rPr>
          <w:rFonts w:ascii="Arial" w:hAnsi="Arial" w:cs="Arial"/>
        </w:rPr>
        <w:t xml:space="preserve"> ser redigida em língua portuguesa, datilografada ou digitada, em uma via, sem emendas, rasuras, entrelinhas ou ressalvas, devendo a última folha ser assinada e as demais rubricadas pelo licitante ou seu representante legal. </w:t>
      </w:r>
    </w:p>
    <w:p w14:paraId="7F6762D2" w14:textId="2D5A52FF" w:rsidR="00CE0734" w:rsidRPr="00A63247" w:rsidRDefault="00CE0734" w:rsidP="00A9628E">
      <w:pPr>
        <w:tabs>
          <w:tab w:val="left" w:pos="567"/>
          <w:tab w:val="left" w:pos="1134"/>
        </w:tabs>
        <w:jc w:val="both"/>
        <w:rPr>
          <w:rFonts w:ascii="Arial" w:hAnsi="Arial" w:cs="Arial"/>
        </w:rPr>
      </w:pPr>
      <w:r w:rsidRPr="00A63247">
        <w:rPr>
          <w:rFonts w:ascii="Arial" w:hAnsi="Arial" w:cs="Arial"/>
        </w:rPr>
        <w:t xml:space="preserve">14.2. A proposta final deverá ser documentada nos autos e será levada em consideração no decorrer da execução do contrato e aplicação de eventual sanção à Contratada, se for o caso. </w:t>
      </w:r>
    </w:p>
    <w:p w14:paraId="0EB410E7" w14:textId="77777777" w:rsidR="00CE0734" w:rsidRPr="00A63247" w:rsidRDefault="00CE0734" w:rsidP="00A9628E">
      <w:pPr>
        <w:tabs>
          <w:tab w:val="left" w:pos="567"/>
          <w:tab w:val="left" w:pos="1134"/>
        </w:tabs>
        <w:jc w:val="both"/>
        <w:rPr>
          <w:rFonts w:ascii="Arial" w:hAnsi="Arial" w:cs="Arial"/>
        </w:rPr>
      </w:pPr>
      <w:r w:rsidRPr="00A63247">
        <w:rPr>
          <w:rFonts w:ascii="Arial" w:hAnsi="Arial" w:cs="Arial"/>
        </w:rPr>
        <w:t xml:space="preserve">14.2.1. Todas as especificações do objeto contidas na proposta, tais como marca, modelo tipo, fabricante e procedência, vinculam a Contratada. </w:t>
      </w:r>
    </w:p>
    <w:p w14:paraId="6FC76BBA" w14:textId="77777777" w:rsidR="00CE0734" w:rsidRPr="00A63247" w:rsidRDefault="00CE0734" w:rsidP="00A9628E">
      <w:pPr>
        <w:tabs>
          <w:tab w:val="left" w:pos="567"/>
          <w:tab w:val="left" w:pos="1134"/>
        </w:tabs>
        <w:jc w:val="both"/>
        <w:rPr>
          <w:rFonts w:ascii="Arial" w:hAnsi="Arial" w:cs="Arial"/>
        </w:rPr>
      </w:pPr>
      <w:r w:rsidRPr="00A63247">
        <w:rPr>
          <w:rFonts w:ascii="Arial" w:hAnsi="Arial" w:cs="Arial"/>
        </w:rPr>
        <w:t xml:space="preserve">14.3. Os preços deverão ser expressos em moeda corrente nacional, o valor unitário em algarismos (limitada a </w:t>
      </w:r>
      <w:proofErr w:type="gramStart"/>
      <w:r w:rsidRPr="00A63247">
        <w:rPr>
          <w:rFonts w:ascii="Arial" w:hAnsi="Arial" w:cs="Arial"/>
        </w:rPr>
        <w:t>2</w:t>
      </w:r>
      <w:proofErr w:type="gramEnd"/>
      <w:r w:rsidRPr="00A63247">
        <w:rPr>
          <w:rFonts w:ascii="Arial" w:hAnsi="Arial" w:cs="Arial"/>
        </w:rPr>
        <w:t xml:space="preserve"> (duas) casas decimais após a vírgula) e o valor global em algarismos e por extenso (Artigo 12° da Lei N° 14.133/2021). </w:t>
      </w:r>
    </w:p>
    <w:p w14:paraId="5B1FF594" w14:textId="77777777" w:rsidR="00CE0734" w:rsidRPr="00A63247" w:rsidRDefault="00CE0734" w:rsidP="00A9628E">
      <w:pPr>
        <w:tabs>
          <w:tab w:val="left" w:pos="567"/>
          <w:tab w:val="left" w:pos="1134"/>
        </w:tabs>
        <w:jc w:val="both"/>
        <w:rPr>
          <w:rFonts w:ascii="Arial" w:hAnsi="Arial" w:cs="Arial"/>
        </w:rPr>
      </w:pPr>
      <w:r w:rsidRPr="00A63247">
        <w:rPr>
          <w:rFonts w:ascii="Arial" w:hAnsi="Arial" w:cs="Arial"/>
        </w:rPr>
        <w:t xml:space="preserve">14.3.1. Ocorrendo divergência entre os preços unitários e preço global, prevalecerão os primeiros; no caso de divergência entre os valores numéricos e os valores expressos por extenso, prevalecerão estes últimos. </w:t>
      </w:r>
    </w:p>
    <w:p w14:paraId="186A1949" w14:textId="77777777" w:rsidR="00CE0734" w:rsidRPr="00A63247" w:rsidRDefault="00CE0734" w:rsidP="00A9628E">
      <w:pPr>
        <w:tabs>
          <w:tab w:val="left" w:pos="567"/>
          <w:tab w:val="left" w:pos="1134"/>
        </w:tabs>
        <w:jc w:val="both"/>
        <w:rPr>
          <w:rFonts w:ascii="Arial" w:hAnsi="Arial" w:cs="Arial"/>
        </w:rPr>
      </w:pPr>
      <w:r w:rsidRPr="00A63247">
        <w:rPr>
          <w:rFonts w:ascii="Arial" w:hAnsi="Arial" w:cs="Arial"/>
        </w:rPr>
        <w:t xml:space="preserve">14.4. A oferta deverá ser firme e precisa, limitada, rigorosamente, ao objeto deste edital, sem conter alternativas de preço ou de qualquer outra condição que induza o julgamento a mais de um resultado, </w:t>
      </w:r>
      <w:proofErr w:type="gramStart"/>
      <w:r w:rsidRPr="00A63247">
        <w:rPr>
          <w:rFonts w:ascii="Arial" w:hAnsi="Arial" w:cs="Arial"/>
        </w:rPr>
        <w:t>sob pena</w:t>
      </w:r>
      <w:proofErr w:type="gramEnd"/>
      <w:r w:rsidRPr="00A63247">
        <w:rPr>
          <w:rFonts w:ascii="Arial" w:hAnsi="Arial" w:cs="Arial"/>
        </w:rPr>
        <w:t xml:space="preserve"> de desclassificação. </w:t>
      </w:r>
    </w:p>
    <w:p w14:paraId="1E028630" w14:textId="77777777" w:rsidR="00CE0734" w:rsidRPr="00A63247" w:rsidRDefault="00CE0734" w:rsidP="00A9628E">
      <w:pPr>
        <w:tabs>
          <w:tab w:val="left" w:pos="567"/>
          <w:tab w:val="left" w:pos="1134"/>
        </w:tabs>
        <w:jc w:val="both"/>
        <w:rPr>
          <w:rFonts w:ascii="Arial" w:hAnsi="Arial" w:cs="Arial"/>
        </w:rPr>
      </w:pPr>
      <w:r w:rsidRPr="00A63247">
        <w:rPr>
          <w:rFonts w:ascii="Arial" w:hAnsi="Arial" w:cs="Arial"/>
        </w:rPr>
        <w:t xml:space="preserve">14.5. A proposta deverá obedecer aos termos deste edital e seus anexos, não sendo considerada aquela que não corresponda às especificações ali contidas ou que estabeleça vínculo à proposta de outro licitante. </w:t>
      </w:r>
    </w:p>
    <w:p w14:paraId="4DD4598A" w14:textId="77777777" w:rsidR="00CE0734" w:rsidRPr="00A63247" w:rsidRDefault="00CE0734" w:rsidP="00A9628E">
      <w:pPr>
        <w:tabs>
          <w:tab w:val="left" w:pos="567"/>
          <w:tab w:val="left" w:pos="1134"/>
        </w:tabs>
        <w:jc w:val="both"/>
        <w:rPr>
          <w:rFonts w:ascii="Arial" w:hAnsi="Arial" w:cs="Arial"/>
        </w:rPr>
      </w:pPr>
      <w:r w:rsidRPr="00A63247">
        <w:rPr>
          <w:rFonts w:ascii="Arial" w:hAnsi="Arial" w:cs="Arial"/>
        </w:rPr>
        <w:t xml:space="preserve">14.6. As propostas que contenham a descrição do objeto, o valor e os documentos complementares estarão disponíveis na internet, após a homologação. </w:t>
      </w:r>
    </w:p>
    <w:p w14:paraId="395D482E" w14:textId="77777777" w:rsidR="00CE0734" w:rsidRDefault="00CE0734" w:rsidP="00A9628E">
      <w:pPr>
        <w:tabs>
          <w:tab w:val="left" w:pos="567"/>
          <w:tab w:val="left" w:pos="1134"/>
        </w:tabs>
        <w:jc w:val="both"/>
      </w:pPr>
    </w:p>
    <w:p w14:paraId="4AA6E859" w14:textId="77777777" w:rsidR="00CE0734" w:rsidRPr="00344D22" w:rsidRDefault="00CE0734" w:rsidP="00A9628E">
      <w:pPr>
        <w:tabs>
          <w:tab w:val="left" w:pos="567"/>
          <w:tab w:val="left" w:pos="1134"/>
        </w:tabs>
        <w:jc w:val="both"/>
        <w:rPr>
          <w:rFonts w:ascii="Arial" w:hAnsi="Arial" w:cs="Arial"/>
          <w:sz w:val="22"/>
          <w:szCs w:val="22"/>
        </w:rPr>
      </w:pPr>
      <w:r>
        <w:t xml:space="preserve">15. </w:t>
      </w:r>
      <w:r w:rsidRPr="00344D22">
        <w:rPr>
          <w:rFonts w:ascii="Arial" w:hAnsi="Arial" w:cs="Arial"/>
          <w:b/>
          <w:sz w:val="22"/>
          <w:szCs w:val="22"/>
        </w:rPr>
        <w:t>DA REABERTURA DA SESSÃO PÚBLICA</w:t>
      </w:r>
      <w:r w:rsidRPr="00344D22">
        <w:rPr>
          <w:rFonts w:ascii="Arial" w:hAnsi="Arial" w:cs="Arial"/>
          <w:sz w:val="22"/>
          <w:szCs w:val="22"/>
        </w:rPr>
        <w:t xml:space="preserve"> </w:t>
      </w:r>
    </w:p>
    <w:p w14:paraId="45E297F5" w14:textId="77777777" w:rsidR="00CE0734" w:rsidRPr="00A63247" w:rsidRDefault="00CE0734" w:rsidP="00A9628E">
      <w:pPr>
        <w:tabs>
          <w:tab w:val="left" w:pos="567"/>
          <w:tab w:val="left" w:pos="1134"/>
        </w:tabs>
        <w:jc w:val="both"/>
        <w:rPr>
          <w:rFonts w:ascii="Arial" w:hAnsi="Arial" w:cs="Arial"/>
        </w:rPr>
      </w:pPr>
      <w:r w:rsidRPr="00344D22">
        <w:rPr>
          <w:rFonts w:ascii="Arial" w:hAnsi="Arial" w:cs="Arial"/>
          <w:sz w:val="22"/>
          <w:szCs w:val="22"/>
        </w:rPr>
        <w:t xml:space="preserve">15.1. </w:t>
      </w:r>
      <w:r w:rsidRPr="00A63247">
        <w:rPr>
          <w:rFonts w:ascii="Arial" w:hAnsi="Arial" w:cs="Arial"/>
        </w:rPr>
        <w:t xml:space="preserve">A sessão pública poderá ser reaberta: </w:t>
      </w:r>
    </w:p>
    <w:p w14:paraId="288D820E" w14:textId="77777777" w:rsidR="00CE0734" w:rsidRPr="00A63247" w:rsidRDefault="00CE0734" w:rsidP="00A9628E">
      <w:pPr>
        <w:tabs>
          <w:tab w:val="left" w:pos="567"/>
          <w:tab w:val="left" w:pos="1134"/>
        </w:tabs>
        <w:jc w:val="both"/>
        <w:rPr>
          <w:rFonts w:ascii="Arial" w:hAnsi="Arial" w:cs="Arial"/>
        </w:rPr>
      </w:pPr>
      <w:r w:rsidRPr="00A63247">
        <w:rPr>
          <w:rFonts w:ascii="Arial" w:hAnsi="Arial" w:cs="Arial"/>
        </w:rPr>
        <w:t xml:space="preserve">15.1.1. Nas hipóteses de provimento de recurso que leve a anulação de atos anteriores </w:t>
      </w:r>
      <w:proofErr w:type="gramStart"/>
      <w:r w:rsidRPr="00A63247">
        <w:rPr>
          <w:rFonts w:ascii="Arial" w:hAnsi="Arial" w:cs="Arial"/>
        </w:rPr>
        <w:t>a</w:t>
      </w:r>
      <w:proofErr w:type="gramEnd"/>
      <w:r w:rsidRPr="00A63247">
        <w:rPr>
          <w:rFonts w:ascii="Arial" w:hAnsi="Arial" w:cs="Arial"/>
        </w:rPr>
        <w:t xml:space="preserve"> realização da sessão pública precedente ou em que seja anulada a própria sessão pública, situação em que serão repetidos os atos anulados e os que dele dependam. </w:t>
      </w:r>
    </w:p>
    <w:p w14:paraId="0CDFC559" w14:textId="57C31E76" w:rsidR="0072603B" w:rsidRPr="00A63247" w:rsidRDefault="00CE0734" w:rsidP="00A9628E">
      <w:pPr>
        <w:tabs>
          <w:tab w:val="left" w:pos="567"/>
          <w:tab w:val="left" w:pos="1134"/>
        </w:tabs>
        <w:jc w:val="both"/>
        <w:rPr>
          <w:rFonts w:ascii="Arial" w:hAnsi="Arial" w:cs="Arial"/>
        </w:rPr>
      </w:pPr>
      <w:r w:rsidRPr="00A63247">
        <w:rPr>
          <w:rFonts w:ascii="Arial" w:hAnsi="Arial" w:cs="Arial"/>
        </w:rPr>
        <w:t>15.1.2. Quando houver erro na aceitação do melhor preço classificado ou quando o licitante declarado vencedor não assinar o contrato, não retirar o instrumento equivalente ou não comprovar a regularização fiscal e trabalhista, nos termos do Artigo 43, parágrafo 1°, da Lei Complementar N° 123/2006. Nessas hipóteses, serão adotados os procedimentos imediatamente posteriores ao encerramento da etapa de lances.</w:t>
      </w:r>
    </w:p>
    <w:p w14:paraId="42B7C126" w14:textId="77777777" w:rsidR="007763E3" w:rsidRDefault="00CE0734" w:rsidP="00A9628E">
      <w:pPr>
        <w:tabs>
          <w:tab w:val="left" w:pos="567"/>
          <w:tab w:val="left" w:pos="1134"/>
        </w:tabs>
        <w:jc w:val="both"/>
        <w:rPr>
          <w:rFonts w:ascii="Arial" w:hAnsi="Arial" w:cs="Arial"/>
        </w:rPr>
      </w:pPr>
      <w:r w:rsidRPr="00A63247">
        <w:rPr>
          <w:rFonts w:ascii="Arial" w:hAnsi="Arial" w:cs="Arial"/>
        </w:rPr>
        <w:t xml:space="preserve">Todos os licitantes remanescentes deverão ser convocados para acompanhar a sessão reaberta. </w:t>
      </w:r>
    </w:p>
    <w:p w14:paraId="73748ABA" w14:textId="1E79AC78" w:rsidR="00CE0734" w:rsidRPr="00A63247" w:rsidRDefault="00CE0734" w:rsidP="00A9628E">
      <w:pPr>
        <w:tabs>
          <w:tab w:val="left" w:pos="567"/>
          <w:tab w:val="left" w:pos="1134"/>
        </w:tabs>
        <w:jc w:val="both"/>
        <w:rPr>
          <w:rFonts w:ascii="Arial" w:hAnsi="Arial" w:cs="Arial"/>
        </w:rPr>
      </w:pPr>
      <w:r w:rsidRPr="00A63247">
        <w:rPr>
          <w:rFonts w:ascii="Arial" w:hAnsi="Arial" w:cs="Arial"/>
        </w:rPr>
        <w:t>15.2.1. A convocação se dará por meio do sistema eletrônico “chat”, e-mail, de acordo com a fase do procedimento licitatório.</w:t>
      </w:r>
    </w:p>
    <w:p w14:paraId="4751D4A5" w14:textId="77777777" w:rsidR="00CE0734" w:rsidRPr="00344D22" w:rsidRDefault="00CE0734" w:rsidP="00A9628E">
      <w:pPr>
        <w:tabs>
          <w:tab w:val="left" w:pos="567"/>
          <w:tab w:val="left" w:pos="1134"/>
        </w:tabs>
        <w:jc w:val="both"/>
        <w:rPr>
          <w:rFonts w:ascii="Arial" w:hAnsi="Arial" w:cs="Arial"/>
          <w:sz w:val="22"/>
          <w:szCs w:val="22"/>
        </w:rPr>
      </w:pPr>
    </w:p>
    <w:p w14:paraId="295794DC" w14:textId="3D6961C2" w:rsidR="00CE0734" w:rsidRPr="00344D22" w:rsidRDefault="00C44C99" w:rsidP="00A9628E">
      <w:pPr>
        <w:tabs>
          <w:tab w:val="left" w:pos="567"/>
          <w:tab w:val="left" w:pos="1134"/>
        </w:tabs>
        <w:jc w:val="both"/>
        <w:rPr>
          <w:rFonts w:ascii="Arial" w:hAnsi="Arial" w:cs="Arial"/>
          <w:b/>
          <w:bCs/>
          <w:color w:val="000000"/>
          <w:sz w:val="22"/>
          <w:szCs w:val="22"/>
        </w:rPr>
      </w:pPr>
      <w:r w:rsidRPr="00344D22">
        <w:rPr>
          <w:rFonts w:ascii="Arial" w:hAnsi="Arial" w:cs="Arial"/>
          <w:b/>
          <w:sz w:val="22"/>
          <w:szCs w:val="22"/>
        </w:rPr>
        <w:t xml:space="preserve">16. </w:t>
      </w:r>
      <w:r w:rsidR="00CE0734" w:rsidRPr="00344D22">
        <w:rPr>
          <w:rFonts w:ascii="Arial" w:hAnsi="Arial" w:cs="Arial"/>
          <w:b/>
          <w:sz w:val="22"/>
          <w:szCs w:val="22"/>
        </w:rPr>
        <w:t>DA ADJUDICAÇÃO E HOMOLOGAÇÃO</w:t>
      </w:r>
    </w:p>
    <w:p w14:paraId="1C23A8A2" w14:textId="77777777" w:rsidR="00CE0734" w:rsidRPr="00344D22" w:rsidRDefault="00CE0734" w:rsidP="00A9628E">
      <w:pPr>
        <w:tabs>
          <w:tab w:val="left" w:pos="567"/>
          <w:tab w:val="left" w:pos="1134"/>
        </w:tabs>
        <w:jc w:val="both"/>
        <w:rPr>
          <w:rFonts w:ascii="Arial" w:hAnsi="Arial" w:cs="Arial"/>
          <w:b/>
          <w:bCs/>
          <w:color w:val="000000"/>
          <w:sz w:val="22"/>
          <w:szCs w:val="22"/>
        </w:rPr>
      </w:pPr>
    </w:p>
    <w:p w14:paraId="35B7D3E2" w14:textId="77777777" w:rsidR="007763E3" w:rsidRDefault="00C44C99" w:rsidP="00A9628E">
      <w:pPr>
        <w:tabs>
          <w:tab w:val="left" w:pos="567"/>
          <w:tab w:val="left" w:pos="1134"/>
        </w:tabs>
        <w:jc w:val="both"/>
        <w:rPr>
          <w:rFonts w:ascii="Arial" w:hAnsi="Arial" w:cs="Arial"/>
        </w:rPr>
      </w:pPr>
      <w:r w:rsidRPr="00344D22">
        <w:rPr>
          <w:rFonts w:ascii="Arial" w:hAnsi="Arial" w:cs="Arial"/>
          <w:sz w:val="22"/>
          <w:szCs w:val="22"/>
        </w:rPr>
        <w:t xml:space="preserve">16.1. </w:t>
      </w:r>
      <w:r w:rsidR="008037D5" w:rsidRPr="00A63247">
        <w:rPr>
          <w:rFonts w:ascii="Arial" w:hAnsi="Arial" w:cs="Arial"/>
        </w:rPr>
        <w:t xml:space="preserve">Finalizada a fase recursal e definido o resultado de julgamento o Agente de Contratação ou a Comissão de Contratação fará a adjudicação do objeto do presente certame à Licitante </w:t>
      </w:r>
      <w:r w:rsidR="007763E3">
        <w:rPr>
          <w:rFonts w:ascii="Arial" w:hAnsi="Arial" w:cs="Arial"/>
        </w:rPr>
        <w:t>vence</w:t>
      </w:r>
      <w:r w:rsidR="008037D5" w:rsidRPr="00A63247">
        <w:rPr>
          <w:rFonts w:ascii="Arial" w:hAnsi="Arial" w:cs="Arial"/>
        </w:rPr>
        <w:t xml:space="preserve">dora. </w:t>
      </w:r>
    </w:p>
    <w:p w14:paraId="7ED26EEF" w14:textId="6848617C" w:rsidR="008037D5" w:rsidRPr="00A63247" w:rsidRDefault="008037D5" w:rsidP="00A9628E">
      <w:pPr>
        <w:tabs>
          <w:tab w:val="left" w:pos="567"/>
          <w:tab w:val="left" w:pos="1134"/>
        </w:tabs>
        <w:jc w:val="both"/>
        <w:rPr>
          <w:rFonts w:ascii="Arial" w:hAnsi="Arial" w:cs="Arial"/>
        </w:rPr>
      </w:pPr>
      <w:r w:rsidRPr="00A63247">
        <w:rPr>
          <w:rFonts w:ascii="Arial" w:hAnsi="Arial" w:cs="Arial"/>
        </w:rPr>
        <w:t xml:space="preserve">16.2. A homologação da licitação é de responsabilidade da autoridade competente e só poderá ser realizada depois da adjudicação do objeto ao proponente vencedor pelo Agente de </w:t>
      </w:r>
      <w:r w:rsidRPr="00A63247">
        <w:rPr>
          <w:rFonts w:ascii="Arial" w:hAnsi="Arial" w:cs="Arial"/>
        </w:rPr>
        <w:lastRenderedPageBreak/>
        <w:t xml:space="preserve">Contratação ou Comissão de Licitação, ou, quando houver recurso, pela própria autoridade competente. </w:t>
      </w:r>
    </w:p>
    <w:p w14:paraId="397DBD77" w14:textId="5D5B95FC" w:rsidR="008037D5" w:rsidRPr="00A63247" w:rsidRDefault="008037D5" w:rsidP="00A9628E">
      <w:pPr>
        <w:tabs>
          <w:tab w:val="left" w:pos="567"/>
          <w:tab w:val="left" w:pos="1134"/>
        </w:tabs>
        <w:jc w:val="both"/>
        <w:rPr>
          <w:rFonts w:ascii="Arial" w:hAnsi="Arial" w:cs="Arial"/>
        </w:rPr>
      </w:pPr>
      <w:r w:rsidRPr="00A63247">
        <w:rPr>
          <w:rFonts w:ascii="Arial" w:hAnsi="Arial" w:cs="Arial"/>
        </w:rPr>
        <w:t xml:space="preserve">16.3. Será facultado à Prefeitura Municipal de </w:t>
      </w:r>
      <w:r w:rsidR="007763E3">
        <w:rPr>
          <w:rFonts w:ascii="Arial" w:hAnsi="Arial" w:cs="Arial"/>
        </w:rPr>
        <w:t>Doutor Ulysses</w:t>
      </w:r>
      <w:r w:rsidRPr="00A63247">
        <w:rPr>
          <w:rFonts w:ascii="Arial" w:hAnsi="Arial" w:cs="Arial"/>
        </w:rPr>
        <w:t xml:space="preserve">, quando o convocado não assinar o termo de contrato ou não aceitar ou não retirar o instrumento equivalente no prazo e nas condições estabelecidas, convocar os licitantes remanescentes, na ordem de classificação, para a celebração do contrato nas condições propostas pelo licitante vencedor. </w:t>
      </w:r>
    </w:p>
    <w:p w14:paraId="1F091E81" w14:textId="7F9FC293" w:rsidR="00CE0734" w:rsidRPr="00A63247" w:rsidRDefault="00BE5F89" w:rsidP="00A9628E">
      <w:pPr>
        <w:tabs>
          <w:tab w:val="left" w:pos="567"/>
          <w:tab w:val="left" w:pos="1134"/>
        </w:tabs>
        <w:jc w:val="both"/>
        <w:rPr>
          <w:rFonts w:ascii="Arial" w:hAnsi="Arial" w:cs="Arial"/>
        </w:rPr>
      </w:pPr>
      <w:r w:rsidRPr="00A63247">
        <w:rPr>
          <w:rFonts w:ascii="Arial" w:hAnsi="Arial" w:cs="Arial"/>
        </w:rPr>
        <w:t xml:space="preserve">Na hipótese de nenhum dos Licitantes </w:t>
      </w:r>
      <w:proofErr w:type="gramStart"/>
      <w:r w:rsidRPr="00A63247">
        <w:rPr>
          <w:rFonts w:ascii="Arial" w:hAnsi="Arial" w:cs="Arial"/>
        </w:rPr>
        <w:t>aceitar</w:t>
      </w:r>
      <w:proofErr w:type="gramEnd"/>
      <w:r w:rsidRPr="00A63247">
        <w:rPr>
          <w:rFonts w:ascii="Arial" w:hAnsi="Arial" w:cs="Arial"/>
        </w:rPr>
        <w:t xml:space="preserve"> a contratação nos termos do subitem acima, a Prefeitura Municipal poderá convocar os Licitantes remanescentes, observados o valor estimado e sua eventual atualização nos termos do edital:</w:t>
      </w:r>
    </w:p>
    <w:p w14:paraId="6B1045FF" w14:textId="77777777" w:rsidR="00BE5F89" w:rsidRPr="00A63247" w:rsidRDefault="00BE5F89" w:rsidP="00BF25DD">
      <w:pPr>
        <w:pStyle w:val="PargrafodaLista"/>
        <w:numPr>
          <w:ilvl w:val="0"/>
          <w:numId w:val="4"/>
        </w:numPr>
        <w:tabs>
          <w:tab w:val="left" w:pos="567"/>
        </w:tabs>
        <w:ind w:left="284" w:firstLine="0"/>
        <w:jc w:val="both"/>
        <w:rPr>
          <w:rFonts w:ascii="Arial" w:hAnsi="Arial" w:cs="Arial"/>
          <w:b/>
          <w:bCs/>
          <w:color w:val="000000"/>
        </w:rPr>
      </w:pPr>
      <w:r w:rsidRPr="00A63247">
        <w:rPr>
          <w:rFonts w:ascii="Arial" w:hAnsi="Arial" w:cs="Arial"/>
        </w:rPr>
        <w:t>Convocar os licitantes remanescentes para negociação, na ordem de classificação, com vistas à obtenção de preço melhor, mesmo que acima do preço do adjudicatário;</w:t>
      </w:r>
    </w:p>
    <w:p w14:paraId="02715C24" w14:textId="6A5A3EB2" w:rsidR="00BE5F89" w:rsidRPr="00A63247" w:rsidRDefault="00BE5F89" w:rsidP="00A9628E">
      <w:pPr>
        <w:pStyle w:val="PargrafodaLista"/>
        <w:tabs>
          <w:tab w:val="left" w:pos="567"/>
        </w:tabs>
        <w:ind w:left="284"/>
        <w:jc w:val="both"/>
        <w:rPr>
          <w:rFonts w:ascii="Arial" w:hAnsi="Arial" w:cs="Arial"/>
        </w:rPr>
      </w:pPr>
      <w:r w:rsidRPr="00A63247">
        <w:rPr>
          <w:rFonts w:ascii="Arial" w:hAnsi="Arial" w:cs="Arial"/>
        </w:rPr>
        <w:t xml:space="preserve"> II - Adjudicar e celebrar o contrato nas condições ofertadas pelos licitantes remanescentes, atendida a ordem classificatória, quando frustrada a negociação de melhor condição.</w:t>
      </w:r>
    </w:p>
    <w:p w14:paraId="6531FC7E" w14:textId="77777777" w:rsidR="00520887" w:rsidRPr="00344D22" w:rsidRDefault="00520887" w:rsidP="00A9628E">
      <w:pPr>
        <w:pStyle w:val="PargrafodaLista"/>
        <w:tabs>
          <w:tab w:val="left" w:pos="567"/>
          <w:tab w:val="left" w:pos="1134"/>
        </w:tabs>
        <w:ind w:left="1080"/>
        <w:jc w:val="both"/>
        <w:rPr>
          <w:rFonts w:ascii="Arial" w:hAnsi="Arial" w:cs="Arial"/>
          <w:sz w:val="22"/>
          <w:szCs w:val="22"/>
        </w:rPr>
      </w:pPr>
    </w:p>
    <w:p w14:paraId="49B06C67" w14:textId="52967640" w:rsidR="00520887" w:rsidRPr="00344D22" w:rsidRDefault="00C44C99" w:rsidP="008F4B2A">
      <w:pPr>
        <w:pStyle w:val="PargrafodaLista"/>
        <w:tabs>
          <w:tab w:val="left" w:pos="0"/>
          <w:tab w:val="left" w:pos="567"/>
        </w:tabs>
        <w:ind w:left="0"/>
        <w:jc w:val="both"/>
        <w:rPr>
          <w:rFonts w:ascii="Arial" w:hAnsi="Arial" w:cs="Arial"/>
          <w:b/>
          <w:sz w:val="22"/>
          <w:szCs w:val="22"/>
        </w:rPr>
      </w:pPr>
      <w:r w:rsidRPr="00344D22">
        <w:rPr>
          <w:rFonts w:ascii="Arial" w:hAnsi="Arial" w:cs="Arial"/>
          <w:b/>
          <w:sz w:val="22"/>
          <w:szCs w:val="22"/>
        </w:rPr>
        <w:t xml:space="preserve">17. </w:t>
      </w:r>
      <w:r w:rsidR="00520887" w:rsidRPr="00344D22">
        <w:rPr>
          <w:rFonts w:ascii="Arial" w:hAnsi="Arial" w:cs="Arial"/>
          <w:b/>
          <w:sz w:val="22"/>
          <w:szCs w:val="22"/>
        </w:rPr>
        <w:t>DA CONTRATAÇÃO</w:t>
      </w:r>
    </w:p>
    <w:p w14:paraId="0F770E25" w14:textId="71435C46" w:rsidR="003D2DCE" w:rsidRPr="00080FD5" w:rsidRDefault="00C44C99" w:rsidP="00A9628E">
      <w:pPr>
        <w:pStyle w:val="PargrafodaLista"/>
        <w:tabs>
          <w:tab w:val="left" w:pos="142"/>
          <w:tab w:val="left" w:pos="567"/>
        </w:tabs>
        <w:ind w:left="0"/>
        <w:jc w:val="both"/>
        <w:rPr>
          <w:rFonts w:ascii="Arial" w:hAnsi="Arial" w:cs="Arial"/>
        </w:rPr>
      </w:pPr>
      <w:r w:rsidRPr="00344D22">
        <w:rPr>
          <w:rFonts w:ascii="Arial" w:hAnsi="Arial" w:cs="Arial"/>
          <w:sz w:val="22"/>
          <w:szCs w:val="22"/>
        </w:rPr>
        <w:t xml:space="preserve">17.1 </w:t>
      </w:r>
      <w:r w:rsidR="003D2DCE" w:rsidRPr="00080FD5">
        <w:rPr>
          <w:rFonts w:ascii="Arial" w:hAnsi="Arial" w:cs="Arial"/>
        </w:rPr>
        <w:t xml:space="preserve">Homologada a licitação pela autoridade competente, a Administração convocará o licitante vencedor para assinar o Termo de Contrato ou para aceitar ou retirar o instrumento equivalente, no prazo de 05 (cinco) dias, </w:t>
      </w:r>
      <w:proofErr w:type="gramStart"/>
      <w:r w:rsidR="003D2DCE" w:rsidRPr="00080FD5">
        <w:rPr>
          <w:rFonts w:ascii="Arial" w:hAnsi="Arial" w:cs="Arial"/>
        </w:rPr>
        <w:t>sob pena</w:t>
      </w:r>
      <w:proofErr w:type="gramEnd"/>
      <w:r w:rsidR="003D2DCE" w:rsidRPr="00080FD5">
        <w:rPr>
          <w:rFonts w:ascii="Arial" w:hAnsi="Arial" w:cs="Arial"/>
        </w:rPr>
        <w:t xml:space="preserve"> de decair o direito à contratação, sem prejuízo das sanções previstas na Lei N° 14.133/2021. </w:t>
      </w:r>
    </w:p>
    <w:p w14:paraId="20FA16E0" w14:textId="77777777" w:rsidR="003D2DCE" w:rsidRPr="00080FD5" w:rsidRDefault="003D2DCE" w:rsidP="00A9628E">
      <w:pPr>
        <w:pStyle w:val="PargrafodaLista"/>
        <w:tabs>
          <w:tab w:val="left" w:pos="0"/>
          <w:tab w:val="left" w:pos="567"/>
        </w:tabs>
        <w:ind w:left="0"/>
        <w:jc w:val="both"/>
        <w:rPr>
          <w:rFonts w:ascii="Arial" w:hAnsi="Arial" w:cs="Arial"/>
        </w:rPr>
      </w:pPr>
      <w:r w:rsidRPr="00080FD5">
        <w:rPr>
          <w:rFonts w:ascii="Arial" w:hAnsi="Arial" w:cs="Arial"/>
        </w:rPr>
        <w:t xml:space="preserve">17.1.1. O prazo de convocação poderá ser prorrogado 01 (uma) vez, por igual período, mediante solicitação da parte durante seu transcurso, devidamente justificada, e desde que o motivo apresentado seja aceito pela Administração Municipal. </w:t>
      </w:r>
    </w:p>
    <w:p w14:paraId="75E2B646" w14:textId="77777777" w:rsidR="003D2DCE" w:rsidRPr="00080FD5" w:rsidRDefault="003D2DCE" w:rsidP="00A9628E">
      <w:pPr>
        <w:pStyle w:val="PargrafodaLista"/>
        <w:tabs>
          <w:tab w:val="left" w:pos="0"/>
          <w:tab w:val="left" w:pos="567"/>
        </w:tabs>
        <w:ind w:left="0"/>
        <w:jc w:val="both"/>
        <w:rPr>
          <w:rFonts w:ascii="Arial" w:hAnsi="Arial" w:cs="Arial"/>
        </w:rPr>
      </w:pPr>
      <w:r w:rsidRPr="00080FD5">
        <w:rPr>
          <w:rFonts w:ascii="Arial" w:hAnsi="Arial" w:cs="Arial"/>
        </w:rPr>
        <w:t>17.2. Será facultado à Administração, quando o convocado não assinar o Termo de Contrato ou não aceitar ou não retirar o instrumento equivalente no prazo e nas condições estabelecidas, convocar os</w:t>
      </w:r>
      <w:r w:rsidRPr="00080FD5">
        <w:t xml:space="preserve"> </w:t>
      </w:r>
      <w:r w:rsidRPr="00080FD5">
        <w:rPr>
          <w:rFonts w:ascii="Arial" w:hAnsi="Arial" w:cs="Arial"/>
        </w:rPr>
        <w:t xml:space="preserve">licitantes remanescentes, na ordem de classificação, para a celebração do contrato nas condições propostas pelo licitante vencedor. </w:t>
      </w:r>
    </w:p>
    <w:p w14:paraId="4037E044" w14:textId="77777777" w:rsidR="00C44C99" w:rsidRPr="00080FD5" w:rsidRDefault="003D2DCE" w:rsidP="00A9628E">
      <w:pPr>
        <w:pStyle w:val="PargrafodaLista"/>
        <w:tabs>
          <w:tab w:val="left" w:pos="0"/>
          <w:tab w:val="left" w:pos="567"/>
        </w:tabs>
        <w:ind w:left="0"/>
        <w:jc w:val="both"/>
        <w:rPr>
          <w:rFonts w:ascii="Arial" w:hAnsi="Arial" w:cs="Arial"/>
        </w:rPr>
      </w:pPr>
      <w:r w:rsidRPr="00080FD5">
        <w:rPr>
          <w:rFonts w:ascii="Arial" w:hAnsi="Arial" w:cs="Arial"/>
        </w:rPr>
        <w:t xml:space="preserve">17.2.1. Na hipótese de nenhum dos licitantes </w:t>
      </w:r>
      <w:proofErr w:type="gramStart"/>
      <w:r w:rsidRPr="00080FD5">
        <w:rPr>
          <w:rFonts w:ascii="Arial" w:hAnsi="Arial" w:cs="Arial"/>
        </w:rPr>
        <w:t>aceitar</w:t>
      </w:r>
      <w:proofErr w:type="gramEnd"/>
      <w:r w:rsidRPr="00080FD5">
        <w:rPr>
          <w:rFonts w:ascii="Arial" w:hAnsi="Arial" w:cs="Arial"/>
        </w:rPr>
        <w:t xml:space="preserve"> a contratação nos termos do Item “17.2.”, a Administração, observados o valor estimado e sua eventual atualização nos termos do edital, poderá: </w:t>
      </w:r>
    </w:p>
    <w:p w14:paraId="2AB9A27B" w14:textId="77777777" w:rsidR="00C44C99" w:rsidRPr="00080FD5" w:rsidRDefault="003D2DCE" w:rsidP="00A9628E">
      <w:pPr>
        <w:pStyle w:val="PargrafodaLista"/>
        <w:tabs>
          <w:tab w:val="left" w:pos="567"/>
          <w:tab w:val="left" w:pos="1134"/>
        </w:tabs>
        <w:ind w:left="1080"/>
        <w:jc w:val="both"/>
        <w:rPr>
          <w:rFonts w:ascii="Arial" w:hAnsi="Arial" w:cs="Arial"/>
        </w:rPr>
      </w:pPr>
      <w:r w:rsidRPr="00080FD5">
        <w:rPr>
          <w:rFonts w:ascii="Arial" w:hAnsi="Arial" w:cs="Arial"/>
        </w:rPr>
        <w:t>a) Convocar os licitantes remanescentes para negociação, na ordem de classificação, com vistas à obtenção de preço melhor, mesmo que acima do preço do adjudicatário;</w:t>
      </w:r>
    </w:p>
    <w:p w14:paraId="29A5BB7F" w14:textId="2E9B0633" w:rsidR="003D2DCE" w:rsidRPr="00080FD5" w:rsidRDefault="003D2DCE" w:rsidP="00A9628E">
      <w:pPr>
        <w:pStyle w:val="PargrafodaLista"/>
        <w:tabs>
          <w:tab w:val="left" w:pos="567"/>
          <w:tab w:val="left" w:pos="1134"/>
        </w:tabs>
        <w:ind w:left="1080"/>
        <w:jc w:val="both"/>
        <w:rPr>
          <w:rFonts w:ascii="Arial" w:hAnsi="Arial" w:cs="Arial"/>
        </w:rPr>
      </w:pPr>
      <w:r w:rsidRPr="00080FD5">
        <w:rPr>
          <w:rFonts w:ascii="Arial" w:hAnsi="Arial" w:cs="Arial"/>
        </w:rPr>
        <w:t xml:space="preserve"> b) Adjudicar e celebrar o contrato nas condições ofertadas pelos licitantes remanescentes, atendida a ordem classificatória, quando frustrada a negociação de melhor condição. </w:t>
      </w:r>
    </w:p>
    <w:p w14:paraId="4458F89F" w14:textId="77777777" w:rsidR="003D2DCE" w:rsidRPr="00080FD5" w:rsidRDefault="003D2DCE" w:rsidP="00A9628E">
      <w:pPr>
        <w:pStyle w:val="PargrafodaLista"/>
        <w:tabs>
          <w:tab w:val="left" w:pos="0"/>
          <w:tab w:val="left" w:pos="567"/>
        </w:tabs>
        <w:ind w:left="0"/>
        <w:jc w:val="both"/>
        <w:rPr>
          <w:rFonts w:ascii="Arial" w:hAnsi="Arial" w:cs="Arial"/>
        </w:rPr>
      </w:pPr>
      <w:r w:rsidRPr="00080FD5">
        <w:rPr>
          <w:rFonts w:ascii="Arial" w:hAnsi="Arial" w:cs="Arial"/>
        </w:rPr>
        <w:t xml:space="preserve">17.3. Decorrido o prazo de validade da proposta indicado no edital, sem convocação para a contratação, ficarão os licitantes liberados dos compromissos assumidos. </w:t>
      </w:r>
    </w:p>
    <w:p w14:paraId="4AA45048" w14:textId="77777777" w:rsidR="003D2DCE" w:rsidRPr="00080FD5" w:rsidRDefault="003D2DCE" w:rsidP="00A9628E">
      <w:pPr>
        <w:pStyle w:val="PargrafodaLista"/>
        <w:tabs>
          <w:tab w:val="left" w:pos="0"/>
          <w:tab w:val="left" w:pos="567"/>
        </w:tabs>
        <w:ind w:left="0"/>
        <w:jc w:val="both"/>
        <w:rPr>
          <w:rFonts w:ascii="Arial" w:hAnsi="Arial" w:cs="Arial"/>
        </w:rPr>
      </w:pPr>
      <w:r w:rsidRPr="00080FD5">
        <w:rPr>
          <w:rFonts w:ascii="Arial" w:hAnsi="Arial" w:cs="Arial"/>
        </w:rPr>
        <w:t xml:space="preserve">17.4. A recusa injustificada do adjudicatário em assinar o contrato ou em aceitar ou em retirar o instrumento equivalente no prazo estabelecido pela Administração caracterizará o descumprimento total da obrigação assumida e o sujeitará às penalidades legalmente estabelecidas e à imediata perda da garantia de proposta em favor do órgão ou entidade licitante. </w:t>
      </w:r>
    </w:p>
    <w:p w14:paraId="0D78C18C" w14:textId="77777777" w:rsidR="003D2DCE" w:rsidRPr="00080FD5" w:rsidRDefault="003D2DCE" w:rsidP="00A9628E">
      <w:pPr>
        <w:pStyle w:val="PargrafodaLista"/>
        <w:tabs>
          <w:tab w:val="left" w:pos="0"/>
          <w:tab w:val="left" w:pos="567"/>
        </w:tabs>
        <w:ind w:left="0"/>
        <w:jc w:val="both"/>
        <w:rPr>
          <w:rFonts w:ascii="Arial" w:hAnsi="Arial" w:cs="Arial"/>
        </w:rPr>
      </w:pPr>
      <w:r w:rsidRPr="00080FD5">
        <w:rPr>
          <w:rFonts w:ascii="Arial" w:hAnsi="Arial" w:cs="Arial"/>
        </w:rPr>
        <w:t xml:space="preserve">17.4.1. A regra estabelecida no Item “17.4.” não se aplicará aos licitantes remanescentes convocados. </w:t>
      </w:r>
    </w:p>
    <w:p w14:paraId="0E635CA9" w14:textId="77777777" w:rsidR="00150021" w:rsidRDefault="003D2DCE" w:rsidP="00A9628E">
      <w:pPr>
        <w:pStyle w:val="PargrafodaLista"/>
        <w:tabs>
          <w:tab w:val="left" w:pos="0"/>
          <w:tab w:val="left" w:pos="567"/>
        </w:tabs>
        <w:ind w:left="0"/>
        <w:jc w:val="both"/>
        <w:rPr>
          <w:rFonts w:ascii="Arial" w:hAnsi="Arial" w:cs="Arial"/>
        </w:rPr>
      </w:pPr>
      <w:r w:rsidRPr="00080FD5">
        <w:rPr>
          <w:rFonts w:ascii="Arial" w:hAnsi="Arial" w:cs="Arial"/>
        </w:rPr>
        <w:t xml:space="preserve">17.5. A execução do Contrato, bem como os casos nela omissos, regular-se-ão pelas cláusulas contratuais e pelos preceitos de direito público, aplicando-se lhes, supletivamente, os princípios da Teoria Geral dos Contratos e as disposições de direito privado, na forma do TITULO III – DOS CONTRATOS ADMINISTRATIVOS – da Lei Federal 14.133/2021. </w:t>
      </w:r>
    </w:p>
    <w:p w14:paraId="65C0CCD8" w14:textId="77777777" w:rsidR="00150021" w:rsidRDefault="00150021" w:rsidP="00A9628E">
      <w:pPr>
        <w:pStyle w:val="PargrafodaLista"/>
        <w:tabs>
          <w:tab w:val="left" w:pos="0"/>
          <w:tab w:val="left" w:pos="567"/>
        </w:tabs>
        <w:ind w:left="0"/>
        <w:jc w:val="both"/>
        <w:rPr>
          <w:rFonts w:ascii="Arial" w:hAnsi="Arial" w:cs="Arial"/>
        </w:rPr>
      </w:pPr>
    </w:p>
    <w:p w14:paraId="303CCAFE" w14:textId="14E66516" w:rsidR="003D2DCE" w:rsidRPr="00080FD5" w:rsidRDefault="003D2DCE" w:rsidP="00A9628E">
      <w:pPr>
        <w:pStyle w:val="PargrafodaLista"/>
        <w:tabs>
          <w:tab w:val="left" w:pos="0"/>
          <w:tab w:val="left" w:pos="567"/>
        </w:tabs>
        <w:ind w:left="0"/>
        <w:jc w:val="both"/>
        <w:rPr>
          <w:rFonts w:ascii="Arial" w:hAnsi="Arial" w:cs="Arial"/>
        </w:rPr>
      </w:pPr>
      <w:r w:rsidRPr="00080FD5">
        <w:rPr>
          <w:rFonts w:ascii="Arial" w:hAnsi="Arial" w:cs="Arial"/>
        </w:rPr>
        <w:lastRenderedPageBreak/>
        <w:t>17.6. Se, durante a vigência do</w:t>
      </w:r>
      <w:r w:rsidRPr="00344D22">
        <w:rPr>
          <w:rFonts w:ascii="Arial" w:hAnsi="Arial" w:cs="Arial"/>
          <w:sz w:val="22"/>
          <w:szCs w:val="22"/>
        </w:rPr>
        <w:t xml:space="preserve"> </w:t>
      </w:r>
      <w:r w:rsidRPr="00080FD5">
        <w:rPr>
          <w:rFonts w:ascii="Arial" w:hAnsi="Arial" w:cs="Arial"/>
        </w:rPr>
        <w:t xml:space="preserve">Contrato, houver inexecução contratual por parte do vencedor da licitação por qualquer motivo, dando ensejo ao cancelamento do Contrato, a Administração poderá convocar os demais fornecedores, na ordem de classificação, para assinar Contrato. </w:t>
      </w:r>
    </w:p>
    <w:p w14:paraId="0F092E0C" w14:textId="27443BEE" w:rsidR="003D2DCE" w:rsidRPr="00080FD5" w:rsidRDefault="003D2DCE" w:rsidP="00A9628E">
      <w:pPr>
        <w:pStyle w:val="PargrafodaLista"/>
        <w:tabs>
          <w:tab w:val="left" w:pos="0"/>
          <w:tab w:val="left" w:pos="567"/>
        </w:tabs>
        <w:ind w:left="0"/>
        <w:jc w:val="both"/>
        <w:rPr>
          <w:rFonts w:ascii="Arial" w:hAnsi="Arial" w:cs="Arial"/>
        </w:rPr>
      </w:pPr>
      <w:r w:rsidRPr="00080FD5">
        <w:rPr>
          <w:rFonts w:ascii="Arial" w:hAnsi="Arial" w:cs="Arial"/>
        </w:rPr>
        <w:t>17.7. A contratada reconhece que as hipóteses de rescisão são aquelas previstas no Artigo 137, incisos I ao IX da Lei N° 14.133/2021 e reconhece os direitos da Administração previstos no mesmo diploma legal.</w:t>
      </w:r>
    </w:p>
    <w:p w14:paraId="02213B6B" w14:textId="77777777" w:rsidR="00C44C99" w:rsidRPr="00344D22" w:rsidRDefault="00C44C99" w:rsidP="00A9628E">
      <w:pPr>
        <w:pStyle w:val="PargrafodaLista"/>
        <w:tabs>
          <w:tab w:val="left" w:pos="0"/>
          <w:tab w:val="left" w:pos="567"/>
        </w:tabs>
        <w:ind w:left="0"/>
        <w:jc w:val="both"/>
        <w:rPr>
          <w:rFonts w:ascii="Arial" w:hAnsi="Arial" w:cs="Arial"/>
          <w:sz w:val="22"/>
          <w:szCs w:val="22"/>
        </w:rPr>
      </w:pPr>
    </w:p>
    <w:p w14:paraId="7FBBE223" w14:textId="0C49B13D" w:rsidR="003D2DCE" w:rsidRPr="00344D22" w:rsidRDefault="00C44C99" w:rsidP="00A9628E">
      <w:pPr>
        <w:pStyle w:val="PargrafodaLista"/>
        <w:tabs>
          <w:tab w:val="left" w:pos="0"/>
          <w:tab w:val="left" w:pos="567"/>
        </w:tabs>
        <w:ind w:left="0"/>
        <w:jc w:val="both"/>
        <w:rPr>
          <w:rFonts w:ascii="Arial" w:hAnsi="Arial" w:cs="Arial"/>
          <w:b/>
          <w:sz w:val="22"/>
          <w:szCs w:val="22"/>
        </w:rPr>
      </w:pPr>
      <w:r w:rsidRPr="00344D22">
        <w:rPr>
          <w:rFonts w:ascii="Arial" w:hAnsi="Arial" w:cs="Arial"/>
          <w:b/>
          <w:sz w:val="22"/>
          <w:szCs w:val="22"/>
        </w:rPr>
        <w:t xml:space="preserve">18. </w:t>
      </w:r>
      <w:r w:rsidR="003D2DCE" w:rsidRPr="00344D22">
        <w:rPr>
          <w:rFonts w:ascii="Arial" w:hAnsi="Arial" w:cs="Arial"/>
          <w:b/>
          <w:sz w:val="22"/>
          <w:szCs w:val="22"/>
        </w:rPr>
        <w:t>DO RECEBIMENTO DO OBJETO</w:t>
      </w:r>
    </w:p>
    <w:p w14:paraId="2FAA7B6E" w14:textId="74078AE6" w:rsidR="003D2DCE" w:rsidRPr="00080FD5" w:rsidRDefault="00B631D5" w:rsidP="00A9628E">
      <w:pPr>
        <w:pStyle w:val="PargrafodaLista"/>
        <w:tabs>
          <w:tab w:val="left" w:pos="0"/>
          <w:tab w:val="left" w:pos="567"/>
        </w:tabs>
        <w:ind w:left="0"/>
        <w:jc w:val="both"/>
        <w:rPr>
          <w:rFonts w:ascii="Arial" w:hAnsi="Arial" w:cs="Arial"/>
        </w:rPr>
      </w:pPr>
      <w:r w:rsidRPr="00344D22">
        <w:rPr>
          <w:rFonts w:ascii="Arial" w:hAnsi="Arial" w:cs="Arial"/>
          <w:sz w:val="22"/>
          <w:szCs w:val="22"/>
        </w:rPr>
        <w:t xml:space="preserve">18.1. </w:t>
      </w:r>
      <w:r w:rsidR="003D2DCE" w:rsidRPr="00080FD5">
        <w:rPr>
          <w:rFonts w:ascii="Arial" w:hAnsi="Arial" w:cs="Arial"/>
        </w:rPr>
        <w:t>O licitante vencedor deverá executar a obra, objeto desta licitação nos termos do Cronograma Físico-Financeiro.</w:t>
      </w:r>
    </w:p>
    <w:p w14:paraId="7147F04D" w14:textId="3A4DEAE0" w:rsidR="003D2DCE" w:rsidRPr="00080FD5" w:rsidRDefault="003D2DCE" w:rsidP="00A9628E">
      <w:pPr>
        <w:tabs>
          <w:tab w:val="left" w:pos="567"/>
        </w:tabs>
        <w:jc w:val="both"/>
        <w:rPr>
          <w:rFonts w:ascii="Arial" w:hAnsi="Arial" w:cs="Arial"/>
        </w:rPr>
      </w:pPr>
      <w:r w:rsidRPr="00080FD5">
        <w:rPr>
          <w:rFonts w:ascii="Arial" w:hAnsi="Arial" w:cs="Arial"/>
        </w:rPr>
        <w:t>18.2. O objeto do contrato será recebido provisoriamente, de forma sumária, pelo responsável por seu acompanhamento e fiscalização, com verificação posterior da conformidade da obra com as exigências contratuais;</w:t>
      </w:r>
    </w:p>
    <w:p w14:paraId="758D085A" w14:textId="74C3629C" w:rsidR="003D2DCE" w:rsidRPr="00080FD5" w:rsidRDefault="00B631D5" w:rsidP="00A9628E">
      <w:pPr>
        <w:pStyle w:val="PargrafodaLista"/>
        <w:tabs>
          <w:tab w:val="left" w:pos="0"/>
          <w:tab w:val="left" w:pos="567"/>
        </w:tabs>
        <w:ind w:left="0"/>
        <w:jc w:val="both"/>
        <w:rPr>
          <w:rFonts w:ascii="Arial" w:hAnsi="Arial" w:cs="Arial"/>
        </w:rPr>
      </w:pPr>
      <w:r w:rsidRPr="00080FD5">
        <w:rPr>
          <w:rFonts w:ascii="Arial" w:hAnsi="Arial" w:cs="Arial"/>
        </w:rPr>
        <w:t xml:space="preserve">18.3. </w:t>
      </w:r>
      <w:r w:rsidR="003D2DCE" w:rsidRPr="00080FD5">
        <w:rPr>
          <w:rFonts w:ascii="Arial" w:hAnsi="Arial" w:cs="Arial"/>
        </w:rPr>
        <w:t xml:space="preserve">Independentemente da aceitação, a adjudicatária garantirá a qualidade dos materiais obrigando-se a repor aquele que apresentar defeito ou for entregue em desacordo com o apresentado na proposta. </w:t>
      </w:r>
    </w:p>
    <w:p w14:paraId="462CCE0A" w14:textId="1A1C3273" w:rsidR="003D2DCE" w:rsidRPr="00080FD5" w:rsidRDefault="00B631D5" w:rsidP="00A9628E">
      <w:pPr>
        <w:pStyle w:val="PargrafodaLista"/>
        <w:tabs>
          <w:tab w:val="left" w:pos="0"/>
          <w:tab w:val="left" w:pos="567"/>
        </w:tabs>
        <w:ind w:left="0"/>
        <w:jc w:val="both"/>
        <w:rPr>
          <w:rFonts w:ascii="Arial" w:hAnsi="Arial" w:cs="Arial"/>
        </w:rPr>
      </w:pPr>
      <w:r w:rsidRPr="00080FD5">
        <w:rPr>
          <w:rFonts w:ascii="Arial" w:hAnsi="Arial" w:cs="Arial"/>
        </w:rPr>
        <w:t>18.4</w:t>
      </w:r>
      <w:r w:rsidR="003D2DCE" w:rsidRPr="00080FD5">
        <w:rPr>
          <w:rFonts w:ascii="Arial" w:hAnsi="Arial" w:cs="Arial"/>
        </w:rPr>
        <w:t xml:space="preserve">. O objeto do contrato poderá ser rejeitado, no todo ou em parte, quando estiver em desacordo com o contrato. </w:t>
      </w:r>
    </w:p>
    <w:p w14:paraId="72A645E8" w14:textId="77AD6499" w:rsidR="003D2DCE" w:rsidRPr="00080FD5" w:rsidRDefault="00B631D5" w:rsidP="00A9628E">
      <w:pPr>
        <w:pStyle w:val="PargrafodaLista"/>
        <w:tabs>
          <w:tab w:val="left" w:pos="0"/>
          <w:tab w:val="left" w:pos="567"/>
        </w:tabs>
        <w:ind w:left="0"/>
        <w:jc w:val="both"/>
        <w:rPr>
          <w:rFonts w:ascii="Arial" w:hAnsi="Arial" w:cs="Arial"/>
        </w:rPr>
      </w:pPr>
      <w:r w:rsidRPr="00080FD5">
        <w:rPr>
          <w:rFonts w:ascii="Arial" w:hAnsi="Arial" w:cs="Arial"/>
        </w:rPr>
        <w:t>18.5</w:t>
      </w:r>
      <w:r w:rsidR="003D2DCE" w:rsidRPr="00080FD5">
        <w:rPr>
          <w:rFonts w:ascii="Arial" w:hAnsi="Arial" w:cs="Arial"/>
        </w:rPr>
        <w:t xml:space="preserve">. O recebimento provisório ou definitivo não excluirá a responsabilidade civil pela solidez e pela segurança da obra ou serviço nem a responsabilidade ético-profissional pela perfeita execução do contrato, nos limites estabelecidos pela lei ou pelo contrato. </w:t>
      </w:r>
    </w:p>
    <w:p w14:paraId="5A386AE4" w14:textId="076A2BD6" w:rsidR="003D2DCE" w:rsidRPr="00344D22" w:rsidRDefault="00B631D5" w:rsidP="00A9628E">
      <w:pPr>
        <w:pStyle w:val="PargrafodaLista"/>
        <w:tabs>
          <w:tab w:val="left" w:pos="0"/>
          <w:tab w:val="left" w:pos="567"/>
        </w:tabs>
        <w:ind w:left="0"/>
        <w:jc w:val="both"/>
        <w:rPr>
          <w:rFonts w:ascii="Arial" w:hAnsi="Arial" w:cs="Arial"/>
          <w:sz w:val="22"/>
          <w:szCs w:val="22"/>
        </w:rPr>
      </w:pPr>
      <w:r w:rsidRPr="00080FD5">
        <w:rPr>
          <w:rFonts w:ascii="Arial" w:hAnsi="Arial" w:cs="Arial"/>
        </w:rPr>
        <w:t>18.6</w:t>
      </w:r>
      <w:r w:rsidR="003D2DCE" w:rsidRPr="00080FD5">
        <w:rPr>
          <w:rFonts w:ascii="Arial" w:hAnsi="Arial" w:cs="Arial"/>
        </w:rPr>
        <w:t>. O objeto do contrato estará sujeito à verificação pela unidade requisitante da compatibilidade com as especificações deste Edital e de seus Anexos, no que se refere à quantidade e qualidade</w:t>
      </w:r>
      <w:r w:rsidR="003D2DCE" w:rsidRPr="00344D22">
        <w:rPr>
          <w:rFonts w:ascii="Arial" w:hAnsi="Arial" w:cs="Arial"/>
          <w:sz w:val="22"/>
          <w:szCs w:val="22"/>
        </w:rPr>
        <w:t>.</w:t>
      </w:r>
    </w:p>
    <w:p w14:paraId="51F7F46A" w14:textId="77777777" w:rsidR="003D2DCE" w:rsidRPr="00344D22" w:rsidRDefault="003D2DCE" w:rsidP="00A9628E">
      <w:pPr>
        <w:pStyle w:val="PargrafodaLista"/>
        <w:tabs>
          <w:tab w:val="left" w:pos="567"/>
          <w:tab w:val="left" w:pos="1134"/>
        </w:tabs>
        <w:ind w:left="1080"/>
        <w:jc w:val="both"/>
        <w:rPr>
          <w:rFonts w:ascii="Arial" w:hAnsi="Arial" w:cs="Arial"/>
          <w:sz w:val="22"/>
          <w:szCs w:val="22"/>
        </w:rPr>
      </w:pPr>
    </w:p>
    <w:p w14:paraId="2CD353DA" w14:textId="0F205C6E" w:rsidR="003D2DCE" w:rsidRPr="00344D22" w:rsidRDefault="00B631D5" w:rsidP="00A9628E">
      <w:pPr>
        <w:pStyle w:val="PargrafodaLista"/>
        <w:tabs>
          <w:tab w:val="left" w:pos="142"/>
          <w:tab w:val="left" w:pos="567"/>
        </w:tabs>
        <w:ind w:left="0"/>
        <w:jc w:val="both"/>
        <w:rPr>
          <w:rFonts w:ascii="Arial" w:hAnsi="Arial" w:cs="Arial"/>
          <w:sz w:val="22"/>
          <w:szCs w:val="22"/>
        </w:rPr>
      </w:pPr>
      <w:r w:rsidRPr="00344D22">
        <w:rPr>
          <w:rFonts w:ascii="Arial" w:hAnsi="Arial" w:cs="Arial"/>
          <w:b/>
          <w:sz w:val="22"/>
          <w:szCs w:val="22"/>
        </w:rPr>
        <w:t xml:space="preserve">19. </w:t>
      </w:r>
      <w:r w:rsidR="003D2DCE" w:rsidRPr="00344D22">
        <w:rPr>
          <w:rFonts w:ascii="Arial" w:hAnsi="Arial" w:cs="Arial"/>
          <w:b/>
          <w:sz w:val="22"/>
          <w:szCs w:val="22"/>
        </w:rPr>
        <w:t>PAGAMENTO</w:t>
      </w:r>
      <w:r w:rsidR="003D2DCE" w:rsidRPr="00344D22">
        <w:rPr>
          <w:rFonts w:ascii="Arial" w:hAnsi="Arial" w:cs="Arial"/>
          <w:sz w:val="22"/>
          <w:szCs w:val="22"/>
        </w:rPr>
        <w:t xml:space="preserve"> </w:t>
      </w:r>
    </w:p>
    <w:p w14:paraId="1A2D7C1A" w14:textId="77777777" w:rsidR="003451DD" w:rsidRDefault="003D2DCE" w:rsidP="003451DD">
      <w:pPr>
        <w:spacing w:before="280" w:after="280"/>
        <w:jc w:val="both"/>
        <w:rPr>
          <w:rFonts w:ascii="Arial" w:eastAsia="Arial" w:hAnsi="Arial" w:cs="Arial"/>
        </w:rPr>
      </w:pPr>
      <w:r w:rsidRPr="00080FD5">
        <w:rPr>
          <w:rFonts w:ascii="Arial" w:hAnsi="Arial" w:cs="Arial"/>
        </w:rPr>
        <w:t xml:space="preserve">19.1. </w:t>
      </w:r>
      <w:r w:rsidR="003451DD">
        <w:rPr>
          <w:rFonts w:ascii="Arial" w:eastAsia="Arial" w:hAnsi="Arial" w:cs="Arial"/>
        </w:rPr>
        <w:t>Os serviços executados serão medidos conforme etapas efetivamente concluídas, observando rigorosamente os projetos executivos, memoriais descritivos, planilhas orçamentárias, cronograma físico-financeiro e demais documentos técnicos integrantes do processo licitatório.</w:t>
      </w:r>
    </w:p>
    <w:p w14:paraId="5DFEB69A" w14:textId="5A7A636C" w:rsidR="003451DD" w:rsidRDefault="003451DD" w:rsidP="003451DD">
      <w:pPr>
        <w:spacing w:before="280" w:after="280"/>
        <w:jc w:val="both"/>
        <w:rPr>
          <w:rFonts w:ascii="Arial" w:eastAsia="Arial" w:hAnsi="Arial" w:cs="Arial"/>
        </w:rPr>
      </w:pPr>
      <w:r>
        <w:rPr>
          <w:rFonts w:ascii="Arial" w:eastAsia="Arial" w:hAnsi="Arial" w:cs="Arial"/>
        </w:rPr>
        <w:t>19.2. As medições serão realizadas pela fiscalização da Prefeitura Municipal de Doutor Ulysses/PR, mediante vistoria técnica e verificação da conformidade dos serviços executados.</w:t>
      </w:r>
    </w:p>
    <w:p w14:paraId="0FB024E3" w14:textId="24451295" w:rsidR="003451DD" w:rsidRDefault="003451DD" w:rsidP="003451DD">
      <w:pPr>
        <w:spacing w:before="280" w:after="280"/>
        <w:jc w:val="both"/>
        <w:rPr>
          <w:rFonts w:ascii="Arial" w:eastAsia="Arial" w:hAnsi="Arial" w:cs="Arial"/>
        </w:rPr>
      </w:pPr>
      <w:r>
        <w:rPr>
          <w:rFonts w:ascii="Arial" w:eastAsia="Arial" w:hAnsi="Arial" w:cs="Arial"/>
        </w:rPr>
        <w:t>19.3. Somente serão considerados para fins de medição os serviços efetivamente executados, concluídos e aprovados pela fiscalização, não sendo admitido pagamento por serviços parcialmente executados, materiais estocados sem aplicação na obra ou etapas não concluídas.</w:t>
      </w:r>
    </w:p>
    <w:p w14:paraId="7383E45D" w14:textId="08E6AAA2" w:rsidR="003451DD" w:rsidRDefault="003451DD" w:rsidP="003451DD">
      <w:pPr>
        <w:spacing w:before="280" w:after="280"/>
        <w:jc w:val="both"/>
        <w:rPr>
          <w:rFonts w:ascii="Arial" w:eastAsia="Arial" w:hAnsi="Arial" w:cs="Arial"/>
        </w:rPr>
      </w:pPr>
      <w:r>
        <w:rPr>
          <w:rFonts w:ascii="Arial" w:eastAsia="Arial" w:hAnsi="Arial" w:cs="Arial"/>
        </w:rPr>
        <w:t>19.4. A CONTRATADA deverá apresentar boletim de medição acompanhado de:</w:t>
      </w:r>
    </w:p>
    <w:p w14:paraId="25DCC410" w14:textId="77777777" w:rsidR="003451DD" w:rsidRDefault="003451DD" w:rsidP="003451DD">
      <w:pPr>
        <w:spacing w:before="280" w:after="280"/>
        <w:jc w:val="both"/>
        <w:rPr>
          <w:rFonts w:ascii="Arial" w:eastAsia="Arial" w:hAnsi="Arial" w:cs="Arial"/>
        </w:rPr>
      </w:pPr>
      <w:r>
        <w:rPr>
          <w:rFonts w:ascii="Arial" w:eastAsia="Arial" w:hAnsi="Arial" w:cs="Arial"/>
        </w:rPr>
        <w:t>I – Relatório fotográfico atualizado da obra;</w:t>
      </w:r>
    </w:p>
    <w:p w14:paraId="215A7274" w14:textId="77777777" w:rsidR="003451DD" w:rsidRDefault="003451DD" w:rsidP="003451DD">
      <w:pPr>
        <w:spacing w:before="280" w:after="280"/>
        <w:jc w:val="both"/>
        <w:rPr>
          <w:rFonts w:ascii="Arial" w:eastAsia="Arial" w:hAnsi="Arial" w:cs="Arial"/>
        </w:rPr>
      </w:pPr>
      <w:r>
        <w:rPr>
          <w:rFonts w:ascii="Arial" w:eastAsia="Arial" w:hAnsi="Arial" w:cs="Arial"/>
        </w:rPr>
        <w:t>II – Diário de obra devidamente preenchido e assinado;</w:t>
      </w:r>
    </w:p>
    <w:p w14:paraId="25E5A169" w14:textId="77777777" w:rsidR="003451DD" w:rsidRDefault="003451DD" w:rsidP="003451DD">
      <w:pPr>
        <w:spacing w:before="280" w:after="280"/>
        <w:jc w:val="both"/>
        <w:rPr>
          <w:rFonts w:ascii="Arial" w:eastAsia="Arial" w:hAnsi="Arial" w:cs="Arial"/>
        </w:rPr>
      </w:pPr>
      <w:r>
        <w:rPr>
          <w:rFonts w:ascii="Arial" w:eastAsia="Arial" w:hAnsi="Arial" w:cs="Arial"/>
        </w:rPr>
        <w:t>III – Certidões de regularidade fiscal e trabalhista atualizadas;</w:t>
      </w:r>
    </w:p>
    <w:p w14:paraId="756E07BE" w14:textId="77777777" w:rsidR="003451DD" w:rsidRDefault="003451DD" w:rsidP="003451DD">
      <w:pPr>
        <w:spacing w:before="280" w:after="280"/>
        <w:jc w:val="both"/>
        <w:rPr>
          <w:rFonts w:ascii="Arial" w:eastAsia="Arial" w:hAnsi="Arial" w:cs="Arial"/>
        </w:rPr>
      </w:pPr>
      <w:r>
        <w:rPr>
          <w:rFonts w:ascii="Arial" w:eastAsia="Arial" w:hAnsi="Arial" w:cs="Arial"/>
        </w:rPr>
        <w:t xml:space="preserve">IV – Anotações de Responsabilidade Técnica – </w:t>
      </w:r>
      <w:proofErr w:type="spellStart"/>
      <w:r>
        <w:rPr>
          <w:rFonts w:ascii="Arial" w:eastAsia="Arial" w:hAnsi="Arial" w:cs="Arial"/>
        </w:rPr>
        <w:t>ARTs</w:t>
      </w:r>
      <w:proofErr w:type="spellEnd"/>
      <w:r>
        <w:rPr>
          <w:rFonts w:ascii="Arial" w:eastAsia="Arial" w:hAnsi="Arial" w:cs="Arial"/>
        </w:rPr>
        <w:t xml:space="preserve"> ou Registros de Responsabilidade Técnica – </w:t>
      </w:r>
      <w:proofErr w:type="spellStart"/>
      <w:r>
        <w:rPr>
          <w:rFonts w:ascii="Arial" w:eastAsia="Arial" w:hAnsi="Arial" w:cs="Arial"/>
        </w:rPr>
        <w:t>RRTs</w:t>
      </w:r>
      <w:proofErr w:type="spellEnd"/>
      <w:r>
        <w:rPr>
          <w:rFonts w:ascii="Arial" w:eastAsia="Arial" w:hAnsi="Arial" w:cs="Arial"/>
        </w:rPr>
        <w:t>, quando aplicável;</w:t>
      </w:r>
    </w:p>
    <w:p w14:paraId="192BF29F" w14:textId="77777777" w:rsidR="003451DD" w:rsidRDefault="003451DD" w:rsidP="003451DD">
      <w:pPr>
        <w:spacing w:before="280" w:after="280"/>
        <w:jc w:val="both"/>
        <w:rPr>
          <w:rFonts w:ascii="Arial" w:eastAsia="Arial" w:hAnsi="Arial" w:cs="Arial"/>
        </w:rPr>
      </w:pPr>
      <w:r>
        <w:rPr>
          <w:rFonts w:ascii="Arial" w:eastAsia="Arial" w:hAnsi="Arial" w:cs="Arial"/>
        </w:rPr>
        <w:lastRenderedPageBreak/>
        <w:t>V – Demais documentos exigidos pela fiscalização e gestão contratual.</w:t>
      </w:r>
    </w:p>
    <w:p w14:paraId="46077522" w14:textId="142CCDCA" w:rsidR="003451DD" w:rsidRDefault="003451DD" w:rsidP="003451DD">
      <w:pPr>
        <w:spacing w:before="280" w:after="280"/>
        <w:jc w:val="both"/>
        <w:rPr>
          <w:rFonts w:ascii="Arial" w:eastAsia="Arial" w:hAnsi="Arial" w:cs="Arial"/>
        </w:rPr>
      </w:pPr>
      <w:r>
        <w:rPr>
          <w:rFonts w:ascii="Arial" w:eastAsia="Arial" w:hAnsi="Arial" w:cs="Arial"/>
        </w:rPr>
        <w:t>19.5. Os pagamentos serão efetuados conforme medições aprovadas pela fiscalização, em prazo a ser definido no instrumento contratual, mediante apresentação da respectiva nota fiscal e documentação obrigatória.</w:t>
      </w:r>
    </w:p>
    <w:p w14:paraId="27257C1C" w14:textId="77777777" w:rsidR="003451DD" w:rsidRDefault="003451DD" w:rsidP="003451DD">
      <w:pPr>
        <w:spacing w:before="280" w:after="280"/>
        <w:jc w:val="both"/>
        <w:rPr>
          <w:rFonts w:ascii="Arial" w:eastAsia="Arial" w:hAnsi="Arial" w:cs="Arial"/>
        </w:rPr>
      </w:pPr>
      <w:r>
        <w:rPr>
          <w:rFonts w:ascii="Arial" w:eastAsia="Arial" w:hAnsi="Arial" w:cs="Arial"/>
        </w:rPr>
        <w:t>A última medição ficará condicionada:</w:t>
      </w:r>
    </w:p>
    <w:p w14:paraId="64170115" w14:textId="77777777" w:rsidR="003451DD" w:rsidRDefault="003451DD" w:rsidP="003451DD">
      <w:pPr>
        <w:spacing w:before="280" w:after="280"/>
        <w:jc w:val="both"/>
        <w:rPr>
          <w:rFonts w:ascii="Arial" w:eastAsia="Arial" w:hAnsi="Arial" w:cs="Arial"/>
        </w:rPr>
      </w:pPr>
      <w:r>
        <w:rPr>
          <w:rFonts w:ascii="Arial" w:eastAsia="Arial" w:hAnsi="Arial" w:cs="Arial"/>
        </w:rPr>
        <w:t>I – À conclusão integral da obra;</w:t>
      </w:r>
    </w:p>
    <w:p w14:paraId="61916455" w14:textId="77777777" w:rsidR="003451DD" w:rsidRDefault="003451DD" w:rsidP="003451DD">
      <w:pPr>
        <w:spacing w:before="280" w:after="280"/>
        <w:jc w:val="both"/>
        <w:rPr>
          <w:rFonts w:ascii="Arial" w:eastAsia="Arial" w:hAnsi="Arial" w:cs="Arial"/>
        </w:rPr>
      </w:pPr>
      <w:r>
        <w:rPr>
          <w:rFonts w:ascii="Arial" w:eastAsia="Arial" w:hAnsi="Arial" w:cs="Arial"/>
        </w:rPr>
        <w:t>II – À correção de eventuais pendências identificadas pela fiscalização;</w:t>
      </w:r>
    </w:p>
    <w:p w14:paraId="21C30BB0" w14:textId="77777777" w:rsidR="003451DD" w:rsidRDefault="003451DD" w:rsidP="003451DD">
      <w:pPr>
        <w:spacing w:before="280" w:after="280"/>
        <w:jc w:val="both"/>
        <w:rPr>
          <w:rFonts w:ascii="Arial" w:eastAsia="Arial" w:hAnsi="Arial" w:cs="Arial"/>
        </w:rPr>
      </w:pPr>
      <w:r>
        <w:rPr>
          <w:rFonts w:ascii="Arial" w:eastAsia="Arial" w:hAnsi="Arial" w:cs="Arial"/>
        </w:rPr>
        <w:t>III – À entrega da limpeza final da obra;</w:t>
      </w:r>
    </w:p>
    <w:p w14:paraId="52A42D9D" w14:textId="77777777" w:rsidR="003451DD" w:rsidRDefault="003451DD" w:rsidP="003451DD">
      <w:pPr>
        <w:spacing w:before="280" w:after="280"/>
        <w:jc w:val="both"/>
        <w:rPr>
          <w:rFonts w:ascii="Arial" w:eastAsia="Arial" w:hAnsi="Arial" w:cs="Arial"/>
        </w:rPr>
      </w:pPr>
      <w:r>
        <w:rPr>
          <w:rFonts w:ascii="Arial" w:eastAsia="Arial" w:hAnsi="Arial" w:cs="Arial"/>
        </w:rPr>
        <w:t>IV – À entrega dos documentos técnicos, manuais, certificados, testes e demais documentos exigidos contratualmente;</w:t>
      </w:r>
    </w:p>
    <w:p w14:paraId="7F76AF3B" w14:textId="77777777" w:rsidR="003451DD" w:rsidRDefault="003451DD" w:rsidP="003451DD">
      <w:pPr>
        <w:spacing w:before="280" w:after="280"/>
        <w:jc w:val="both"/>
        <w:rPr>
          <w:rFonts w:ascii="Arial" w:eastAsia="Arial" w:hAnsi="Arial" w:cs="Arial"/>
        </w:rPr>
      </w:pPr>
      <w:r>
        <w:rPr>
          <w:rFonts w:ascii="Arial" w:eastAsia="Arial" w:hAnsi="Arial" w:cs="Arial"/>
        </w:rPr>
        <w:t>V – À emissão do Termo de Recebimento Provisório pela Administração Municipal.</w:t>
      </w:r>
    </w:p>
    <w:p w14:paraId="072D6A6A" w14:textId="1C532C7C" w:rsidR="003451DD" w:rsidRDefault="003451DD" w:rsidP="003451DD">
      <w:pPr>
        <w:spacing w:before="280" w:after="280"/>
        <w:jc w:val="both"/>
        <w:rPr>
          <w:rFonts w:ascii="Arial" w:eastAsia="Arial" w:hAnsi="Arial" w:cs="Arial"/>
        </w:rPr>
      </w:pPr>
      <w:r>
        <w:rPr>
          <w:rFonts w:ascii="Arial" w:eastAsia="Arial" w:hAnsi="Arial" w:cs="Arial"/>
        </w:rPr>
        <w:t>Não será admitido medição ou pagamento de serviços executados em desacordo com os projetos, especificações técnicas ou determinações da fiscalização.</w:t>
      </w:r>
    </w:p>
    <w:p w14:paraId="5B7DD57F" w14:textId="64E258ED" w:rsidR="00080FD5" w:rsidRPr="003451DD" w:rsidRDefault="003451DD" w:rsidP="003451DD">
      <w:pPr>
        <w:spacing w:before="280" w:after="280"/>
        <w:jc w:val="both"/>
        <w:rPr>
          <w:rFonts w:ascii="Arial" w:eastAsia="Arial" w:hAnsi="Arial" w:cs="Arial"/>
        </w:rPr>
      </w:pPr>
      <w:r>
        <w:rPr>
          <w:rFonts w:ascii="Arial" w:eastAsia="Arial" w:hAnsi="Arial" w:cs="Arial"/>
        </w:rPr>
        <w:t>A fiscalização poderá rejeitar serviços executados em desconformidade com os padrões técnicos exigidos, ficando a CONTRATADA obrigada a refazer os serviços sem qualquer ônus adicional para a Administração Municipal.</w:t>
      </w:r>
    </w:p>
    <w:p w14:paraId="78E1F6C9" w14:textId="77777777" w:rsidR="009567CD" w:rsidRPr="00344D22" w:rsidRDefault="009567CD" w:rsidP="00A9628E">
      <w:pPr>
        <w:pStyle w:val="PargrafodaLista"/>
        <w:tabs>
          <w:tab w:val="left" w:pos="567"/>
          <w:tab w:val="left" w:pos="1134"/>
        </w:tabs>
        <w:ind w:left="1080"/>
        <w:jc w:val="both"/>
        <w:rPr>
          <w:rFonts w:ascii="Arial" w:hAnsi="Arial" w:cs="Arial"/>
          <w:b/>
          <w:sz w:val="22"/>
          <w:szCs w:val="22"/>
        </w:rPr>
      </w:pPr>
    </w:p>
    <w:p w14:paraId="75566E1F" w14:textId="7FB3B0AA" w:rsidR="009567CD" w:rsidRPr="00344D22" w:rsidRDefault="00B631D5" w:rsidP="00A9628E">
      <w:pPr>
        <w:pStyle w:val="PargrafodaLista"/>
        <w:tabs>
          <w:tab w:val="left" w:pos="0"/>
          <w:tab w:val="left" w:pos="567"/>
        </w:tabs>
        <w:ind w:left="0"/>
        <w:jc w:val="both"/>
        <w:rPr>
          <w:rFonts w:ascii="Arial" w:hAnsi="Arial" w:cs="Arial"/>
          <w:sz w:val="22"/>
          <w:szCs w:val="22"/>
        </w:rPr>
      </w:pPr>
      <w:r w:rsidRPr="00344D22">
        <w:rPr>
          <w:rFonts w:ascii="Arial" w:hAnsi="Arial" w:cs="Arial"/>
          <w:b/>
          <w:sz w:val="22"/>
          <w:szCs w:val="22"/>
        </w:rPr>
        <w:t xml:space="preserve">20. </w:t>
      </w:r>
      <w:r w:rsidR="009567CD" w:rsidRPr="00344D22">
        <w:rPr>
          <w:rFonts w:ascii="Arial" w:hAnsi="Arial" w:cs="Arial"/>
          <w:b/>
          <w:sz w:val="22"/>
          <w:szCs w:val="22"/>
        </w:rPr>
        <w:t>DA GARANTIA DE EXECUÇÃO E GARANTIA ADICIONAL</w:t>
      </w:r>
      <w:r w:rsidR="009567CD" w:rsidRPr="00344D22">
        <w:rPr>
          <w:rFonts w:ascii="Arial" w:hAnsi="Arial" w:cs="Arial"/>
          <w:sz w:val="22"/>
          <w:szCs w:val="22"/>
        </w:rPr>
        <w:t xml:space="preserve"> </w:t>
      </w:r>
    </w:p>
    <w:p w14:paraId="2B8D7294" w14:textId="0A68E0F2" w:rsidR="00B631D5" w:rsidRPr="00F3573A" w:rsidRDefault="009567CD" w:rsidP="00A9628E">
      <w:pPr>
        <w:pStyle w:val="PargrafodaLista"/>
        <w:tabs>
          <w:tab w:val="left" w:pos="0"/>
          <w:tab w:val="left" w:pos="567"/>
        </w:tabs>
        <w:ind w:left="0"/>
        <w:jc w:val="both"/>
        <w:rPr>
          <w:rFonts w:ascii="Arial" w:hAnsi="Arial" w:cs="Arial"/>
        </w:rPr>
      </w:pPr>
      <w:r w:rsidRPr="00F3573A">
        <w:rPr>
          <w:rFonts w:ascii="Arial" w:hAnsi="Arial" w:cs="Arial"/>
        </w:rPr>
        <w:t>20.1. A garantia de execução será equivalente a 5% (cinco por cento)</w:t>
      </w:r>
      <w:r w:rsidR="003451DD">
        <w:rPr>
          <w:rFonts w:ascii="Arial" w:hAnsi="Arial" w:cs="Arial"/>
        </w:rPr>
        <w:t xml:space="preserve"> do valor do contrato, incluído no que couber</w:t>
      </w:r>
      <w:r w:rsidRPr="00F3573A">
        <w:rPr>
          <w:rFonts w:ascii="Arial" w:hAnsi="Arial" w:cs="Arial"/>
        </w:rPr>
        <w:t xml:space="preserve"> o reajustamento de preços, podendo ser prestada conforme as modalidades previstas nos Artigos 96 e seguintes da Lei 14.133/2021. </w:t>
      </w:r>
    </w:p>
    <w:p w14:paraId="113D265E" w14:textId="6C716550" w:rsidR="009567CD" w:rsidRPr="00F3573A" w:rsidRDefault="009567CD" w:rsidP="00A9628E">
      <w:pPr>
        <w:pStyle w:val="PargrafodaLista"/>
        <w:tabs>
          <w:tab w:val="left" w:pos="0"/>
          <w:tab w:val="left" w:pos="567"/>
        </w:tabs>
        <w:ind w:left="0"/>
        <w:jc w:val="both"/>
        <w:rPr>
          <w:rFonts w:ascii="Arial" w:hAnsi="Arial" w:cs="Arial"/>
        </w:rPr>
      </w:pPr>
      <w:r w:rsidRPr="00F3573A">
        <w:rPr>
          <w:rFonts w:ascii="Arial" w:hAnsi="Arial" w:cs="Arial"/>
        </w:rPr>
        <w:t xml:space="preserve">20.2. A proponente vencedora deverá, quando da assinatura do termo de contrato de empreitada, </w:t>
      </w:r>
      <w:proofErr w:type="gramStart"/>
      <w:r w:rsidRPr="00F3573A">
        <w:rPr>
          <w:rFonts w:ascii="Arial" w:hAnsi="Arial" w:cs="Arial"/>
        </w:rPr>
        <w:t>sob pena</w:t>
      </w:r>
      <w:proofErr w:type="gramEnd"/>
      <w:r w:rsidRPr="00F3573A">
        <w:rPr>
          <w:rFonts w:ascii="Arial" w:hAnsi="Arial" w:cs="Arial"/>
        </w:rPr>
        <w:t xml:space="preserve"> de decair o direito de contratação, apresentar comprovação da formalização da garantia de execução e da garantia adicional, se houver. </w:t>
      </w:r>
    </w:p>
    <w:p w14:paraId="783C2A79" w14:textId="77777777" w:rsidR="009567CD" w:rsidRPr="00F3573A" w:rsidRDefault="009567CD" w:rsidP="00A9628E">
      <w:pPr>
        <w:pStyle w:val="PargrafodaLista"/>
        <w:tabs>
          <w:tab w:val="left" w:pos="142"/>
          <w:tab w:val="left" w:pos="567"/>
        </w:tabs>
        <w:ind w:left="0"/>
        <w:jc w:val="both"/>
        <w:rPr>
          <w:rFonts w:ascii="Arial" w:hAnsi="Arial" w:cs="Arial"/>
        </w:rPr>
      </w:pPr>
      <w:r w:rsidRPr="00F3573A">
        <w:rPr>
          <w:rFonts w:ascii="Arial" w:hAnsi="Arial" w:cs="Arial"/>
        </w:rPr>
        <w:t xml:space="preserve">20.3. No caso de o contratado optar pela modalidade seguro-garantia, deverá apresentá-lo no prazo máximo de </w:t>
      </w:r>
      <w:proofErr w:type="gramStart"/>
      <w:r w:rsidRPr="00F3573A">
        <w:rPr>
          <w:rFonts w:ascii="Arial" w:hAnsi="Arial" w:cs="Arial"/>
        </w:rPr>
        <w:t>1</w:t>
      </w:r>
      <w:proofErr w:type="gramEnd"/>
      <w:r w:rsidRPr="00F3573A">
        <w:rPr>
          <w:rFonts w:ascii="Arial" w:hAnsi="Arial" w:cs="Arial"/>
        </w:rPr>
        <w:t xml:space="preserve"> (um) mês, contado da data de homologação da licitação e anterior à assinatura do contrato. </w:t>
      </w:r>
    </w:p>
    <w:p w14:paraId="3999AE14" w14:textId="6A8BA5EA" w:rsidR="009567CD" w:rsidRPr="00F3573A" w:rsidRDefault="009567CD" w:rsidP="00A9628E">
      <w:pPr>
        <w:pStyle w:val="PargrafodaLista"/>
        <w:tabs>
          <w:tab w:val="left" w:pos="0"/>
          <w:tab w:val="left" w:pos="567"/>
        </w:tabs>
        <w:ind w:left="0"/>
        <w:jc w:val="both"/>
        <w:rPr>
          <w:rFonts w:ascii="Arial" w:hAnsi="Arial" w:cs="Arial"/>
        </w:rPr>
      </w:pPr>
      <w:r w:rsidRPr="00F3573A">
        <w:rPr>
          <w:rFonts w:ascii="Arial" w:hAnsi="Arial" w:cs="Arial"/>
        </w:rPr>
        <w:t>20.4. Quando a garantia se processar sob a forma de Seguro-Garantia ou Fiança Ba</w:t>
      </w:r>
      <w:r w:rsidR="003451DD">
        <w:rPr>
          <w:rFonts w:ascii="Arial" w:hAnsi="Arial" w:cs="Arial"/>
        </w:rPr>
        <w:t xml:space="preserve">nca ria, </w:t>
      </w:r>
      <w:proofErr w:type="spellStart"/>
      <w:r w:rsidR="003451DD">
        <w:rPr>
          <w:rFonts w:ascii="Arial" w:hAnsi="Arial" w:cs="Arial"/>
        </w:rPr>
        <w:t>na</w:t>
      </w:r>
      <w:r w:rsidRPr="00F3573A">
        <w:rPr>
          <w:rFonts w:ascii="Arial" w:hAnsi="Arial" w:cs="Arial"/>
        </w:rPr>
        <w:t>o</w:t>
      </w:r>
      <w:proofErr w:type="spellEnd"/>
      <w:r w:rsidRPr="00F3573A">
        <w:rPr>
          <w:rFonts w:ascii="Arial" w:hAnsi="Arial" w:cs="Arial"/>
        </w:rPr>
        <w:t xml:space="preserve"> </w:t>
      </w:r>
      <w:r w:rsidR="00B631D5" w:rsidRPr="00F3573A">
        <w:rPr>
          <w:rFonts w:ascii="Arial" w:hAnsi="Arial" w:cs="Arial"/>
        </w:rPr>
        <w:t>poderá</w:t>
      </w:r>
      <w:r w:rsidRPr="00F3573A">
        <w:rPr>
          <w:rFonts w:ascii="Arial" w:hAnsi="Arial" w:cs="Arial"/>
        </w:rPr>
        <w:t xml:space="preserve"> ser prestad</w:t>
      </w:r>
      <w:r w:rsidR="00B631D5" w:rsidRPr="00F3573A">
        <w:rPr>
          <w:rFonts w:ascii="Arial" w:hAnsi="Arial" w:cs="Arial"/>
        </w:rPr>
        <w:t>a de forma proporcional ao perí</w:t>
      </w:r>
      <w:r w:rsidRPr="00F3573A">
        <w:rPr>
          <w:rFonts w:ascii="Arial" w:hAnsi="Arial" w:cs="Arial"/>
        </w:rPr>
        <w:t>odo contratual, devendo sua validad</w:t>
      </w:r>
      <w:r w:rsidR="00B631D5" w:rsidRPr="00F3573A">
        <w:rPr>
          <w:rFonts w:ascii="Arial" w:hAnsi="Arial" w:cs="Arial"/>
        </w:rPr>
        <w:t>e coincidir com o prazo de vigência</w:t>
      </w:r>
      <w:r w:rsidRPr="00F3573A">
        <w:rPr>
          <w:rFonts w:ascii="Arial" w:hAnsi="Arial" w:cs="Arial"/>
        </w:rPr>
        <w:t xml:space="preserve"> do c</w:t>
      </w:r>
      <w:r w:rsidR="00B631D5" w:rsidRPr="00F3573A">
        <w:rPr>
          <w:rFonts w:ascii="Arial" w:hAnsi="Arial" w:cs="Arial"/>
        </w:rPr>
        <w:t>ontrato. Caso ocorra prorrogação</w:t>
      </w:r>
      <w:r w:rsidRPr="00F3573A">
        <w:rPr>
          <w:rFonts w:ascii="Arial" w:hAnsi="Arial" w:cs="Arial"/>
        </w:rPr>
        <w:t xml:space="preserve"> do contrato, a garantia apresentada devera ser prorrogada. </w:t>
      </w:r>
    </w:p>
    <w:p w14:paraId="48E0CABC" w14:textId="4F1B51B5" w:rsidR="009567CD" w:rsidRPr="00F3573A" w:rsidRDefault="009567CD" w:rsidP="00A9628E">
      <w:pPr>
        <w:pStyle w:val="PargrafodaLista"/>
        <w:tabs>
          <w:tab w:val="left" w:pos="0"/>
          <w:tab w:val="left" w:pos="567"/>
        </w:tabs>
        <w:ind w:left="0"/>
        <w:jc w:val="both"/>
        <w:rPr>
          <w:rFonts w:ascii="Arial" w:hAnsi="Arial" w:cs="Arial"/>
        </w:rPr>
      </w:pPr>
      <w:r w:rsidRPr="00F3573A">
        <w:rPr>
          <w:rFonts w:ascii="Arial" w:hAnsi="Arial" w:cs="Arial"/>
        </w:rPr>
        <w:t>20.5. Se ocorrer majoração do valor contratual, o valor da garantia de execução será acrescido pela aplicação de 5% (cinco por cento) sobre o valor contratual majorado. No caso de redução do valor contratual, poderá a contratada ajustar o valor da garantia de execução, se assim o desejar. Se</w:t>
      </w:r>
      <w:r w:rsidRPr="00344D22">
        <w:rPr>
          <w:rFonts w:ascii="Arial" w:hAnsi="Arial" w:cs="Arial"/>
          <w:sz w:val="22"/>
          <w:szCs w:val="22"/>
        </w:rPr>
        <w:t xml:space="preserve"> </w:t>
      </w:r>
      <w:r w:rsidRPr="00F3573A">
        <w:rPr>
          <w:rFonts w:ascii="Arial" w:hAnsi="Arial" w:cs="Arial"/>
        </w:rPr>
        <w:t xml:space="preserve">ocorrer a prorrogação dos prazos contratuais deverá ser providenciada a renovação da garantia contemplando o novo período. </w:t>
      </w:r>
    </w:p>
    <w:p w14:paraId="3E8B68AB" w14:textId="72CE6044" w:rsidR="009567CD" w:rsidRPr="00F3573A" w:rsidRDefault="009567CD" w:rsidP="00A9628E">
      <w:pPr>
        <w:pStyle w:val="PargrafodaLista"/>
        <w:tabs>
          <w:tab w:val="left" w:pos="0"/>
          <w:tab w:val="left" w:pos="567"/>
        </w:tabs>
        <w:ind w:left="0"/>
        <w:jc w:val="both"/>
        <w:rPr>
          <w:rFonts w:ascii="Arial" w:hAnsi="Arial" w:cs="Arial"/>
        </w:rPr>
      </w:pPr>
      <w:r w:rsidRPr="00F3573A">
        <w:rPr>
          <w:rFonts w:ascii="Arial" w:hAnsi="Arial" w:cs="Arial"/>
        </w:rPr>
        <w:t>20.6. A devolução da garantia de execução e da garantia adicional, quando for o caso, ou o valor que dela restar, dar-se-á mediante a apresentação de:</w:t>
      </w:r>
    </w:p>
    <w:p w14:paraId="725005F7" w14:textId="5E1C8BA3" w:rsidR="009567CD" w:rsidRPr="00F3573A" w:rsidRDefault="009567CD" w:rsidP="00A9628E">
      <w:pPr>
        <w:pStyle w:val="PargrafodaLista"/>
        <w:tabs>
          <w:tab w:val="left" w:pos="567"/>
          <w:tab w:val="left" w:pos="1134"/>
        </w:tabs>
        <w:ind w:left="1080"/>
        <w:jc w:val="both"/>
        <w:rPr>
          <w:rFonts w:ascii="Arial" w:hAnsi="Arial" w:cs="Arial"/>
          <w:b/>
        </w:rPr>
      </w:pPr>
      <w:r w:rsidRPr="00F3573A">
        <w:rPr>
          <w:rFonts w:ascii="Arial" w:hAnsi="Arial" w:cs="Arial"/>
        </w:rPr>
        <w:t>a) aceitação pelo CONTRATANTE do objeto contratado e o termo de recebimento definitivo;</w:t>
      </w:r>
    </w:p>
    <w:p w14:paraId="1C6916E8" w14:textId="008346D8" w:rsidR="003D2DCE" w:rsidRPr="00F3573A" w:rsidRDefault="009567CD" w:rsidP="00A9628E">
      <w:pPr>
        <w:pStyle w:val="PargrafodaLista"/>
        <w:tabs>
          <w:tab w:val="left" w:pos="567"/>
          <w:tab w:val="left" w:pos="1134"/>
        </w:tabs>
        <w:ind w:left="1080"/>
        <w:jc w:val="both"/>
        <w:rPr>
          <w:rFonts w:ascii="Arial" w:hAnsi="Arial" w:cs="Arial"/>
        </w:rPr>
      </w:pPr>
      <w:r w:rsidRPr="00F3573A">
        <w:rPr>
          <w:rFonts w:ascii="Arial" w:hAnsi="Arial" w:cs="Arial"/>
        </w:rPr>
        <w:lastRenderedPageBreak/>
        <w:t>b) certidão negativa de débitos, expedida pela Receita Federal, referente ao objeto contratado concluído;</w:t>
      </w:r>
    </w:p>
    <w:p w14:paraId="47417FF2" w14:textId="3EBFC49A" w:rsidR="009567CD" w:rsidRPr="00F3573A" w:rsidRDefault="009567CD" w:rsidP="00A9628E">
      <w:pPr>
        <w:pStyle w:val="PargrafodaLista"/>
        <w:tabs>
          <w:tab w:val="left" w:pos="567"/>
          <w:tab w:val="left" w:pos="1134"/>
        </w:tabs>
        <w:ind w:left="1080"/>
        <w:jc w:val="both"/>
        <w:rPr>
          <w:rFonts w:ascii="Arial" w:hAnsi="Arial" w:cs="Arial"/>
        </w:rPr>
      </w:pPr>
      <w:r w:rsidRPr="00F3573A">
        <w:rPr>
          <w:rFonts w:ascii="Arial" w:hAnsi="Arial" w:cs="Arial"/>
        </w:rPr>
        <w:t xml:space="preserve">c) </w:t>
      </w:r>
      <w:proofErr w:type="gramStart"/>
      <w:r w:rsidRPr="00F3573A">
        <w:rPr>
          <w:rFonts w:ascii="Arial" w:hAnsi="Arial" w:cs="Arial"/>
        </w:rPr>
        <w:t>comprovantes nos casos previstos, de ligações definitivas de água e/ou energia</w:t>
      </w:r>
      <w:proofErr w:type="gramEnd"/>
      <w:r w:rsidRPr="00F3573A">
        <w:rPr>
          <w:rFonts w:ascii="Arial" w:hAnsi="Arial" w:cs="Arial"/>
        </w:rPr>
        <w:t xml:space="preserve"> elétrica.</w:t>
      </w:r>
    </w:p>
    <w:p w14:paraId="5DE62C46" w14:textId="34564ADF" w:rsidR="009567CD" w:rsidRPr="00F3573A" w:rsidRDefault="009567CD" w:rsidP="00BE5F89">
      <w:pPr>
        <w:pStyle w:val="PargrafodaLista"/>
        <w:tabs>
          <w:tab w:val="left" w:pos="567"/>
          <w:tab w:val="left" w:pos="1134"/>
        </w:tabs>
        <w:ind w:left="1080"/>
        <w:jc w:val="both"/>
        <w:rPr>
          <w:rFonts w:ascii="Arial" w:hAnsi="Arial" w:cs="Arial"/>
        </w:rPr>
      </w:pPr>
      <w:r w:rsidRPr="00F3573A">
        <w:rPr>
          <w:rFonts w:ascii="Arial" w:hAnsi="Arial" w:cs="Arial"/>
        </w:rPr>
        <w:t>Nos casos previstos de Extinção do Contrato por culpa da CONTRATADA, a garantia de execução e a garantia adicional, se houver, não serão devolvidas, sendo, então, apropriadas pelo CONTRATANTE a título de indenização/multa.</w:t>
      </w:r>
    </w:p>
    <w:p w14:paraId="0C99CEA3" w14:textId="77777777" w:rsidR="00D50AAF" w:rsidRPr="00344D22" w:rsidRDefault="00D50AAF" w:rsidP="00BE5F89">
      <w:pPr>
        <w:pStyle w:val="PargrafodaLista"/>
        <w:tabs>
          <w:tab w:val="left" w:pos="567"/>
          <w:tab w:val="left" w:pos="1134"/>
        </w:tabs>
        <w:ind w:left="1080"/>
        <w:jc w:val="both"/>
        <w:rPr>
          <w:rFonts w:ascii="Arial" w:hAnsi="Arial" w:cs="Arial"/>
          <w:sz w:val="22"/>
          <w:szCs w:val="22"/>
        </w:rPr>
      </w:pPr>
    </w:p>
    <w:p w14:paraId="65379741" w14:textId="7DA877F4" w:rsidR="002335DB" w:rsidRPr="00344D22" w:rsidRDefault="007524D0" w:rsidP="007524D0">
      <w:pPr>
        <w:pStyle w:val="PargrafodaLista"/>
        <w:tabs>
          <w:tab w:val="left" w:pos="0"/>
          <w:tab w:val="left" w:pos="567"/>
        </w:tabs>
        <w:ind w:left="0"/>
        <w:jc w:val="both"/>
        <w:rPr>
          <w:rFonts w:ascii="Arial" w:hAnsi="Arial" w:cs="Arial"/>
          <w:sz w:val="22"/>
          <w:szCs w:val="22"/>
        </w:rPr>
      </w:pPr>
      <w:r w:rsidRPr="00344D22">
        <w:rPr>
          <w:rFonts w:ascii="Arial" w:hAnsi="Arial" w:cs="Arial"/>
          <w:b/>
          <w:sz w:val="22"/>
          <w:szCs w:val="22"/>
        </w:rPr>
        <w:t xml:space="preserve">21. </w:t>
      </w:r>
      <w:r w:rsidR="002335DB" w:rsidRPr="00344D22">
        <w:rPr>
          <w:rFonts w:ascii="Arial" w:hAnsi="Arial" w:cs="Arial"/>
          <w:b/>
          <w:sz w:val="22"/>
          <w:szCs w:val="22"/>
        </w:rPr>
        <w:t>OBRIGAÇÕES DAS PARTES</w:t>
      </w:r>
      <w:r w:rsidR="002335DB" w:rsidRPr="00344D22">
        <w:rPr>
          <w:rFonts w:ascii="Arial" w:hAnsi="Arial" w:cs="Arial"/>
          <w:sz w:val="22"/>
          <w:szCs w:val="22"/>
        </w:rPr>
        <w:t xml:space="preserve"> </w:t>
      </w:r>
    </w:p>
    <w:p w14:paraId="78E63D6C" w14:textId="03382CC4" w:rsidR="002335DB" w:rsidRPr="00F3573A" w:rsidRDefault="002335DB" w:rsidP="007524D0">
      <w:pPr>
        <w:pStyle w:val="PargrafodaLista"/>
        <w:tabs>
          <w:tab w:val="left" w:pos="0"/>
          <w:tab w:val="left" w:pos="567"/>
        </w:tabs>
        <w:ind w:left="0"/>
        <w:jc w:val="both"/>
        <w:rPr>
          <w:rFonts w:ascii="Arial" w:hAnsi="Arial" w:cs="Arial"/>
        </w:rPr>
      </w:pPr>
      <w:r w:rsidRPr="00344D22">
        <w:rPr>
          <w:rFonts w:ascii="Arial" w:hAnsi="Arial" w:cs="Arial"/>
          <w:sz w:val="22"/>
          <w:szCs w:val="22"/>
        </w:rPr>
        <w:t xml:space="preserve">21.1. </w:t>
      </w:r>
      <w:r w:rsidRPr="00F3573A">
        <w:rPr>
          <w:rFonts w:ascii="Arial" w:hAnsi="Arial" w:cs="Arial"/>
        </w:rPr>
        <w:t>São obrigações do Município de</w:t>
      </w:r>
      <w:r w:rsidR="00C53B8B" w:rsidRPr="00F3573A">
        <w:rPr>
          <w:rFonts w:ascii="Arial" w:hAnsi="Arial" w:cs="Arial"/>
        </w:rPr>
        <w:t xml:space="preserve"> Doutor Ulysses</w:t>
      </w:r>
      <w:r w:rsidRPr="00F3573A">
        <w:rPr>
          <w:rFonts w:ascii="Arial" w:hAnsi="Arial" w:cs="Arial"/>
        </w:rPr>
        <w:t xml:space="preserve">: </w:t>
      </w:r>
    </w:p>
    <w:p w14:paraId="3295087A" w14:textId="77777777" w:rsidR="002335DB" w:rsidRPr="00F3573A" w:rsidRDefault="002335DB" w:rsidP="007524D0">
      <w:pPr>
        <w:pStyle w:val="PargrafodaLista"/>
        <w:tabs>
          <w:tab w:val="left" w:pos="142"/>
          <w:tab w:val="left" w:pos="567"/>
        </w:tabs>
        <w:ind w:left="0"/>
        <w:jc w:val="both"/>
        <w:rPr>
          <w:rFonts w:ascii="Arial" w:hAnsi="Arial" w:cs="Arial"/>
        </w:rPr>
      </w:pPr>
      <w:r w:rsidRPr="00F3573A">
        <w:rPr>
          <w:rFonts w:ascii="Arial" w:hAnsi="Arial" w:cs="Arial"/>
        </w:rPr>
        <w:t xml:space="preserve">21.1.1. Permitir o acesso de funcionários do fornecedor às suas dependências, para a execução do objeto e a entrega das Notas Fiscais/Faturas; </w:t>
      </w:r>
    </w:p>
    <w:p w14:paraId="46A7E31D" w14:textId="77777777" w:rsidR="002335DB" w:rsidRPr="00F3573A" w:rsidRDefault="002335DB" w:rsidP="007524D0">
      <w:pPr>
        <w:pStyle w:val="PargrafodaLista"/>
        <w:tabs>
          <w:tab w:val="left" w:pos="0"/>
          <w:tab w:val="left" w:pos="567"/>
        </w:tabs>
        <w:ind w:left="0"/>
        <w:jc w:val="both"/>
        <w:rPr>
          <w:rFonts w:ascii="Arial" w:hAnsi="Arial" w:cs="Arial"/>
        </w:rPr>
      </w:pPr>
      <w:r w:rsidRPr="00F3573A">
        <w:rPr>
          <w:rFonts w:ascii="Arial" w:hAnsi="Arial" w:cs="Arial"/>
        </w:rPr>
        <w:t xml:space="preserve">21.1.2. Prestar as informações e os esclarecimentos atinentes ao fornecimento que venham a ser solicitados pelos empregados dos fornecedores; </w:t>
      </w:r>
    </w:p>
    <w:p w14:paraId="491463B1" w14:textId="77777777" w:rsidR="002335DB" w:rsidRPr="00F3573A" w:rsidRDefault="002335DB" w:rsidP="007524D0">
      <w:pPr>
        <w:pStyle w:val="PargrafodaLista"/>
        <w:tabs>
          <w:tab w:val="left" w:pos="142"/>
          <w:tab w:val="left" w:pos="567"/>
        </w:tabs>
        <w:ind w:left="0"/>
        <w:jc w:val="both"/>
        <w:rPr>
          <w:rFonts w:ascii="Arial" w:hAnsi="Arial" w:cs="Arial"/>
        </w:rPr>
      </w:pPr>
      <w:r w:rsidRPr="00F3573A">
        <w:rPr>
          <w:rFonts w:ascii="Arial" w:hAnsi="Arial" w:cs="Arial"/>
        </w:rPr>
        <w:t xml:space="preserve">21.1.3. Impedir que terceiros </w:t>
      </w:r>
      <w:proofErr w:type="gramStart"/>
      <w:r w:rsidRPr="00F3573A">
        <w:rPr>
          <w:rFonts w:ascii="Arial" w:hAnsi="Arial" w:cs="Arial"/>
        </w:rPr>
        <w:t>executem</w:t>
      </w:r>
      <w:proofErr w:type="gramEnd"/>
      <w:r w:rsidRPr="00F3573A">
        <w:rPr>
          <w:rFonts w:ascii="Arial" w:hAnsi="Arial" w:cs="Arial"/>
        </w:rPr>
        <w:t xml:space="preserve"> o fornecimento objeto deste Concorrência Eletrônica; </w:t>
      </w:r>
    </w:p>
    <w:p w14:paraId="1AC47CBF" w14:textId="77777777" w:rsidR="002335DB" w:rsidRPr="00F3573A" w:rsidRDefault="002335DB" w:rsidP="007524D0">
      <w:pPr>
        <w:pStyle w:val="PargrafodaLista"/>
        <w:tabs>
          <w:tab w:val="left" w:pos="567"/>
        </w:tabs>
        <w:ind w:left="0"/>
        <w:jc w:val="both"/>
        <w:rPr>
          <w:rFonts w:ascii="Arial" w:hAnsi="Arial" w:cs="Arial"/>
        </w:rPr>
      </w:pPr>
      <w:r w:rsidRPr="00F3573A">
        <w:rPr>
          <w:rFonts w:ascii="Arial" w:hAnsi="Arial" w:cs="Arial"/>
        </w:rPr>
        <w:t xml:space="preserve">21.1.4. Efetuar o pagamento devido pelo fornecimento do (s) produto/serviço (s), desde que cumpridas todas as exigências deste Edital e de seus Anexos e do Contrato; </w:t>
      </w:r>
    </w:p>
    <w:p w14:paraId="33DD6E12" w14:textId="77777777" w:rsidR="002335DB" w:rsidRPr="00F3573A" w:rsidRDefault="002335DB" w:rsidP="00254739">
      <w:pPr>
        <w:pStyle w:val="PargrafodaLista"/>
        <w:tabs>
          <w:tab w:val="left" w:pos="567"/>
        </w:tabs>
        <w:ind w:left="0"/>
        <w:jc w:val="both"/>
        <w:rPr>
          <w:rFonts w:ascii="Arial" w:hAnsi="Arial" w:cs="Arial"/>
        </w:rPr>
      </w:pPr>
      <w:r w:rsidRPr="00F3573A">
        <w:rPr>
          <w:rFonts w:ascii="Arial" w:hAnsi="Arial" w:cs="Arial"/>
        </w:rPr>
        <w:t xml:space="preserve">21.1.5. Comunicar oficialmente ao fornecedor quaisquer falhas ocorridas, consideradas de natureza grave durante a execução do fornecimento. </w:t>
      </w:r>
    </w:p>
    <w:p w14:paraId="005EBA29" w14:textId="77777777" w:rsidR="002335DB" w:rsidRPr="00F3573A" w:rsidRDefault="002335DB" w:rsidP="007524D0">
      <w:pPr>
        <w:pStyle w:val="PargrafodaLista"/>
        <w:tabs>
          <w:tab w:val="left" w:pos="567"/>
        </w:tabs>
        <w:ind w:left="0"/>
        <w:jc w:val="both"/>
        <w:rPr>
          <w:rFonts w:ascii="Arial" w:hAnsi="Arial" w:cs="Arial"/>
        </w:rPr>
      </w:pPr>
      <w:r w:rsidRPr="00F3573A">
        <w:rPr>
          <w:rFonts w:ascii="Arial" w:hAnsi="Arial" w:cs="Arial"/>
        </w:rPr>
        <w:t>21.1.6. Solicitar a entrega do (s) material (</w:t>
      </w:r>
      <w:proofErr w:type="spellStart"/>
      <w:r w:rsidRPr="00F3573A">
        <w:rPr>
          <w:rFonts w:ascii="Arial" w:hAnsi="Arial" w:cs="Arial"/>
        </w:rPr>
        <w:t>is</w:t>
      </w:r>
      <w:proofErr w:type="spellEnd"/>
      <w:r w:rsidRPr="00F3573A">
        <w:rPr>
          <w:rFonts w:ascii="Arial" w:hAnsi="Arial" w:cs="Arial"/>
        </w:rPr>
        <w:t xml:space="preserve">); </w:t>
      </w:r>
    </w:p>
    <w:p w14:paraId="3C48551A" w14:textId="77777777" w:rsidR="002335DB" w:rsidRPr="00F3573A" w:rsidRDefault="002335DB" w:rsidP="00254739">
      <w:pPr>
        <w:pStyle w:val="PargrafodaLista"/>
        <w:tabs>
          <w:tab w:val="left" w:pos="0"/>
          <w:tab w:val="left" w:pos="1134"/>
        </w:tabs>
        <w:ind w:left="0"/>
        <w:jc w:val="both"/>
        <w:rPr>
          <w:rFonts w:ascii="Arial" w:hAnsi="Arial" w:cs="Arial"/>
        </w:rPr>
      </w:pPr>
      <w:r w:rsidRPr="00F3573A">
        <w:rPr>
          <w:rFonts w:ascii="Arial" w:hAnsi="Arial" w:cs="Arial"/>
        </w:rPr>
        <w:t xml:space="preserve">21.1.7. Verificação das quantidades e qualidade do (s) produto/serviço (s) entregues; 21.1.8. Fiscalizar a correta execução do cumprimento do objeto. </w:t>
      </w:r>
    </w:p>
    <w:p w14:paraId="0FE286EC" w14:textId="77777777" w:rsidR="002335DB" w:rsidRPr="00F3573A" w:rsidRDefault="002335DB" w:rsidP="007524D0">
      <w:pPr>
        <w:pStyle w:val="PargrafodaLista"/>
        <w:tabs>
          <w:tab w:val="left" w:pos="567"/>
        </w:tabs>
        <w:ind w:left="0"/>
        <w:jc w:val="both"/>
        <w:rPr>
          <w:rFonts w:ascii="Arial" w:hAnsi="Arial" w:cs="Arial"/>
        </w:rPr>
      </w:pPr>
      <w:r w:rsidRPr="00F3573A">
        <w:rPr>
          <w:rFonts w:ascii="Arial" w:hAnsi="Arial" w:cs="Arial"/>
        </w:rPr>
        <w:t xml:space="preserve">21.2. São obrigações do Fornecedor. </w:t>
      </w:r>
    </w:p>
    <w:p w14:paraId="348A9C81" w14:textId="77777777" w:rsidR="002335DB" w:rsidRPr="00F3573A" w:rsidRDefault="002335DB" w:rsidP="007524D0">
      <w:pPr>
        <w:pStyle w:val="PargrafodaLista"/>
        <w:tabs>
          <w:tab w:val="left" w:pos="567"/>
        </w:tabs>
        <w:ind w:left="0"/>
        <w:jc w:val="both"/>
        <w:rPr>
          <w:rFonts w:ascii="Arial" w:hAnsi="Arial" w:cs="Arial"/>
        </w:rPr>
      </w:pPr>
      <w:r w:rsidRPr="00F3573A">
        <w:rPr>
          <w:rFonts w:ascii="Arial" w:hAnsi="Arial" w:cs="Arial"/>
        </w:rPr>
        <w:t xml:space="preserve">21.2.1. Ser responsável, em relação aos seus empregados, por todas as despesas decorrentes da execução do contrato, tais como salários, seguros de acidentes, taxas, impostos e contribuições, indenizações, e outras que porventura venham a ser criadas e exigidas pela legislação; </w:t>
      </w:r>
    </w:p>
    <w:p w14:paraId="341ABAAE" w14:textId="430ED296" w:rsidR="002335DB" w:rsidRPr="00F3573A" w:rsidRDefault="007524D0" w:rsidP="007524D0">
      <w:pPr>
        <w:pStyle w:val="PargrafodaLista"/>
        <w:tabs>
          <w:tab w:val="left" w:pos="567"/>
          <w:tab w:val="left" w:pos="851"/>
        </w:tabs>
        <w:ind w:left="0"/>
        <w:jc w:val="both"/>
        <w:rPr>
          <w:rFonts w:ascii="Arial" w:hAnsi="Arial" w:cs="Arial"/>
        </w:rPr>
      </w:pPr>
      <w:r w:rsidRPr="00F3573A">
        <w:rPr>
          <w:rFonts w:ascii="Arial" w:hAnsi="Arial" w:cs="Arial"/>
        </w:rPr>
        <w:t>2</w:t>
      </w:r>
      <w:r w:rsidR="002335DB" w:rsidRPr="00F3573A">
        <w:rPr>
          <w:rFonts w:ascii="Arial" w:hAnsi="Arial" w:cs="Arial"/>
        </w:rPr>
        <w:t>1.2.2. Dispor da quantidade suficiente do material solicitado ao fornecimento, o qual deverá sujeitar-se à condição de depositário do (s) material (</w:t>
      </w:r>
      <w:proofErr w:type="spellStart"/>
      <w:r w:rsidR="002335DB" w:rsidRPr="00F3573A">
        <w:rPr>
          <w:rFonts w:ascii="Arial" w:hAnsi="Arial" w:cs="Arial"/>
        </w:rPr>
        <w:t>is</w:t>
      </w:r>
      <w:proofErr w:type="spellEnd"/>
      <w:r w:rsidR="002335DB" w:rsidRPr="00F3573A">
        <w:rPr>
          <w:rFonts w:ascii="Arial" w:hAnsi="Arial" w:cs="Arial"/>
        </w:rPr>
        <w:t xml:space="preserve">) adquirido (s) até que totalmente requisitado (s), sem que nenhum ônus seja debitado ao Município pelo armazenamento; </w:t>
      </w:r>
    </w:p>
    <w:p w14:paraId="275062AF" w14:textId="77777777" w:rsidR="002335DB" w:rsidRPr="00F3573A" w:rsidRDefault="002335DB" w:rsidP="007524D0">
      <w:pPr>
        <w:pStyle w:val="PargrafodaLista"/>
        <w:tabs>
          <w:tab w:val="left" w:pos="567"/>
          <w:tab w:val="left" w:pos="709"/>
        </w:tabs>
        <w:ind w:left="0"/>
        <w:jc w:val="both"/>
        <w:rPr>
          <w:rFonts w:ascii="Arial" w:hAnsi="Arial" w:cs="Arial"/>
        </w:rPr>
      </w:pPr>
      <w:r w:rsidRPr="00F3573A">
        <w:rPr>
          <w:rFonts w:ascii="Arial" w:hAnsi="Arial" w:cs="Arial"/>
        </w:rPr>
        <w:t xml:space="preserve">21.2.3. Manter durante toda a execução do contrato, em compatibilidade com as obrigações assumidas, todas as condições de habilitação e qualificação exigidas na licitação; </w:t>
      </w:r>
    </w:p>
    <w:p w14:paraId="179ACF93" w14:textId="77777777" w:rsidR="002335DB" w:rsidRPr="00F3573A" w:rsidRDefault="002335DB" w:rsidP="007524D0">
      <w:pPr>
        <w:pStyle w:val="PargrafodaLista"/>
        <w:tabs>
          <w:tab w:val="left" w:pos="0"/>
          <w:tab w:val="left" w:pos="567"/>
        </w:tabs>
        <w:ind w:left="0"/>
        <w:jc w:val="both"/>
        <w:rPr>
          <w:rFonts w:ascii="Arial" w:hAnsi="Arial" w:cs="Arial"/>
        </w:rPr>
      </w:pPr>
      <w:r w:rsidRPr="00F3573A">
        <w:rPr>
          <w:rFonts w:ascii="Arial" w:hAnsi="Arial" w:cs="Arial"/>
        </w:rPr>
        <w:t>21.2.4. Garantir a qualidade do (s) material (</w:t>
      </w:r>
      <w:proofErr w:type="spellStart"/>
      <w:r w:rsidRPr="00F3573A">
        <w:rPr>
          <w:rFonts w:ascii="Arial" w:hAnsi="Arial" w:cs="Arial"/>
        </w:rPr>
        <w:t>is</w:t>
      </w:r>
      <w:proofErr w:type="spellEnd"/>
      <w:r w:rsidRPr="00F3573A">
        <w:rPr>
          <w:rFonts w:ascii="Arial" w:hAnsi="Arial" w:cs="Arial"/>
        </w:rPr>
        <w:t xml:space="preserve">), obrigando-se a repor aquele que for entregue em desacordo com o apresentado na proposta; </w:t>
      </w:r>
    </w:p>
    <w:p w14:paraId="64FDE8EE" w14:textId="61474BCF" w:rsidR="002335DB" w:rsidRPr="00F3573A" w:rsidRDefault="002335DB" w:rsidP="007524D0">
      <w:pPr>
        <w:pStyle w:val="PargrafodaLista"/>
        <w:tabs>
          <w:tab w:val="left" w:pos="0"/>
          <w:tab w:val="left" w:pos="567"/>
        </w:tabs>
        <w:ind w:left="0"/>
        <w:jc w:val="both"/>
        <w:rPr>
          <w:rFonts w:ascii="Arial" w:hAnsi="Arial" w:cs="Arial"/>
        </w:rPr>
      </w:pPr>
      <w:r w:rsidRPr="00F3573A">
        <w:rPr>
          <w:rFonts w:ascii="Arial" w:hAnsi="Arial" w:cs="Arial"/>
        </w:rPr>
        <w:t>21.2.4.1. Substituir no prazo de 02 (dois) dias qualquer produto que não atenda às especificações téc</w:t>
      </w:r>
      <w:r w:rsidR="00765363" w:rsidRPr="00F3573A">
        <w:rPr>
          <w:rFonts w:ascii="Arial" w:hAnsi="Arial" w:cs="Arial"/>
        </w:rPr>
        <w:t>nicas exigidas pelo Município;</w:t>
      </w:r>
      <w:r w:rsidRPr="00F3573A">
        <w:rPr>
          <w:rFonts w:ascii="Arial" w:hAnsi="Arial" w:cs="Arial"/>
        </w:rPr>
        <w:t xml:space="preserve"> </w:t>
      </w:r>
    </w:p>
    <w:p w14:paraId="476321D5" w14:textId="3C05CC83" w:rsidR="002335DB" w:rsidRPr="00F3573A" w:rsidRDefault="002335DB" w:rsidP="007524D0">
      <w:pPr>
        <w:pStyle w:val="PargrafodaLista"/>
        <w:tabs>
          <w:tab w:val="left" w:pos="567"/>
          <w:tab w:val="left" w:pos="1134"/>
        </w:tabs>
        <w:ind w:left="0"/>
        <w:jc w:val="both"/>
        <w:rPr>
          <w:rFonts w:ascii="Arial" w:hAnsi="Arial" w:cs="Arial"/>
        </w:rPr>
      </w:pPr>
      <w:r w:rsidRPr="00F3573A">
        <w:rPr>
          <w:rFonts w:ascii="Arial" w:hAnsi="Arial" w:cs="Arial"/>
        </w:rPr>
        <w:t>21.2.5. Comunicar por escrito ao Município qualquer anormalidade de caráter urgente e prestar os esclarecimentos que julgar necessário;</w:t>
      </w:r>
    </w:p>
    <w:p w14:paraId="073425FC" w14:textId="2AB1A394" w:rsidR="00765363" w:rsidRPr="00F3573A" w:rsidRDefault="007524D0" w:rsidP="007524D0">
      <w:pPr>
        <w:pStyle w:val="PargrafodaLista"/>
        <w:tabs>
          <w:tab w:val="left" w:pos="567"/>
          <w:tab w:val="left" w:pos="1134"/>
        </w:tabs>
        <w:ind w:left="0"/>
        <w:jc w:val="both"/>
        <w:rPr>
          <w:rFonts w:ascii="Arial" w:hAnsi="Arial" w:cs="Arial"/>
        </w:rPr>
      </w:pPr>
      <w:r w:rsidRPr="00F3573A">
        <w:rPr>
          <w:rFonts w:ascii="Arial" w:hAnsi="Arial" w:cs="Arial"/>
        </w:rPr>
        <w:t xml:space="preserve">21.2.6. </w:t>
      </w:r>
      <w:r w:rsidR="00765363" w:rsidRPr="00F3573A">
        <w:rPr>
          <w:rFonts w:ascii="Arial" w:hAnsi="Arial" w:cs="Arial"/>
        </w:rPr>
        <w:t>Entregar o (s) material (</w:t>
      </w:r>
      <w:proofErr w:type="spellStart"/>
      <w:r w:rsidR="00765363" w:rsidRPr="00F3573A">
        <w:rPr>
          <w:rFonts w:ascii="Arial" w:hAnsi="Arial" w:cs="Arial"/>
        </w:rPr>
        <w:t>is</w:t>
      </w:r>
      <w:proofErr w:type="spellEnd"/>
      <w:r w:rsidR="00765363" w:rsidRPr="00F3573A">
        <w:rPr>
          <w:rFonts w:ascii="Arial" w:hAnsi="Arial" w:cs="Arial"/>
        </w:rPr>
        <w:t xml:space="preserve">) no prazo e formas ajustados; </w:t>
      </w:r>
    </w:p>
    <w:p w14:paraId="63C7EC14" w14:textId="77777777" w:rsidR="00765363" w:rsidRPr="00F3573A" w:rsidRDefault="00765363" w:rsidP="007524D0">
      <w:pPr>
        <w:pStyle w:val="PargrafodaLista"/>
        <w:tabs>
          <w:tab w:val="left" w:pos="567"/>
          <w:tab w:val="left" w:pos="1134"/>
        </w:tabs>
        <w:ind w:left="0"/>
        <w:jc w:val="both"/>
        <w:rPr>
          <w:rFonts w:ascii="Arial" w:hAnsi="Arial" w:cs="Arial"/>
        </w:rPr>
      </w:pPr>
      <w:r w:rsidRPr="00F3573A">
        <w:rPr>
          <w:rFonts w:ascii="Arial" w:hAnsi="Arial" w:cs="Arial"/>
        </w:rPr>
        <w:t>21.2.7. Entregar o (s) material (</w:t>
      </w:r>
      <w:proofErr w:type="spellStart"/>
      <w:r w:rsidRPr="00F3573A">
        <w:rPr>
          <w:rFonts w:ascii="Arial" w:hAnsi="Arial" w:cs="Arial"/>
        </w:rPr>
        <w:t>is</w:t>
      </w:r>
      <w:proofErr w:type="spellEnd"/>
      <w:r w:rsidRPr="00F3573A">
        <w:rPr>
          <w:rFonts w:ascii="Arial" w:hAnsi="Arial" w:cs="Arial"/>
        </w:rPr>
        <w:t xml:space="preserve">), conforme solicitação da Secretaria competente, do Município de Doutor Ulysses. </w:t>
      </w:r>
    </w:p>
    <w:p w14:paraId="11D75D21" w14:textId="7886A212" w:rsidR="009B428F" w:rsidRPr="00F3573A" w:rsidRDefault="00765363" w:rsidP="007524D0">
      <w:pPr>
        <w:pStyle w:val="PargrafodaLista"/>
        <w:tabs>
          <w:tab w:val="left" w:pos="567"/>
        </w:tabs>
        <w:ind w:left="0"/>
        <w:jc w:val="both"/>
        <w:rPr>
          <w:rFonts w:ascii="Arial" w:hAnsi="Arial" w:cs="Arial"/>
        </w:rPr>
      </w:pPr>
      <w:r w:rsidRPr="00F3573A">
        <w:rPr>
          <w:rFonts w:ascii="Arial" w:hAnsi="Arial" w:cs="Arial"/>
        </w:rPr>
        <w:t xml:space="preserve">21.2.8. Indicar o responsável por representá-la na execução do Contrato, assim como a (s) pessoa (s) que, na ausência do responsável, poderá (ao) substituí-lo (s); </w:t>
      </w:r>
    </w:p>
    <w:p w14:paraId="7FE2E682" w14:textId="77777777" w:rsidR="00765363" w:rsidRPr="00F3573A" w:rsidRDefault="00765363" w:rsidP="007524D0">
      <w:pPr>
        <w:pStyle w:val="PargrafodaLista"/>
        <w:tabs>
          <w:tab w:val="left" w:pos="0"/>
          <w:tab w:val="left" w:pos="567"/>
        </w:tabs>
        <w:ind w:left="0"/>
        <w:jc w:val="both"/>
        <w:rPr>
          <w:rFonts w:ascii="Arial" w:hAnsi="Arial" w:cs="Arial"/>
        </w:rPr>
      </w:pPr>
      <w:r w:rsidRPr="00F3573A">
        <w:rPr>
          <w:rFonts w:ascii="Arial" w:hAnsi="Arial" w:cs="Arial"/>
        </w:rPr>
        <w:t xml:space="preserve">21.2.9. Efetuar a entrega do produto dentro das especificações e/ou condições constantes neste Edital de Concorrência Eletrônica e em seus Anexos; </w:t>
      </w:r>
    </w:p>
    <w:p w14:paraId="4D23C9AC" w14:textId="77777777" w:rsidR="00765363" w:rsidRPr="00F3573A" w:rsidRDefault="00765363" w:rsidP="007524D0">
      <w:pPr>
        <w:pStyle w:val="PargrafodaLista"/>
        <w:tabs>
          <w:tab w:val="left" w:pos="0"/>
          <w:tab w:val="left" w:pos="567"/>
        </w:tabs>
        <w:ind w:left="0"/>
        <w:jc w:val="both"/>
        <w:rPr>
          <w:rFonts w:ascii="Arial" w:hAnsi="Arial" w:cs="Arial"/>
        </w:rPr>
      </w:pPr>
      <w:r w:rsidRPr="00F3573A">
        <w:rPr>
          <w:rFonts w:ascii="Arial" w:hAnsi="Arial" w:cs="Arial"/>
        </w:rPr>
        <w:t xml:space="preserve">21.2.10. Executar diretamente o Contrato, sem transferência de responsabilidades ou subcontratações não autorizadas pelo Município; </w:t>
      </w:r>
    </w:p>
    <w:p w14:paraId="47BAB495" w14:textId="77777777" w:rsidR="00765363" w:rsidRPr="00F3573A" w:rsidRDefault="00765363" w:rsidP="007524D0">
      <w:pPr>
        <w:pStyle w:val="PargrafodaLista"/>
        <w:tabs>
          <w:tab w:val="left" w:pos="567"/>
        </w:tabs>
        <w:ind w:left="0"/>
        <w:jc w:val="both"/>
        <w:rPr>
          <w:rFonts w:ascii="Arial" w:hAnsi="Arial" w:cs="Arial"/>
        </w:rPr>
      </w:pPr>
      <w:r w:rsidRPr="00344D22">
        <w:rPr>
          <w:rFonts w:ascii="Arial" w:hAnsi="Arial" w:cs="Arial"/>
          <w:sz w:val="22"/>
          <w:szCs w:val="22"/>
        </w:rPr>
        <w:t xml:space="preserve">21.2.11. </w:t>
      </w:r>
      <w:r w:rsidRPr="00F3573A">
        <w:rPr>
          <w:rFonts w:ascii="Arial" w:hAnsi="Arial" w:cs="Arial"/>
        </w:rPr>
        <w:t xml:space="preserve">Ser responsável por danos causados diretamente ao Município ou a terceiros, decorrentes de sua culpa ou dolo, quando da execução do objeto; </w:t>
      </w:r>
    </w:p>
    <w:p w14:paraId="26560F6B" w14:textId="2F067143" w:rsidR="00765363" w:rsidRPr="00F3573A" w:rsidRDefault="00765363" w:rsidP="007524D0">
      <w:pPr>
        <w:pStyle w:val="PargrafodaLista"/>
        <w:tabs>
          <w:tab w:val="left" w:pos="0"/>
          <w:tab w:val="left" w:pos="567"/>
        </w:tabs>
        <w:ind w:left="0"/>
        <w:jc w:val="both"/>
        <w:rPr>
          <w:rFonts w:ascii="Arial" w:hAnsi="Arial" w:cs="Arial"/>
        </w:rPr>
      </w:pPr>
      <w:r w:rsidRPr="00F3573A">
        <w:rPr>
          <w:rFonts w:ascii="Arial" w:hAnsi="Arial" w:cs="Arial"/>
        </w:rPr>
        <w:lastRenderedPageBreak/>
        <w:t xml:space="preserve">21.2.12. Ser responsável por quaisquer danos causados diretamente aos bens de propriedade do Município, ou bens de terceiros, quando estes tenham sido ocasionados por seus empregados durante a execução do objeto. </w:t>
      </w:r>
    </w:p>
    <w:p w14:paraId="7555C1C4" w14:textId="77777777" w:rsidR="00765363" w:rsidRPr="00F3573A" w:rsidRDefault="00765363" w:rsidP="007524D0">
      <w:pPr>
        <w:pStyle w:val="PargrafodaLista"/>
        <w:tabs>
          <w:tab w:val="left" w:pos="567"/>
        </w:tabs>
        <w:ind w:left="0"/>
        <w:jc w:val="both"/>
        <w:rPr>
          <w:rFonts w:ascii="Arial" w:hAnsi="Arial" w:cs="Arial"/>
        </w:rPr>
      </w:pPr>
      <w:r w:rsidRPr="00F3573A">
        <w:rPr>
          <w:rFonts w:ascii="Arial" w:hAnsi="Arial" w:cs="Arial"/>
        </w:rPr>
        <w:t xml:space="preserve">21.2.13. Prestar todos os esclarecimentos que forem solicitados pelo Município obrigando-se a atender, de imediato, todas as reclamações a respeito da qualidade dos serviços; </w:t>
      </w:r>
    </w:p>
    <w:p w14:paraId="66C81650" w14:textId="77777777" w:rsidR="00765363" w:rsidRPr="00F3573A" w:rsidRDefault="00765363" w:rsidP="007524D0">
      <w:pPr>
        <w:pStyle w:val="PargrafodaLista"/>
        <w:tabs>
          <w:tab w:val="left" w:pos="0"/>
          <w:tab w:val="left" w:pos="567"/>
        </w:tabs>
        <w:ind w:left="0"/>
        <w:jc w:val="both"/>
        <w:rPr>
          <w:rFonts w:ascii="Arial" w:hAnsi="Arial" w:cs="Arial"/>
        </w:rPr>
      </w:pPr>
      <w:r w:rsidRPr="00F3573A">
        <w:rPr>
          <w:rFonts w:ascii="Arial" w:hAnsi="Arial" w:cs="Arial"/>
        </w:rPr>
        <w:t>21.2.14. Comunicar por escrito ao Município qualquer anormalidade de caráter urgente e prestar os esclarecimentos que julgar necessário;</w:t>
      </w:r>
    </w:p>
    <w:p w14:paraId="7AF3F532" w14:textId="77777777" w:rsidR="00765363" w:rsidRPr="00F3573A" w:rsidRDefault="00765363" w:rsidP="007524D0">
      <w:pPr>
        <w:pStyle w:val="PargrafodaLista"/>
        <w:tabs>
          <w:tab w:val="left" w:pos="0"/>
          <w:tab w:val="left" w:pos="567"/>
        </w:tabs>
        <w:ind w:left="0"/>
        <w:jc w:val="both"/>
        <w:rPr>
          <w:rFonts w:ascii="Arial" w:hAnsi="Arial" w:cs="Arial"/>
        </w:rPr>
      </w:pPr>
      <w:r w:rsidRPr="00F3573A">
        <w:rPr>
          <w:rFonts w:ascii="Arial" w:hAnsi="Arial" w:cs="Arial"/>
        </w:rPr>
        <w:t xml:space="preserve">21.3. Adicionalmente, o fornecedor deverá: </w:t>
      </w:r>
    </w:p>
    <w:p w14:paraId="6B347BC2" w14:textId="46C14D90" w:rsidR="00765363" w:rsidRPr="00F3573A" w:rsidRDefault="00765363" w:rsidP="007524D0">
      <w:pPr>
        <w:pStyle w:val="PargrafodaLista"/>
        <w:tabs>
          <w:tab w:val="left" w:pos="0"/>
          <w:tab w:val="left" w:pos="567"/>
        </w:tabs>
        <w:ind w:left="0"/>
        <w:jc w:val="both"/>
        <w:rPr>
          <w:rFonts w:ascii="Arial" w:hAnsi="Arial" w:cs="Arial"/>
        </w:rPr>
      </w:pPr>
      <w:r w:rsidRPr="00F3573A">
        <w:rPr>
          <w:rFonts w:ascii="Arial" w:hAnsi="Arial" w:cs="Arial"/>
        </w:rPr>
        <w:t xml:space="preserve">21.3.1. Assumir a responsabilidade por todos os encargos previdenciários e obrigações sociais previstos na legislação social e trabalhista em vigor, obrigando-se a saldá-los na época própria, vez que os seus empregados não manterão nenhum vínculo empregatício com o Município de </w:t>
      </w:r>
      <w:r w:rsidR="007763E3">
        <w:rPr>
          <w:rFonts w:ascii="Arial" w:hAnsi="Arial" w:cs="Arial"/>
        </w:rPr>
        <w:t>Doutor Ulysses</w:t>
      </w:r>
      <w:r w:rsidRPr="00F3573A">
        <w:rPr>
          <w:rFonts w:ascii="Arial" w:hAnsi="Arial" w:cs="Arial"/>
        </w:rPr>
        <w:t xml:space="preserve">. </w:t>
      </w:r>
    </w:p>
    <w:p w14:paraId="06C39A2A" w14:textId="77777777" w:rsidR="00765363" w:rsidRPr="00F3573A" w:rsidRDefault="00765363" w:rsidP="007524D0">
      <w:pPr>
        <w:pStyle w:val="PargrafodaLista"/>
        <w:tabs>
          <w:tab w:val="left" w:pos="0"/>
          <w:tab w:val="left" w:pos="567"/>
        </w:tabs>
        <w:ind w:left="0"/>
        <w:jc w:val="both"/>
        <w:rPr>
          <w:rFonts w:ascii="Arial" w:hAnsi="Arial" w:cs="Arial"/>
        </w:rPr>
      </w:pPr>
      <w:r w:rsidRPr="00F3573A">
        <w:rPr>
          <w:rFonts w:ascii="Arial" w:hAnsi="Arial" w:cs="Arial"/>
        </w:rPr>
        <w:t>21.3.2. Assumir, também, a responsabilidade por todas as providências e obrigações estabelecidas na legislação específica de acidentes de trabalho, quando, em ocorrência da espécie, forem vítimas os seus empregados quando da execução do objeto licitado ou em conexão com ela, ainda que acontecido em dependência do Município de Doutor Ulysses;</w:t>
      </w:r>
    </w:p>
    <w:p w14:paraId="635C3332" w14:textId="77777777" w:rsidR="00765363" w:rsidRPr="00F3573A" w:rsidRDefault="00765363" w:rsidP="007524D0">
      <w:pPr>
        <w:pStyle w:val="PargrafodaLista"/>
        <w:tabs>
          <w:tab w:val="left" w:pos="567"/>
          <w:tab w:val="left" w:pos="851"/>
        </w:tabs>
        <w:ind w:left="0"/>
        <w:jc w:val="both"/>
        <w:rPr>
          <w:rFonts w:ascii="Arial" w:hAnsi="Arial" w:cs="Arial"/>
        </w:rPr>
      </w:pPr>
      <w:r w:rsidRPr="00F3573A">
        <w:rPr>
          <w:rFonts w:ascii="Arial" w:hAnsi="Arial" w:cs="Arial"/>
        </w:rPr>
        <w:t xml:space="preserve">21.3.3. Assumir todos os encargos de possível demanda trabalhista, civil ou penal, relacionadas ao fornecimento do objeto licitado, originariamente ou vinculada por prevenção, conexão ou continência; e, </w:t>
      </w:r>
    </w:p>
    <w:p w14:paraId="1CDEA93F" w14:textId="01F67E47" w:rsidR="00765363" w:rsidRPr="00F3573A" w:rsidRDefault="00765363" w:rsidP="00C01A9E">
      <w:pPr>
        <w:pStyle w:val="PargrafodaLista"/>
        <w:tabs>
          <w:tab w:val="left" w:pos="567"/>
          <w:tab w:val="left" w:pos="851"/>
        </w:tabs>
        <w:ind w:left="0"/>
        <w:jc w:val="both"/>
        <w:rPr>
          <w:rFonts w:ascii="Arial" w:hAnsi="Arial" w:cs="Arial"/>
        </w:rPr>
      </w:pPr>
      <w:r w:rsidRPr="00F3573A">
        <w:rPr>
          <w:rFonts w:ascii="Arial" w:hAnsi="Arial" w:cs="Arial"/>
        </w:rPr>
        <w:t xml:space="preserve">21.3.4. Assumir, ainda, a responsabilidade pelos encargos fiscais e comerciais resultantes da adjudicação do objeto </w:t>
      </w:r>
      <w:r w:rsidR="006609CF" w:rsidRPr="00F3573A">
        <w:rPr>
          <w:rFonts w:ascii="Arial" w:hAnsi="Arial" w:cs="Arial"/>
        </w:rPr>
        <w:t>desta Concorrência</w:t>
      </w:r>
      <w:r w:rsidRPr="00F3573A">
        <w:rPr>
          <w:rFonts w:ascii="Arial" w:hAnsi="Arial" w:cs="Arial"/>
        </w:rPr>
        <w:t xml:space="preserve"> Eletrônica. </w:t>
      </w:r>
    </w:p>
    <w:p w14:paraId="2A0D9B2C" w14:textId="3249A309" w:rsidR="00765363" w:rsidRPr="00F3573A" w:rsidRDefault="00765363" w:rsidP="00C01A9E">
      <w:pPr>
        <w:pStyle w:val="PargrafodaLista"/>
        <w:tabs>
          <w:tab w:val="left" w:pos="567"/>
        </w:tabs>
        <w:ind w:left="0"/>
        <w:jc w:val="both"/>
        <w:rPr>
          <w:rFonts w:ascii="Arial" w:hAnsi="Arial" w:cs="Arial"/>
        </w:rPr>
      </w:pPr>
      <w:r w:rsidRPr="00F3573A">
        <w:rPr>
          <w:rFonts w:ascii="Arial" w:hAnsi="Arial" w:cs="Arial"/>
        </w:rPr>
        <w:t>21.4. A inadimplência do fornecedor, com referência aos encargos estab</w:t>
      </w:r>
      <w:r w:rsidR="0007015C">
        <w:rPr>
          <w:rFonts w:ascii="Arial" w:hAnsi="Arial" w:cs="Arial"/>
        </w:rPr>
        <w:t>elecidos no subitem 21</w:t>
      </w:r>
      <w:r w:rsidRPr="00F3573A">
        <w:rPr>
          <w:rFonts w:ascii="Arial" w:hAnsi="Arial" w:cs="Arial"/>
        </w:rPr>
        <w:t>.3, não transfere a responsabilidade por seu pagamento ao Município, nem poderá onerar o objeto deste Edital, razão pela qual o fornecedor signatário do Contrato renuncia expressamente a qualquer vínculo de solidariedade, ativa ou passiva, com o M</w:t>
      </w:r>
      <w:r w:rsidR="006676FC" w:rsidRPr="00F3573A">
        <w:rPr>
          <w:rFonts w:ascii="Arial" w:hAnsi="Arial" w:cs="Arial"/>
        </w:rPr>
        <w:t>unicípio.</w:t>
      </w:r>
    </w:p>
    <w:p w14:paraId="21C1B95F" w14:textId="77777777" w:rsidR="006676FC" w:rsidRPr="00F3573A" w:rsidRDefault="00765363" w:rsidP="00C01A9E">
      <w:pPr>
        <w:pStyle w:val="PargrafodaLista"/>
        <w:tabs>
          <w:tab w:val="left" w:pos="567"/>
        </w:tabs>
        <w:ind w:left="0"/>
        <w:jc w:val="both"/>
        <w:rPr>
          <w:rFonts w:ascii="Arial" w:hAnsi="Arial" w:cs="Arial"/>
        </w:rPr>
      </w:pPr>
      <w:r w:rsidRPr="00F3573A">
        <w:rPr>
          <w:rFonts w:ascii="Arial" w:hAnsi="Arial" w:cs="Arial"/>
        </w:rPr>
        <w:t xml:space="preserve">21.5. Deverá o fornecedor observar, ainda, o seguinte: </w:t>
      </w:r>
    </w:p>
    <w:p w14:paraId="25A27325" w14:textId="77777777" w:rsidR="006676FC" w:rsidRPr="00F3573A" w:rsidRDefault="00765363" w:rsidP="00C01A9E">
      <w:pPr>
        <w:pStyle w:val="PargrafodaLista"/>
        <w:tabs>
          <w:tab w:val="left" w:pos="0"/>
          <w:tab w:val="left" w:pos="567"/>
        </w:tabs>
        <w:ind w:left="0"/>
        <w:jc w:val="both"/>
        <w:rPr>
          <w:rFonts w:ascii="Arial" w:hAnsi="Arial" w:cs="Arial"/>
        </w:rPr>
      </w:pPr>
      <w:r w:rsidRPr="00F3573A">
        <w:rPr>
          <w:rFonts w:ascii="Arial" w:hAnsi="Arial" w:cs="Arial"/>
        </w:rPr>
        <w:t xml:space="preserve">21.5.1. É expressamente proibida </w:t>
      </w:r>
      <w:proofErr w:type="gramStart"/>
      <w:r w:rsidRPr="00F3573A">
        <w:rPr>
          <w:rFonts w:ascii="Arial" w:hAnsi="Arial" w:cs="Arial"/>
        </w:rPr>
        <w:t>a</w:t>
      </w:r>
      <w:proofErr w:type="gramEnd"/>
      <w:r w:rsidRPr="00F3573A">
        <w:rPr>
          <w:rFonts w:ascii="Arial" w:hAnsi="Arial" w:cs="Arial"/>
        </w:rPr>
        <w:t xml:space="preserve"> contratação de servidor pertencente ao quadro de pessoal do Município, ou que nela ocupe cargo de confiança, durante a vigência do Contrato; </w:t>
      </w:r>
    </w:p>
    <w:p w14:paraId="1FDDF5A9" w14:textId="77777777" w:rsidR="006676FC" w:rsidRDefault="00765363" w:rsidP="00C01A9E">
      <w:pPr>
        <w:pStyle w:val="PargrafodaLista"/>
        <w:tabs>
          <w:tab w:val="left" w:pos="0"/>
          <w:tab w:val="left" w:pos="567"/>
        </w:tabs>
        <w:ind w:left="0"/>
        <w:jc w:val="both"/>
        <w:rPr>
          <w:rFonts w:ascii="Arial" w:hAnsi="Arial" w:cs="Arial"/>
        </w:rPr>
      </w:pPr>
      <w:r w:rsidRPr="00F3573A">
        <w:rPr>
          <w:rFonts w:ascii="Arial" w:hAnsi="Arial" w:cs="Arial"/>
        </w:rPr>
        <w:t xml:space="preserve">21.5.2. É expressamente proibida, também, a veiculação de publicidade acerca do Contrato, salvo se houver prévia autorização do Município. </w:t>
      </w:r>
    </w:p>
    <w:p w14:paraId="7D3930C7" w14:textId="5B0C1224" w:rsidR="0007015C" w:rsidRPr="00F3573A" w:rsidRDefault="0007015C" w:rsidP="00C01A9E">
      <w:pPr>
        <w:pStyle w:val="PargrafodaLista"/>
        <w:tabs>
          <w:tab w:val="left" w:pos="0"/>
          <w:tab w:val="left" w:pos="567"/>
        </w:tabs>
        <w:ind w:left="0"/>
        <w:jc w:val="both"/>
        <w:rPr>
          <w:rFonts w:ascii="Arial" w:hAnsi="Arial" w:cs="Arial"/>
        </w:rPr>
      </w:pPr>
      <w:r w:rsidRPr="0007015C">
        <w:rPr>
          <w:rFonts w:ascii="Arial" w:hAnsi="Arial" w:cs="Arial"/>
        </w:rPr>
        <w:t xml:space="preserve">21.5.3. </w:t>
      </w:r>
      <w:r>
        <w:rPr>
          <w:rFonts w:ascii="Arial" w:hAnsi="Arial" w:cs="Arial"/>
        </w:rPr>
        <w:t>A</w:t>
      </w:r>
      <w:r w:rsidRPr="0007015C">
        <w:rPr>
          <w:rFonts w:ascii="Arial" w:hAnsi="Arial" w:cs="Arial"/>
        </w:rPr>
        <w:t xml:space="preserve"> subcontratação </w:t>
      </w:r>
      <w:r w:rsidR="00D9332E">
        <w:rPr>
          <w:rFonts w:ascii="Arial" w:hAnsi="Arial" w:cs="Arial"/>
        </w:rPr>
        <w:t>é permitida até o limite de 25%</w:t>
      </w:r>
      <w:proofErr w:type="gramStart"/>
      <w:r w:rsidR="00D9332E">
        <w:rPr>
          <w:rFonts w:ascii="Arial" w:hAnsi="Arial" w:cs="Arial"/>
        </w:rPr>
        <w:t>(</w:t>
      </w:r>
      <w:proofErr w:type="gramEnd"/>
      <w:r w:rsidR="00D9332E">
        <w:rPr>
          <w:rFonts w:ascii="Arial" w:hAnsi="Arial" w:cs="Arial"/>
        </w:rPr>
        <w:t>vinte e cinco) do valor do contrato, conforme no item 16.1 do  termo de referencia em anexo a esse edital.</w:t>
      </w:r>
    </w:p>
    <w:p w14:paraId="4E951ED1" w14:textId="77777777" w:rsidR="006676FC" w:rsidRPr="00344D22" w:rsidRDefault="006676FC" w:rsidP="00765363">
      <w:pPr>
        <w:pStyle w:val="PargrafodaLista"/>
        <w:tabs>
          <w:tab w:val="left" w:pos="567"/>
          <w:tab w:val="left" w:pos="1134"/>
        </w:tabs>
        <w:ind w:left="1080"/>
        <w:jc w:val="both"/>
        <w:rPr>
          <w:rFonts w:ascii="Arial" w:hAnsi="Arial" w:cs="Arial"/>
          <w:sz w:val="22"/>
          <w:szCs w:val="22"/>
        </w:rPr>
      </w:pPr>
    </w:p>
    <w:p w14:paraId="14C0BEFC" w14:textId="5CE78C2A" w:rsidR="006676FC" w:rsidRPr="00344D22" w:rsidRDefault="00C01A9E" w:rsidP="00C01A9E">
      <w:pPr>
        <w:pStyle w:val="PargrafodaLista"/>
        <w:tabs>
          <w:tab w:val="left" w:pos="0"/>
          <w:tab w:val="left" w:pos="567"/>
        </w:tabs>
        <w:ind w:left="0"/>
        <w:jc w:val="both"/>
        <w:rPr>
          <w:rFonts w:ascii="Arial" w:hAnsi="Arial" w:cs="Arial"/>
          <w:sz w:val="22"/>
          <w:szCs w:val="22"/>
        </w:rPr>
      </w:pPr>
      <w:r w:rsidRPr="00344D22">
        <w:rPr>
          <w:rFonts w:ascii="Arial" w:hAnsi="Arial" w:cs="Arial"/>
          <w:b/>
          <w:sz w:val="22"/>
          <w:szCs w:val="22"/>
        </w:rPr>
        <w:t xml:space="preserve">22. </w:t>
      </w:r>
      <w:r w:rsidR="006676FC" w:rsidRPr="00FB118C">
        <w:rPr>
          <w:rFonts w:ascii="Arial" w:hAnsi="Arial" w:cs="Arial"/>
          <w:b/>
          <w:sz w:val="22"/>
          <w:szCs w:val="22"/>
        </w:rPr>
        <w:t>PRAZO DE VIGÊNCIA E EXECUÇÃO DO CONTRATO</w:t>
      </w:r>
      <w:r w:rsidR="006676FC" w:rsidRPr="00344D22">
        <w:rPr>
          <w:rFonts w:ascii="Arial" w:hAnsi="Arial" w:cs="Arial"/>
          <w:sz w:val="22"/>
          <w:szCs w:val="22"/>
        </w:rPr>
        <w:t xml:space="preserve"> </w:t>
      </w:r>
    </w:p>
    <w:p w14:paraId="50926F7F" w14:textId="1EDF4BDC" w:rsidR="00FB118C" w:rsidRPr="006609CF" w:rsidRDefault="006676FC" w:rsidP="006609CF">
      <w:pPr>
        <w:pStyle w:val="PargrafodaLista"/>
        <w:widowControl w:val="0"/>
        <w:numPr>
          <w:ilvl w:val="1"/>
          <w:numId w:val="6"/>
        </w:numPr>
        <w:tabs>
          <w:tab w:val="left" w:pos="0"/>
          <w:tab w:val="left" w:pos="707"/>
          <w:tab w:val="left" w:pos="709"/>
        </w:tabs>
        <w:autoSpaceDE w:val="0"/>
        <w:autoSpaceDN w:val="0"/>
        <w:spacing w:before="200"/>
        <w:ind w:left="0" w:right="140"/>
        <w:contextualSpacing w:val="0"/>
        <w:jc w:val="both"/>
        <w:rPr>
          <w:rFonts w:ascii="Arial" w:hAnsi="Arial" w:cs="Arial"/>
        </w:rPr>
      </w:pPr>
      <w:r w:rsidRPr="00344D22">
        <w:rPr>
          <w:rFonts w:ascii="Arial" w:hAnsi="Arial" w:cs="Arial"/>
          <w:sz w:val="22"/>
          <w:szCs w:val="22"/>
        </w:rPr>
        <w:t xml:space="preserve">22.1. </w:t>
      </w:r>
      <w:r w:rsidR="00801D39" w:rsidRPr="005F51B5">
        <w:rPr>
          <w:rFonts w:ascii="Arial" w:hAnsi="Arial" w:cs="Arial"/>
        </w:rPr>
        <w:t>O prazo de execução dos serviços é de 12 meses, contados do recebimento, pela CONTRATADA,</w:t>
      </w:r>
      <w:r w:rsidR="00801D39" w:rsidRPr="005F51B5">
        <w:rPr>
          <w:rFonts w:ascii="Arial" w:hAnsi="Arial" w:cs="Arial"/>
          <w:spacing w:val="40"/>
        </w:rPr>
        <w:t xml:space="preserve"> </w:t>
      </w:r>
      <w:r w:rsidR="00801D39" w:rsidRPr="005F51B5">
        <w:rPr>
          <w:rFonts w:ascii="Arial" w:hAnsi="Arial" w:cs="Arial"/>
        </w:rPr>
        <w:t>da Ordem de Serviço, a qual será emitida em até 12 (doze) dias contados da assinatura do contrato.</w:t>
      </w:r>
    </w:p>
    <w:p w14:paraId="37758AB2" w14:textId="141F4AC3" w:rsidR="00801D39" w:rsidRPr="005F51B5" w:rsidRDefault="00FB118C" w:rsidP="00FB118C">
      <w:pPr>
        <w:pStyle w:val="PargrafodaLista"/>
        <w:widowControl w:val="0"/>
        <w:numPr>
          <w:ilvl w:val="1"/>
          <w:numId w:val="6"/>
        </w:numPr>
        <w:tabs>
          <w:tab w:val="left" w:pos="707"/>
          <w:tab w:val="left" w:pos="709"/>
        </w:tabs>
        <w:autoSpaceDE w:val="0"/>
        <w:autoSpaceDN w:val="0"/>
        <w:spacing w:before="140"/>
        <w:ind w:left="0" w:right="143"/>
        <w:contextualSpacing w:val="0"/>
        <w:jc w:val="both"/>
        <w:rPr>
          <w:rFonts w:ascii="Arial" w:hAnsi="Arial" w:cs="Arial"/>
        </w:rPr>
      </w:pPr>
      <w:r>
        <w:rPr>
          <w:rFonts w:ascii="Arial" w:hAnsi="Arial" w:cs="Arial"/>
          <w:sz w:val="22"/>
          <w:szCs w:val="22"/>
        </w:rPr>
        <w:t xml:space="preserve">22.2. </w:t>
      </w:r>
      <w:r w:rsidR="00801D39" w:rsidRPr="005F51B5">
        <w:rPr>
          <w:rFonts w:ascii="Arial" w:hAnsi="Arial" w:cs="Arial"/>
        </w:rPr>
        <w:t>A vigência do contrato inicia-se na data de assinatura do i</w:t>
      </w:r>
      <w:r w:rsidR="006609CF">
        <w:rPr>
          <w:rFonts w:ascii="Arial" w:hAnsi="Arial" w:cs="Arial"/>
        </w:rPr>
        <w:t xml:space="preserve">nstrumento, estendendo-se pelos </w:t>
      </w:r>
      <w:r w:rsidR="00801D39" w:rsidRPr="005F51B5">
        <w:rPr>
          <w:rFonts w:ascii="Arial" w:hAnsi="Arial" w:cs="Arial"/>
        </w:rPr>
        <w:t>12</w:t>
      </w:r>
      <w:r w:rsidR="00801D39" w:rsidRPr="005F51B5">
        <w:rPr>
          <w:rFonts w:ascii="Arial" w:hAnsi="Arial" w:cs="Arial"/>
          <w:spacing w:val="80"/>
        </w:rPr>
        <w:t xml:space="preserve"> </w:t>
      </w:r>
      <w:r w:rsidR="00801D39" w:rsidRPr="005F51B5">
        <w:rPr>
          <w:rFonts w:ascii="Arial" w:hAnsi="Arial" w:cs="Arial"/>
        </w:rPr>
        <w:t>meses posteriores ao recebimento da ordem de serviço.</w:t>
      </w:r>
    </w:p>
    <w:p w14:paraId="262CB129" w14:textId="40E6C05F" w:rsidR="006609CF" w:rsidRDefault="00FB118C" w:rsidP="00FB118C">
      <w:pPr>
        <w:pStyle w:val="PargrafodaLista"/>
        <w:widowControl w:val="0"/>
        <w:numPr>
          <w:ilvl w:val="1"/>
          <w:numId w:val="6"/>
        </w:numPr>
        <w:tabs>
          <w:tab w:val="left" w:pos="707"/>
          <w:tab w:val="left" w:pos="709"/>
        </w:tabs>
        <w:autoSpaceDE w:val="0"/>
        <w:autoSpaceDN w:val="0"/>
        <w:spacing w:before="140"/>
        <w:ind w:left="0" w:right="143"/>
        <w:contextualSpacing w:val="0"/>
        <w:jc w:val="both"/>
        <w:rPr>
          <w:rFonts w:ascii="Arial" w:hAnsi="Arial" w:cs="Arial"/>
        </w:rPr>
      </w:pPr>
      <w:r w:rsidRPr="006609CF">
        <w:rPr>
          <w:rFonts w:ascii="Arial" w:hAnsi="Arial" w:cs="Arial"/>
        </w:rPr>
        <w:t xml:space="preserve">22.3. </w:t>
      </w:r>
      <w:r w:rsidR="006609CF">
        <w:rPr>
          <w:rFonts w:ascii="Arial" w:eastAsia="Arial" w:hAnsi="Arial" w:cs="Arial"/>
        </w:rPr>
        <w:t>A CONTRATADA deverá iniciar os serviços no prazo máximo de 05 (cinco) dias úteis após o recebimento da Ordem de Serviço emitida pela Administração Municipal</w:t>
      </w:r>
      <w:r w:rsidR="006609CF">
        <w:rPr>
          <w:rFonts w:ascii="Arial" w:hAnsi="Arial" w:cs="Arial"/>
        </w:rPr>
        <w:t>.</w:t>
      </w:r>
    </w:p>
    <w:p w14:paraId="1C5D87A0" w14:textId="1B954704" w:rsidR="00801D39" w:rsidRPr="006609CF" w:rsidRDefault="00FB118C" w:rsidP="00FB118C">
      <w:pPr>
        <w:pStyle w:val="PargrafodaLista"/>
        <w:widowControl w:val="0"/>
        <w:numPr>
          <w:ilvl w:val="1"/>
          <w:numId w:val="6"/>
        </w:numPr>
        <w:tabs>
          <w:tab w:val="left" w:pos="707"/>
          <w:tab w:val="left" w:pos="709"/>
        </w:tabs>
        <w:autoSpaceDE w:val="0"/>
        <w:autoSpaceDN w:val="0"/>
        <w:spacing w:before="140"/>
        <w:ind w:left="0" w:right="143"/>
        <w:contextualSpacing w:val="0"/>
        <w:jc w:val="both"/>
        <w:rPr>
          <w:rFonts w:ascii="Arial" w:hAnsi="Arial" w:cs="Arial"/>
        </w:rPr>
      </w:pPr>
      <w:r w:rsidRPr="006609CF">
        <w:rPr>
          <w:rFonts w:ascii="Arial" w:hAnsi="Arial" w:cs="Arial"/>
        </w:rPr>
        <w:t xml:space="preserve">22.4. </w:t>
      </w:r>
      <w:r w:rsidR="00801D39" w:rsidRPr="006609CF">
        <w:rPr>
          <w:rFonts w:ascii="Arial" w:hAnsi="Arial" w:cs="Arial"/>
        </w:rPr>
        <w:t>Nenhum serviço de execução de obra poderá iniciar sem a aprovação dos projetos em todos os órgãos necessários e da obtenção de todas as licenças e autorizações necessárias.</w:t>
      </w:r>
    </w:p>
    <w:p w14:paraId="4696BE78" w14:textId="77777777" w:rsidR="006609CF" w:rsidRDefault="00FB118C" w:rsidP="006609CF">
      <w:pPr>
        <w:spacing w:before="280" w:after="280"/>
        <w:jc w:val="both"/>
        <w:rPr>
          <w:rFonts w:ascii="Arial" w:eastAsia="Arial" w:hAnsi="Arial" w:cs="Arial"/>
        </w:rPr>
      </w:pPr>
      <w:r w:rsidRPr="006609CF">
        <w:rPr>
          <w:rFonts w:ascii="Arial" w:hAnsi="Arial" w:cs="Arial"/>
        </w:rPr>
        <w:t xml:space="preserve">22.5. </w:t>
      </w:r>
      <w:r w:rsidR="006609CF">
        <w:rPr>
          <w:rFonts w:ascii="Arial" w:eastAsia="Arial" w:hAnsi="Arial" w:cs="Arial"/>
        </w:rPr>
        <w:t xml:space="preserve">O cronograma físico-financeiro deverá ser rigorosamente observado pela CONTRATADA durante toda a execução contratual, podendo sofrer ajustes devidamente </w:t>
      </w:r>
      <w:r w:rsidR="006609CF">
        <w:rPr>
          <w:rFonts w:ascii="Arial" w:eastAsia="Arial" w:hAnsi="Arial" w:cs="Arial"/>
        </w:rPr>
        <w:lastRenderedPageBreak/>
        <w:t>justificados e aprovados pela fiscalização do contrato, desde que não haja prejuízo ao interesse público e à execução do objeto.</w:t>
      </w:r>
    </w:p>
    <w:p w14:paraId="29C7BF74" w14:textId="77777777" w:rsidR="006609CF" w:rsidRDefault="00FB118C" w:rsidP="006609CF">
      <w:pPr>
        <w:spacing w:before="280" w:after="280"/>
        <w:jc w:val="both"/>
        <w:rPr>
          <w:rFonts w:ascii="Arial" w:eastAsia="Arial" w:hAnsi="Arial" w:cs="Arial"/>
        </w:rPr>
      </w:pPr>
      <w:r w:rsidRPr="006609CF">
        <w:rPr>
          <w:rFonts w:ascii="Arial" w:hAnsi="Arial" w:cs="Arial"/>
        </w:rPr>
        <w:t xml:space="preserve">22.6. </w:t>
      </w:r>
      <w:r w:rsidR="006609CF">
        <w:rPr>
          <w:rFonts w:ascii="Arial" w:eastAsia="Arial" w:hAnsi="Arial" w:cs="Arial"/>
        </w:rPr>
        <w:t>Os prazos de execução poderão ser suspensos ou prorrogados em decorrência de situações excepcionais, casos fortuitos, força maior, condições climáticas severas, paralisações determinadas pela Administração, atrasos decorrentes de terceiros ou demais hipóteses legalmente admitidas, mediante formalização por termo aditivo e aprovação da Administração Municipal.</w:t>
      </w:r>
    </w:p>
    <w:p w14:paraId="46171C94" w14:textId="6F087D1C" w:rsidR="006609CF" w:rsidRDefault="006609CF" w:rsidP="006609CF">
      <w:pPr>
        <w:spacing w:before="280" w:after="280"/>
        <w:jc w:val="both"/>
        <w:rPr>
          <w:rFonts w:ascii="Arial" w:eastAsia="Arial" w:hAnsi="Arial" w:cs="Arial"/>
        </w:rPr>
      </w:pPr>
      <w:r>
        <w:rPr>
          <w:rFonts w:ascii="Arial" w:eastAsia="Arial" w:hAnsi="Arial" w:cs="Arial"/>
        </w:rPr>
        <w:t>22.7. O atraso injustificado na execução dos serviços sujeitará a CONTRATADA às penalidades previstas neste Termo de Referência, no Edital e na Lei Federal nº 14.133/2021.</w:t>
      </w:r>
    </w:p>
    <w:p w14:paraId="48BFFFF8" w14:textId="22D39CB1" w:rsidR="006676FC" w:rsidRPr="00344D22" w:rsidRDefault="006676FC" w:rsidP="006609CF">
      <w:pPr>
        <w:pStyle w:val="PargrafodaLista"/>
        <w:widowControl w:val="0"/>
        <w:numPr>
          <w:ilvl w:val="1"/>
          <w:numId w:val="6"/>
        </w:numPr>
        <w:tabs>
          <w:tab w:val="left" w:pos="707"/>
          <w:tab w:val="left" w:pos="709"/>
        </w:tabs>
        <w:autoSpaceDE w:val="0"/>
        <w:autoSpaceDN w:val="0"/>
        <w:spacing w:before="139"/>
        <w:ind w:left="0" w:right="141"/>
        <w:contextualSpacing w:val="0"/>
        <w:jc w:val="both"/>
        <w:rPr>
          <w:rFonts w:ascii="Arial" w:hAnsi="Arial" w:cs="Arial"/>
          <w:sz w:val="22"/>
          <w:szCs w:val="22"/>
        </w:rPr>
      </w:pPr>
    </w:p>
    <w:p w14:paraId="046F1FD4" w14:textId="774A62D7" w:rsidR="006676FC" w:rsidRPr="00344D22" w:rsidRDefault="00EB47E0" w:rsidP="00EB47E0">
      <w:pPr>
        <w:pStyle w:val="PargrafodaLista"/>
        <w:tabs>
          <w:tab w:val="left" w:pos="0"/>
          <w:tab w:val="left" w:pos="567"/>
        </w:tabs>
        <w:ind w:left="0"/>
        <w:jc w:val="both"/>
        <w:rPr>
          <w:rFonts w:ascii="Arial" w:hAnsi="Arial" w:cs="Arial"/>
          <w:sz w:val="22"/>
          <w:szCs w:val="22"/>
        </w:rPr>
      </w:pPr>
      <w:r w:rsidRPr="00344D22">
        <w:rPr>
          <w:rFonts w:ascii="Arial" w:hAnsi="Arial" w:cs="Arial"/>
          <w:b/>
          <w:sz w:val="22"/>
          <w:szCs w:val="22"/>
        </w:rPr>
        <w:t xml:space="preserve">23. </w:t>
      </w:r>
      <w:r w:rsidR="006676FC" w:rsidRPr="00344D22">
        <w:rPr>
          <w:rFonts w:ascii="Arial" w:hAnsi="Arial" w:cs="Arial"/>
          <w:b/>
          <w:sz w:val="22"/>
          <w:szCs w:val="22"/>
        </w:rPr>
        <w:t>DO EQUILÍBRIO ECONÔMICO-FINANCEIRO DO CONTRATO</w:t>
      </w:r>
      <w:r w:rsidR="006676FC" w:rsidRPr="00344D22">
        <w:rPr>
          <w:rFonts w:ascii="Arial" w:hAnsi="Arial" w:cs="Arial"/>
          <w:sz w:val="22"/>
          <w:szCs w:val="22"/>
        </w:rPr>
        <w:t xml:space="preserve"> </w:t>
      </w:r>
    </w:p>
    <w:p w14:paraId="39A7090B" w14:textId="77777777" w:rsidR="006676FC" w:rsidRDefault="006676FC" w:rsidP="00866EDF">
      <w:pPr>
        <w:pStyle w:val="PargrafodaLista"/>
        <w:tabs>
          <w:tab w:val="left" w:pos="0"/>
          <w:tab w:val="left" w:pos="567"/>
        </w:tabs>
        <w:ind w:left="0"/>
        <w:jc w:val="both"/>
        <w:rPr>
          <w:rFonts w:ascii="Arial" w:hAnsi="Arial" w:cs="Arial"/>
        </w:rPr>
      </w:pPr>
      <w:r w:rsidRPr="00344D22">
        <w:rPr>
          <w:rFonts w:ascii="Arial" w:hAnsi="Arial" w:cs="Arial"/>
          <w:sz w:val="22"/>
          <w:szCs w:val="22"/>
        </w:rPr>
        <w:t xml:space="preserve">23.1. </w:t>
      </w:r>
      <w:r w:rsidRPr="00F3573A">
        <w:rPr>
          <w:rFonts w:ascii="Arial" w:hAnsi="Arial" w:cs="Arial"/>
        </w:rPr>
        <w:t xml:space="preserve">Os preços deverão ser fixos e irreajustáveis, pelo período mínimo de 01 ano a contar da data base da proposta; </w:t>
      </w:r>
    </w:p>
    <w:p w14:paraId="08CB9CE5" w14:textId="5812B061" w:rsidR="006676FC" w:rsidRPr="00F3573A" w:rsidRDefault="006676FC" w:rsidP="00866EDF">
      <w:pPr>
        <w:pStyle w:val="PargrafodaLista"/>
        <w:tabs>
          <w:tab w:val="left" w:pos="0"/>
          <w:tab w:val="left" w:pos="567"/>
        </w:tabs>
        <w:ind w:left="0"/>
        <w:jc w:val="both"/>
        <w:rPr>
          <w:rFonts w:ascii="Arial" w:hAnsi="Arial" w:cs="Arial"/>
        </w:rPr>
      </w:pPr>
      <w:r w:rsidRPr="00344D22">
        <w:rPr>
          <w:rFonts w:ascii="Arial" w:hAnsi="Arial" w:cs="Arial"/>
          <w:sz w:val="22"/>
          <w:szCs w:val="22"/>
        </w:rPr>
        <w:t xml:space="preserve">23.2. </w:t>
      </w:r>
      <w:r w:rsidRPr="00F3573A">
        <w:rPr>
          <w:rFonts w:ascii="Arial" w:hAnsi="Arial" w:cs="Arial"/>
        </w:rPr>
        <w:t xml:space="preserve">Os preços referentes </w:t>
      </w:r>
      <w:proofErr w:type="gramStart"/>
      <w:r w:rsidRPr="00F3573A">
        <w:rPr>
          <w:rFonts w:ascii="Arial" w:hAnsi="Arial" w:cs="Arial"/>
        </w:rPr>
        <w:t>a</w:t>
      </w:r>
      <w:proofErr w:type="gramEnd"/>
      <w:r w:rsidRPr="00F3573A">
        <w:rPr>
          <w:rFonts w:ascii="Arial" w:hAnsi="Arial" w:cs="Arial"/>
        </w:rPr>
        <w:t xml:space="preserve"> mão de obra deverão ser repactuados para manutenção do equilíbrio econômico-financeiro, mediante demonstração analítica da variação dos custos contratuais, com data vinculada:</w:t>
      </w:r>
    </w:p>
    <w:p w14:paraId="60055AB8" w14:textId="0BDAB09D" w:rsidR="006676FC" w:rsidRPr="00F3573A" w:rsidRDefault="006676FC" w:rsidP="00866EDF">
      <w:pPr>
        <w:pStyle w:val="PargrafodaLista"/>
        <w:tabs>
          <w:tab w:val="left" w:pos="0"/>
          <w:tab w:val="left" w:pos="567"/>
        </w:tabs>
        <w:ind w:left="0"/>
        <w:jc w:val="both"/>
        <w:rPr>
          <w:rFonts w:ascii="Arial" w:hAnsi="Arial" w:cs="Arial"/>
        </w:rPr>
      </w:pPr>
      <w:r w:rsidRPr="00F3573A">
        <w:rPr>
          <w:rFonts w:ascii="Arial" w:hAnsi="Arial" w:cs="Arial"/>
        </w:rPr>
        <w:t>I - A da apresentação da proposta, para custos decorrentes do mercado;</w:t>
      </w:r>
    </w:p>
    <w:p w14:paraId="5FB6221E" w14:textId="53B084DB" w:rsidR="006676FC" w:rsidRPr="00F3573A" w:rsidRDefault="006676FC" w:rsidP="00866EDF">
      <w:pPr>
        <w:pStyle w:val="PargrafodaLista"/>
        <w:tabs>
          <w:tab w:val="left" w:pos="0"/>
        </w:tabs>
        <w:ind w:left="0"/>
        <w:jc w:val="both"/>
        <w:rPr>
          <w:rFonts w:ascii="Arial" w:hAnsi="Arial" w:cs="Arial"/>
        </w:rPr>
      </w:pPr>
      <w:r w:rsidRPr="00F3573A">
        <w:rPr>
          <w:rFonts w:ascii="Arial" w:hAnsi="Arial" w:cs="Arial"/>
        </w:rPr>
        <w:t>II - Ao acordo, à convenção coletiva ou ao dissídio coletivo ao qual a proposta esteja vinculada, para os custos de mão de obra.</w:t>
      </w:r>
    </w:p>
    <w:p w14:paraId="498B4D85" w14:textId="713A7887" w:rsidR="006676FC" w:rsidRPr="00F3573A" w:rsidRDefault="00866EDF" w:rsidP="00866EDF">
      <w:pPr>
        <w:pStyle w:val="PargrafodaLista"/>
        <w:tabs>
          <w:tab w:val="left" w:pos="142"/>
          <w:tab w:val="left" w:pos="567"/>
        </w:tabs>
        <w:ind w:left="0"/>
        <w:jc w:val="both"/>
        <w:rPr>
          <w:rFonts w:ascii="Arial" w:hAnsi="Arial" w:cs="Arial"/>
        </w:rPr>
      </w:pPr>
      <w:r w:rsidRPr="00F3573A">
        <w:rPr>
          <w:rFonts w:ascii="Arial" w:hAnsi="Arial" w:cs="Arial"/>
        </w:rPr>
        <w:t xml:space="preserve">23.3. </w:t>
      </w:r>
      <w:r w:rsidR="006676FC" w:rsidRPr="00043030">
        <w:rPr>
          <w:rFonts w:ascii="Arial" w:hAnsi="Arial" w:cs="Arial"/>
        </w:rPr>
        <w:t>Os preços referentes a materiais deverão</w:t>
      </w:r>
      <w:r w:rsidR="00043030" w:rsidRPr="00043030">
        <w:rPr>
          <w:rFonts w:ascii="Arial" w:hAnsi="Arial" w:cs="Arial"/>
        </w:rPr>
        <w:t xml:space="preserve"> ser reajustados conforme</w:t>
      </w:r>
      <w:proofErr w:type="gramStart"/>
      <w:r w:rsidR="00043030" w:rsidRPr="00043030">
        <w:rPr>
          <w:rFonts w:ascii="Arial" w:hAnsi="Arial" w:cs="Arial"/>
        </w:rPr>
        <w:t xml:space="preserve"> </w:t>
      </w:r>
      <w:r w:rsidR="006676FC" w:rsidRPr="00043030">
        <w:rPr>
          <w:rFonts w:ascii="Arial" w:hAnsi="Arial" w:cs="Arial"/>
        </w:rPr>
        <w:t xml:space="preserve"> </w:t>
      </w:r>
      <w:proofErr w:type="gramEnd"/>
      <w:r w:rsidR="00043030" w:rsidRPr="00043030">
        <w:rPr>
          <w:rFonts w:ascii="Arial" w:hAnsi="Arial" w:cs="Arial"/>
        </w:rPr>
        <w:t>IGP-M (Índice Geral de Preços – Mercado).</w:t>
      </w:r>
    </w:p>
    <w:p w14:paraId="058640E6" w14:textId="77777777" w:rsidR="006676FC" w:rsidRPr="00F3573A" w:rsidRDefault="006676FC" w:rsidP="0015255E">
      <w:pPr>
        <w:pStyle w:val="PargrafodaLista"/>
        <w:tabs>
          <w:tab w:val="left" w:pos="0"/>
          <w:tab w:val="left" w:pos="567"/>
        </w:tabs>
        <w:ind w:left="0"/>
        <w:jc w:val="both"/>
        <w:rPr>
          <w:rFonts w:ascii="Arial" w:hAnsi="Arial" w:cs="Arial"/>
        </w:rPr>
      </w:pPr>
      <w:r w:rsidRPr="00F3573A">
        <w:rPr>
          <w:rFonts w:ascii="Arial" w:hAnsi="Arial" w:cs="Arial"/>
        </w:rPr>
        <w:t xml:space="preserve">23.4. A Administração não se vinculará às disposições contidas em acordos, convenções ou dissídios coletivos de trabalho que tratem de matéria não trabalhista, de pagamento de participação dos trabalhadores nos lucros ou resultados do contratado, ou que estabeleçam direitos não previstos em lei, como valores ou índices obrigatórios de encargos sociais ou previdenciários, bem como de preços para os insumos relacionados ao exercício da atividade. </w:t>
      </w:r>
    </w:p>
    <w:p w14:paraId="4B6EE6C6" w14:textId="0A747A2B" w:rsidR="006676FC" w:rsidRPr="00F3573A" w:rsidRDefault="006676FC" w:rsidP="0015255E">
      <w:pPr>
        <w:pStyle w:val="PargrafodaLista"/>
        <w:tabs>
          <w:tab w:val="left" w:pos="0"/>
          <w:tab w:val="left" w:pos="567"/>
        </w:tabs>
        <w:ind w:left="0"/>
        <w:jc w:val="both"/>
        <w:rPr>
          <w:rFonts w:ascii="Arial" w:hAnsi="Arial" w:cs="Arial"/>
        </w:rPr>
      </w:pPr>
      <w:r w:rsidRPr="00F3573A">
        <w:rPr>
          <w:rFonts w:ascii="Arial" w:hAnsi="Arial" w:cs="Arial"/>
        </w:rPr>
        <w:t>23.5. O pleito de reequilíbrio econômico-financeiro não será acolhido quando a parte interessada falhar em comprovar os requisitos previstos no caput desta Cláusula, em especial nas seguintes hipóteses:</w:t>
      </w:r>
    </w:p>
    <w:p w14:paraId="317F8975" w14:textId="69046C8C" w:rsidR="006676FC" w:rsidRPr="00F3573A" w:rsidRDefault="00E80F9B" w:rsidP="00765363">
      <w:pPr>
        <w:pStyle w:val="PargrafodaLista"/>
        <w:tabs>
          <w:tab w:val="left" w:pos="567"/>
          <w:tab w:val="left" w:pos="1134"/>
        </w:tabs>
        <w:ind w:left="1080"/>
        <w:jc w:val="both"/>
        <w:rPr>
          <w:rFonts w:ascii="Arial" w:hAnsi="Arial" w:cs="Arial"/>
        </w:rPr>
      </w:pPr>
      <w:r w:rsidRPr="00F3573A">
        <w:rPr>
          <w:rFonts w:ascii="Arial" w:hAnsi="Arial" w:cs="Arial"/>
        </w:rPr>
        <w:t>a) A efetiva elevação dos encargos não resultar em onerosidade excessiva ou não restar comprovada e quantificada por memória de cálculo a ser apresentada pela parte interessada;</w:t>
      </w:r>
    </w:p>
    <w:p w14:paraId="72434144" w14:textId="459FF4D4" w:rsidR="00E80F9B" w:rsidRPr="00F3573A" w:rsidRDefault="00E80F9B" w:rsidP="00765363">
      <w:pPr>
        <w:pStyle w:val="PargrafodaLista"/>
        <w:tabs>
          <w:tab w:val="left" w:pos="567"/>
          <w:tab w:val="left" w:pos="1134"/>
        </w:tabs>
        <w:ind w:left="1080"/>
        <w:jc w:val="both"/>
        <w:rPr>
          <w:rFonts w:ascii="Arial" w:hAnsi="Arial" w:cs="Arial"/>
        </w:rPr>
      </w:pPr>
      <w:r w:rsidRPr="00F3573A">
        <w:rPr>
          <w:rFonts w:ascii="Arial" w:hAnsi="Arial" w:cs="Arial"/>
        </w:rPr>
        <w:t>b) O evento que houver dado causa ao desequilíbrio houver ocorrido em data anterior à sessão pública de disputa ou posterior à expiração da vigência do contrato;</w:t>
      </w:r>
    </w:p>
    <w:p w14:paraId="15EEE961" w14:textId="2432017F" w:rsidR="00E80F9B" w:rsidRPr="00F3573A" w:rsidRDefault="00E80F9B" w:rsidP="00765363">
      <w:pPr>
        <w:pStyle w:val="PargrafodaLista"/>
        <w:tabs>
          <w:tab w:val="left" w:pos="567"/>
          <w:tab w:val="left" w:pos="1134"/>
        </w:tabs>
        <w:ind w:left="1080"/>
        <w:jc w:val="both"/>
        <w:rPr>
          <w:rFonts w:ascii="Arial" w:hAnsi="Arial" w:cs="Arial"/>
        </w:rPr>
      </w:pPr>
      <w:r w:rsidRPr="00F3573A">
        <w:rPr>
          <w:rFonts w:ascii="Arial" w:hAnsi="Arial" w:cs="Arial"/>
        </w:rPr>
        <w:t>c) Não for comprovado o nexo de causalidade entre o evento e a majoração dos encargos suportados pela parte interessada;</w:t>
      </w:r>
    </w:p>
    <w:p w14:paraId="049B19BA" w14:textId="4E5FC40B" w:rsidR="00E80F9B" w:rsidRPr="00F3573A" w:rsidRDefault="00E80F9B" w:rsidP="00765363">
      <w:pPr>
        <w:pStyle w:val="PargrafodaLista"/>
        <w:tabs>
          <w:tab w:val="left" w:pos="567"/>
          <w:tab w:val="left" w:pos="1134"/>
        </w:tabs>
        <w:ind w:left="1080"/>
        <w:jc w:val="both"/>
        <w:rPr>
          <w:rFonts w:ascii="Arial" w:hAnsi="Arial" w:cs="Arial"/>
        </w:rPr>
      </w:pPr>
      <w:r w:rsidRPr="00F3573A">
        <w:rPr>
          <w:rFonts w:ascii="Arial" w:hAnsi="Arial" w:cs="Arial"/>
        </w:rPr>
        <w:t xml:space="preserve">d) A parte interessada houver, direta ou indiretamente, </w:t>
      </w:r>
      <w:r w:rsidR="006609CF" w:rsidRPr="00F3573A">
        <w:rPr>
          <w:rFonts w:ascii="Arial" w:hAnsi="Arial" w:cs="Arial"/>
        </w:rPr>
        <w:t>contribuída</w:t>
      </w:r>
      <w:r w:rsidRPr="00F3573A">
        <w:rPr>
          <w:rFonts w:ascii="Arial" w:hAnsi="Arial" w:cs="Arial"/>
        </w:rPr>
        <w:t xml:space="preserve"> para a majoração de seus próprios encargos, seja pela previsibilidade do evento, seja pela possibilidade de evitar a sua ocorrência;</w:t>
      </w:r>
    </w:p>
    <w:p w14:paraId="0B2E74D8" w14:textId="609464AE" w:rsidR="00E80F9B" w:rsidRPr="00F3573A" w:rsidRDefault="00E80F9B" w:rsidP="00765363">
      <w:pPr>
        <w:pStyle w:val="PargrafodaLista"/>
        <w:tabs>
          <w:tab w:val="left" w:pos="567"/>
          <w:tab w:val="left" w:pos="1134"/>
        </w:tabs>
        <w:ind w:left="1080"/>
        <w:jc w:val="both"/>
        <w:rPr>
          <w:rFonts w:ascii="Arial" w:hAnsi="Arial" w:cs="Arial"/>
        </w:rPr>
      </w:pPr>
      <w:r w:rsidRPr="00F3573A">
        <w:rPr>
          <w:rFonts w:ascii="Arial" w:hAnsi="Arial" w:cs="Arial"/>
        </w:rPr>
        <w:t>e) A elevação dos encargos decorrer exclusivamente de variação inflacionária, hipótese já contemplada nos critérios de reajuste previstos neste instrumento;</w:t>
      </w:r>
    </w:p>
    <w:p w14:paraId="3B57338D" w14:textId="407D6174" w:rsidR="00E80F9B" w:rsidRPr="00F3573A" w:rsidRDefault="00E80F9B" w:rsidP="00765363">
      <w:pPr>
        <w:pStyle w:val="PargrafodaLista"/>
        <w:tabs>
          <w:tab w:val="left" w:pos="567"/>
          <w:tab w:val="left" w:pos="1134"/>
        </w:tabs>
        <w:ind w:left="1080"/>
        <w:jc w:val="both"/>
        <w:rPr>
          <w:rFonts w:ascii="Arial" w:hAnsi="Arial" w:cs="Arial"/>
        </w:rPr>
      </w:pPr>
      <w:r w:rsidRPr="00F3573A">
        <w:rPr>
          <w:rFonts w:ascii="Arial" w:hAnsi="Arial" w:cs="Arial"/>
        </w:rPr>
        <w:t>f) O evento que houver dado causa ao desequilíbrio constituir álea ordinária imputável à CONTRATADA, quando o pleito houver sido apresentado por esta.</w:t>
      </w:r>
    </w:p>
    <w:p w14:paraId="724CEF10" w14:textId="76E3F233" w:rsidR="00E80F9B" w:rsidRPr="00F3573A" w:rsidRDefault="0015255E" w:rsidP="0015255E">
      <w:pPr>
        <w:pStyle w:val="PargrafodaLista"/>
        <w:tabs>
          <w:tab w:val="left" w:pos="0"/>
          <w:tab w:val="left" w:pos="567"/>
        </w:tabs>
        <w:ind w:left="0"/>
        <w:jc w:val="both"/>
        <w:rPr>
          <w:rFonts w:ascii="Arial" w:hAnsi="Arial" w:cs="Arial"/>
        </w:rPr>
      </w:pPr>
      <w:r w:rsidRPr="00F3573A">
        <w:rPr>
          <w:rFonts w:ascii="Arial" w:hAnsi="Arial" w:cs="Arial"/>
        </w:rPr>
        <w:t xml:space="preserve">23.6. </w:t>
      </w:r>
      <w:r w:rsidR="00E80F9B" w:rsidRPr="00F3573A">
        <w:rPr>
          <w:rFonts w:ascii="Arial" w:hAnsi="Arial" w:cs="Arial"/>
        </w:rPr>
        <w:t xml:space="preserve">O prazo para manifestação quanto aos pedidos de reajuste, reequilíbrio e repactuação </w:t>
      </w:r>
      <w:r w:rsidR="006609CF" w:rsidRPr="00F3573A">
        <w:rPr>
          <w:rFonts w:ascii="Arial" w:hAnsi="Arial" w:cs="Arial"/>
        </w:rPr>
        <w:t>serão</w:t>
      </w:r>
      <w:r w:rsidR="00E80F9B" w:rsidRPr="00F3573A">
        <w:rPr>
          <w:rFonts w:ascii="Arial" w:hAnsi="Arial" w:cs="Arial"/>
        </w:rPr>
        <w:t xml:space="preserve"> de 30 dias, a contar da data de protocolo do requerimento. </w:t>
      </w:r>
    </w:p>
    <w:p w14:paraId="25106414" w14:textId="0C7C368C" w:rsidR="00E80F9B" w:rsidRPr="00F3573A" w:rsidRDefault="00E80F9B" w:rsidP="0015255E">
      <w:pPr>
        <w:pStyle w:val="PargrafodaLista"/>
        <w:tabs>
          <w:tab w:val="left" w:pos="0"/>
          <w:tab w:val="left" w:pos="567"/>
        </w:tabs>
        <w:ind w:left="0"/>
        <w:jc w:val="both"/>
        <w:rPr>
          <w:rFonts w:ascii="Arial" w:hAnsi="Arial" w:cs="Arial"/>
        </w:rPr>
      </w:pPr>
      <w:r w:rsidRPr="00F3573A">
        <w:rPr>
          <w:rFonts w:ascii="Arial" w:hAnsi="Arial" w:cs="Arial"/>
        </w:rPr>
        <w:lastRenderedPageBreak/>
        <w:t>23.7. Caso faltem informações e a administração solicite complementação do pedido, o prazo irá reiniciar, a contar da data do novo protocolo com os documentos faltantes.</w:t>
      </w:r>
    </w:p>
    <w:p w14:paraId="7FA29928" w14:textId="77777777" w:rsidR="0072603B" w:rsidRPr="00344D22" w:rsidRDefault="0072603B" w:rsidP="0073003E">
      <w:pPr>
        <w:tabs>
          <w:tab w:val="left" w:pos="567"/>
          <w:tab w:val="left" w:pos="1134"/>
        </w:tabs>
        <w:jc w:val="both"/>
        <w:rPr>
          <w:rFonts w:ascii="Arial" w:hAnsi="Arial" w:cs="Arial"/>
          <w:b/>
          <w:bCs/>
          <w:color w:val="000000"/>
          <w:sz w:val="22"/>
          <w:szCs w:val="22"/>
        </w:rPr>
      </w:pPr>
    </w:p>
    <w:p w14:paraId="47162459" w14:textId="77777777" w:rsidR="00E80F9B" w:rsidRPr="00344D22" w:rsidRDefault="00E80F9B" w:rsidP="0073003E">
      <w:pPr>
        <w:tabs>
          <w:tab w:val="left" w:pos="567"/>
          <w:tab w:val="left" w:pos="1134"/>
        </w:tabs>
        <w:jc w:val="both"/>
        <w:rPr>
          <w:rFonts w:ascii="Arial" w:hAnsi="Arial" w:cs="Arial"/>
          <w:sz w:val="22"/>
          <w:szCs w:val="22"/>
        </w:rPr>
      </w:pPr>
      <w:r w:rsidRPr="00344D22">
        <w:rPr>
          <w:rFonts w:ascii="Arial" w:hAnsi="Arial" w:cs="Arial"/>
          <w:sz w:val="22"/>
          <w:szCs w:val="22"/>
        </w:rPr>
        <w:t xml:space="preserve">24. </w:t>
      </w:r>
      <w:r w:rsidRPr="00344D22">
        <w:rPr>
          <w:rFonts w:ascii="Arial" w:hAnsi="Arial" w:cs="Arial"/>
          <w:b/>
          <w:sz w:val="22"/>
          <w:szCs w:val="22"/>
        </w:rPr>
        <w:t>PREÇO MÁXIMO</w:t>
      </w:r>
      <w:r w:rsidRPr="00344D22">
        <w:rPr>
          <w:rFonts w:ascii="Arial" w:hAnsi="Arial" w:cs="Arial"/>
          <w:sz w:val="22"/>
          <w:szCs w:val="22"/>
        </w:rPr>
        <w:t xml:space="preserve"> </w:t>
      </w:r>
    </w:p>
    <w:p w14:paraId="1BDA8BB8" w14:textId="69B2E32C" w:rsidR="0072603B" w:rsidRPr="00F3573A" w:rsidRDefault="00E80F9B" w:rsidP="0073003E">
      <w:pPr>
        <w:tabs>
          <w:tab w:val="left" w:pos="567"/>
          <w:tab w:val="left" w:pos="1134"/>
        </w:tabs>
        <w:jc w:val="both"/>
        <w:rPr>
          <w:rFonts w:ascii="Arial" w:hAnsi="Arial" w:cs="Arial"/>
        </w:rPr>
      </w:pPr>
      <w:r w:rsidRPr="00F3573A">
        <w:rPr>
          <w:rFonts w:ascii="Arial" w:hAnsi="Arial" w:cs="Arial"/>
        </w:rPr>
        <w:t xml:space="preserve">24.1. O valor máximo estimado para esta licitação são os valores fixados na Planilha Orçamentária, sendo que o valor total do investimento soma a importância de R$ </w:t>
      </w:r>
      <w:r w:rsidR="006609CF">
        <w:rPr>
          <w:rFonts w:ascii="Arial" w:hAnsi="Arial" w:cs="Arial"/>
        </w:rPr>
        <w:t>206.471,55</w:t>
      </w:r>
      <w:r w:rsidR="0015255E" w:rsidRPr="00F3573A">
        <w:rPr>
          <w:rFonts w:ascii="Arial" w:hAnsi="Arial" w:cs="Arial"/>
        </w:rPr>
        <w:t>(</w:t>
      </w:r>
      <w:r w:rsidR="006609CF">
        <w:rPr>
          <w:rFonts w:ascii="Arial" w:hAnsi="Arial" w:cs="Arial"/>
        </w:rPr>
        <w:t xml:space="preserve">DUZENTOS E SEIS MIL QUATROCENTOS E SETENTA E </w:t>
      </w:r>
      <w:proofErr w:type="gramStart"/>
      <w:r w:rsidR="006609CF">
        <w:rPr>
          <w:rFonts w:ascii="Arial" w:hAnsi="Arial" w:cs="Arial"/>
        </w:rPr>
        <w:t>UM REAIS</w:t>
      </w:r>
      <w:proofErr w:type="gramEnd"/>
      <w:r w:rsidR="006609CF">
        <w:rPr>
          <w:rFonts w:ascii="Arial" w:hAnsi="Arial" w:cs="Arial"/>
        </w:rPr>
        <w:t xml:space="preserve"> E CINQUENTA E CINCO </w:t>
      </w:r>
      <w:r w:rsidR="0015255E" w:rsidRPr="00F3573A">
        <w:rPr>
          <w:rFonts w:ascii="Arial" w:hAnsi="Arial" w:cs="Arial"/>
        </w:rPr>
        <w:t>CENTAVOS).</w:t>
      </w:r>
    </w:p>
    <w:p w14:paraId="17DF0033" w14:textId="3E07BB8C" w:rsidR="00680085" w:rsidRPr="00F3573A" w:rsidRDefault="0015255E" w:rsidP="0073003E">
      <w:pPr>
        <w:tabs>
          <w:tab w:val="left" w:pos="567"/>
          <w:tab w:val="left" w:pos="1134"/>
        </w:tabs>
        <w:jc w:val="both"/>
        <w:rPr>
          <w:rFonts w:ascii="Arial" w:hAnsi="Arial" w:cs="Arial"/>
        </w:rPr>
      </w:pPr>
      <w:r w:rsidRPr="00F3573A">
        <w:rPr>
          <w:rFonts w:ascii="Arial" w:hAnsi="Arial" w:cs="Arial"/>
        </w:rPr>
        <w:t xml:space="preserve">24.2. </w:t>
      </w:r>
      <w:r w:rsidR="00680085" w:rsidRPr="00F3573A">
        <w:rPr>
          <w:rFonts w:ascii="Arial" w:hAnsi="Arial" w:cs="Arial"/>
        </w:rPr>
        <w:t>O preço unitário deve incluir, além do lucro, todas as despesas e custos de frete, embalagem, seguro, tributos de qualquer natureza e todas as demais despesas relacionadas, diretas ou indiretas, relacionadas.</w:t>
      </w:r>
    </w:p>
    <w:p w14:paraId="1220C8D4" w14:textId="77777777" w:rsidR="00680085" w:rsidRPr="00344D22" w:rsidRDefault="00680085" w:rsidP="0073003E">
      <w:pPr>
        <w:tabs>
          <w:tab w:val="left" w:pos="567"/>
          <w:tab w:val="left" w:pos="1134"/>
        </w:tabs>
        <w:jc w:val="both"/>
        <w:rPr>
          <w:rFonts w:ascii="Arial" w:hAnsi="Arial" w:cs="Arial"/>
          <w:sz w:val="22"/>
          <w:szCs w:val="22"/>
        </w:rPr>
      </w:pPr>
    </w:p>
    <w:p w14:paraId="35820701" w14:textId="49B2B324" w:rsidR="00680085" w:rsidRPr="00344D22" w:rsidRDefault="0015255E" w:rsidP="0073003E">
      <w:pPr>
        <w:tabs>
          <w:tab w:val="left" w:pos="567"/>
          <w:tab w:val="left" w:pos="1134"/>
        </w:tabs>
        <w:jc w:val="both"/>
        <w:rPr>
          <w:rFonts w:ascii="Arial" w:hAnsi="Arial" w:cs="Arial"/>
          <w:sz w:val="22"/>
          <w:szCs w:val="22"/>
        </w:rPr>
      </w:pPr>
      <w:r w:rsidRPr="00344D22">
        <w:rPr>
          <w:rFonts w:ascii="Arial" w:hAnsi="Arial" w:cs="Arial"/>
          <w:b/>
          <w:sz w:val="22"/>
          <w:szCs w:val="22"/>
        </w:rPr>
        <w:t xml:space="preserve">25. </w:t>
      </w:r>
      <w:r w:rsidR="00680085" w:rsidRPr="00344D22">
        <w:rPr>
          <w:rFonts w:ascii="Arial" w:hAnsi="Arial" w:cs="Arial"/>
          <w:b/>
          <w:sz w:val="22"/>
          <w:szCs w:val="22"/>
        </w:rPr>
        <w:t>DAS INFRAÇÕES E SANÇÕES ADMINISTRATIVAS</w:t>
      </w:r>
      <w:r w:rsidR="00680085" w:rsidRPr="00344D22">
        <w:rPr>
          <w:rFonts w:ascii="Arial" w:hAnsi="Arial" w:cs="Arial"/>
          <w:sz w:val="22"/>
          <w:szCs w:val="22"/>
        </w:rPr>
        <w:t xml:space="preserve"> </w:t>
      </w:r>
    </w:p>
    <w:p w14:paraId="4E3F958E" w14:textId="77777777" w:rsidR="00680085" w:rsidRPr="00F3573A" w:rsidRDefault="00680085" w:rsidP="0073003E">
      <w:pPr>
        <w:tabs>
          <w:tab w:val="left" w:pos="567"/>
          <w:tab w:val="left" w:pos="1134"/>
        </w:tabs>
        <w:jc w:val="both"/>
        <w:rPr>
          <w:rFonts w:ascii="Arial" w:hAnsi="Arial" w:cs="Arial"/>
        </w:rPr>
      </w:pPr>
      <w:r w:rsidRPr="00F3573A">
        <w:rPr>
          <w:rFonts w:ascii="Arial" w:hAnsi="Arial" w:cs="Arial"/>
        </w:rPr>
        <w:t xml:space="preserve">25.1. O licitante ou o contratado será responsabilizado administrativamente pelas seguintes infrações: </w:t>
      </w:r>
    </w:p>
    <w:p w14:paraId="1EEBD9F2" w14:textId="1D64D131" w:rsidR="009B428F" w:rsidRPr="00F3573A" w:rsidRDefault="00680085" w:rsidP="0073003E">
      <w:pPr>
        <w:tabs>
          <w:tab w:val="left" w:pos="567"/>
          <w:tab w:val="left" w:pos="1134"/>
        </w:tabs>
        <w:jc w:val="both"/>
        <w:rPr>
          <w:rFonts w:ascii="Arial" w:hAnsi="Arial" w:cs="Arial"/>
        </w:rPr>
      </w:pPr>
      <w:r w:rsidRPr="00F3573A">
        <w:rPr>
          <w:rFonts w:ascii="Arial" w:hAnsi="Arial" w:cs="Arial"/>
        </w:rPr>
        <w:t>25.1.1. Dar causa à inexecução parcial do contrato;</w:t>
      </w:r>
    </w:p>
    <w:p w14:paraId="3455ADA1" w14:textId="77777777" w:rsidR="00680085" w:rsidRPr="00F3573A" w:rsidRDefault="00680085" w:rsidP="0073003E">
      <w:pPr>
        <w:tabs>
          <w:tab w:val="left" w:pos="567"/>
          <w:tab w:val="left" w:pos="1134"/>
        </w:tabs>
        <w:jc w:val="both"/>
        <w:rPr>
          <w:rFonts w:ascii="Arial" w:hAnsi="Arial" w:cs="Arial"/>
        </w:rPr>
      </w:pPr>
      <w:r w:rsidRPr="00F3573A">
        <w:rPr>
          <w:rFonts w:ascii="Arial" w:hAnsi="Arial" w:cs="Arial"/>
        </w:rPr>
        <w:t xml:space="preserve"> 25.1.2. Dar causa à inexecução parcial do contrato que cause grave dano à Administração, ao funcionamento dos serviços públicos ou ao interesse coletivo; </w:t>
      </w:r>
    </w:p>
    <w:p w14:paraId="5DD623E1" w14:textId="29E9D2BD" w:rsidR="00680085" w:rsidRPr="00F3573A" w:rsidRDefault="00680085" w:rsidP="0073003E">
      <w:pPr>
        <w:tabs>
          <w:tab w:val="left" w:pos="567"/>
          <w:tab w:val="left" w:pos="1134"/>
        </w:tabs>
        <w:jc w:val="both"/>
        <w:rPr>
          <w:rFonts w:ascii="Arial" w:hAnsi="Arial" w:cs="Arial"/>
        </w:rPr>
      </w:pPr>
      <w:r w:rsidRPr="00F3573A">
        <w:rPr>
          <w:rFonts w:ascii="Arial" w:hAnsi="Arial" w:cs="Arial"/>
        </w:rPr>
        <w:t xml:space="preserve">25.1.3. Dar causa à inexecução total do contrato; </w:t>
      </w:r>
    </w:p>
    <w:p w14:paraId="478EDBCC" w14:textId="5EC0F315" w:rsidR="00680085" w:rsidRPr="00F3573A" w:rsidRDefault="00D3428D" w:rsidP="0073003E">
      <w:pPr>
        <w:tabs>
          <w:tab w:val="left" w:pos="567"/>
          <w:tab w:val="left" w:pos="1134"/>
        </w:tabs>
        <w:jc w:val="both"/>
        <w:rPr>
          <w:rFonts w:ascii="Arial" w:hAnsi="Arial" w:cs="Arial"/>
        </w:rPr>
      </w:pPr>
      <w:r>
        <w:rPr>
          <w:rFonts w:ascii="Arial" w:hAnsi="Arial" w:cs="Arial"/>
          <w:sz w:val="22"/>
          <w:szCs w:val="22"/>
        </w:rPr>
        <w:t xml:space="preserve">25.1.4. </w:t>
      </w:r>
      <w:r w:rsidR="00680085" w:rsidRPr="00344D22">
        <w:rPr>
          <w:rFonts w:ascii="Arial" w:hAnsi="Arial" w:cs="Arial"/>
          <w:sz w:val="22"/>
          <w:szCs w:val="22"/>
        </w:rPr>
        <w:t xml:space="preserve"> </w:t>
      </w:r>
      <w:r w:rsidR="00680085" w:rsidRPr="00F3573A">
        <w:rPr>
          <w:rFonts w:ascii="Arial" w:hAnsi="Arial" w:cs="Arial"/>
        </w:rPr>
        <w:t xml:space="preserve">Deixar de entregar a documentação exigida para o certame; </w:t>
      </w:r>
    </w:p>
    <w:p w14:paraId="3F596A1A" w14:textId="77777777" w:rsidR="00F64D0A" w:rsidRDefault="00680085" w:rsidP="0073003E">
      <w:pPr>
        <w:tabs>
          <w:tab w:val="left" w:pos="567"/>
          <w:tab w:val="left" w:pos="1134"/>
        </w:tabs>
        <w:jc w:val="both"/>
        <w:rPr>
          <w:rFonts w:ascii="Arial" w:hAnsi="Arial" w:cs="Arial"/>
        </w:rPr>
      </w:pPr>
      <w:r w:rsidRPr="00F3573A">
        <w:rPr>
          <w:rFonts w:ascii="Arial" w:hAnsi="Arial" w:cs="Arial"/>
        </w:rPr>
        <w:t xml:space="preserve">25.1.5. Não manter a proposta, salvo em decorrência de fato superveniente devidamente justificado; </w:t>
      </w:r>
    </w:p>
    <w:p w14:paraId="0A465BAE" w14:textId="644838D1" w:rsidR="00680085" w:rsidRPr="00F3573A" w:rsidRDefault="00680085" w:rsidP="0073003E">
      <w:pPr>
        <w:tabs>
          <w:tab w:val="left" w:pos="567"/>
          <w:tab w:val="left" w:pos="1134"/>
        </w:tabs>
        <w:jc w:val="both"/>
        <w:rPr>
          <w:rFonts w:ascii="Arial" w:hAnsi="Arial" w:cs="Arial"/>
        </w:rPr>
      </w:pPr>
      <w:r w:rsidRPr="00F3573A">
        <w:rPr>
          <w:rFonts w:ascii="Arial" w:hAnsi="Arial" w:cs="Arial"/>
        </w:rPr>
        <w:t xml:space="preserve">25.1.6. Ensejar o retardamento da execução ou da entrega do objeto da licitação sem motivo justificado; </w:t>
      </w:r>
    </w:p>
    <w:p w14:paraId="1FAC0285" w14:textId="77777777" w:rsidR="00680085" w:rsidRPr="00F3573A" w:rsidRDefault="00680085" w:rsidP="0073003E">
      <w:pPr>
        <w:tabs>
          <w:tab w:val="left" w:pos="567"/>
          <w:tab w:val="left" w:pos="1134"/>
        </w:tabs>
        <w:jc w:val="both"/>
        <w:rPr>
          <w:rFonts w:ascii="Arial" w:hAnsi="Arial" w:cs="Arial"/>
        </w:rPr>
      </w:pPr>
      <w:r w:rsidRPr="00F3573A">
        <w:rPr>
          <w:rFonts w:ascii="Arial" w:hAnsi="Arial" w:cs="Arial"/>
        </w:rPr>
        <w:t xml:space="preserve">25.1.7. Apresentar declaração ou documentação falsa exigida para o certame ou prestar declaração falsa durante a licitação ou a execução do contrato; </w:t>
      </w:r>
    </w:p>
    <w:p w14:paraId="289B5F19" w14:textId="77777777" w:rsidR="00680085" w:rsidRPr="00F3573A" w:rsidRDefault="00680085" w:rsidP="0073003E">
      <w:pPr>
        <w:tabs>
          <w:tab w:val="left" w:pos="567"/>
          <w:tab w:val="left" w:pos="1134"/>
        </w:tabs>
        <w:jc w:val="both"/>
        <w:rPr>
          <w:rFonts w:ascii="Arial" w:hAnsi="Arial" w:cs="Arial"/>
        </w:rPr>
      </w:pPr>
      <w:r w:rsidRPr="00F3573A">
        <w:rPr>
          <w:rFonts w:ascii="Arial" w:hAnsi="Arial" w:cs="Arial"/>
        </w:rPr>
        <w:t>25.1.8. Fraudar a licitação ou praticar ato fraudulento na execução do contrato;</w:t>
      </w:r>
    </w:p>
    <w:p w14:paraId="5E77E373" w14:textId="77777777" w:rsidR="00680085" w:rsidRPr="00F3573A" w:rsidRDefault="00680085" w:rsidP="0073003E">
      <w:pPr>
        <w:tabs>
          <w:tab w:val="left" w:pos="567"/>
          <w:tab w:val="left" w:pos="1134"/>
        </w:tabs>
        <w:jc w:val="both"/>
        <w:rPr>
          <w:rFonts w:ascii="Arial" w:hAnsi="Arial" w:cs="Arial"/>
        </w:rPr>
      </w:pPr>
      <w:r w:rsidRPr="00F3573A">
        <w:rPr>
          <w:rFonts w:ascii="Arial" w:hAnsi="Arial" w:cs="Arial"/>
        </w:rPr>
        <w:t xml:space="preserve"> 25.1.9. Comportar-se de modo inidôneo ou cometer fraude de qualquer natureza; </w:t>
      </w:r>
    </w:p>
    <w:p w14:paraId="18472325" w14:textId="588220DC" w:rsidR="00254739" w:rsidRPr="00F3573A" w:rsidRDefault="00680085" w:rsidP="0073003E">
      <w:pPr>
        <w:tabs>
          <w:tab w:val="left" w:pos="567"/>
          <w:tab w:val="left" w:pos="1134"/>
        </w:tabs>
        <w:jc w:val="both"/>
        <w:rPr>
          <w:rFonts w:ascii="Arial" w:hAnsi="Arial" w:cs="Arial"/>
        </w:rPr>
      </w:pPr>
      <w:r w:rsidRPr="00F3573A">
        <w:rPr>
          <w:rFonts w:ascii="Arial" w:hAnsi="Arial" w:cs="Arial"/>
        </w:rPr>
        <w:t>25.1.10. Praticar ato lesivo previsto no art. 5º da Lei nº 12.846, de 1º de agosto de 2013</w:t>
      </w:r>
      <w:r w:rsidR="00254739" w:rsidRPr="00F3573A">
        <w:rPr>
          <w:rFonts w:ascii="Arial" w:hAnsi="Arial" w:cs="Arial"/>
        </w:rPr>
        <w:t xml:space="preserve">. </w:t>
      </w:r>
      <w:r w:rsidRPr="00F3573A">
        <w:rPr>
          <w:rFonts w:ascii="Arial" w:hAnsi="Arial" w:cs="Arial"/>
        </w:rPr>
        <w:t xml:space="preserve"> </w:t>
      </w:r>
    </w:p>
    <w:p w14:paraId="78F0CF2B" w14:textId="7C1BFB3C" w:rsidR="00680085" w:rsidRPr="00F3573A" w:rsidRDefault="00680085" w:rsidP="0073003E">
      <w:pPr>
        <w:tabs>
          <w:tab w:val="left" w:pos="567"/>
          <w:tab w:val="left" w:pos="1134"/>
        </w:tabs>
        <w:jc w:val="both"/>
        <w:rPr>
          <w:rFonts w:ascii="Arial" w:hAnsi="Arial" w:cs="Arial"/>
        </w:rPr>
      </w:pPr>
      <w:r w:rsidRPr="00F3573A">
        <w:rPr>
          <w:rFonts w:ascii="Arial" w:hAnsi="Arial" w:cs="Arial"/>
        </w:rPr>
        <w:t xml:space="preserve">25.1.10.1. A Lei 12.846/2013 é a Lei Anticorrupção. O seu art. 5º enumera os atos lesivos à administração pública, nacional ou estrangeira, praticados por pessoas jurídicas, que atentem contra o patrimônio público nacional ou estrangeiro, contra princípios da administração pública ou contra os compromissos internacionais assumidos pelo Brasil. </w:t>
      </w:r>
    </w:p>
    <w:p w14:paraId="63A5A08F" w14:textId="77777777" w:rsidR="00680085" w:rsidRPr="00F3573A" w:rsidRDefault="00680085" w:rsidP="0073003E">
      <w:pPr>
        <w:tabs>
          <w:tab w:val="left" w:pos="567"/>
          <w:tab w:val="left" w:pos="1134"/>
        </w:tabs>
        <w:jc w:val="both"/>
        <w:rPr>
          <w:rFonts w:ascii="Arial" w:hAnsi="Arial" w:cs="Arial"/>
        </w:rPr>
      </w:pPr>
      <w:r w:rsidRPr="00F3573A">
        <w:rPr>
          <w:rFonts w:ascii="Arial" w:hAnsi="Arial" w:cs="Arial"/>
        </w:rPr>
        <w:t xml:space="preserve">25.2. Serão aplicadas ao responsável pelas infrações administrativas previstas nesta Lei as seguintes sanções: </w:t>
      </w:r>
    </w:p>
    <w:p w14:paraId="03833D6B" w14:textId="640D8216" w:rsidR="00680085" w:rsidRPr="00F3573A" w:rsidRDefault="00680085" w:rsidP="0073003E">
      <w:pPr>
        <w:tabs>
          <w:tab w:val="left" w:pos="567"/>
          <w:tab w:val="left" w:pos="1134"/>
        </w:tabs>
        <w:jc w:val="both"/>
        <w:rPr>
          <w:rFonts w:ascii="Arial" w:hAnsi="Arial" w:cs="Arial"/>
        </w:rPr>
      </w:pPr>
      <w:r w:rsidRPr="00F3573A">
        <w:rPr>
          <w:rFonts w:ascii="Arial" w:hAnsi="Arial" w:cs="Arial"/>
        </w:rPr>
        <w:t>a) Advertência, sendo aplicado exclusivamente pela infração administrativa de inexecução parcial do contrato, quando não se justificar imposição de penalidade mais grave;</w:t>
      </w:r>
    </w:p>
    <w:p w14:paraId="0EC529A3" w14:textId="56E55CA6" w:rsidR="00680085" w:rsidRDefault="00680085" w:rsidP="00043030">
      <w:pPr>
        <w:widowControl w:val="0"/>
        <w:tabs>
          <w:tab w:val="left" w:pos="707"/>
          <w:tab w:val="left" w:pos="709"/>
        </w:tabs>
        <w:autoSpaceDE w:val="0"/>
        <w:autoSpaceDN w:val="0"/>
        <w:spacing w:before="96"/>
        <w:ind w:right="139"/>
        <w:jc w:val="both"/>
        <w:rPr>
          <w:rFonts w:ascii="Arial" w:hAnsi="Arial" w:cs="Arial"/>
        </w:rPr>
      </w:pPr>
      <w:r w:rsidRPr="00F64D0A">
        <w:rPr>
          <w:rFonts w:ascii="Arial" w:hAnsi="Arial" w:cs="Arial"/>
        </w:rPr>
        <w:t xml:space="preserve"> b) </w:t>
      </w:r>
      <w:r w:rsidR="00F64D0A" w:rsidRPr="00000729">
        <w:rPr>
          <w:rFonts w:ascii="Arial" w:hAnsi="Arial" w:cs="Arial"/>
        </w:rPr>
        <w:t>A multa compe</w:t>
      </w:r>
      <w:r w:rsidR="00150021" w:rsidRPr="00000729">
        <w:rPr>
          <w:rFonts w:ascii="Arial" w:hAnsi="Arial" w:cs="Arial"/>
        </w:rPr>
        <w:t>nsatória será calculada</w:t>
      </w:r>
      <w:r w:rsidR="00F64D0A" w:rsidRPr="00000729">
        <w:rPr>
          <w:rFonts w:ascii="Arial" w:hAnsi="Arial" w:cs="Arial"/>
        </w:rPr>
        <w:t>, e não poderá ser inferior a 0,5% (cinco décimos por cento) nem superior a 20% (vinte por cento) do valor do contrato, sendo</w:t>
      </w:r>
      <w:r w:rsidR="00F64D0A" w:rsidRPr="00000729">
        <w:rPr>
          <w:rFonts w:ascii="Arial" w:hAnsi="Arial" w:cs="Arial"/>
          <w:spacing w:val="-6"/>
        </w:rPr>
        <w:t xml:space="preserve"> </w:t>
      </w:r>
      <w:r w:rsidR="00F64D0A" w:rsidRPr="00000729">
        <w:rPr>
          <w:rFonts w:ascii="Arial" w:hAnsi="Arial" w:cs="Arial"/>
        </w:rPr>
        <w:t>aplicada</w:t>
      </w:r>
      <w:r w:rsidR="00F64D0A" w:rsidRPr="00000729">
        <w:rPr>
          <w:rFonts w:ascii="Arial" w:hAnsi="Arial" w:cs="Arial"/>
          <w:spacing w:val="-6"/>
        </w:rPr>
        <w:t xml:space="preserve"> </w:t>
      </w:r>
      <w:r w:rsidR="00F64D0A" w:rsidRPr="00000729">
        <w:rPr>
          <w:rFonts w:ascii="Arial" w:hAnsi="Arial" w:cs="Arial"/>
        </w:rPr>
        <w:t>ao</w:t>
      </w:r>
      <w:r w:rsidR="00F64D0A" w:rsidRPr="00000729">
        <w:rPr>
          <w:rFonts w:ascii="Arial" w:hAnsi="Arial" w:cs="Arial"/>
          <w:spacing w:val="-6"/>
        </w:rPr>
        <w:t xml:space="preserve"> </w:t>
      </w:r>
      <w:r w:rsidR="00F64D0A" w:rsidRPr="00000729">
        <w:rPr>
          <w:rFonts w:ascii="Arial" w:hAnsi="Arial" w:cs="Arial"/>
        </w:rPr>
        <w:t>responsável</w:t>
      </w:r>
      <w:r w:rsidR="00F64D0A" w:rsidRPr="00000729">
        <w:rPr>
          <w:rFonts w:ascii="Arial" w:hAnsi="Arial" w:cs="Arial"/>
          <w:spacing w:val="-8"/>
        </w:rPr>
        <w:t xml:space="preserve"> </w:t>
      </w:r>
      <w:r w:rsidR="00F64D0A" w:rsidRPr="00000729">
        <w:rPr>
          <w:rFonts w:ascii="Arial" w:hAnsi="Arial" w:cs="Arial"/>
        </w:rPr>
        <w:t>por</w:t>
      </w:r>
      <w:r w:rsidR="00F64D0A" w:rsidRPr="00000729">
        <w:rPr>
          <w:rFonts w:ascii="Arial" w:hAnsi="Arial" w:cs="Arial"/>
          <w:spacing w:val="-5"/>
        </w:rPr>
        <w:t xml:space="preserve"> </w:t>
      </w:r>
      <w:r w:rsidR="00F64D0A" w:rsidRPr="00000729">
        <w:rPr>
          <w:rFonts w:ascii="Arial" w:hAnsi="Arial" w:cs="Arial"/>
        </w:rPr>
        <w:t>qualquer</w:t>
      </w:r>
      <w:r w:rsidR="00F64D0A" w:rsidRPr="00000729">
        <w:rPr>
          <w:rFonts w:ascii="Arial" w:hAnsi="Arial" w:cs="Arial"/>
          <w:spacing w:val="-7"/>
        </w:rPr>
        <w:t xml:space="preserve"> </w:t>
      </w:r>
      <w:r w:rsidR="00F64D0A" w:rsidRPr="00000729">
        <w:rPr>
          <w:rFonts w:ascii="Arial" w:hAnsi="Arial" w:cs="Arial"/>
        </w:rPr>
        <w:t>das</w:t>
      </w:r>
      <w:r w:rsidR="00F64D0A" w:rsidRPr="00000729">
        <w:rPr>
          <w:rFonts w:ascii="Arial" w:hAnsi="Arial" w:cs="Arial"/>
          <w:spacing w:val="-6"/>
        </w:rPr>
        <w:t xml:space="preserve"> </w:t>
      </w:r>
      <w:r w:rsidR="00F64D0A" w:rsidRPr="00000729">
        <w:rPr>
          <w:rFonts w:ascii="Arial" w:hAnsi="Arial" w:cs="Arial"/>
        </w:rPr>
        <w:t>infrações</w:t>
      </w:r>
      <w:r w:rsidR="00F64D0A" w:rsidRPr="00000729">
        <w:rPr>
          <w:rFonts w:ascii="Arial" w:hAnsi="Arial" w:cs="Arial"/>
          <w:spacing w:val="-6"/>
        </w:rPr>
        <w:t xml:space="preserve"> </w:t>
      </w:r>
      <w:r w:rsidR="00F64D0A" w:rsidRPr="00000729">
        <w:rPr>
          <w:rFonts w:ascii="Arial" w:hAnsi="Arial" w:cs="Arial"/>
        </w:rPr>
        <w:t>administrativas,</w:t>
      </w:r>
      <w:r w:rsidR="00F64D0A" w:rsidRPr="00000729">
        <w:rPr>
          <w:rFonts w:ascii="Arial" w:hAnsi="Arial" w:cs="Arial"/>
          <w:spacing w:val="-8"/>
        </w:rPr>
        <w:t xml:space="preserve"> </w:t>
      </w:r>
      <w:r w:rsidR="00F64D0A" w:rsidRPr="00000729">
        <w:rPr>
          <w:rFonts w:ascii="Arial" w:hAnsi="Arial" w:cs="Arial"/>
        </w:rPr>
        <w:t>exceto</w:t>
      </w:r>
      <w:r w:rsidR="00F64D0A" w:rsidRPr="00000729">
        <w:rPr>
          <w:rFonts w:ascii="Arial" w:hAnsi="Arial" w:cs="Arial"/>
          <w:spacing w:val="-6"/>
        </w:rPr>
        <w:t xml:space="preserve"> </w:t>
      </w:r>
      <w:r w:rsidR="00F64D0A" w:rsidRPr="00000729">
        <w:rPr>
          <w:rFonts w:ascii="Arial" w:hAnsi="Arial" w:cs="Arial"/>
        </w:rPr>
        <w:t>nos</w:t>
      </w:r>
      <w:r w:rsidR="00F64D0A" w:rsidRPr="00000729">
        <w:rPr>
          <w:rFonts w:ascii="Arial" w:hAnsi="Arial" w:cs="Arial"/>
          <w:spacing w:val="-6"/>
        </w:rPr>
        <w:t xml:space="preserve"> </w:t>
      </w:r>
      <w:r w:rsidR="00F64D0A" w:rsidRPr="00000729">
        <w:rPr>
          <w:rFonts w:ascii="Arial" w:hAnsi="Arial" w:cs="Arial"/>
        </w:rPr>
        <w:t>casos</w:t>
      </w:r>
      <w:r w:rsidR="00F64D0A" w:rsidRPr="00000729">
        <w:rPr>
          <w:rFonts w:ascii="Arial" w:hAnsi="Arial" w:cs="Arial"/>
          <w:spacing w:val="-6"/>
        </w:rPr>
        <w:t xml:space="preserve"> </w:t>
      </w:r>
      <w:r w:rsidR="00F64D0A" w:rsidRPr="00000729">
        <w:rPr>
          <w:rFonts w:ascii="Arial" w:hAnsi="Arial" w:cs="Arial"/>
        </w:rPr>
        <w:t>de</w:t>
      </w:r>
      <w:r w:rsidR="00F64D0A" w:rsidRPr="00000729">
        <w:rPr>
          <w:rFonts w:ascii="Arial" w:hAnsi="Arial" w:cs="Arial"/>
          <w:spacing w:val="-7"/>
        </w:rPr>
        <w:t xml:space="preserve"> </w:t>
      </w:r>
      <w:r w:rsidR="00F64D0A" w:rsidRPr="00000729">
        <w:rPr>
          <w:rFonts w:ascii="Arial" w:hAnsi="Arial" w:cs="Arial"/>
        </w:rPr>
        <w:t>atraso ou má-fé já definidos em contrato.</w:t>
      </w:r>
      <w:r w:rsidR="00043030" w:rsidRPr="00000729">
        <w:rPr>
          <w:sz w:val="20"/>
        </w:rPr>
        <w:t xml:space="preserve"> </w:t>
      </w:r>
      <w:r w:rsidR="00043030" w:rsidRPr="00000729">
        <w:rPr>
          <w:rFonts w:ascii="Arial" w:hAnsi="Arial" w:cs="Arial"/>
        </w:rPr>
        <w:t>S</w:t>
      </w:r>
      <w:r w:rsidRPr="00000729">
        <w:rPr>
          <w:rFonts w:ascii="Arial" w:hAnsi="Arial" w:cs="Arial"/>
        </w:rPr>
        <w:t>endo que a multa tem de ser recolhida pelo fornecedor no prazo máximo de 15 (quinze) dias, contados da comunicação pelo Município;</w:t>
      </w:r>
    </w:p>
    <w:p w14:paraId="1D7D151A" w14:textId="65A1E70D" w:rsidR="002A1EF2" w:rsidRPr="00043030" w:rsidRDefault="002A1EF2" w:rsidP="00043030">
      <w:pPr>
        <w:widowControl w:val="0"/>
        <w:tabs>
          <w:tab w:val="left" w:pos="707"/>
          <w:tab w:val="left" w:pos="709"/>
        </w:tabs>
        <w:autoSpaceDE w:val="0"/>
        <w:autoSpaceDN w:val="0"/>
        <w:spacing w:before="96"/>
        <w:ind w:right="139"/>
        <w:jc w:val="both"/>
        <w:rPr>
          <w:sz w:val="20"/>
        </w:rPr>
      </w:pPr>
      <w:r>
        <w:rPr>
          <w:rFonts w:ascii="Arial" w:hAnsi="Arial" w:cs="Arial"/>
        </w:rPr>
        <w:t>c) O atraso injustificado na execução do contrato sujeitara o contratado a multa moratória limitada a 10%</w:t>
      </w:r>
      <w:proofErr w:type="gramStart"/>
      <w:r>
        <w:rPr>
          <w:rFonts w:ascii="Arial" w:hAnsi="Arial" w:cs="Arial"/>
        </w:rPr>
        <w:t>(</w:t>
      </w:r>
      <w:proofErr w:type="gramEnd"/>
      <w:r>
        <w:rPr>
          <w:rFonts w:ascii="Arial" w:hAnsi="Arial" w:cs="Arial"/>
        </w:rPr>
        <w:t>dez por cento)da parcela inadimplida;</w:t>
      </w:r>
    </w:p>
    <w:p w14:paraId="53450DBC" w14:textId="526A9355" w:rsidR="00680085" w:rsidRPr="00F3573A" w:rsidRDefault="002A1EF2" w:rsidP="0073003E">
      <w:pPr>
        <w:tabs>
          <w:tab w:val="left" w:pos="567"/>
          <w:tab w:val="left" w:pos="1134"/>
        </w:tabs>
        <w:jc w:val="both"/>
        <w:rPr>
          <w:rFonts w:ascii="Arial" w:hAnsi="Arial" w:cs="Arial"/>
        </w:rPr>
      </w:pPr>
      <w:r>
        <w:rPr>
          <w:rFonts w:ascii="Arial" w:hAnsi="Arial" w:cs="Arial"/>
        </w:rPr>
        <w:t>d</w:t>
      </w:r>
      <w:r w:rsidR="00680085" w:rsidRPr="00F3573A">
        <w:rPr>
          <w:rFonts w:ascii="Arial" w:hAnsi="Arial" w:cs="Arial"/>
        </w:rPr>
        <w:t xml:space="preserve">) Impedimento de licitar e contratar, sendo aplicada ao responsável pelas infrações administrativas previstas nos incisos II, III, IV, V, </w:t>
      </w:r>
      <w:proofErr w:type="gramStart"/>
      <w:r w:rsidR="00680085" w:rsidRPr="00F3573A">
        <w:rPr>
          <w:rFonts w:ascii="Arial" w:hAnsi="Arial" w:cs="Arial"/>
        </w:rPr>
        <w:t>VI</w:t>
      </w:r>
      <w:proofErr w:type="gramEnd"/>
      <w:r w:rsidR="00680085" w:rsidRPr="00F3573A">
        <w:rPr>
          <w:rFonts w:ascii="Arial" w:hAnsi="Arial" w:cs="Arial"/>
        </w:rPr>
        <w:t xml:space="preserve"> e VII do caput do Artigo 155 da Lei N° 14.133/2021, quando não se justificar a imposição de penalidade mais grave, e impedirá o responsável de licitar ou contratar no âmbito da Administração Pública direta e indireta do ente federativo que tiver aplicado a sanção, pelo prazo máximo de 3 (três) anos; </w:t>
      </w:r>
    </w:p>
    <w:p w14:paraId="5E3C5C19" w14:textId="5150E8FD" w:rsidR="00680085" w:rsidRPr="00F3573A" w:rsidRDefault="002A1EF2" w:rsidP="0073003E">
      <w:pPr>
        <w:tabs>
          <w:tab w:val="left" w:pos="567"/>
          <w:tab w:val="left" w:pos="1134"/>
        </w:tabs>
        <w:jc w:val="both"/>
        <w:rPr>
          <w:rFonts w:ascii="Arial" w:hAnsi="Arial" w:cs="Arial"/>
        </w:rPr>
      </w:pPr>
      <w:r>
        <w:rPr>
          <w:rFonts w:ascii="Arial" w:hAnsi="Arial" w:cs="Arial"/>
        </w:rPr>
        <w:lastRenderedPageBreak/>
        <w:t>e</w:t>
      </w:r>
      <w:r w:rsidR="00680085" w:rsidRPr="00F3573A">
        <w:rPr>
          <w:rFonts w:ascii="Arial" w:hAnsi="Arial" w:cs="Arial"/>
        </w:rPr>
        <w:t xml:space="preserve">) Declaração de inidoneidade para licitar ou contratar, sendo aplicada ao responsável pelas infrações administrativas previstas nos incisos VIII, IX, X, XI e XII do caput do Artigo 155 da Lei N° 14.133/2021, bem como pelas infrações administrativas previstas nos incisos II, III, IV, V, VI e VII do caput do referido artigo que justifiquem a imposição de penalidade mais grave que a sanção referida no § 4º deste artigo, e impedirá o responsável de licitar ou contratar no âmbito da Administração Pública direta e indireta de todos os entes federativos, pelo prazo mínimo de </w:t>
      </w:r>
      <w:proofErr w:type="gramStart"/>
      <w:r w:rsidR="00680085" w:rsidRPr="00F3573A">
        <w:rPr>
          <w:rFonts w:ascii="Arial" w:hAnsi="Arial" w:cs="Arial"/>
        </w:rPr>
        <w:t>3</w:t>
      </w:r>
      <w:proofErr w:type="gramEnd"/>
      <w:r w:rsidR="00680085" w:rsidRPr="00F3573A">
        <w:rPr>
          <w:rFonts w:ascii="Arial" w:hAnsi="Arial" w:cs="Arial"/>
        </w:rPr>
        <w:t xml:space="preserve"> (três) anos e máximo de 6 (seis) anos.</w:t>
      </w:r>
    </w:p>
    <w:p w14:paraId="4BB4129B" w14:textId="77777777" w:rsidR="00680085" w:rsidRPr="00F3573A" w:rsidRDefault="00680085" w:rsidP="0073003E">
      <w:pPr>
        <w:tabs>
          <w:tab w:val="left" w:pos="567"/>
          <w:tab w:val="left" w:pos="1134"/>
        </w:tabs>
        <w:jc w:val="both"/>
        <w:rPr>
          <w:rFonts w:ascii="Arial" w:hAnsi="Arial" w:cs="Arial"/>
        </w:rPr>
      </w:pPr>
      <w:r w:rsidRPr="00F3573A">
        <w:rPr>
          <w:rFonts w:ascii="Arial" w:hAnsi="Arial" w:cs="Arial"/>
        </w:rPr>
        <w:t xml:space="preserve">25.2.2. Se a multa aplicada e as indenizações cabíveis forem superiores ao valor de pagamento eventualmente devido pela Administração ao contratado, além da perda desse valor, a diferença será descontada da garantia prestada ou será cobrada judicialmente. </w:t>
      </w:r>
    </w:p>
    <w:p w14:paraId="2202C748" w14:textId="77777777" w:rsidR="00680085" w:rsidRPr="00F3573A" w:rsidRDefault="00680085" w:rsidP="0073003E">
      <w:pPr>
        <w:tabs>
          <w:tab w:val="left" w:pos="567"/>
          <w:tab w:val="left" w:pos="1134"/>
        </w:tabs>
        <w:jc w:val="both"/>
        <w:rPr>
          <w:rFonts w:ascii="Arial" w:hAnsi="Arial" w:cs="Arial"/>
        </w:rPr>
      </w:pPr>
      <w:r w:rsidRPr="00F3573A">
        <w:rPr>
          <w:rFonts w:ascii="Arial" w:hAnsi="Arial" w:cs="Arial"/>
        </w:rPr>
        <w:t xml:space="preserve">25.2.3. A aplicação das sanções previstas no item “23.2.” não exclui, em hipótese alguma, a obrigação de reparação integral do dano causado à Administração Pública. </w:t>
      </w:r>
    </w:p>
    <w:p w14:paraId="2A4355CA" w14:textId="77777777" w:rsidR="00680085" w:rsidRPr="00F3573A" w:rsidRDefault="00680085" w:rsidP="0073003E">
      <w:pPr>
        <w:tabs>
          <w:tab w:val="left" w:pos="567"/>
          <w:tab w:val="left" w:pos="1134"/>
        </w:tabs>
        <w:jc w:val="both"/>
        <w:rPr>
          <w:rFonts w:ascii="Arial" w:hAnsi="Arial" w:cs="Arial"/>
        </w:rPr>
      </w:pPr>
      <w:r w:rsidRPr="00F3573A">
        <w:rPr>
          <w:rFonts w:ascii="Arial" w:hAnsi="Arial" w:cs="Arial"/>
        </w:rPr>
        <w:t xml:space="preserve">25.2.4. Na aplicação das sanções serão considerados: </w:t>
      </w:r>
    </w:p>
    <w:p w14:paraId="3062B798" w14:textId="77777777" w:rsidR="00680085" w:rsidRPr="00F3573A" w:rsidRDefault="00680085" w:rsidP="0073003E">
      <w:pPr>
        <w:tabs>
          <w:tab w:val="left" w:pos="567"/>
          <w:tab w:val="left" w:pos="1134"/>
        </w:tabs>
        <w:jc w:val="both"/>
        <w:rPr>
          <w:rFonts w:ascii="Arial" w:hAnsi="Arial" w:cs="Arial"/>
        </w:rPr>
      </w:pPr>
      <w:r w:rsidRPr="00F3573A">
        <w:rPr>
          <w:rFonts w:ascii="Arial" w:hAnsi="Arial" w:cs="Arial"/>
        </w:rPr>
        <w:t>a) A natureza e a gravidade da infração cometida;</w:t>
      </w:r>
    </w:p>
    <w:p w14:paraId="289A3C17" w14:textId="77777777" w:rsidR="00680085" w:rsidRPr="00F3573A" w:rsidRDefault="00680085" w:rsidP="0073003E">
      <w:pPr>
        <w:tabs>
          <w:tab w:val="left" w:pos="567"/>
          <w:tab w:val="left" w:pos="1134"/>
        </w:tabs>
        <w:jc w:val="both"/>
        <w:rPr>
          <w:rFonts w:ascii="Arial" w:hAnsi="Arial" w:cs="Arial"/>
        </w:rPr>
      </w:pPr>
      <w:r w:rsidRPr="00F3573A">
        <w:rPr>
          <w:rFonts w:ascii="Arial" w:hAnsi="Arial" w:cs="Arial"/>
        </w:rPr>
        <w:t xml:space="preserve"> b) As peculiaridades do caso concreto;</w:t>
      </w:r>
    </w:p>
    <w:p w14:paraId="59AB0184" w14:textId="77777777" w:rsidR="00680085" w:rsidRPr="00F3573A" w:rsidRDefault="00680085" w:rsidP="0073003E">
      <w:pPr>
        <w:tabs>
          <w:tab w:val="left" w:pos="567"/>
          <w:tab w:val="left" w:pos="1134"/>
        </w:tabs>
        <w:jc w:val="both"/>
        <w:rPr>
          <w:rFonts w:ascii="Arial" w:hAnsi="Arial" w:cs="Arial"/>
        </w:rPr>
      </w:pPr>
      <w:r w:rsidRPr="00F3573A">
        <w:rPr>
          <w:rFonts w:ascii="Arial" w:hAnsi="Arial" w:cs="Arial"/>
        </w:rPr>
        <w:t xml:space="preserve"> c) As circunstâncias agravantes ou atenuantes; </w:t>
      </w:r>
    </w:p>
    <w:p w14:paraId="33570A25" w14:textId="77777777" w:rsidR="00680085" w:rsidRPr="00F3573A" w:rsidRDefault="00680085" w:rsidP="0073003E">
      <w:pPr>
        <w:tabs>
          <w:tab w:val="left" w:pos="567"/>
          <w:tab w:val="left" w:pos="1134"/>
        </w:tabs>
        <w:jc w:val="both"/>
        <w:rPr>
          <w:rFonts w:ascii="Arial" w:hAnsi="Arial" w:cs="Arial"/>
        </w:rPr>
      </w:pPr>
      <w:r w:rsidRPr="00F3573A">
        <w:rPr>
          <w:rFonts w:ascii="Arial" w:hAnsi="Arial" w:cs="Arial"/>
        </w:rPr>
        <w:t xml:space="preserve">d) Os danos que dela provierem para a Administração Pública; </w:t>
      </w:r>
    </w:p>
    <w:p w14:paraId="310A8306" w14:textId="77777777" w:rsidR="00680085" w:rsidRPr="00F3573A" w:rsidRDefault="00680085" w:rsidP="0073003E">
      <w:pPr>
        <w:tabs>
          <w:tab w:val="left" w:pos="567"/>
          <w:tab w:val="left" w:pos="1134"/>
        </w:tabs>
        <w:jc w:val="both"/>
        <w:rPr>
          <w:rFonts w:ascii="Arial" w:hAnsi="Arial" w:cs="Arial"/>
        </w:rPr>
      </w:pPr>
      <w:r w:rsidRPr="00F3573A">
        <w:rPr>
          <w:rFonts w:ascii="Arial" w:hAnsi="Arial" w:cs="Arial"/>
        </w:rPr>
        <w:t xml:space="preserve">e) A implantação ou o aperfeiçoamento de programa de integridade, conforme normas e orientações dos órgãos de controle. </w:t>
      </w:r>
    </w:p>
    <w:p w14:paraId="65007EE3" w14:textId="58E2CFCF" w:rsidR="009B428F" w:rsidRPr="00F3573A" w:rsidRDefault="00680085" w:rsidP="0073003E">
      <w:pPr>
        <w:tabs>
          <w:tab w:val="left" w:pos="567"/>
          <w:tab w:val="left" w:pos="1134"/>
        </w:tabs>
        <w:jc w:val="both"/>
        <w:rPr>
          <w:rFonts w:ascii="Arial" w:hAnsi="Arial" w:cs="Arial"/>
        </w:rPr>
      </w:pPr>
      <w:r w:rsidRPr="00F3573A">
        <w:rPr>
          <w:rFonts w:ascii="Arial" w:hAnsi="Arial" w:cs="Arial"/>
        </w:rPr>
        <w:t xml:space="preserve">25.2.5. Na aplicação da sanção de multa, será facultada a defesa do interessado no prazo de 15 (quinze) dias úteis, contado da data de sua intimação. </w:t>
      </w:r>
    </w:p>
    <w:p w14:paraId="62CE5A40" w14:textId="77777777" w:rsidR="00680085" w:rsidRPr="00F3573A" w:rsidRDefault="00680085" w:rsidP="0073003E">
      <w:pPr>
        <w:tabs>
          <w:tab w:val="left" w:pos="567"/>
          <w:tab w:val="left" w:pos="1134"/>
        </w:tabs>
        <w:jc w:val="both"/>
        <w:rPr>
          <w:rFonts w:ascii="Arial" w:hAnsi="Arial" w:cs="Arial"/>
        </w:rPr>
      </w:pPr>
      <w:r w:rsidRPr="00F3573A">
        <w:rPr>
          <w:rFonts w:ascii="Arial" w:hAnsi="Arial" w:cs="Arial"/>
        </w:rPr>
        <w:t xml:space="preserve">25.2.6. A aplicação das sanções de impedimento de licitar e contratar e, declaração de inidoneidade para licitar ou contratar, requererá a instauração de processo de responsabilização, a ser conduzido por comissão composta de </w:t>
      </w:r>
      <w:proofErr w:type="gramStart"/>
      <w:r w:rsidRPr="00F3573A">
        <w:rPr>
          <w:rFonts w:ascii="Arial" w:hAnsi="Arial" w:cs="Arial"/>
        </w:rPr>
        <w:t>2</w:t>
      </w:r>
      <w:proofErr w:type="gramEnd"/>
      <w:r w:rsidRPr="00F3573A">
        <w:rPr>
          <w:rFonts w:ascii="Arial" w:hAnsi="Arial" w:cs="Arial"/>
        </w:rPr>
        <w:t xml:space="preserve"> (dois) ou mais servidores estáveis, que avaliará fatos e circunstâncias</w:t>
      </w:r>
      <w:r w:rsidRPr="00344D22">
        <w:rPr>
          <w:rFonts w:ascii="Arial" w:hAnsi="Arial" w:cs="Arial"/>
          <w:sz w:val="22"/>
          <w:szCs w:val="22"/>
        </w:rPr>
        <w:t xml:space="preserve"> </w:t>
      </w:r>
      <w:r w:rsidRPr="00F3573A">
        <w:rPr>
          <w:rFonts w:ascii="Arial" w:hAnsi="Arial" w:cs="Arial"/>
        </w:rPr>
        <w:t>conhecidos e intimará o licitante ou o contratado para, no prazo de 15 (quinze) dias úteis, contado da data de intimação, apresentar defesa escrita e especificar as provas que pretenda produzir.</w:t>
      </w:r>
    </w:p>
    <w:p w14:paraId="5EB3645F" w14:textId="21693AD8" w:rsidR="00680085" w:rsidRPr="00F3573A" w:rsidRDefault="00680085" w:rsidP="0073003E">
      <w:pPr>
        <w:tabs>
          <w:tab w:val="left" w:pos="567"/>
          <w:tab w:val="left" w:pos="1134"/>
        </w:tabs>
        <w:jc w:val="both"/>
        <w:rPr>
          <w:rFonts w:ascii="Arial" w:hAnsi="Arial" w:cs="Arial"/>
        </w:rPr>
      </w:pPr>
      <w:r w:rsidRPr="00F3573A">
        <w:rPr>
          <w:rFonts w:ascii="Arial" w:hAnsi="Arial" w:cs="Arial"/>
        </w:rPr>
        <w:t xml:space="preserve"> 25.2.6.1. Na hipótese de deferimento de pedido de produção de novas provas ou de juntada de provas julgadas indispensáveis pela comissão, o licitante ou o contratado poderá apresentar alegações finais no prazo de 15 (quinze) dias úteis, contado da data da intimação. </w:t>
      </w:r>
    </w:p>
    <w:p w14:paraId="61175DB2" w14:textId="231E772A" w:rsidR="00680085" w:rsidRDefault="00680085" w:rsidP="0073003E">
      <w:pPr>
        <w:tabs>
          <w:tab w:val="left" w:pos="567"/>
          <w:tab w:val="left" w:pos="1134"/>
        </w:tabs>
        <w:jc w:val="both"/>
        <w:rPr>
          <w:rFonts w:ascii="Arial" w:hAnsi="Arial" w:cs="Arial"/>
        </w:rPr>
      </w:pPr>
      <w:r w:rsidRPr="00F3573A">
        <w:rPr>
          <w:rFonts w:ascii="Arial" w:hAnsi="Arial" w:cs="Arial"/>
        </w:rPr>
        <w:t>25.2.6.2. Serão indeferidas pela comissão, mediante decisão fundamentada, provas ilícitas, impertinentes, desnecessárias, protelatórias ou intempestivas.</w:t>
      </w:r>
    </w:p>
    <w:p w14:paraId="4F337677" w14:textId="77777777" w:rsidR="00530042" w:rsidRDefault="00530042" w:rsidP="0073003E">
      <w:pPr>
        <w:tabs>
          <w:tab w:val="left" w:pos="567"/>
          <w:tab w:val="left" w:pos="1134"/>
        </w:tabs>
        <w:jc w:val="both"/>
        <w:rPr>
          <w:rFonts w:ascii="Arial" w:hAnsi="Arial" w:cs="Arial"/>
        </w:rPr>
      </w:pPr>
    </w:p>
    <w:p w14:paraId="7C7C1BE4" w14:textId="7EEC7FC6" w:rsidR="00530042" w:rsidRPr="00530042" w:rsidRDefault="00530042" w:rsidP="008528AE">
      <w:pPr>
        <w:pStyle w:val="Ttulo1"/>
        <w:keepNext w:val="0"/>
        <w:keepLines w:val="0"/>
        <w:widowControl w:val="0"/>
        <w:numPr>
          <w:ilvl w:val="0"/>
          <w:numId w:val="9"/>
        </w:numPr>
        <w:tabs>
          <w:tab w:val="left" w:pos="502"/>
        </w:tabs>
        <w:autoSpaceDE w:val="0"/>
        <w:autoSpaceDN w:val="0"/>
        <w:spacing w:before="1"/>
        <w:ind w:left="0" w:firstLine="0"/>
        <w:rPr>
          <w:rFonts w:ascii="Arial" w:hAnsi="Arial" w:cs="Arial"/>
          <w:color w:val="auto"/>
          <w:spacing w:val="-2"/>
          <w:sz w:val="22"/>
          <w:szCs w:val="22"/>
        </w:rPr>
      </w:pPr>
      <w:r>
        <w:rPr>
          <w:rFonts w:ascii="Arial" w:hAnsi="Arial" w:cs="Arial"/>
          <w:color w:val="auto"/>
          <w:sz w:val="22"/>
          <w:szCs w:val="22"/>
        </w:rPr>
        <w:t xml:space="preserve"> </w:t>
      </w:r>
      <w:r w:rsidR="006609CF">
        <w:rPr>
          <w:rFonts w:ascii="Arial" w:hAnsi="Arial" w:cs="Arial"/>
          <w:color w:val="auto"/>
          <w:sz w:val="22"/>
          <w:szCs w:val="22"/>
        </w:rPr>
        <w:t>MATRIZ DE RISCO</w:t>
      </w:r>
    </w:p>
    <w:p w14:paraId="53CC033B" w14:textId="7B6B388B" w:rsidR="006609CF" w:rsidRPr="006609CF" w:rsidRDefault="006609CF" w:rsidP="008528AE">
      <w:pPr>
        <w:pStyle w:val="PargrafodaLista"/>
        <w:numPr>
          <w:ilvl w:val="1"/>
          <w:numId w:val="9"/>
        </w:numPr>
        <w:spacing w:before="280" w:after="280"/>
        <w:ind w:left="0" w:firstLine="0"/>
        <w:jc w:val="both"/>
        <w:rPr>
          <w:rFonts w:ascii="Arial" w:eastAsia="Arial" w:hAnsi="Arial" w:cs="Arial"/>
        </w:rPr>
      </w:pPr>
      <w:r w:rsidRPr="006609CF">
        <w:rPr>
          <w:rFonts w:ascii="Arial" w:eastAsia="Arial" w:hAnsi="Arial" w:cs="Arial"/>
        </w:rPr>
        <w:t xml:space="preserve">A matriz de risco tem por objetivo promover a adequada distribuição objetiva dos riscos inerentes à execução contratual, nos termos da Lei Federal nº 14.133/2021, estabelecendo as responsabilidades atribuídas à CONTRATANTE e à CONTRATADA durante a execução da obra. </w:t>
      </w:r>
    </w:p>
    <w:p w14:paraId="66E6D168" w14:textId="3A1B8F67" w:rsidR="006609CF" w:rsidRPr="006609CF" w:rsidRDefault="006609CF" w:rsidP="008528AE">
      <w:pPr>
        <w:pStyle w:val="PargrafodaLista"/>
        <w:numPr>
          <w:ilvl w:val="1"/>
          <w:numId w:val="9"/>
        </w:numPr>
        <w:spacing w:before="280" w:after="280"/>
        <w:ind w:left="0" w:firstLine="0"/>
        <w:jc w:val="both"/>
        <w:rPr>
          <w:rFonts w:ascii="Arial" w:eastAsia="Arial" w:hAnsi="Arial" w:cs="Arial"/>
        </w:rPr>
      </w:pPr>
      <w:r w:rsidRPr="006609CF">
        <w:rPr>
          <w:rFonts w:ascii="Arial" w:eastAsia="Arial" w:hAnsi="Arial" w:cs="Arial"/>
        </w:rPr>
        <w:t>Constituem riscos de responsabilidade da CONTRATADA:</w:t>
      </w:r>
    </w:p>
    <w:p w14:paraId="3FFC6769" w14:textId="77777777" w:rsidR="006609CF" w:rsidRPr="006609CF" w:rsidRDefault="006609CF" w:rsidP="006609CF">
      <w:pPr>
        <w:spacing w:before="280" w:after="280"/>
        <w:ind w:left="720"/>
        <w:jc w:val="both"/>
        <w:rPr>
          <w:rFonts w:ascii="Arial" w:eastAsia="Arial" w:hAnsi="Arial" w:cs="Arial"/>
        </w:rPr>
      </w:pPr>
      <w:r w:rsidRPr="006609CF">
        <w:rPr>
          <w:rFonts w:ascii="Arial" w:eastAsia="Arial" w:hAnsi="Arial" w:cs="Arial"/>
        </w:rPr>
        <w:t>I – Erros na execução dos serviços;</w:t>
      </w:r>
    </w:p>
    <w:p w14:paraId="5117FECF" w14:textId="77777777" w:rsidR="006609CF" w:rsidRPr="006609CF" w:rsidRDefault="006609CF" w:rsidP="006609CF">
      <w:pPr>
        <w:spacing w:before="280" w:after="280"/>
        <w:ind w:left="720"/>
        <w:jc w:val="both"/>
        <w:rPr>
          <w:rFonts w:ascii="Arial" w:eastAsia="Arial" w:hAnsi="Arial" w:cs="Arial"/>
        </w:rPr>
      </w:pPr>
      <w:r w:rsidRPr="006609CF">
        <w:rPr>
          <w:rFonts w:ascii="Arial" w:eastAsia="Arial" w:hAnsi="Arial" w:cs="Arial"/>
        </w:rPr>
        <w:t>II – Falhas de planejamento executivo da obra;</w:t>
      </w:r>
    </w:p>
    <w:p w14:paraId="209738F9" w14:textId="77777777" w:rsidR="006609CF" w:rsidRPr="006609CF" w:rsidRDefault="006609CF" w:rsidP="006609CF">
      <w:pPr>
        <w:spacing w:before="280" w:after="280"/>
        <w:ind w:left="720"/>
        <w:jc w:val="both"/>
        <w:rPr>
          <w:rFonts w:ascii="Arial" w:eastAsia="Arial" w:hAnsi="Arial" w:cs="Arial"/>
        </w:rPr>
      </w:pPr>
      <w:r w:rsidRPr="006609CF">
        <w:rPr>
          <w:rFonts w:ascii="Arial" w:eastAsia="Arial" w:hAnsi="Arial" w:cs="Arial"/>
        </w:rPr>
        <w:t>III – Danos causados a terceiros decorrentes da execução contratual;</w:t>
      </w:r>
    </w:p>
    <w:p w14:paraId="64715FE7" w14:textId="77777777" w:rsidR="006609CF" w:rsidRPr="006609CF" w:rsidRDefault="006609CF" w:rsidP="006609CF">
      <w:pPr>
        <w:spacing w:before="280" w:after="280"/>
        <w:ind w:left="720"/>
        <w:jc w:val="both"/>
        <w:rPr>
          <w:rFonts w:ascii="Arial" w:eastAsia="Arial" w:hAnsi="Arial" w:cs="Arial"/>
        </w:rPr>
      </w:pPr>
      <w:r w:rsidRPr="006609CF">
        <w:rPr>
          <w:rFonts w:ascii="Arial" w:eastAsia="Arial" w:hAnsi="Arial" w:cs="Arial"/>
        </w:rPr>
        <w:t>IV – Acidentes de trabalho e encargos decorrentes;</w:t>
      </w:r>
    </w:p>
    <w:p w14:paraId="6C790AA4" w14:textId="77777777" w:rsidR="006609CF" w:rsidRPr="006609CF" w:rsidRDefault="006609CF" w:rsidP="006609CF">
      <w:pPr>
        <w:spacing w:before="280" w:after="280"/>
        <w:ind w:left="720"/>
        <w:jc w:val="both"/>
        <w:rPr>
          <w:rFonts w:ascii="Arial" w:eastAsia="Arial" w:hAnsi="Arial" w:cs="Arial"/>
        </w:rPr>
      </w:pPr>
      <w:r w:rsidRPr="006609CF">
        <w:rPr>
          <w:rFonts w:ascii="Arial" w:eastAsia="Arial" w:hAnsi="Arial" w:cs="Arial"/>
        </w:rPr>
        <w:t>V – Danos causados por imperícia, negligência ou imprudência;</w:t>
      </w:r>
    </w:p>
    <w:p w14:paraId="7A9A1ABA" w14:textId="77777777" w:rsidR="006609CF" w:rsidRPr="006609CF" w:rsidRDefault="006609CF" w:rsidP="006609CF">
      <w:pPr>
        <w:spacing w:before="280" w:after="280"/>
        <w:ind w:left="720"/>
        <w:jc w:val="both"/>
        <w:rPr>
          <w:rFonts w:ascii="Arial" w:eastAsia="Arial" w:hAnsi="Arial" w:cs="Arial"/>
        </w:rPr>
      </w:pPr>
      <w:r w:rsidRPr="006609CF">
        <w:rPr>
          <w:rFonts w:ascii="Arial" w:eastAsia="Arial" w:hAnsi="Arial" w:cs="Arial"/>
        </w:rPr>
        <w:lastRenderedPageBreak/>
        <w:t>VI – Qualidade inadequada dos materiais empregados;</w:t>
      </w:r>
    </w:p>
    <w:p w14:paraId="05005A2B" w14:textId="77777777" w:rsidR="006609CF" w:rsidRPr="006609CF" w:rsidRDefault="006609CF" w:rsidP="006609CF">
      <w:pPr>
        <w:spacing w:before="280" w:after="280"/>
        <w:ind w:left="720"/>
        <w:jc w:val="both"/>
        <w:rPr>
          <w:rFonts w:ascii="Arial" w:eastAsia="Arial" w:hAnsi="Arial" w:cs="Arial"/>
        </w:rPr>
      </w:pPr>
      <w:r w:rsidRPr="006609CF">
        <w:rPr>
          <w:rFonts w:ascii="Arial" w:eastAsia="Arial" w:hAnsi="Arial" w:cs="Arial"/>
        </w:rPr>
        <w:t>VII – Descumprimento de obrigações trabalhistas, previdenciárias, fiscais e ambientais;</w:t>
      </w:r>
    </w:p>
    <w:p w14:paraId="798FDC30" w14:textId="77777777" w:rsidR="006609CF" w:rsidRPr="006609CF" w:rsidRDefault="006609CF" w:rsidP="006609CF">
      <w:pPr>
        <w:spacing w:before="280" w:after="280"/>
        <w:ind w:left="720"/>
        <w:jc w:val="both"/>
        <w:rPr>
          <w:rFonts w:ascii="Arial" w:eastAsia="Arial" w:hAnsi="Arial" w:cs="Arial"/>
        </w:rPr>
      </w:pPr>
      <w:r w:rsidRPr="006609CF">
        <w:rPr>
          <w:rFonts w:ascii="Arial" w:eastAsia="Arial" w:hAnsi="Arial" w:cs="Arial"/>
        </w:rPr>
        <w:t>VIII – Atrasos decorrentes de má execução, insuficiência de mão de obra, equipamentos inadequados ou falhas operacionais;</w:t>
      </w:r>
    </w:p>
    <w:p w14:paraId="1EFF22F6" w14:textId="77777777" w:rsidR="006609CF" w:rsidRPr="006609CF" w:rsidRDefault="006609CF" w:rsidP="006609CF">
      <w:pPr>
        <w:spacing w:before="280" w:after="280"/>
        <w:ind w:left="720"/>
        <w:jc w:val="both"/>
        <w:rPr>
          <w:rFonts w:ascii="Arial" w:eastAsia="Arial" w:hAnsi="Arial" w:cs="Arial"/>
        </w:rPr>
      </w:pPr>
      <w:r w:rsidRPr="006609CF">
        <w:rPr>
          <w:rFonts w:ascii="Arial" w:eastAsia="Arial" w:hAnsi="Arial" w:cs="Arial"/>
        </w:rPr>
        <w:t>IX – Custos adicionais decorrentes de erros de execução ou retrabalho;</w:t>
      </w:r>
    </w:p>
    <w:p w14:paraId="3CED0538" w14:textId="77777777" w:rsidR="006609CF" w:rsidRPr="006609CF" w:rsidRDefault="006609CF" w:rsidP="006609CF">
      <w:pPr>
        <w:spacing w:before="280" w:after="280"/>
        <w:ind w:left="720"/>
        <w:jc w:val="both"/>
        <w:rPr>
          <w:rFonts w:ascii="Arial" w:eastAsia="Arial" w:hAnsi="Arial" w:cs="Arial"/>
        </w:rPr>
      </w:pPr>
      <w:r w:rsidRPr="006609CF">
        <w:rPr>
          <w:rFonts w:ascii="Arial" w:eastAsia="Arial" w:hAnsi="Arial" w:cs="Arial"/>
        </w:rPr>
        <w:t>X – Segurança do canteiro de obras e integridade dos trabalhadores.</w:t>
      </w:r>
    </w:p>
    <w:p w14:paraId="6BEE049E" w14:textId="502484C0" w:rsidR="006609CF" w:rsidRPr="006609CF" w:rsidRDefault="006609CF" w:rsidP="008528AE">
      <w:pPr>
        <w:pStyle w:val="PargrafodaLista"/>
        <w:numPr>
          <w:ilvl w:val="1"/>
          <w:numId w:val="9"/>
        </w:numPr>
        <w:spacing w:before="280" w:after="280"/>
        <w:ind w:left="0" w:firstLine="0"/>
        <w:jc w:val="both"/>
        <w:rPr>
          <w:rFonts w:ascii="Arial" w:eastAsia="Arial" w:hAnsi="Arial" w:cs="Arial"/>
        </w:rPr>
      </w:pPr>
      <w:r w:rsidRPr="006609CF">
        <w:rPr>
          <w:rFonts w:ascii="Arial" w:eastAsia="Arial" w:hAnsi="Arial" w:cs="Arial"/>
        </w:rPr>
        <w:t>Constituem riscos de responsabilidade da CONTRATANTE:</w:t>
      </w:r>
    </w:p>
    <w:p w14:paraId="253401FC" w14:textId="77777777" w:rsidR="006609CF" w:rsidRPr="006609CF" w:rsidRDefault="006609CF" w:rsidP="006609CF">
      <w:pPr>
        <w:pStyle w:val="PargrafodaLista"/>
        <w:spacing w:before="280" w:after="280"/>
        <w:ind w:left="1080"/>
        <w:jc w:val="both"/>
        <w:rPr>
          <w:rFonts w:ascii="Arial" w:eastAsia="Arial" w:hAnsi="Arial" w:cs="Arial"/>
        </w:rPr>
      </w:pPr>
      <w:r w:rsidRPr="006609CF">
        <w:rPr>
          <w:rFonts w:ascii="Arial" w:eastAsia="Arial" w:hAnsi="Arial" w:cs="Arial"/>
        </w:rPr>
        <w:t>I – Alterações unilaterais relevantes no projeto ou escopo originalmente contratado;</w:t>
      </w:r>
    </w:p>
    <w:p w14:paraId="573CD944" w14:textId="77777777" w:rsidR="006609CF" w:rsidRPr="006609CF" w:rsidRDefault="006609CF" w:rsidP="006609CF">
      <w:pPr>
        <w:pStyle w:val="PargrafodaLista"/>
        <w:spacing w:before="280" w:after="280"/>
        <w:ind w:left="1080"/>
        <w:jc w:val="both"/>
        <w:rPr>
          <w:rFonts w:ascii="Arial" w:eastAsia="Arial" w:hAnsi="Arial" w:cs="Arial"/>
        </w:rPr>
      </w:pPr>
      <w:r w:rsidRPr="006609CF">
        <w:rPr>
          <w:rFonts w:ascii="Arial" w:eastAsia="Arial" w:hAnsi="Arial" w:cs="Arial"/>
        </w:rPr>
        <w:t>II – Paralisações determinadas pela Administração sem culpa da CONTRATADA;</w:t>
      </w:r>
    </w:p>
    <w:p w14:paraId="5467F2CC" w14:textId="77777777" w:rsidR="006609CF" w:rsidRPr="006609CF" w:rsidRDefault="006609CF" w:rsidP="006609CF">
      <w:pPr>
        <w:pStyle w:val="PargrafodaLista"/>
        <w:spacing w:before="280" w:after="280"/>
        <w:ind w:left="1080"/>
        <w:jc w:val="both"/>
        <w:rPr>
          <w:rFonts w:ascii="Arial" w:eastAsia="Arial" w:hAnsi="Arial" w:cs="Arial"/>
        </w:rPr>
      </w:pPr>
      <w:r w:rsidRPr="006609CF">
        <w:rPr>
          <w:rFonts w:ascii="Arial" w:eastAsia="Arial" w:hAnsi="Arial" w:cs="Arial"/>
        </w:rPr>
        <w:t>III – Atrasos decorrentes da não liberação do local da obra;</w:t>
      </w:r>
    </w:p>
    <w:p w14:paraId="32DA67EF" w14:textId="77777777" w:rsidR="006609CF" w:rsidRPr="006609CF" w:rsidRDefault="006609CF" w:rsidP="006609CF">
      <w:pPr>
        <w:spacing w:before="280" w:after="280"/>
        <w:ind w:left="720"/>
        <w:jc w:val="both"/>
        <w:rPr>
          <w:rFonts w:ascii="Arial" w:eastAsia="Arial" w:hAnsi="Arial" w:cs="Arial"/>
        </w:rPr>
      </w:pPr>
      <w:r w:rsidRPr="006609CF">
        <w:rPr>
          <w:rFonts w:ascii="Arial" w:eastAsia="Arial" w:hAnsi="Arial" w:cs="Arial"/>
        </w:rPr>
        <w:t xml:space="preserve">IV – Necessidade de adequações decorrentes de fatos supervenientes de interesse </w:t>
      </w:r>
      <w:proofErr w:type="gramStart"/>
      <w:r w:rsidRPr="006609CF">
        <w:rPr>
          <w:rFonts w:ascii="Arial" w:eastAsia="Arial" w:hAnsi="Arial" w:cs="Arial"/>
        </w:rPr>
        <w:t>público devidamente justificados</w:t>
      </w:r>
      <w:proofErr w:type="gramEnd"/>
      <w:r w:rsidRPr="006609CF">
        <w:rPr>
          <w:rFonts w:ascii="Arial" w:eastAsia="Arial" w:hAnsi="Arial" w:cs="Arial"/>
        </w:rPr>
        <w:t>.</w:t>
      </w:r>
    </w:p>
    <w:p w14:paraId="1C3636F3" w14:textId="77777777" w:rsidR="006609CF" w:rsidRPr="006609CF" w:rsidRDefault="006609CF" w:rsidP="006609CF">
      <w:pPr>
        <w:pStyle w:val="PargrafodaLista"/>
        <w:spacing w:before="280" w:after="280"/>
        <w:ind w:left="0"/>
        <w:jc w:val="both"/>
        <w:rPr>
          <w:rFonts w:ascii="Arial" w:eastAsia="Arial" w:hAnsi="Arial" w:cs="Arial"/>
        </w:rPr>
      </w:pPr>
    </w:p>
    <w:p w14:paraId="7B6D692A" w14:textId="77777777" w:rsidR="00000729" w:rsidRPr="00000729" w:rsidRDefault="00000729" w:rsidP="00000729">
      <w:pPr>
        <w:pStyle w:val="PargrafodaLista"/>
        <w:widowControl w:val="0"/>
        <w:tabs>
          <w:tab w:val="left" w:pos="708"/>
        </w:tabs>
        <w:autoSpaceDE w:val="0"/>
        <w:autoSpaceDN w:val="0"/>
        <w:spacing w:before="121"/>
        <w:ind w:left="0"/>
        <w:contextualSpacing w:val="0"/>
        <w:rPr>
          <w:rFonts w:ascii="Arial" w:hAnsi="Arial" w:cs="Arial"/>
        </w:rPr>
      </w:pPr>
    </w:p>
    <w:p w14:paraId="1E001207" w14:textId="7379ABE6" w:rsidR="00000729" w:rsidRPr="00000729" w:rsidRDefault="00000729" w:rsidP="008528AE">
      <w:pPr>
        <w:pStyle w:val="PargrafodaLista"/>
        <w:widowControl w:val="0"/>
        <w:numPr>
          <w:ilvl w:val="0"/>
          <w:numId w:val="9"/>
        </w:numPr>
        <w:tabs>
          <w:tab w:val="left" w:pos="708"/>
        </w:tabs>
        <w:autoSpaceDE w:val="0"/>
        <w:autoSpaceDN w:val="0"/>
        <w:spacing w:before="121"/>
        <w:ind w:left="0" w:firstLine="0"/>
        <w:contextualSpacing w:val="0"/>
        <w:rPr>
          <w:rFonts w:ascii="Arial" w:hAnsi="Arial" w:cs="Arial"/>
          <w:b/>
        </w:rPr>
      </w:pPr>
      <w:r>
        <w:rPr>
          <w:rFonts w:ascii="Arial" w:hAnsi="Arial" w:cs="Arial"/>
          <w:spacing w:val="-2"/>
        </w:rPr>
        <w:t xml:space="preserve"> </w:t>
      </w:r>
      <w:r w:rsidRPr="00000729">
        <w:rPr>
          <w:rFonts w:ascii="Arial" w:hAnsi="Arial" w:cs="Arial"/>
          <w:b/>
          <w:spacing w:val="-2"/>
        </w:rPr>
        <w:t>DAS GARANTIAS</w:t>
      </w:r>
    </w:p>
    <w:p w14:paraId="7A6246AA" w14:textId="060D296E" w:rsidR="006609CF" w:rsidRPr="006609CF" w:rsidRDefault="006609CF" w:rsidP="008528AE">
      <w:pPr>
        <w:pStyle w:val="PargrafodaLista"/>
        <w:numPr>
          <w:ilvl w:val="1"/>
          <w:numId w:val="9"/>
        </w:numPr>
        <w:spacing w:before="280" w:after="280"/>
        <w:ind w:left="0" w:firstLine="0"/>
        <w:jc w:val="both"/>
        <w:rPr>
          <w:rFonts w:ascii="Arial" w:eastAsia="Arial" w:hAnsi="Arial" w:cs="Arial"/>
        </w:rPr>
      </w:pPr>
      <w:r w:rsidRPr="006609CF">
        <w:rPr>
          <w:rFonts w:ascii="Arial" w:eastAsia="Arial" w:hAnsi="Arial" w:cs="Arial"/>
        </w:rPr>
        <w:t>A CONTRATADA responderá pela qualidade, segurança, solidez e perfeito funcionamento da obra executada, responsabilizando-se pela reparação de quaisquer vícios, defeitos ou incorreções decorrentes da execução dos serviços ou dos materiais empregados, nos termos da legislação vigente.</w:t>
      </w:r>
    </w:p>
    <w:p w14:paraId="273DCEC9" w14:textId="3AD17056" w:rsidR="006609CF" w:rsidRPr="006609CF" w:rsidRDefault="006609CF" w:rsidP="008528AE">
      <w:pPr>
        <w:pStyle w:val="PargrafodaLista"/>
        <w:numPr>
          <w:ilvl w:val="1"/>
          <w:numId w:val="9"/>
        </w:numPr>
        <w:spacing w:before="280" w:after="280"/>
        <w:ind w:left="0" w:firstLine="0"/>
        <w:jc w:val="both"/>
        <w:rPr>
          <w:rFonts w:ascii="Arial" w:eastAsia="Arial" w:hAnsi="Arial" w:cs="Arial"/>
        </w:rPr>
      </w:pPr>
      <w:r w:rsidRPr="006609CF">
        <w:rPr>
          <w:rFonts w:ascii="Arial" w:eastAsia="Arial" w:hAnsi="Arial" w:cs="Arial"/>
        </w:rPr>
        <w:t xml:space="preserve">Sem prejuízo das responsabilidades legais e contratuais, a CONTRATADA ficará </w:t>
      </w:r>
      <w:proofErr w:type="gramStart"/>
      <w:r w:rsidRPr="006609CF">
        <w:rPr>
          <w:rFonts w:ascii="Arial" w:eastAsia="Arial" w:hAnsi="Arial" w:cs="Arial"/>
        </w:rPr>
        <w:t>responsável pela garantia dos serviços executados pelo prazo mínimo previsto no Código Civil Brasileiro e demais normas</w:t>
      </w:r>
      <w:proofErr w:type="gramEnd"/>
      <w:r w:rsidRPr="006609CF">
        <w:rPr>
          <w:rFonts w:ascii="Arial" w:eastAsia="Arial" w:hAnsi="Arial" w:cs="Arial"/>
        </w:rPr>
        <w:t xml:space="preserve"> aplicáveis às obras e serviços de engenharia.</w:t>
      </w:r>
    </w:p>
    <w:p w14:paraId="0932C592" w14:textId="79909827" w:rsidR="006609CF" w:rsidRPr="006609CF" w:rsidRDefault="006609CF" w:rsidP="008528AE">
      <w:pPr>
        <w:pStyle w:val="PargrafodaLista"/>
        <w:numPr>
          <w:ilvl w:val="1"/>
          <w:numId w:val="9"/>
        </w:numPr>
        <w:spacing w:before="280" w:after="280"/>
        <w:ind w:left="0" w:firstLine="0"/>
        <w:jc w:val="both"/>
        <w:rPr>
          <w:rFonts w:ascii="Arial" w:eastAsia="Arial" w:hAnsi="Arial" w:cs="Arial"/>
        </w:rPr>
      </w:pPr>
      <w:r w:rsidRPr="006609CF">
        <w:rPr>
          <w:rFonts w:ascii="Arial" w:eastAsia="Arial" w:hAnsi="Arial" w:cs="Arial"/>
        </w:rPr>
        <w:t xml:space="preserve">Durante o período de garantia, a CONTRATADA deverá </w:t>
      </w:r>
      <w:proofErr w:type="gramStart"/>
      <w:r w:rsidRPr="006609CF">
        <w:rPr>
          <w:rFonts w:ascii="Arial" w:eastAsia="Arial" w:hAnsi="Arial" w:cs="Arial"/>
        </w:rPr>
        <w:t>reparar,</w:t>
      </w:r>
      <w:proofErr w:type="gramEnd"/>
      <w:r w:rsidRPr="006609CF">
        <w:rPr>
          <w:rFonts w:ascii="Arial" w:eastAsia="Arial" w:hAnsi="Arial" w:cs="Arial"/>
        </w:rPr>
        <w:t xml:space="preserve"> corrigir, remover, reconstruir ou substituir, às suas expensas, quaisquer defeitos, falhas, vícios construtivos ou problemas decorrentes da execução da obra, sempre que notificada pela Administração Municipal.</w:t>
      </w:r>
    </w:p>
    <w:p w14:paraId="7BD22FA0" w14:textId="69EE8CFA" w:rsidR="006609CF" w:rsidRPr="006609CF" w:rsidRDefault="006609CF" w:rsidP="008528AE">
      <w:pPr>
        <w:pStyle w:val="PargrafodaLista"/>
        <w:numPr>
          <w:ilvl w:val="1"/>
          <w:numId w:val="9"/>
        </w:numPr>
        <w:spacing w:before="280" w:after="280"/>
        <w:ind w:left="0" w:firstLine="0"/>
        <w:jc w:val="both"/>
        <w:rPr>
          <w:rFonts w:ascii="Arial" w:eastAsia="Arial" w:hAnsi="Arial" w:cs="Arial"/>
        </w:rPr>
      </w:pPr>
      <w:r w:rsidRPr="006609CF">
        <w:rPr>
          <w:rFonts w:ascii="Arial" w:eastAsia="Arial" w:hAnsi="Arial" w:cs="Arial"/>
        </w:rPr>
        <w:t>A CONTRATADA será integralmente responsável pelos danos causados ao Município ou a terceiros em decorrência de falhas construtivas, vícios de execução, utilização inadequada de materiais ou descumprimento das normas técnicas aplicáveis.</w:t>
      </w:r>
    </w:p>
    <w:p w14:paraId="5D033208" w14:textId="7398910C" w:rsidR="00680085" w:rsidRPr="006609CF" w:rsidRDefault="006609CF" w:rsidP="008528AE">
      <w:pPr>
        <w:pStyle w:val="PargrafodaLista"/>
        <w:numPr>
          <w:ilvl w:val="1"/>
          <w:numId w:val="9"/>
        </w:numPr>
        <w:spacing w:before="280" w:after="280"/>
        <w:ind w:left="0" w:firstLine="0"/>
        <w:jc w:val="both"/>
        <w:rPr>
          <w:rFonts w:ascii="Arial" w:eastAsia="Arial" w:hAnsi="Arial" w:cs="Arial"/>
        </w:rPr>
      </w:pPr>
      <w:r w:rsidRPr="006609CF">
        <w:rPr>
          <w:rFonts w:ascii="Arial" w:eastAsia="Arial" w:hAnsi="Arial" w:cs="Arial"/>
        </w:rPr>
        <w:t>Poderá ser exigida garantia contratual, nos termos do artigo 96 da Lei Federal nº 14.133/2021, em percentual a ser definido no instrumento convocatório e contrato administrativo.</w:t>
      </w:r>
      <w:r>
        <w:rPr>
          <w:rFonts w:ascii="Arial" w:eastAsia="Arial" w:hAnsi="Arial" w:cs="Arial"/>
        </w:rPr>
        <w:t xml:space="preserve"> Conforme item 14 do</w:t>
      </w:r>
      <w:proofErr w:type="gramStart"/>
      <w:r>
        <w:rPr>
          <w:rFonts w:ascii="Arial" w:eastAsia="Arial" w:hAnsi="Arial" w:cs="Arial"/>
        </w:rPr>
        <w:t xml:space="preserve">  </w:t>
      </w:r>
      <w:proofErr w:type="gramEnd"/>
      <w:r>
        <w:rPr>
          <w:rFonts w:ascii="Arial" w:eastAsia="Arial" w:hAnsi="Arial" w:cs="Arial"/>
        </w:rPr>
        <w:t>termo de referência.</w:t>
      </w:r>
    </w:p>
    <w:p w14:paraId="34EF9296" w14:textId="51CF9914" w:rsidR="00680085" w:rsidRPr="00344D22" w:rsidRDefault="00F22200" w:rsidP="0073003E">
      <w:pPr>
        <w:tabs>
          <w:tab w:val="left" w:pos="567"/>
          <w:tab w:val="left" w:pos="1134"/>
        </w:tabs>
        <w:jc w:val="both"/>
        <w:rPr>
          <w:rFonts w:ascii="Arial" w:hAnsi="Arial" w:cs="Arial"/>
          <w:sz w:val="22"/>
          <w:szCs w:val="22"/>
        </w:rPr>
      </w:pPr>
      <w:r>
        <w:rPr>
          <w:rFonts w:ascii="Arial" w:hAnsi="Arial" w:cs="Arial"/>
          <w:b/>
          <w:sz w:val="22"/>
          <w:szCs w:val="22"/>
        </w:rPr>
        <w:t>28</w:t>
      </w:r>
      <w:r w:rsidR="0015255E" w:rsidRPr="00344D22">
        <w:rPr>
          <w:rFonts w:ascii="Arial" w:hAnsi="Arial" w:cs="Arial"/>
          <w:b/>
          <w:sz w:val="22"/>
          <w:szCs w:val="22"/>
        </w:rPr>
        <w:t xml:space="preserve">. </w:t>
      </w:r>
      <w:r w:rsidR="00680085" w:rsidRPr="00344D22">
        <w:rPr>
          <w:rFonts w:ascii="Arial" w:hAnsi="Arial" w:cs="Arial"/>
          <w:b/>
          <w:sz w:val="22"/>
          <w:szCs w:val="22"/>
        </w:rPr>
        <w:t>DA IMPUGNAÇÃO AO EDITAL E DO PEDIDO DE ESCLARECIMENTO</w:t>
      </w:r>
      <w:r w:rsidR="00680085" w:rsidRPr="00344D22">
        <w:rPr>
          <w:rFonts w:ascii="Arial" w:hAnsi="Arial" w:cs="Arial"/>
          <w:sz w:val="22"/>
          <w:szCs w:val="22"/>
        </w:rPr>
        <w:t xml:space="preserve"> </w:t>
      </w:r>
    </w:p>
    <w:p w14:paraId="4D7CB044" w14:textId="6A1EEF88" w:rsidR="00F91132" w:rsidRPr="00F3573A" w:rsidRDefault="00F22200" w:rsidP="0073003E">
      <w:pPr>
        <w:tabs>
          <w:tab w:val="left" w:pos="567"/>
          <w:tab w:val="left" w:pos="1134"/>
        </w:tabs>
        <w:jc w:val="both"/>
        <w:rPr>
          <w:rFonts w:ascii="Arial" w:hAnsi="Arial" w:cs="Arial"/>
        </w:rPr>
      </w:pPr>
      <w:r>
        <w:rPr>
          <w:rFonts w:ascii="Arial" w:hAnsi="Arial" w:cs="Arial"/>
        </w:rPr>
        <w:t xml:space="preserve">28.1. </w:t>
      </w:r>
      <w:r w:rsidR="00680085" w:rsidRPr="00F3573A">
        <w:rPr>
          <w:rFonts w:ascii="Arial" w:hAnsi="Arial" w:cs="Arial"/>
        </w:rPr>
        <w:t xml:space="preserve"> É facultada a qualquer interessado a apresentação de impugnações e requerimentos de esclarecimentos sobre o ato convocatório da Concorrência e seus Anexos, desde que seja protocolado no prazo máximo de </w:t>
      </w:r>
      <w:proofErr w:type="gramStart"/>
      <w:r w:rsidR="00680085" w:rsidRPr="00F3573A">
        <w:rPr>
          <w:rFonts w:ascii="Arial" w:hAnsi="Arial" w:cs="Arial"/>
        </w:rPr>
        <w:t>3</w:t>
      </w:r>
      <w:proofErr w:type="gramEnd"/>
      <w:r w:rsidR="00680085" w:rsidRPr="00F3573A">
        <w:rPr>
          <w:rFonts w:ascii="Arial" w:hAnsi="Arial" w:cs="Arial"/>
        </w:rPr>
        <w:t xml:space="preserve"> (três) dias úteis anteriores à data fixada para abertura da sessão pública. </w:t>
      </w:r>
    </w:p>
    <w:p w14:paraId="57127EEE" w14:textId="6A082925" w:rsidR="00A145B7" w:rsidRDefault="00F22200" w:rsidP="0073003E">
      <w:pPr>
        <w:tabs>
          <w:tab w:val="left" w:pos="567"/>
          <w:tab w:val="left" w:pos="1134"/>
        </w:tabs>
        <w:jc w:val="both"/>
        <w:rPr>
          <w:rFonts w:ascii="Arial" w:hAnsi="Arial" w:cs="Arial"/>
        </w:rPr>
      </w:pPr>
      <w:r>
        <w:rPr>
          <w:rFonts w:ascii="Arial" w:hAnsi="Arial" w:cs="Arial"/>
        </w:rPr>
        <w:t>28</w:t>
      </w:r>
      <w:r w:rsidR="00680085" w:rsidRPr="00F3573A">
        <w:rPr>
          <w:rFonts w:ascii="Arial" w:hAnsi="Arial" w:cs="Arial"/>
        </w:rPr>
        <w:t xml:space="preserve">.2. O requerimento pode envolver, inclusive, a solicitação de cópias da legislação disciplinadora do procedimento, mediante pagamento, neste caso, de taxa para cobrir o custo de reprodução gráfica. </w:t>
      </w:r>
    </w:p>
    <w:p w14:paraId="12933B04" w14:textId="6CE1EB5C" w:rsidR="00F91132" w:rsidRPr="00F3573A" w:rsidRDefault="00F22200" w:rsidP="0073003E">
      <w:pPr>
        <w:tabs>
          <w:tab w:val="left" w:pos="567"/>
          <w:tab w:val="left" w:pos="1134"/>
        </w:tabs>
        <w:jc w:val="both"/>
        <w:rPr>
          <w:rFonts w:ascii="Arial" w:hAnsi="Arial" w:cs="Arial"/>
        </w:rPr>
      </w:pPr>
      <w:r>
        <w:rPr>
          <w:rFonts w:ascii="Arial" w:hAnsi="Arial" w:cs="Arial"/>
        </w:rPr>
        <w:lastRenderedPageBreak/>
        <w:t>28</w:t>
      </w:r>
      <w:r w:rsidR="00680085" w:rsidRPr="00F3573A">
        <w:rPr>
          <w:rFonts w:ascii="Arial" w:hAnsi="Arial" w:cs="Arial"/>
        </w:rPr>
        <w:t xml:space="preserve">.3. O requerimento deverá ser formalizado mediante a apresentação de solicitação formal escrita dirigida ao Pregoeiro/Agente de Contratação, devidamente protocolado no Sistema BLL, dentro dos prazos previstos. </w:t>
      </w:r>
    </w:p>
    <w:p w14:paraId="377AD3DB" w14:textId="75F50120" w:rsidR="00F91132" w:rsidRPr="00F3573A" w:rsidRDefault="00F22200" w:rsidP="0073003E">
      <w:pPr>
        <w:tabs>
          <w:tab w:val="left" w:pos="567"/>
          <w:tab w:val="left" w:pos="1134"/>
        </w:tabs>
        <w:jc w:val="both"/>
        <w:rPr>
          <w:rFonts w:ascii="Arial" w:hAnsi="Arial" w:cs="Arial"/>
        </w:rPr>
      </w:pPr>
      <w:r>
        <w:rPr>
          <w:rFonts w:ascii="Arial" w:hAnsi="Arial" w:cs="Arial"/>
        </w:rPr>
        <w:t>28</w:t>
      </w:r>
      <w:r w:rsidR="00680085" w:rsidRPr="00F3573A">
        <w:rPr>
          <w:rFonts w:ascii="Arial" w:hAnsi="Arial" w:cs="Arial"/>
        </w:rPr>
        <w:t xml:space="preserve">.4. Os esclarecimentos e impugnações deverão ser prestados no prazo de até </w:t>
      </w:r>
      <w:proofErr w:type="gramStart"/>
      <w:r w:rsidR="00680085" w:rsidRPr="00F3573A">
        <w:rPr>
          <w:rFonts w:ascii="Arial" w:hAnsi="Arial" w:cs="Arial"/>
        </w:rPr>
        <w:t>3</w:t>
      </w:r>
      <w:proofErr w:type="gramEnd"/>
      <w:r w:rsidR="00680085" w:rsidRPr="00F3573A">
        <w:rPr>
          <w:rFonts w:ascii="Arial" w:hAnsi="Arial" w:cs="Arial"/>
        </w:rPr>
        <w:t xml:space="preserve"> (três) dias úteis, a contar do recebimento do requerimento da solicitação por parte da autoridade subscritora do Edital, passando eles a integrar, juntamente com o requerimento que lhes deu origem, os autos do processo. </w:t>
      </w:r>
    </w:p>
    <w:p w14:paraId="6A4C3BBF" w14:textId="5C80E97E" w:rsidR="00F91132" w:rsidRPr="00F3573A" w:rsidRDefault="00F22200" w:rsidP="0073003E">
      <w:pPr>
        <w:tabs>
          <w:tab w:val="left" w:pos="567"/>
          <w:tab w:val="left" w:pos="1134"/>
        </w:tabs>
        <w:jc w:val="both"/>
        <w:rPr>
          <w:rFonts w:ascii="Arial" w:hAnsi="Arial" w:cs="Arial"/>
        </w:rPr>
      </w:pPr>
      <w:r>
        <w:rPr>
          <w:rFonts w:ascii="Arial" w:hAnsi="Arial" w:cs="Arial"/>
        </w:rPr>
        <w:t>28</w:t>
      </w:r>
      <w:r w:rsidR="00680085" w:rsidRPr="00F3573A">
        <w:rPr>
          <w:rFonts w:ascii="Arial" w:hAnsi="Arial" w:cs="Arial"/>
        </w:rPr>
        <w:t xml:space="preserve">.5. As questões formuladas que forem de interesse geral, bem como as respostas, serão divulgadas para todos os que retiraram o Edital, resguardando-se o sigilo quanto à identificação da empresa consulente. </w:t>
      </w:r>
    </w:p>
    <w:p w14:paraId="5EA33445" w14:textId="764E1B8E" w:rsidR="00680085" w:rsidRPr="00F3573A" w:rsidRDefault="00F22200" w:rsidP="0073003E">
      <w:pPr>
        <w:tabs>
          <w:tab w:val="left" w:pos="567"/>
          <w:tab w:val="left" w:pos="1134"/>
        </w:tabs>
        <w:jc w:val="both"/>
        <w:rPr>
          <w:rFonts w:ascii="Arial" w:hAnsi="Arial" w:cs="Arial"/>
        </w:rPr>
      </w:pPr>
      <w:r>
        <w:rPr>
          <w:rFonts w:ascii="Arial" w:hAnsi="Arial" w:cs="Arial"/>
        </w:rPr>
        <w:t>28</w:t>
      </w:r>
      <w:r w:rsidR="00680085" w:rsidRPr="00F3573A">
        <w:rPr>
          <w:rFonts w:ascii="Arial" w:hAnsi="Arial" w:cs="Arial"/>
        </w:rPr>
        <w:t>.6. As respostas aos pedidos e esclarecimentos serão divulgadas pelo sistema e vincularão aos participantes e a Administração.</w:t>
      </w:r>
    </w:p>
    <w:p w14:paraId="6426C37F" w14:textId="77777777" w:rsidR="00F91132" w:rsidRDefault="00F91132" w:rsidP="0073003E">
      <w:pPr>
        <w:tabs>
          <w:tab w:val="left" w:pos="567"/>
          <w:tab w:val="left" w:pos="1134"/>
        </w:tabs>
        <w:jc w:val="both"/>
      </w:pPr>
    </w:p>
    <w:p w14:paraId="482F836F" w14:textId="6AEB7F80" w:rsidR="00A77745" w:rsidRPr="00344D22" w:rsidRDefault="00F22200" w:rsidP="0073003E">
      <w:pPr>
        <w:tabs>
          <w:tab w:val="left" w:pos="567"/>
          <w:tab w:val="left" w:pos="1134"/>
        </w:tabs>
        <w:jc w:val="both"/>
        <w:rPr>
          <w:rFonts w:ascii="Arial" w:hAnsi="Arial" w:cs="Arial"/>
          <w:sz w:val="22"/>
          <w:szCs w:val="22"/>
        </w:rPr>
      </w:pPr>
      <w:r>
        <w:rPr>
          <w:rFonts w:ascii="Arial" w:hAnsi="Arial" w:cs="Arial"/>
          <w:b/>
          <w:sz w:val="22"/>
          <w:szCs w:val="22"/>
        </w:rPr>
        <w:t>29</w:t>
      </w:r>
      <w:r w:rsidR="00A77745" w:rsidRPr="00344D22">
        <w:rPr>
          <w:rFonts w:ascii="Arial" w:hAnsi="Arial" w:cs="Arial"/>
          <w:b/>
          <w:sz w:val="22"/>
          <w:szCs w:val="22"/>
        </w:rPr>
        <w:t>.</w:t>
      </w:r>
      <w:r w:rsidR="00A77745" w:rsidRPr="00344D22">
        <w:rPr>
          <w:rFonts w:ascii="Arial" w:hAnsi="Arial" w:cs="Arial"/>
          <w:sz w:val="22"/>
          <w:szCs w:val="22"/>
        </w:rPr>
        <w:t xml:space="preserve"> </w:t>
      </w:r>
      <w:r>
        <w:rPr>
          <w:rFonts w:ascii="Arial" w:hAnsi="Arial" w:cs="Arial"/>
          <w:sz w:val="22"/>
          <w:szCs w:val="22"/>
        </w:rPr>
        <w:t xml:space="preserve"> </w:t>
      </w:r>
      <w:r w:rsidR="00A77745" w:rsidRPr="00344D22">
        <w:rPr>
          <w:rFonts w:ascii="Arial" w:hAnsi="Arial" w:cs="Arial"/>
          <w:b/>
          <w:sz w:val="22"/>
          <w:szCs w:val="22"/>
        </w:rPr>
        <w:t>DA FRAUDE E DA CORRUPÇÃO</w:t>
      </w:r>
      <w:r w:rsidR="00A77745" w:rsidRPr="00344D22">
        <w:rPr>
          <w:rFonts w:ascii="Arial" w:hAnsi="Arial" w:cs="Arial"/>
          <w:sz w:val="22"/>
          <w:szCs w:val="22"/>
        </w:rPr>
        <w:t xml:space="preserve"> </w:t>
      </w:r>
    </w:p>
    <w:p w14:paraId="52898BB0" w14:textId="2E12C24D" w:rsidR="00A77745" w:rsidRPr="006609CF" w:rsidRDefault="00F22200" w:rsidP="0073003E">
      <w:pPr>
        <w:tabs>
          <w:tab w:val="left" w:pos="567"/>
          <w:tab w:val="left" w:pos="1134"/>
        </w:tabs>
        <w:jc w:val="both"/>
        <w:rPr>
          <w:rFonts w:ascii="Arial" w:hAnsi="Arial" w:cs="Arial"/>
        </w:rPr>
      </w:pPr>
      <w:r>
        <w:rPr>
          <w:rFonts w:ascii="Arial" w:hAnsi="Arial" w:cs="Arial"/>
        </w:rPr>
        <w:t>29</w:t>
      </w:r>
      <w:r w:rsidR="00A77745" w:rsidRPr="00F3573A">
        <w:rPr>
          <w:rFonts w:ascii="Arial" w:hAnsi="Arial" w:cs="Arial"/>
        </w:rPr>
        <w:t xml:space="preserve">.1. </w:t>
      </w:r>
      <w:r w:rsidR="006609CF" w:rsidRPr="006609CF">
        <w:rPr>
          <w:rFonts w:ascii="Arial" w:hAnsi="Arial" w:cs="Arial"/>
        </w:rPr>
        <w:t>Os licitantes e a futura contratada deverão observar os mais elevados padrões éticos durante todo o procedimento licitatório e a execução do contrato, abstendo-se da prática de qualquer ato de fraude, corrupção, conluio, coerção, obstrução ou qualquer conduta ilícita que possa comprometer a lisura do certame ou a execução contratual</w:t>
      </w:r>
      <w:proofErr w:type="gramStart"/>
      <w:r w:rsidR="006609CF" w:rsidRPr="006609CF">
        <w:rPr>
          <w:rFonts w:ascii="Arial" w:hAnsi="Arial" w:cs="Arial"/>
        </w:rPr>
        <w:t>.</w:t>
      </w:r>
      <w:r w:rsidR="00A77745" w:rsidRPr="006609CF">
        <w:rPr>
          <w:rFonts w:ascii="Arial" w:hAnsi="Arial" w:cs="Arial"/>
        </w:rPr>
        <w:t>.</w:t>
      </w:r>
      <w:proofErr w:type="gramEnd"/>
      <w:r w:rsidR="00A77745" w:rsidRPr="006609CF">
        <w:rPr>
          <w:rFonts w:ascii="Arial" w:hAnsi="Arial" w:cs="Arial"/>
        </w:rPr>
        <w:t xml:space="preserve"> </w:t>
      </w:r>
    </w:p>
    <w:p w14:paraId="6AAB10B6" w14:textId="4F55E07F" w:rsidR="00A77745" w:rsidRPr="00F3573A" w:rsidRDefault="00F22200" w:rsidP="0073003E">
      <w:pPr>
        <w:tabs>
          <w:tab w:val="left" w:pos="567"/>
          <w:tab w:val="left" w:pos="1134"/>
        </w:tabs>
        <w:jc w:val="both"/>
        <w:rPr>
          <w:rFonts w:ascii="Arial" w:hAnsi="Arial" w:cs="Arial"/>
        </w:rPr>
      </w:pPr>
      <w:r>
        <w:rPr>
          <w:rFonts w:ascii="Arial" w:hAnsi="Arial" w:cs="Arial"/>
        </w:rPr>
        <w:t>29</w:t>
      </w:r>
      <w:r w:rsidR="00A77745" w:rsidRPr="00F3573A">
        <w:rPr>
          <w:rFonts w:ascii="Arial" w:hAnsi="Arial" w:cs="Arial"/>
        </w:rPr>
        <w:t>.1.1. Para os propósitos deste item, definem-se as seguintes práticas:</w:t>
      </w:r>
    </w:p>
    <w:p w14:paraId="3308E1D0" w14:textId="77777777" w:rsidR="00A77745" w:rsidRPr="00F3573A" w:rsidRDefault="00A77745" w:rsidP="0073003E">
      <w:pPr>
        <w:tabs>
          <w:tab w:val="left" w:pos="567"/>
          <w:tab w:val="left" w:pos="1134"/>
        </w:tabs>
        <w:jc w:val="both"/>
        <w:rPr>
          <w:rFonts w:ascii="Arial" w:hAnsi="Arial" w:cs="Arial"/>
        </w:rPr>
      </w:pPr>
      <w:r w:rsidRPr="00F3573A">
        <w:rPr>
          <w:rFonts w:ascii="Arial" w:hAnsi="Arial" w:cs="Arial"/>
        </w:rPr>
        <w:t xml:space="preserve">a) “Prática corrupta”: oferecer, dar, receber ou solicitar, direta ou indiretamente, qualquer vantagem com o objetivo de influenciar a ação de servidor público no processo de licitação ou na execução de contrato; </w:t>
      </w:r>
    </w:p>
    <w:p w14:paraId="7F0DDC32" w14:textId="77777777" w:rsidR="00A77745" w:rsidRPr="00F3573A" w:rsidRDefault="00A77745" w:rsidP="0073003E">
      <w:pPr>
        <w:tabs>
          <w:tab w:val="left" w:pos="567"/>
          <w:tab w:val="left" w:pos="1134"/>
        </w:tabs>
        <w:jc w:val="both"/>
        <w:rPr>
          <w:rFonts w:ascii="Arial" w:hAnsi="Arial" w:cs="Arial"/>
        </w:rPr>
      </w:pPr>
      <w:r w:rsidRPr="00F3573A">
        <w:rPr>
          <w:rFonts w:ascii="Arial" w:hAnsi="Arial" w:cs="Arial"/>
        </w:rPr>
        <w:t xml:space="preserve">b) “Prática fraudulenta”: a falsificação ou omissão dos fatos, com o objetivo de influenciar o processo de licitação ou de execução de contrato; </w:t>
      </w:r>
    </w:p>
    <w:p w14:paraId="1AA30B86" w14:textId="77777777" w:rsidR="00A77745" w:rsidRPr="00F3573A" w:rsidRDefault="00A77745" w:rsidP="0073003E">
      <w:pPr>
        <w:tabs>
          <w:tab w:val="left" w:pos="567"/>
          <w:tab w:val="left" w:pos="1134"/>
        </w:tabs>
        <w:jc w:val="both"/>
        <w:rPr>
          <w:rFonts w:ascii="Arial" w:hAnsi="Arial" w:cs="Arial"/>
        </w:rPr>
      </w:pPr>
      <w:r w:rsidRPr="00F3573A">
        <w:rPr>
          <w:rFonts w:ascii="Arial" w:hAnsi="Arial" w:cs="Arial"/>
        </w:rPr>
        <w:t xml:space="preserve">c) “Prática </w:t>
      </w:r>
      <w:proofErr w:type="spellStart"/>
      <w:r w:rsidRPr="00F3573A">
        <w:rPr>
          <w:rFonts w:ascii="Arial" w:hAnsi="Arial" w:cs="Arial"/>
        </w:rPr>
        <w:t>colusiva</w:t>
      </w:r>
      <w:proofErr w:type="spellEnd"/>
      <w:r w:rsidRPr="00F3573A">
        <w:rPr>
          <w:rFonts w:ascii="Arial" w:hAnsi="Arial" w:cs="Arial"/>
        </w:rPr>
        <w:t xml:space="preserve">”: esquematizar ou estabelecer um acordo entre dois ou mais licitantes, com ou sem o conhecimento de representantes ou prepostos do órgão licitador, visando estabelecer preços em níveis artificiais e </w:t>
      </w:r>
      <w:proofErr w:type="gramStart"/>
      <w:r w:rsidRPr="00F3573A">
        <w:rPr>
          <w:rFonts w:ascii="Arial" w:hAnsi="Arial" w:cs="Arial"/>
        </w:rPr>
        <w:t>não-competitivos</w:t>
      </w:r>
      <w:proofErr w:type="gramEnd"/>
      <w:r w:rsidRPr="00F3573A">
        <w:rPr>
          <w:rFonts w:ascii="Arial" w:hAnsi="Arial" w:cs="Arial"/>
        </w:rPr>
        <w:t xml:space="preserve">; </w:t>
      </w:r>
    </w:p>
    <w:p w14:paraId="5260B49B" w14:textId="77777777" w:rsidR="00A77745" w:rsidRPr="00F3573A" w:rsidRDefault="00A77745" w:rsidP="0073003E">
      <w:pPr>
        <w:tabs>
          <w:tab w:val="left" w:pos="567"/>
          <w:tab w:val="left" w:pos="1134"/>
        </w:tabs>
        <w:jc w:val="both"/>
        <w:rPr>
          <w:rFonts w:ascii="Arial" w:hAnsi="Arial" w:cs="Arial"/>
        </w:rPr>
      </w:pPr>
      <w:r w:rsidRPr="00F3573A">
        <w:rPr>
          <w:rFonts w:ascii="Arial" w:hAnsi="Arial" w:cs="Arial"/>
        </w:rPr>
        <w:t xml:space="preserve">d) “Prática coercitiva”: causar danos ou ameaçar causar dano, direta ou indiretamente, às pessoas ou sua propriedade, visando influenciar sua participação em um processo licitatório ou afetar a execução do contrato. </w:t>
      </w:r>
    </w:p>
    <w:p w14:paraId="29F3CBA1" w14:textId="77777777" w:rsidR="009B428F" w:rsidRDefault="00A77745" w:rsidP="0073003E">
      <w:pPr>
        <w:tabs>
          <w:tab w:val="left" w:pos="567"/>
          <w:tab w:val="left" w:pos="1134"/>
        </w:tabs>
        <w:jc w:val="both"/>
        <w:rPr>
          <w:rFonts w:ascii="Arial" w:hAnsi="Arial" w:cs="Arial"/>
        </w:rPr>
      </w:pPr>
      <w:r w:rsidRPr="00F3573A">
        <w:rPr>
          <w:rFonts w:ascii="Arial" w:hAnsi="Arial" w:cs="Arial"/>
        </w:rPr>
        <w:t xml:space="preserve">e) “Prática obstrutiva”: (i) destruir, falsificar, alterar ou ocultar provas em inspeções ou fazer declarações falsas aos representantes do organismo financeiro multilateral, com o objetivo </w:t>
      </w:r>
      <w:proofErr w:type="gramStart"/>
      <w:r w:rsidRPr="00F3573A">
        <w:rPr>
          <w:rFonts w:ascii="Arial" w:hAnsi="Arial" w:cs="Arial"/>
        </w:rPr>
        <w:t>de</w:t>
      </w:r>
      <w:proofErr w:type="gramEnd"/>
      <w:r w:rsidRPr="00F3573A">
        <w:rPr>
          <w:rFonts w:ascii="Arial" w:hAnsi="Arial" w:cs="Arial"/>
        </w:rPr>
        <w:t xml:space="preserve"> </w:t>
      </w:r>
    </w:p>
    <w:p w14:paraId="5BFB9F41" w14:textId="08D7B73C" w:rsidR="00A77745" w:rsidRPr="00F3573A" w:rsidRDefault="00A77745" w:rsidP="0073003E">
      <w:pPr>
        <w:tabs>
          <w:tab w:val="left" w:pos="567"/>
          <w:tab w:val="left" w:pos="1134"/>
        </w:tabs>
        <w:jc w:val="both"/>
        <w:rPr>
          <w:rFonts w:ascii="Arial" w:hAnsi="Arial" w:cs="Arial"/>
        </w:rPr>
      </w:pPr>
      <w:proofErr w:type="gramStart"/>
      <w:r w:rsidRPr="00F3573A">
        <w:rPr>
          <w:rFonts w:ascii="Arial" w:hAnsi="Arial" w:cs="Arial"/>
        </w:rPr>
        <w:t>impedir</w:t>
      </w:r>
      <w:proofErr w:type="gramEnd"/>
      <w:r w:rsidRPr="00F3573A">
        <w:rPr>
          <w:rFonts w:ascii="Arial" w:hAnsi="Arial" w:cs="Arial"/>
        </w:rPr>
        <w:t xml:space="preserve"> materialmente a apuração de alegações de prática prevista nas cláusulas deste Edital; (</w:t>
      </w:r>
      <w:proofErr w:type="spellStart"/>
      <w:r w:rsidRPr="00F3573A">
        <w:rPr>
          <w:rFonts w:ascii="Arial" w:hAnsi="Arial" w:cs="Arial"/>
        </w:rPr>
        <w:t>ii</w:t>
      </w:r>
      <w:proofErr w:type="spellEnd"/>
      <w:r w:rsidRPr="00F3573A">
        <w:rPr>
          <w:rFonts w:ascii="Arial" w:hAnsi="Arial" w:cs="Arial"/>
        </w:rPr>
        <w:t>) atos cuja</w:t>
      </w:r>
      <w:r w:rsidRPr="00344D22">
        <w:rPr>
          <w:rFonts w:ascii="Arial" w:hAnsi="Arial" w:cs="Arial"/>
          <w:sz w:val="22"/>
          <w:szCs w:val="22"/>
        </w:rPr>
        <w:t xml:space="preserve"> </w:t>
      </w:r>
      <w:r w:rsidRPr="00F3573A">
        <w:rPr>
          <w:rFonts w:ascii="Arial" w:hAnsi="Arial" w:cs="Arial"/>
        </w:rPr>
        <w:t>intenção seja impedir materialmente o exercício do direito de o organismo financeiro multilateral promover inspeção.</w:t>
      </w:r>
    </w:p>
    <w:p w14:paraId="6BAA924B" w14:textId="086631FB" w:rsidR="00A77745" w:rsidRPr="00F3573A" w:rsidRDefault="00F22200" w:rsidP="0073003E">
      <w:pPr>
        <w:tabs>
          <w:tab w:val="left" w:pos="567"/>
          <w:tab w:val="left" w:pos="1134"/>
        </w:tabs>
        <w:jc w:val="both"/>
        <w:rPr>
          <w:rFonts w:ascii="Arial" w:hAnsi="Arial" w:cs="Arial"/>
        </w:rPr>
      </w:pPr>
      <w:r>
        <w:rPr>
          <w:rFonts w:ascii="Arial" w:hAnsi="Arial" w:cs="Arial"/>
        </w:rPr>
        <w:t>29</w:t>
      </w:r>
      <w:r w:rsidR="00A77745" w:rsidRPr="00F3573A">
        <w:rPr>
          <w:rFonts w:ascii="Arial" w:hAnsi="Arial" w:cs="Arial"/>
        </w:rPr>
        <w:t xml:space="preserve">.1.2. Impor sanções sobre uma empresa ou pessoa física, </w:t>
      </w:r>
      <w:proofErr w:type="gramStart"/>
      <w:r w:rsidR="00A77745" w:rsidRPr="00F3573A">
        <w:rPr>
          <w:rFonts w:ascii="Arial" w:hAnsi="Arial" w:cs="Arial"/>
        </w:rPr>
        <w:t>sob pena</w:t>
      </w:r>
      <w:proofErr w:type="gramEnd"/>
      <w:r w:rsidR="00A77745" w:rsidRPr="00F3573A">
        <w:rPr>
          <w:rFonts w:ascii="Arial" w:hAnsi="Arial" w:cs="Arial"/>
        </w:rPr>
        <w:t xml:space="preserve"> de inelegibilidade na forma da Lei, indefinidamente ou por prazo indeterminado, para a outorga de contratos financiados pela gestão municipal se, em qualquer momento, constatar o envolvimento da empresa ou pessoa física, diretamente ou por meio e um agente, em práticas corruptas, fraudulentas, </w:t>
      </w:r>
      <w:proofErr w:type="spellStart"/>
      <w:r w:rsidR="00A77745" w:rsidRPr="00F3573A">
        <w:rPr>
          <w:rFonts w:ascii="Arial" w:hAnsi="Arial" w:cs="Arial"/>
        </w:rPr>
        <w:t>colusivas</w:t>
      </w:r>
      <w:proofErr w:type="spellEnd"/>
      <w:r w:rsidR="00A77745" w:rsidRPr="00F3573A">
        <w:rPr>
          <w:rFonts w:ascii="Arial" w:hAnsi="Arial" w:cs="Arial"/>
        </w:rPr>
        <w:t>, coercitivas ou obstrutivas ao participar de licitação ou da execução de contratos financiados com públicos.</w:t>
      </w:r>
    </w:p>
    <w:p w14:paraId="39810E76" w14:textId="0691F7DE" w:rsidR="00680085" w:rsidRPr="00F3573A" w:rsidRDefault="00F22200" w:rsidP="0073003E">
      <w:pPr>
        <w:tabs>
          <w:tab w:val="left" w:pos="567"/>
          <w:tab w:val="left" w:pos="1134"/>
        </w:tabs>
        <w:jc w:val="both"/>
        <w:rPr>
          <w:rFonts w:ascii="Arial" w:hAnsi="Arial" w:cs="Arial"/>
        </w:rPr>
      </w:pPr>
      <w:r>
        <w:rPr>
          <w:rFonts w:ascii="Arial" w:hAnsi="Arial" w:cs="Arial"/>
        </w:rPr>
        <w:t xml:space="preserve"> 29</w:t>
      </w:r>
      <w:r w:rsidR="00A77745" w:rsidRPr="00F3573A">
        <w:rPr>
          <w:rFonts w:ascii="Arial" w:hAnsi="Arial" w:cs="Arial"/>
        </w:rPr>
        <w:t>.1.3. Durante a vigência do contrato, é vedado ao contratado contratar cônjuge, companheiro ou parente em linha reta, colateral ou por afinidade, até o terceiro grau, de dirigente do órgão ou entidade contratante ou agente público que desempenhe função na licitação ou atue na fiscalização ou na gestão do contrato.</w:t>
      </w:r>
    </w:p>
    <w:p w14:paraId="6D527F52" w14:textId="77777777" w:rsidR="00A77745" w:rsidRPr="00344D22" w:rsidRDefault="00A77745" w:rsidP="0073003E">
      <w:pPr>
        <w:tabs>
          <w:tab w:val="left" w:pos="567"/>
          <w:tab w:val="left" w:pos="1134"/>
        </w:tabs>
        <w:jc w:val="both"/>
        <w:rPr>
          <w:rFonts w:ascii="Arial" w:hAnsi="Arial" w:cs="Arial"/>
          <w:sz w:val="22"/>
          <w:szCs w:val="22"/>
        </w:rPr>
      </w:pPr>
    </w:p>
    <w:p w14:paraId="0A5C9A7D" w14:textId="18381869" w:rsidR="00A77745" w:rsidRPr="00344D22" w:rsidRDefault="00F22200" w:rsidP="0073003E">
      <w:pPr>
        <w:tabs>
          <w:tab w:val="left" w:pos="567"/>
          <w:tab w:val="left" w:pos="1134"/>
        </w:tabs>
        <w:jc w:val="both"/>
        <w:rPr>
          <w:rFonts w:ascii="Arial" w:hAnsi="Arial" w:cs="Arial"/>
          <w:sz w:val="22"/>
          <w:szCs w:val="22"/>
        </w:rPr>
      </w:pPr>
      <w:r>
        <w:rPr>
          <w:rFonts w:ascii="Arial" w:hAnsi="Arial" w:cs="Arial"/>
          <w:sz w:val="22"/>
          <w:szCs w:val="22"/>
        </w:rPr>
        <w:t>30</w:t>
      </w:r>
      <w:r w:rsidR="00A77745" w:rsidRPr="00344D22">
        <w:rPr>
          <w:rFonts w:ascii="Arial" w:hAnsi="Arial" w:cs="Arial"/>
          <w:sz w:val="22"/>
          <w:szCs w:val="22"/>
        </w:rPr>
        <w:t xml:space="preserve">. </w:t>
      </w:r>
      <w:r w:rsidR="00A77745" w:rsidRPr="00344D22">
        <w:rPr>
          <w:rFonts w:ascii="Arial" w:hAnsi="Arial" w:cs="Arial"/>
          <w:b/>
          <w:sz w:val="22"/>
          <w:szCs w:val="22"/>
        </w:rPr>
        <w:t>DA FISCALIZAÇÃO E DA GERÊNCIA</w:t>
      </w:r>
      <w:r w:rsidR="00A77745" w:rsidRPr="00344D22">
        <w:rPr>
          <w:rFonts w:ascii="Arial" w:hAnsi="Arial" w:cs="Arial"/>
          <w:sz w:val="22"/>
          <w:szCs w:val="22"/>
        </w:rPr>
        <w:t xml:space="preserve"> </w:t>
      </w:r>
    </w:p>
    <w:p w14:paraId="0F0F5ED7" w14:textId="77777777" w:rsidR="006609CF" w:rsidRDefault="00F22200" w:rsidP="006609CF">
      <w:pPr>
        <w:spacing w:before="280" w:after="280"/>
        <w:jc w:val="both"/>
        <w:rPr>
          <w:rFonts w:ascii="Arial" w:eastAsia="Arial" w:hAnsi="Arial" w:cs="Arial"/>
        </w:rPr>
      </w:pPr>
      <w:r>
        <w:rPr>
          <w:rFonts w:ascii="Arial" w:hAnsi="Arial" w:cs="Arial"/>
        </w:rPr>
        <w:lastRenderedPageBreak/>
        <w:t>30</w:t>
      </w:r>
      <w:r w:rsidR="00A77745" w:rsidRPr="00F3573A">
        <w:rPr>
          <w:rFonts w:ascii="Arial" w:hAnsi="Arial" w:cs="Arial"/>
        </w:rPr>
        <w:t xml:space="preserve">.1. </w:t>
      </w:r>
      <w:r w:rsidR="006609CF">
        <w:rPr>
          <w:rFonts w:ascii="Arial" w:eastAsia="Arial" w:hAnsi="Arial" w:cs="Arial"/>
        </w:rPr>
        <w:t>A execução do contrato será acompanhada e fiscalizada por servidores formalmente designados pela Prefeitura Municipal de Doutor Ulysses/PR, nos termos da Lei Federal nº 14.133/2021.</w:t>
      </w:r>
    </w:p>
    <w:p w14:paraId="6BE7DEE1" w14:textId="77777777" w:rsidR="006609CF" w:rsidRDefault="006609CF" w:rsidP="006609CF">
      <w:pPr>
        <w:spacing w:before="280" w:after="280"/>
        <w:jc w:val="both"/>
        <w:rPr>
          <w:rFonts w:ascii="Arial" w:eastAsia="Arial" w:hAnsi="Arial" w:cs="Arial"/>
        </w:rPr>
      </w:pPr>
      <w:r>
        <w:rPr>
          <w:rFonts w:ascii="Arial" w:eastAsia="Arial" w:hAnsi="Arial" w:cs="Arial"/>
        </w:rPr>
        <w:t>30.2. A fiscalização terá livre acesso ao local da obra, podendo solicitar documentos, esclarecimentos, relatórios, ensaios, testes, medições e demais informações necessárias ao acompanhamento da execução contratual.</w:t>
      </w:r>
    </w:p>
    <w:p w14:paraId="6BBA683A" w14:textId="395E52DA" w:rsidR="006609CF" w:rsidRDefault="006609CF" w:rsidP="006609CF">
      <w:pPr>
        <w:spacing w:before="280" w:after="280"/>
        <w:jc w:val="both"/>
        <w:rPr>
          <w:rFonts w:ascii="Arial" w:eastAsia="Arial" w:hAnsi="Arial" w:cs="Arial"/>
        </w:rPr>
      </w:pPr>
      <w:r>
        <w:rPr>
          <w:rFonts w:ascii="Arial" w:eastAsia="Arial" w:hAnsi="Arial" w:cs="Arial"/>
        </w:rPr>
        <w:t>30.3. A gestão contratual será exercida por servidor formalmente designado pela Administração Municipal, competindo-lhe acompanhar os aspectos administrativos, financeiros e contratuais relacionados à execução do objeto.</w:t>
      </w:r>
    </w:p>
    <w:p w14:paraId="693D724D" w14:textId="77777777" w:rsidR="006609CF" w:rsidRDefault="006609CF" w:rsidP="006609CF">
      <w:pPr>
        <w:jc w:val="both"/>
        <w:rPr>
          <w:rFonts w:ascii="Arial" w:eastAsia="Arial" w:hAnsi="Arial" w:cs="Arial"/>
          <w:b/>
          <w:bCs/>
        </w:rPr>
      </w:pPr>
      <w:r>
        <w:rPr>
          <w:rFonts w:ascii="Arial" w:eastAsia="Arial" w:hAnsi="Arial" w:cs="Arial"/>
          <w:b/>
          <w:bCs/>
        </w:rPr>
        <w:t>FISCAL TÉCNICO</w:t>
      </w:r>
    </w:p>
    <w:p w14:paraId="7556F047" w14:textId="77777777" w:rsidR="006609CF" w:rsidRDefault="006609CF" w:rsidP="006609CF">
      <w:pPr>
        <w:jc w:val="both"/>
        <w:rPr>
          <w:rFonts w:ascii="Arial" w:eastAsia="Arial" w:hAnsi="Arial" w:cs="Arial"/>
        </w:rPr>
      </w:pPr>
      <w:r>
        <w:rPr>
          <w:rFonts w:ascii="Arial" w:eastAsia="Arial" w:hAnsi="Arial" w:cs="Arial"/>
        </w:rPr>
        <w:t xml:space="preserve">Nome: Sergio </w:t>
      </w:r>
      <w:proofErr w:type="spellStart"/>
      <w:r>
        <w:rPr>
          <w:rFonts w:ascii="Arial" w:eastAsia="Arial" w:hAnsi="Arial" w:cs="Arial"/>
        </w:rPr>
        <w:t>Meri</w:t>
      </w:r>
      <w:proofErr w:type="spellEnd"/>
      <w:r>
        <w:rPr>
          <w:rFonts w:ascii="Arial" w:eastAsia="Arial" w:hAnsi="Arial" w:cs="Arial"/>
        </w:rPr>
        <w:t xml:space="preserve"> </w:t>
      </w:r>
      <w:proofErr w:type="spellStart"/>
      <w:r>
        <w:rPr>
          <w:rFonts w:ascii="Arial" w:eastAsia="Arial" w:hAnsi="Arial" w:cs="Arial"/>
        </w:rPr>
        <w:t>Butcher</w:t>
      </w:r>
      <w:proofErr w:type="spellEnd"/>
    </w:p>
    <w:p w14:paraId="234CBABF" w14:textId="77777777" w:rsidR="006609CF" w:rsidRDefault="006609CF" w:rsidP="006609CF">
      <w:pPr>
        <w:jc w:val="both"/>
        <w:rPr>
          <w:rFonts w:ascii="Arial" w:eastAsia="Arial" w:hAnsi="Arial" w:cs="Arial"/>
        </w:rPr>
      </w:pPr>
      <w:proofErr w:type="gramStart"/>
      <w:r>
        <w:rPr>
          <w:rFonts w:ascii="Arial" w:eastAsia="Arial" w:hAnsi="Arial" w:cs="Arial"/>
        </w:rPr>
        <w:t>Telefone:</w:t>
      </w:r>
      <w:proofErr w:type="gramEnd"/>
      <w:r>
        <w:rPr>
          <w:rFonts w:ascii="Arial" w:eastAsia="Arial" w:hAnsi="Arial" w:cs="Arial"/>
        </w:rPr>
        <w:t>(41) 3664- 1165</w:t>
      </w:r>
    </w:p>
    <w:p w14:paraId="51A4FB0A" w14:textId="77777777" w:rsidR="006609CF" w:rsidRDefault="006609CF" w:rsidP="006609CF">
      <w:pPr>
        <w:jc w:val="both"/>
        <w:rPr>
          <w:rFonts w:ascii="Arial" w:eastAsia="Arial" w:hAnsi="Arial" w:cs="Arial"/>
        </w:rPr>
      </w:pPr>
      <w:r>
        <w:rPr>
          <w:rFonts w:ascii="Arial" w:eastAsia="Arial" w:hAnsi="Arial" w:cs="Arial"/>
        </w:rPr>
        <w:t>Setor: Secretária Municipal de Obras</w:t>
      </w:r>
    </w:p>
    <w:p w14:paraId="413F9DAD" w14:textId="77777777" w:rsidR="006609CF" w:rsidRDefault="006609CF" w:rsidP="006609CF">
      <w:pPr>
        <w:jc w:val="both"/>
        <w:rPr>
          <w:rFonts w:ascii="Arial" w:eastAsia="Arial" w:hAnsi="Arial" w:cs="Arial"/>
          <w:b/>
          <w:bCs/>
        </w:rPr>
      </w:pPr>
    </w:p>
    <w:p w14:paraId="4090D708" w14:textId="77777777" w:rsidR="006609CF" w:rsidRDefault="006609CF" w:rsidP="006609CF">
      <w:pPr>
        <w:jc w:val="both"/>
        <w:rPr>
          <w:rFonts w:ascii="Arial" w:eastAsia="Arial" w:hAnsi="Arial" w:cs="Arial"/>
          <w:b/>
          <w:bCs/>
        </w:rPr>
      </w:pPr>
      <w:r>
        <w:rPr>
          <w:rFonts w:ascii="Arial" w:eastAsia="Arial" w:hAnsi="Arial" w:cs="Arial"/>
          <w:b/>
          <w:bCs/>
        </w:rPr>
        <w:t>FISCAL ADMINISTRATIVO</w:t>
      </w:r>
    </w:p>
    <w:p w14:paraId="0F9617F0" w14:textId="77777777" w:rsidR="006609CF" w:rsidRDefault="006609CF" w:rsidP="006609CF">
      <w:pPr>
        <w:jc w:val="both"/>
        <w:rPr>
          <w:rFonts w:ascii="Arial" w:eastAsia="Arial" w:hAnsi="Arial" w:cs="Arial"/>
        </w:rPr>
      </w:pPr>
      <w:r>
        <w:rPr>
          <w:rFonts w:ascii="Arial" w:eastAsia="Arial" w:hAnsi="Arial" w:cs="Arial"/>
        </w:rPr>
        <w:t xml:space="preserve">Nome: </w:t>
      </w:r>
      <w:proofErr w:type="spellStart"/>
      <w:r>
        <w:rPr>
          <w:rFonts w:ascii="Arial" w:eastAsia="Arial" w:hAnsi="Arial" w:cs="Arial"/>
        </w:rPr>
        <w:t>Gabriella</w:t>
      </w:r>
      <w:proofErr w:type="spellEnd"/>
      <w:r>
        <w:rPr>
          <w:rFonts w:ascii="Arial" w:eastAsia="Arial" w:hAnsi="Arial" w:cs="Arial"/>
        </w:rPr>
        <w:t xml:space="preserve"> Ilha </w:t>
      </w:r>
      <w:proofErr w:type="spellStart"/>
      <w:r>
        <w:rPr>
          <w:rFonts w:ascii="Arial" w:eastAsia="Arial" w:hAnsi="Arial" w:cs="Arial"/>
        </w:rPr>
        <w:t>Desplanches</w:t>
      </w:r>
      <w:proofErr w:type="spellEnd"/>
    </w:p>
    <w:p w14:paraId="0C21175A" w14:textId="77777777" w:rsidR="006609CF" w:rsidRDefault="006609CF" w:rsidP="006609CF">
      <w:pPr>
        <w:jc w:val="both"/>
        <w:rPr>
          <w:rFonts w:ascii="Arial" w:eastAsia="Arial" w:hAnsi="Arial" w:cs="Arial"/>
        </w:rPr>
      </w:pPr>
      <w:proofErr w:type="gramStart"/>
      <w:r>
        <w:rPr>
          <w:rFonts w:ascii="Arial" w:eastAsia="Arial" w:hAnsi="Arial" w:cs="Arial"/>
        </w:rPr>
        <w:t>Telefone:</w:t>
      </w:r>
      <w:proofErr w:type="gramEnd"/>
      <w:r>
        <w:rPr>
          <w:rFonts w:ascii="Arial" w:eastAsia="Arial" w:hAnsi="Arial" w:cs="Arial"/>
        </w:rPr>
        <w:t>(41) 3664- 1165</w:t>
      </w:r>
    </w:p>
    <w:p w14:paraId="6C897DE8" w14:textId="77777777" w:rsidR="006609CF" w:rsidRDefault="006609CF" w:rsidP="006609CF">
      <w:pPr>
        <w:jc w:val="both"/>
        <w:rPr>
          <w:rFonts w:ascii="Arial" w:eastAsia="Arial" w:hAnsi="Arial" w:cs="Arial"/>
        </w:rPr>
      </w:pPr>
      <w:r>
        <w:rPr>
          <w:rFonts w:ascii="Arial" w:eastAsia="Arial" w:hAnsi="Arial" w:cs="Arial"/>
        </w:rPr>
        <w:t>Setor: Secretária Municipal de Educação.</w:t>
      </w:r>
    </w:p>
    <w:p w14:paraId="71B01F8B" w14:textId="77777777" w:rsidR="006609CF" w:rsidRDefault="006609CF" w:rsidP="006609CF">
      <w:pPr>
        <w:jc w:val="both"/>
        <w:rPr>
          <w:rFonts w:ascii="Arial" w:eastAsia="Arial" w:hAnsi="Arial" w:cs="Arial"/>
          <w:b/>
          <w:bCs/>
        </w:rPr>
      </w:pPr>
      <w:r>
        <w:rPr>
          <w:rFonts w:ascii="Arial" w:eastAsia="Arial" w:hAnsi="Arial" w:cs="Arial"/>
          <w:b/>
          <w:bCs/>
        </w:rPr>
        <w:t>GESTOR DO CONTRATO</w:t>
      </w:r>
    </w:p>
    <w:p w14:paraId="0CB717DA" w14:textId="77777777" w:rsidR="006609CF" w:rsidRDefault="006609CF" w:rsidP="006609CF">
      <w:pPr>
        <w:jc w:val="both"/>
        <w:rPr>
          <w:rFonts w:ascii="Arial" w:eastAsia="Arial" w:hAnsi="Arial" w:cs="Arial"/>
        </w:rPr>
      </w:pPr>
      <w:r>
        <w:rPr>
          <w:rFonts w:ascii="Arial" w:eastAsia="Arial" w:hAnsi="Arial" w:cs="Arial"/>
        </w:rPr>
        <w:t xml:space="preserve">Nome: </w:t>
      </w:r>
      <w:proofErr w:type="spellStart"/>
      <w:r>
        <w:rPr>
          <w:rFonts w:ascii="Arial" w:eastAsia="Arial" w:hAnsi="Arial" w:cs="Arial"/>
        </w:rPr>
        <w:t>Andiaro</w:t>
      </w:r>
      <w:proofErr w:type="spellEnd"/>
      <w:r>
        <w:rPr>
          <w:rFonts w:ascii="Arial" w:eastAsia="Arial" w:hAnsi="Arial" w:cs="Arial"/>
        </w:rPr>
        <w:t xml:space="preserve"> Cunha Bacelar</w:t>
      </w:r>
    </w:p>
    <w:p w14:paraId="671ABF83" w14:textId="77777777" w:rsidR="006609CF" w:rsidRDefault="006609CF" w:rsidP="006609CF">
      <w:pPr>
        <w:jc w:val="both"/>
        <w:rPr>
          <w:rFonts w:ascii="Arial" w:eastAsia="Arial" w:hAnsi="Arial" w:cs="Arial"/>
        </w:rPr>
      </w:pPr>
      <w:proofErr w:type="gramStart"/>
      <w:r>
        <w:rPr>
          <w:rFonts w:ascii="Arial" w:eastAsia="Arial" w:hAnsi="Arial" w:cs="Arial"/>
        </w:rPr>
        <w:t>Telefone:</w:t>
      </w:r>
      <w:proofErr w:type="gramEnd"/>
      <w:r>
        <w:rPr>
          <w:rFonts w:ascii="Arial" w:eastAsia="Arial" w:hAnsi="Arial" w:cs="Arial"/>
        </w:rPr>
        <w:t>(41) 3664- 1165</w:t>
      </w:r>
    </w:p>
    <w:p w14:paraId="19F3ABF0" w14:textId="54C5ABC6" w:rsidR="006609CF" w:rsidRPr="006609CF" w:rsidRDefault="006609CF" w:rsidP="006609CF">
      <w:pPr>
        <w:jc w:val="both"/>
        <w:rPr>
          <w:rFonts w:ascii="Arial" w:eastAsia="Arial" w:hAnsi="Arial" w:cs="Arial"/>
        </w:rPr>
      </w:pPr>
      <w:r>
        <w:rPr>
          <w:rFonts w:ascii="Arial" w:eastAsia="Arial" w:hAnsi="Arial" w:cs="Arial"/>
        </w:rPr>
        <w:t>Setor: Secretária Municipal de Educação.</w:t>
      </w:r>
    </w:p>
    <w:p w14:paraId="10EB55D7" w14:textId="285AF1A9" w:rsidR="00A77745" w:rsidRPr="00F3573A" w:rsidRDefault="00A77745" w:rsidP="0073003E">
      <w:pPr>
        <w:tabs>
          <w:tab w:val="left" w:pos="567"/>
          <w:tab w:val="left" w:pos="1134"/>
        </w:tabs>
        <w:jc w:val="both"/>
        <w:rPr>
          <w:rFonts w:ascii="Arial" w:hAnsi="Arial" w:cs="Arial"/>
        </w:rPr>
      </w:pPr>
    </w:p>
    <w:p w14:paraId="27149950" w14:textId="77777777" w:rsidR="00680085" w:rsidRPr="00344D22" w:rsidRDefault="00680085" w:rsidP="0073003E">
      <w:pPr>
        <w:tabs>
          <w:tab w:val="left" w:pos="567"/>
          <w:tab w:val="left" w:pos="1134"/>
        </w:tabs>
        <w:jc w:val="both"/>
        <w:rPr>
          <w:rFonts w:ascii="Arial" w:hAnsi="Arial" w:cs="Arial"/>
          <w:sz w:val="22"/>
          <w:szCs w:val="22"/>
        </w:rPr>
      </w:pPr>
    </w:p>
    <w:p w14:paraId="5C4A60BC" w14:textId="60D7A83C" w:rsidR="00680085" w:rsidRPr="00344D22" w:rsidRDefault="00F22200" w:rsidP="0073003E">
      <w:pPr>
        <w:tabs>
          <w:tab w:val="left" w:pos="567"/>
          <w:tab w:val="left" w:pos="1134"/>
        </w:tabs>
        <w:jc w:val="both"/>
        <w:rPr>
          <w:rFonts w:ascii="Arial" w:hAnsi="Arial" w:cs="Arial"/>
          <w:sz w:val="22"/>
          <w:szCs w:val="22"/>
        </w:rPr>
      </w:pPr>
      <w:r>
        <w:rPr>
          <w:rFonts w:ascii="Arial" w:hAnsi="Arial" w:cs="Arial"/>
          <w:sz w:val="22"/>
          <w:szCs w:val="22"/>
        </w:rPr>
        <w:t>31</w:t>
      </w:r>
      <w:r w:rsidR="00A77745" w:rsidRPr="00344D22">
        <w:rPr>
          <w:rFonts w:ascii="Arial" w:hAnsi="Arial" w:cs="Arial"/>
          <w:sz w:val="22"/>
          <w:szCs w:val="22"/>
        </w:rPr>
        <w:t xml:space="preserve">. </w:t>
      </w:r>
      <w:r w:rsidR="00A77745" w:rsidRPr="00344D22">
        <w:rPr>
          <w:rFonts w:ascii="Arial" w:hAnsi="Arial" w:cs="Arial"/>
          <w:b/>
          <w:sz w:val="22"/>
          <w:szCs w:val="22"/>
        </w:rPr>
        <w:t>DISPOSIÇÕES FINAIS</w:t>
      </w:r>
      <w:r w:rsidR="002669D0" w:rsidRPr="00344D22">
        <w:rPr>
          <w:rFonts w:ascii="Arial" w:hAnsi="Arial" w:cs="Arial"/>
          <w:sz w:val="22"/>
          <w:szCs w:val="22"/>
        </w:rPr>
        <w:t xml:space="preserve"> </w:t>
      </w:r>
    </w:p>
    <w:p w14:paraId="491FA229" w14:textId="45F9F86E" w:rsidR="00F3573A" w:rsidRPr="00F3573A" w:rsidRDefault="00F22200" w:rsidP="001D6F5A">
      <w:pPr>
        <w:pStyle w:val="Nivel2"/>
      </w:pPr>
      <w:r>
        <w:t>31</w:t>
      </w:r>
      <w:r w:rsidR="002669D0" w:rsidRPr="00F3573A">
        <w:t>.1</w:t>
      </w:r>
      <w:r w:rsidR="00A77745" w:rsidRPr="00F3573A">
        <w:t xml:space="preserve">. </w:t>
      </w:r>
      <w:r w:rsidR="001D6F5A" w:rsidRPr="00F3573A">
        <w:t>Será divulgada ata da sessão pública no sistema eletrônico.</w:t>
      </w:r>
    </w:p>
    <w:p w14:paraId="292080A9" w14:textId="5F84A2F1" w:rsidR="001D6F5A" w:rsidRPr="00F3573A" w:rsidRDefault="001D6F5A" w:rsidP="008528AE">
      <w:pPr>
        <w:pStyle w:val="Nivel2"/>
        <w:numPr>
          <w:ilvl w:val="1"/>
          <w:numId w:val="13"/>
        </w:numPr>
        <w:ind w:left="0" w:firstLine="0"/>
        <w:rPr>
          <w:rFonts w:eastAsia="Times New Roman"/>
        </w:rPr>
      </w:pPr>
      <w:r w:rsidRPr="00F3573A">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Agente de Contratação/ Comissão.</w:t>
      </w:r>
    </w:p>
    <w:p w14:paraId="5EF491F5" w14:textId="2E6F0E28" w:rsidR="001D6F5A" w:rsidRPr="00F3573A" w:rsidRDefault="001D6F5A" w:rsidP="008528AE">
      <w:pPr>
        <w:pStyle w:val="Nivel2"/>
        <w:numPr>
          <w:ilvl w:val="1"/>
          <w:numId w:val="13"/>
        </w:numPr>
        <w:ind w:left="0" w:firstLine="0"/>
        <w:rPr>
          <w:rFonts w:eastAsia="Times New Roman"/>
        </w:rPr>
      </w:pPr>
      <w:r w:rsidRPr="00F3573A">
        <w:t>Todas as referências de tempo no Edital, no aviso e durante a sessão pública observarão o horário de Brasília - DF.</w:t>
      </w:r>
    </w:p>
    <w:p w14:paraId="6790578B" w14:textId="77777777" w:rsidR="001D6F5A" w:rsidRPr="00F3573A" w:rsidRDefault="001D6F5A" w:rsidP="008528AE">
      <w:pPr>
        <w:pStyle w:val="Nivel2"/>
        <w:numPr>
          <w:ilvl w:val="1"/>
          <w:numId w:val="13"/>
        </w:numPr>
        <w:ind w:left="0" w:firstLine="0"/>
        <w:rPr>
          <w:rFonts w:eastAsia="Times New Roman"/>
        </w:rPr>
      </w:pPr>
      <w:r w:rsidRPr="00F3573A">
        <w:t>A homologação do resultado desta licitação não implicará direito à contratação.</w:t>
      </w:r>
    </w:p>
    <w:p w14:paraId="277B4CC9" w14:textId="77777777" w:rsidR="001D6F5A" w:rsidRPr="00F3573A" w:rsidRDefault="001D6F5A" w:rsidP="008528AE">
      <w:pPr>
        <w:pStyle w:val="Nivel2"/>
        <w:numPr>
          <w:ilvl w:val="1"/>
          <w:numId w:val="13"/>
        </w:numPr>
        <w:ind w:left="0" w:firstLine="0"/>
        <w:rPr>
          <w:rFonts w:eastAsia="Times New Roman"/>
        </w:rPr>
      </w:pPr>
      <w:r w:rsidRPr="00F3573A">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403D73F7" w14:textId="77777777" w:rsidR="001D6F5A" w:rsidRPr="00F3573A" w:rsidRDefault="001D6F5A" w:rsidP="008528AE">
      <w:pPr>
        <w:pStyle w:val="Nivel2"/>
        <w:numPr>
          <w:ilvl w:val="1"/>
          <w:numId w:val="13"/>
        </w:numPr>
        <w:ind w:left="0" w:firstLine="0"/>
        <w:rPr>
          <w:rFonts w:eastAsia="Times New Roman"/>
        </w:rPr>
      </w:pPr>
      <w:r w:rsidRPr="00F3573A">
        <w:t>Os licitantes assumem todos os custos de preparação e apresentação de suas propostas e a Administração não será, em nenhum caso, responsável por esses custos, independentemente da condução ou do resultado do processo licitatório.</w:t>
      </w:r>
    </w:p>
    <w:p w14:paraId="1096A65F" w14:textId="77777777" w:rsidR="001D6F5A" w:rsidRPr="00F3573A" w:rsidRDefault="001D6F5A" w:rsidP="008528AE">
      <w:pPr>
        <w:pStyle w:val="Nivel2"/>
        <w:numPr>
          <w:ilvl w:val="1"/>
          <w:numId w:val="13"/>
        </w:numPr>
        <w:ind w:left="0" w:firstLine="0"/>
        <w:rPr>
          <w:rFonts w:eastAsia="Times New Roman"/>
        </w:rPr>
      </w:pPr>
      <w:r w:rsidRPr="00F3573A">
        <w:lastRenderedPageBreak/>
        <w:t>Na contagem dos prazos estabelecidos neste Edital e seus Anexos, excluir-se-á o dia do início e incluir-se-á o do vencimento. Só se iniciam e vencem os prazos em dias de expediente na Administração.</w:t>
      </w:r>
    </w:p>
    <w:p w14:paraId="7E79439B" w14:textId="77777777" w:rsidR="001D6F5A" w:rsidRPr="00F3573A" w:rsidRDefault="001D6F5A" w:rsidP="008528AE">
      <w:pPr>
        <w:pStyle w:val="Nivel2"/>
        <w:numPr>
          <w:ilvl w:val="1"/>
          <w:numId w:val="13"/>
        </w:numPr>
        <w:ind w:left="0" w:firstLine="0"/>
        <w:rPr>
          <w:rFonts w:eastAsia="Times New Roman"/>
        </w:rPr>
      </w:pPr>
      <w:r w:rsidRPr="00F3573A">
        <w:t xml:space="preserve">O desatendimento de exigências formais não essenciais não importará o afastamento do licitante, desde que seja possível o aproveitamento do ato, </w:t>
      </w:r>
      <w:proofErr w:type="gramStart"/>
      <w:r w:rsidRPr="00F3573A">
        <w:t>observados</w:t>
      </w:r>
      <w:proofErr w:type="gramEnd"/>
      <w:r w:rsidRPr="00F3573A">
        <w:t xml:space="preserve"> os princípios da isonomia e do interesse público.</w:t>
      </w:r>
    </w:p>
    <w:p w14:paraId="0D237AE3" w14:textId="77777777" w:rsidR="001D6F5A" w:rsidRPr="00F3573A" w:rsidRDefault="001D6F5A" w:rsidP="008528AE">
      <w:pPr>
        <w:pStyle w:val="Nivel2"/>
        <w:numPr>
          <w:ilvl w:val="1"/>
          <w:numId w:val="13"/>
        </w:numPr>
        <w:ind w:left="0" w:firstLine="0"/>
        <w:rPr>
          <w:rFonts w:eastAsia="Times New Roman"/>
        </w:rPr>
      </w:pPr>
      <w:r w:rsidRPr="00F3573A">
        <w:t>Em caso de divergência entre disposições deste Edital e de seus anexos ou demais peças que compõem o processo, prevalecerá as deste Edital.</w:t>
      </w:r>
    </w:p>
    <w:p w14:paraId="43614525" w14:textId="2B540C29" w:rsidR="0050735B" w:rsidRPr="00F3573A" w:rsidRDefault="001D6F5A" w:rsidP="001D6F5A">
      <w:pPr>
        <w:tabs>
          <w:tab w:val="left" w:pos="567"/>
          <w:tab w:val="left" w:pos="1134"/>
        </w:tabs>
        <w:jc w:val="both"/>
        <w:rPr>
          <w:rFonts w:ascii="Arial" w:hAnsi="Arial" w:cs="Arial"/>
        </w:rPr>
      </w:pPr>
      <w:r w:rsidRPr="00F3573A">
        <w:rPr>
          <w:rFonts w:ascii="Arial" w:hAnsi="Arial" w:cs="Arial"/>
        </w:rPr>
        <w:t xml:space="preserve">O Edital e seus anexos estão disponíveis, na íntegra, no Portal Nacional de Contratações Públicas (PNCP) e endereço eletrônico. </w:t>
      </w:r>
      <w:proofErr w:type="gramStart"/>
      <w:r w:rsidRPr="00F3573A">
        <w:rPr>
          <w:rFonts w:ascii="Arial" w:hAnsi="Arial" w:cs="Arial"/>
        </w:rPr>
        <w:t>Site:</w:t>
      </w:r>
      <w:proofErr w:type="gramEnd"/>
      <w:r w:rsidRPr="00F3573A">
        <w:rPr>
          <w:rFonts w:ascii="Arial" w:hAnsi="Arial" w:cs="Arial"/>
        </w:rPr>
        <w:t>www.doutorulysses.pr.gov.br.</w:t>
      </w:r>
    </w:p>
    <w:p w14:paraId="7978D36E" w14:textId="77777777" w:rsidR="001D6F5A" w:rsidRPr="00F3573A" w:rsidRDefault="001D6F5A" w:rsidP="001D6F5A">
      <w:pPr>
        <w:tabs>
          <w:tab w:val="left" w:pos="567"/>
          <w:tab w:val="left" w:pos="1134"/>
        </w:tabs>
        <w:jc w:val="both"/>
        <w:rPr>
          <w:rFonts w:ascii="Arial" w:hAnsi="Arial" w:cs="Arial"/>
        </w:rPr>
      </w:pPr>
    </w:p>
    <w:p w14:paraId="0981357A" w14:textId="0C4108D9" w:rsidR="0050735B" w:rsidRPr="00F3573A" w:rsidRDefault="006609CF" w:rsidP="0073003E">
      <w:pPr>
        <w:tabs>
          <w:tab w:val="left" w:pos="567"/>
          <w:tab w:val="left" w:pos="1134"/>
        </w:tabs>
        <w:jc w:val="both"/>
        <w:rPr>
          <w:rFonts w:ascii="Arial" w:hAnsi="Arial" w:cs="Arial"/>
        </w:rPr>
      </w:pPr>
      <w:r>
        <w:rPr>
          <w:rFonts w:ascii="Arial" w:hAnsi="Arial" w:cs="Arial"/>
          <w:b/>
        </w:rPr>
        <w:t>32</w:t>
      </w:r>
      <w:r w:rsidR="001D6F5A" w:rsidRPr="00F3573A">
        <w:rPr>
          <w:rFonts w:ascii="Arial" w:hAnsi="Arial" w:cs="Arial"/>
          <w:b/>
        </w:rPr>
        <w:t>.</w:t>
      </w:r>
      <w:r w:rsidR="001D6F5A" w:rsidRPr="00F3573A">
        <w:rPr>
          <w:rFonts w:ascii="Arial" w:hAnsi="Arial" w:cs="Arial"/>
        </w:rPr>
        <w:t xml:space="preserve"> </w:t>
      </w:r>
      <w:r w:rsidR="0050735B" w:rsidRPr="00F3573A">
        <w:rPr>
          <w:rFonts w:ascii="Arial" w:hAnsi="Arial" w:cs="Arial"/>
          <w:b/>
        </w:rPr>
        <w:t>ANEXOS DO EDITAL</w:t>
      </w:r>
      <w:r w:rsidR="0050735B" w:rsidRPr="00F3573A">
        <w:rPr>
          <w:rFonts w:ascii="Arial" w:hAnsi="Arial" w:cs="Arial"/>
        </w:rPr>
        <w:t xml:space="preserve"> </w:t>
      </w:r>
    </w:p>
    <w:p w14:paraId="775E6BF4" w14:textId="4BA8792D" w:rsidR="0050735B" w:rsidRPr="00F3573A" w:rsidRDefault="006609CF" w:rsidP="0073003E">
      <w:pPr>
        <w:tabs>
          <w:tab w:val="left" w:pos="567"/>
          <w:tab w:val="left" w:pos="1134"/>
        </w:tabs>
        <w:jc w:val="both"/>
        <w:rPr>
          <w:rFonts w:ascii="Arial" w:hAnsi="Arial" w:cs="Arial"/>
        </w:rPr>
      </w:pPr>
      <w:r>
        <w:rPr>
          <w:rFonts w:ascii="Arial" w:hAnsi="Arial" w:cs="Arial"/>
        </w:rPr>
        <w:t>32</w:t>
      </w:r>
      <w:r w:rsidR="00F22200">
        <w:rPr>
          <w:rFonts w:ascii="Arial" w:hAnsi="Arial" w:cs="Arial"/>
        </w:rPr>
        <w:t>.</w:t>
      </w:r>
      <w:r w:rsidR="00AD3D24">
        <w:rPr>
          <w:rFonts w:ascii="Arial" w:hAnsi="Arial" w:cs="Arial"/>
        </w:rPr>
        <w:t>1</w:t>
      </w:r>
      <w:r w:rsidR="0050735B" w:rsidRPr="00F3573A">
        <w:rPr>
          <w:rFonts w:ascii="Arial" w:hAnsi="Arial" w:cs="Arial"/>
        </w:rPr>
        <w:t xml:space="preserve">. Fazem parte integrante deste Edital os seguintes anexos: </w:t>
      </w:r>
    </w:p>
    <w:p w14:paraId="1C0593E7" w14:textId="77777777" w:rsidR="0050735B" w:rsidRPr="00F3573A" w:rsidRDefault="0050735B" w:rsidP="0073003E">
      <w:pPr>
        <w:tabs>
          <w:tab w:val="left" w:pos="567"/>
          <w:tab w:val="left" w:pos="1134"/>
        </w:tabs>
        <w:jc w:val="both"/>
        <w:rPr>
          <w:rFonts w:ascii="Arial" w:hAnsi="Arial" w:cs="Arial"/>
        </w:rPr>
      </w:pPr>
      <w:r w:rsidRPr="00F3573A">
        <w:rPr>
          <w:rFonts w:ascii="Arial" w:hAnsi="Arial" w:cs="Arial"/>
        </w:rPr>
        <w:t>a) ANEXO I - Declaração de Responsabilidade Técnica;</w:t>
      </w:r>
    </w:p>
    <w:p w14:paraId="4F812699" w14:textId="77777777" w:rsidR="0050735B" w:rsidRPr="00F3573A" w:rsidRDefault="0050735B" w:rsidP="0073003E">
      <w:pPr>
        <w:tabs>
          <w:tab w:val="left" w:pos="567"/>
          <w:tab w:val="left" w:pos="1134"/>
        </w:tabs>
        <w:jc w:val="both"/>
        <w:rPr>
          <w:rFonts w:ascii="Arial" w:hAnsi="Arial" w:cs="Arial"/>
        </w:rPr>
      </w:pPr>
      <w:r w:rsidRPr="00F3573A">
        <w:rPr>
          <w:rFonts w:ascii="Arial" w:hAnsi="Arial" w:cs="Arial"/>
        </w:rPr>
        <w:t xml:space="preserve"> b) ANEXO II - Modelo De Declaração Tratamento Diferenciado Lei 123/2006;</w:t>
      </w:r>
    </w:p>
    <w:p w14:paraId="69AD38C7" w14:textId="77777777" w:rsidR="0050735B" w:rsidRPr="00F3573A" w:rsidRDefault="0050735B" w:rsidP="0073003E">
      <w:pPr>
        <w:tabs>
          <w:tab w:val="left" w:pos="567"/>
          <w:tab w:val="left" w:pos="1134"/>
        </w:tabs>
        <w:jc w:val="both"/>
        <w:rPr>
          <w:rFonts w:ascii="Arial" w:hAnsi="Arial" w:cs="Arial"/>
        </w:rPr>
      </w:pPr>
      <w:r w:rsidRPr="00F3573A">
        <w:rPr>
          <w:rFonts w:ascii="Arial" w:hAnsi="Arial" w:cs="Arial"/>
        </w:rPr>
        <w:t xml:space="preserve"> c) ANEXO III - Modelo de Declaração de Conjunta. </w:t>
      </w:r>
    </w:p>
    <w:p w14:paraId="77362730" w14:textId="77777777" w:rsidR="0050735B" w:rsidRPr="00F3573A" w:rsidRDefault="0050735B" w:rsidP="0073003E">
      <w:pPr>
        <w:tabs>
          <w:tab w:val="left" w:pos="567"/>
          <w:tab w:val="left" w:pos="1134"/>
        </w:tabs>
        <w:jc w:val="both"/>
        <w:rPr>
          <w:rFonts w:ascii="Arial" w:hAnsi="Arial" w:cs="Arial"/>
        </w:rPr>
      </w:pPr>
      <w:r w:rsidRPr="00F3573A">
        <w:rPr>
          <w:rFonts w:ascii="Arial" w:hAnsi="Arial" w:cs="Arial"/>
        </w:rPr>
        <w:t>d) ANEXO IV - Estudo Técnico Preliminar;</w:t>
      </w:r>
    </w:p>
    <w:p w14:paraId="1ADAB651" w14:textId="2C93E09F" w:rsidR="0050735B" w:rsidRDefault="0050735B" w:rsidP="0073003E">
      <w:pPr>
        <w:tabs>
          <w:tab w:val="left" w:pos="567"/>
          <w:tab w:val="left" w:pos="1134"/>
        </w:tabs>
        <w:jc w:val="both"/>
        <w:rPr>
          <w:rFonts w:ascii="Arial" w:hAnsi="Arial" w:cs="Arial"/>
        </w:rPr>
      </w:pPr>
      <w:r w:rsidRPr="00F3573A">
        <w:rPr>
          <w:rFonts w:ascii="Arial" w:hAnsi="Arial" w:cs="Arial"/>
        </w:rPr>
        <w:t xml:space="preserve"> e)</w:t>
      </w:r>
      <w:r w:rsidR="007D7515">
        <w:rPr>
          <w:rFonts w:ascii="Arial" w:hAnsi="Arial" w:cs="Arial"/>
        </w:rPr>
        <w:t xml:space="preserve"> ANEXO V - Termo de Referência e seus anexos;</w:t>
      </w:r>
    </w:p>
    <w:p w14:paraId="757EE2C1" w14:textId="43E5145C" w:rsidR="006609CF" w:rsidRPr="00F3573A" w:rsidRDefault="006609CF" w:rsidP="0073003E">
      <w:pPr>
        <w:tabs>
          <w:tab w:val="left" w:pos="567"/>
          <w:tab w:val="left" w:pos="1134"/>
        </w:tabs>
        <w:jc w:val="both"/>
        <w:rPr>
          <w:rFonts w:ascii="Arial" w:hAnsi="Arial" w:cs="Arial"/>
        </w:rPr>
      </w:pPr>
      <w:r>
        <w:rPr>
          <w:rFonts w:ascii="Arial" w:hAnsi="Arial" w:cs="Arial"/>
        </w:rPr>
        <w:t xml:space="preserve">f) ANEXO VI – Tabela </w:t>
      </w:r>
      <w:proofErr w:type="spellStart"/>
      <w:r>
        <w:rPr>
          <w:rFonts w:ascii="Arial" w:hAnsi="Arial" w:cs="Arial"/>
        </w:rPr>
        <w:t>sinapi</w:t>
      </w:r>
      <w:proofErr w:type="spellEnd"/>
      <w:r>
        <w:rPr>
          <w:rFonts w:ascii="Arial" w:hAnsi="Arial" w:cs="Arial"/>
        </w:rPr>
        <w:t>;</w:t>
      </w:r>
    </w:p>
    <w:p w14:paraId="05A671A4" w14:textId="464AE4DD" w:rsidR="0050735B" w:rsidRPr="00F3573A" w:rsidRDefault="0050735B" w:rsidP="0073003E">
      <w:pPr>
        <w:tabs>
          <w:tab w:val="left" w:pos="567"/>
          <w:tab w:val="left" w:pos="1134"/>
        </w:tabs>
        <w:jc w:val="both"/>
        <w:rPr>
          <w:rFonts w:ascii="Arial" w:hAnsi="Arial" w:cs="Arial"/>
        </w:rPr>
      </w:pPr>
      <w:r w:rsidRPr="00F3573A">
        <w:rPr>
          <w:rFonts w:ascii="Arial" w:hAnsi="Arial" w:cs="Arial"/>
        </w:rPr>
        <w:t>f) ANEXO VI</w:t>
      </w:r>
      <w:r w:rsidR="006609CF">
        <w:rPr>
          <w:rFonts w:ascii="Arial" w:hAnsi="Arial" w:cs="Arial"/>
        </w:rPr>
        <w:t>I</w:t>
      </w:r>
      <w:r w:rsidRPr="00F3573A">
        <w:rPr>
          <w:rFonts w:ascii="Arial" w:hAnsi="Arial" w:cs="Arial"/>
        </w:rPr>
        <w:t xml:space="preserve"> - Minuta do Contrato.</w:t>
      </w:r>
    </w:p>
    <w:p w14:paraId="5CCF7098" w14:textId="77777777" w:rsidR="00E80F9B" w:rsidRPr="00B1282A" w:rsidRDefault="00E80F9B" w:rsidP="0073003E">
      <w:pPr>
        <w:tabs>
          <w:tab w:val="left" w:pos="567"/>
          <w:tab w:val="left" w:pos="1134"/>
        </w:tabs>
        <w:jc w:val="both"/>
        <w:rPr>
          <w:rFonts w:ascii="Arial" w:eastAsia="Calibri" w:hAnsi="Arial" w:cs="Arial"/>
          <w:color w:val="000000"/>
        </w:rPr>
      </w:pPr>
    </w:p>
    <w:p w14:paraId="6B66884A" w14:textId="77777777" w:rsidR="00C957DF" w:rsidRDefault="00C957DF" w:rsidP="000B10C5">
      <w:pPr>
        <w:jc w:val="center"/>
        <w:rPr>
          <w:rFonts w:ascii="Arial" w:hAnsi="Arial" w:cs="Arial"/>
          <w:color w:val="000000" w:themeColor="text1"/>
        </w:rPr>
      </w:pPr>
    </w:p>
    <w:p w14:paraId="57877784" w14:textId="10FF116C" w:rsidR="00C957DF" w:rsidRDefault="0050735B" w:rsidP="0050735B">
      <w:pPr>
        <w:rPr>
          <w:rFonts w:ascii="Arial" w:hAnsi="Arial" w:cs="Arial"/>
          <w:color w:val="000000" w:themeColor="text1"/>
        </w:rPr>
      </w:pPr>
      <w:r>
        <w:rPr>
          <w:rFonts w:ascii="Arial" w:hAnsi="Arial" w:cs="Arial"/>
          <w:color w:val="000000" w:themeColor="text1"/>
        </w:rPr>
        <w:t xml:space="preserve">Doutor Ulysses Paraná </w:t>
      </w:r>
      <w:r w:rsidR="006609CF">
        <w:rPr>
          <w:rFonts w:ascii="Arial" w:hAnsi="Arial" w:cs="Arial"/>
          <w:color w:val="000000" w:themeColor="text1"/>
        </w:rPr>
        <w:t xml:space="preserve">30 de julho </w:t>
      </w:r>
      <w:r>
        <w:rPr>
          <w:rFonts w:ascii="Arial" w:hAnsi="Arial" w:cs="Arial"/>
          <w:color w:val="000000" w:themeColor="text1"/>
        </w:rPr>
        <w:t>de 2026</w:t>
      </w:r>
      <w:r w:rsidR="006609CF">
        <w:rPr>
          <w:rFonts w:ascii="Arial" w:hAnsi="Arial" w:cs="Arial"/>
          <w:color w:val="000000" w:themeColor="text1"/>
        </w:rPr>
        <w:t xml:space="preserve">. </w:t>
      </w:r>
    </w:p>
    <w:p w14:paraId="0300EDE1" w14:textId="77777777" w:rsidR="00C957DF" w:rsidRDefault="00C957DF" w:rsidP="000B10C5">
      <w:pPr>
        <w:jc w:val="center"/>
        <w:rPr>
          <w:rFonts w:ascii="Arial" w:hAnsi="Arial" w:cs="Arial"/>
          <w:color w:val="000000" w:themeColor="text1"/>
        </w:rPr>
      </w:pPr>
    </w:p>
    <w:p w14:paraId="55B28BEE" w14:textId="77777777" w:rsidR="00C957DF" w:rsidRDefault="00C957DF" w:rsidP="000B10C5">
      <w:pPr>
        <w:jc w:val="center"/>
        <w:rPr>
          <w:rFonts w:ascii="Arial" w:hAnsi="Arial" w:cs="Arial"/>
          <w:color w:val="000000" w:themeColor="text1"/>
        </w:rPr>
      </w:pPr>
    </w:p>
    <w:p w14:paraId="00F8A8CE" w14:textId="77777777" w:rsidR="00C957DF" w:rsidRDefault="00C957DF" w:rsidP="000B10C5">
      <w:pPr>
        <w:jc w:val="center"/>
        <w:rPr>
          <w:rFonts w:ascii="Arial" w:hAnsi="Arial" w:cs="Arial"/>
          <w:color w:val="000000" w:themeColor="text1"/>
        </w:rPr>
      </w:pPr>
    </w:p>
    <w:p w14:paraId="5E7085DB" w14:textId="77777777" w:rsidR="00C957DF" w:rsidRDefault="00C957DF" w:rsidP="000B10C5">
      <w:pPr>
        <w:jc w:val="center"/>
        <w:rPr>
          <w:rFonts w:ascii="Arial" w:hAnsi="Arial" w:cs="Arial"/>
          <w:color w:val="000000" w:themeColor="text1"/>
        </w:rPr>
      </w:pPr>
    </w:p>
    <w:p w14:paraId="1DCC040B" w14:textId="6A5F9FE3" w:rsidR="00C957DF" w:rsidRDefault="0050735B" w:rsidP="0050735B">
      <w:pPr>
        <w:tabs>
          <w:tab w:val="left" w:pos="3810"/>
        </w:tabs>
        <w:rPr>
          <w:rFonts w:ascii="Arial" w:hAnsi="Arial" w:cs="Arial"/>
          <w:color w:val="000000" w:themeColor="text1"/>
        </w:rPr>
      </w:pPr>
      <w:r>
        <w:rPr>
          <w:rFonts w:ascii="Arial" w:hAnsi="Arial" w:cs="Arial"/>
          <w:color w:val="000000" w:themeColor="text1"/>
        </w:rPr>
        <w:tab/>
      </w:r>
      <w:proofErr w:type="spellStart"/>
      <w:r>
        <w:rPr>
          <w:rFonts w:ascii="Arial" w:hAnsi="Arial" w:cs="Arial"/>
          <w:color w:val="000000" w:themeColor="text1"/>
        </w:rPr>
        <w:t>Esequiel</w:t>
      </w:r>
      <w:proofErr w:type="spellEnd"/>
      <w:r>
        <w:rPr>
          <w:rFonts w:ascii="Arial" w:hAnsi="Arial" w:cs="Arial"/>
          <w:color w:val="000000" w:themeColor="text1"/>
        </w:rPr>
        <w:t xml:space="preserve"> </w:t>
      </w:r>
      <w:proofErr w:type="spellStart"/>
      <w:r>
        <w:rPr>
          <w:rFonts w:ascii="Arial" w:hAnsi="Arial" w:cs="Arial"/>
          <w:color w:val="000000" w:themeColor="text1"/>
        </w:rPr>
        <w:t>Bestel</w:t>
      </w:r>
      <w:proofErr w:type="spellEnd"/>
      <w:r>
        <w:rPr>
          <w:rFonts w:ascii="Arial" w:hAnsi="Arial" w:cs="Arial"/>
          <w:color w:val="000000" w:themeColor="text1"/>
        </w:rPr>
        <w:t xml:space="preserve"> Junior </w:t>
      </w:r>
    </w:p>
    <w:p w14:paraId="20795932" w14:textId="5CAA02B8" w:rsidR="0050735B" w:rsidRDefault="0050735B" w:rsidP="0050735B">
      <w:pPr>
        <w:tabs>
          <w:tab w:val="left" w:pos="3810"/>
        </w:tabs>
        <w:rPr>
          <w:rFonts w:ascii="Arial" w:hAnsi="Arial" w:cs="Arial"/>
          <w:color w:val="000000" w:themeColor="text1"/>
        </w:rPr>
      </w:pPr>
      <w:r>
        <w:rPr>
          <w:rFonts w:ascii="Arial" w:hAnsi="Arial" w:cs="Arial"/>
          <w:color w:val="000000" w:themeColor="text1"/>
        </w:rPr>
        <w:t xml:space="preserve">                                                           Prefeito Municipal</w:t>
      </w:r>
    </w:p>
    <w:p w14:paraId="65808AEB" w14:textId="77777777" w:rsidR="00AD3D24" w:rsidRDefault="00AD3D24" w:rsidP="008B7E35">
      <w:pPr>
        <w:rPr>
          <w:rFonts w:ascii="Arial" w:hAnsi="Arial" w:cs="Arial"/>
          <w:color w:val="000000" w:themeColor="text1"/>
        </w:rPr>
      </w:pPr>
    </w:p>
    <w:p w14:paraId="7BCC4034" w14:textId="77777777" w:rsidR="001D6F5A" w:rsidRDefault="001D6F5A" w:rsidP="0050735B">
      <w:pPr>
        <w:rPr>
          <w:rFonts w:ascii="Arial" w:hAnsi="Arial" w:cs="Arial"/>
          <w:color w:val="000000" w:themeColor="text1"/>
        </w:rPr>
      </w:pPr>
    </w:p>
    <w:p w14:paraId="6753AD27" w14:textId="77777777" w:rsidR="00456675" w:rsidRDefault="00456675" w:rsidP="0050735B">
      <w:pPr>
        <w:rPr>
          <w:rFonts w:ascii="Arial" w:hAnsi="Arial" w:cs="Arial"/>
          <w:color w:val="000000" w:themeColor="text1"/>
        </w:rPr>
      </w:pPr>
    </w:p>
    <w:p w14:paraId="10269EB7" w14:textId="77777777" w:rsidR="00456675" w:rsidRDefault="00456675" w:rsidP="0050735B">
      <w:pPr>
        <w:rPr>
          <w:rFonts w:ascii="Arial" w:hAnsi="Arial" w:cs="Arial"/>
          <w:color w:val="000000" w:themeColor="text1"/>
        </w:rPr>
      </w:pPr>
    </w:p>
    <w:p w14:paraId="34A39B63" w14:textId="77777777" w:rsidR="00456675" w:rsidRDefault="00456675" w:rsidP="0050735B">
      <w:pPr>
        <w:rPr>
          <w:rFonts w:ascii="Arial" w:hAnsi="Arial" w:cs="Arial"/>
          <w:color w:val="000000" w:themeColor="text1"/>
        </w:rPr>
      </w:pPr>
    </w:p>
    <w:p w14:paraId="038CF4B1" w14:textId="77777777" w:rsidR="00456675" w:rsidRDefault="00456675" w:rsidP="0050735B">
      <w:pPr>
        <w:rPr>
          <w:rFonts w:ascii="Arial" w:hAnsi="Arial" w:cs="Arial"/>
          <w:color w:val="000000" w:themeColor="text1"/>
        </w:rPr>
      </w:pPr>
    </w:p>
    <w:p w14:paraId="5193E7F7" w14:textId="77777777" w:rsidR="00456675" w:rsidRDefault="00456675" w:rsidP="0050735B">
      <w:pPr>
        <w:rPr>
          <w:rFonts w:ascii="Arial" w:hAnsi="Arial" w:cs="Arial"/>
          <w:color w:val="000000" w:themeColor="text1"/>
        </w:rPr>
      </w:pPr>
    </w:p>
    <w:p w14:paraId="3236DB61" w14:textId="77777777" w:rsidR="00456675" w:rsidRDefault="00456675" w:rsidP="0050735B">
      <w:pPr>
        <w:rPr>
          <w:rFonts w:ascii="Arial" w:hAnsi="Arial" w:cs="Arial"/>
          <w:color w:val="000000" w:themeColor="text1"/>
        </w:rPr>
      </w:pPr>
    </w:p>
    <w:p w14:paraId="7D8ADA3F" w14:textId="77777777" w:rsidR="00456675" w:rsidRDefault="00456675" w:rsidP="0050735B">
      <w:pPr>
        <w:rPr>
          <w:rFonts w:ascii="Arial" w:hAnsi="Arial" w:cs="Arial"/>
          <w:color w:val="000000" w:themeColor="text1"/>
        </w:rPr>
      </w:pPr>
    </w:p>
    <w:p w14:paraId="52E3A410" w14:textId="77777777" w:rsidR="00456675" w:rsidRDefault="00456675" w:rsidP="0050735B">
      <w:pPr>
        <w:rPr>
          <w:rFonts w:ascii="Arial" w:hAnsi="Arial" w:cs="Arial"/>
          <w:color w:val="000000" w:themeColor="text1"/>
        </w:rPr>
      </w:pPr>
    </w:p>
    <w:p w14:paraId="0219D95A" w14:textId="77777777" w:rsidR="00456675" w:rsidRDefault="00456675" w:rsidP="0050735B">
      <w:pPr>
        <w:rPr>
          <w:rFonts w:ascii="Arial" w:hAnsi="Arial" w:cs="Arial"/>
          <w:color w:val="000000" w:themeColor="text1"/>
        </w:rPr>
      </w:pPr>
    </w:p>
    <w:p w14:paraId="34B3F583" w14:textId="77777777" w:rsidR="00456675" w:rsidRDefault="00456675" w:rsidP="0050735B">
      <w:pPr>
        <w:rPr>
          <w:rFonts w:ascii="Arial" w:hAnsi="Arial" w:cs="Arial"/>
          <w:color w:val="000000" w:themeColor="text1"/>
        </w:rPr>
      </w:pPr>
    </w:p>
    <w:p w14:paraId="76DE75AF" w14:textId="77777777" w:rsidR="00456675" w:rsidRDefault="00456675" w:rsidP="0050735B">
      <w:pPr>
        <w:rPr>
          <w:rFonts w:ascii="Arial" w:hAnsi="Arial" w:cs="Arial"/>
          <w:color w:val="000000" w:themeColor="text1"/>
        </w:rPr>
      </w:pPr>
    </w:p>
    <w:p w14:paraId="4F55BC46" w14:textId="77777777" w:rsidR="00456675" w:rsidRDefault="00456675" w:rsidP="0050735B">
      <w:pPr>
        <w:rPr>
          <w:rFonts w:ascii="Arial" w:hAnsi="Arial" w:cs="Arial"/>
          <w:color w:val="000000" w:themeColor="text1"/>
        </w:rPr>
      </w:pPr>
    </w:p>
    <w:p w14:paraId="46CC3CBD" w14:textId="77777777" w:rsidR="004F5E54" w:rsidRDefault="004F5E54" w:rsidP="0050735B">
      <w:pPr>
        <w:rPr>
          <w:rFonts w:ascii="Arial" w:hAnsi="Arial" w:cs="Arial"/>
          <w:color w:val="000000" w:themeColor="text1"/>
        </w:rPr>
      </w:pPr>
    </w:p>
    <w:p w14:paraId="2442F7AD" w14:textId="77777777" w:rsidR="004F5E54" w:rsidRDefault="004F5E54" w:rsidP="0050735B">
      <w:pPr>
        <w:rPr>
          <w:rFonts w:ascii="Arial" w:hAnsi="Arial" w:cs="Arial"/>
          <w:color w:val="000000" w:themeColor="text1"/>
        </w:rPr>
      </w:pPr>
    </w:p>
    <w:p w14:paraId="38247998" w14:textId="77777777" w:rsidR="004F5E54" w:rsidRDefault="004F5E54" w:rsidP="0050735B">
      <w:pPr>
        <w:rPr>
          <w:rFonts w:ascii="Arial" w:hAnsi="Arial" w:cs="Arial"/>
          <w:color w:val="000000" w:themeColor="text1"/>
        </w:rPr>
      </w:pPr>
    </w:p>
    <w:p w14:paraId="6A599C93" w14:textId="77777777" w:rsidR="004F5E54" w:rsidRDefault="004F5E54" w:rsidP="0050735B">
      <w:pPr>
        <w:rPr>
          <w:rFonts w:ascii="Arial" w:hAnsi="Arial" w:cs="Arial"/>
          <w:color w:val="000000" w:themeColor="text1"/>
        </w:rPr>
      </w:pPr>
    </w:p>
    <w:p w14:paraId="0AD8A3E0" w14:textId="77777777" w:rsidR="004F5E54" w:rsidRDefault="004F5E54" w:rsidP="0050735B">
      <w:pPr>
        <w:rPr>
          <w:rFonts w:ascii="Arial" w:hAnsi="Arial" w:cs="Arial"/>
          <w:color w:val="000000" w:themeColor="text1"/>
        </w:rPr>
      </w:pPr>
    </w:p>
    <w:p w14:paraId="34136E24" w14:textId="77777777" w:rsidR="004F5E54" w:rsidRDefault="004F5E54" w:rsidP="0050735B">
      <w:pPr>
        <w:rPr>
          <w:rFonts w:ascii="Arial" w:hAnsi="Arial" w:cs="Arial"/>
          <w:color w:val="000000" w:themeColor="text1"/>
        </w:rPr>
      </w:pPr>
    </w:p>
    <w:p w14:paraId="2724B374" w14:textId="77777777" w:rsidR="00456675" w:rsidRDefault="00456675" w:rsidP="0050735B">
      <w:pPr>
        <w:rPr>
          <w:rFonts w:ascii="Arial" w:hAnsi="Arial" w:cs="Arial"/>
          <w:color w:val="000000" w:themeColor="text1"/>
        </w:rPr>
      </w:pPr>
    </w:p>
    <w:p w14:paraId="65359F61" w14:textId="77777777" w:rsidR="00456675" w:rsidRDefault="00456675" w:rsidP="0050735B">
      <w:pPr>
        <w:rPr>
          <w:rFonts w:ascii="Arial" w:hAnsi="Arial" w:cs="Arial"/>
          <w:color w:val="000000" w:themeColor="text1"/>
        </w:rPr>
      </w:pPr>
    </w:p>
    <w:p w14:paraId="553040D3" w14:textId="77777777" w:rsidR="00456675" w:rsidRDefault="00456675" w:rsidP="0050735B">
      <w:pPr>
        <w:rPr>
          <w:rFonts w:ascii="Arial" w:hAnsi="Arial" w:cs="Arial"/>
          <w:color w:val="000000" w:themeColor="text1"/>
        </w:rPr>
      </w:pPr>
    </w:p>
    <w:p w14:paraId="65C8083E" w14:textId="77777777" w:rsidR="001D6F5A" w:rsidRDefault="001D6F5A" w:rsidP="0050735B">
      <w:pPr>
        <w:rPr>
          <w:rFonts w:ascii="Arial" w:hAnsi="Arial" w:cs="Arial"/>
          <w:color w:val="000000" w:themeColor="text1"/>
        </w:rPr>
      </w:pPr>
    </w:p>
    <w:p w14:paraId="05E2EB07" w14:textId="38D7D5FC" w:rsidR="001D6F5A" w:rsidRPr="00344D22" w:rsidRDefault="001D6F5A" w:rsidP="001D6F5A">
      <w:pPr>
        <w:rPr>
          <w:rFonts w:ascii="Arial" w:eastAsia="Times New Roman" w:hAnsi="Arial" w:cs="Arial"/>
          <w:b/>
          <w:bCs/>
          <w:color w:val="000000"/>
          <w:sz w:val="22"/>
          <w:szCs w:val="22"/>
        </w:rPr>
      </w:pPr>
      <w:r w:rsidRPr="00344D22">
        <w:rPr>
          <w:rFonts w:ascii="Arial" w:eastAsia="Times New Roman" w:hAnsi="Arial" w:cs="Arial"/>
          <w:b/>
          <w:bCs/>
          <w:color w:val="000000"/>
          <w:sz w:val="22"/>
          <w:szCs w:val="22"/>
        </w:rPr>
        <w:t xml:space="preserve">                                                             ANEXO I </w:t>
      </w:r>
    </w:p>
    <w:p w14:paraId="4B38F312" w14:textId="77777777" w:rsidR="001D6F5A" w:rsidRPr="00344D22" w:rsidRDefault="001D6F5A" w:rsidP="001D6F5A">
      <w:pPr>
        <w:rPr>
          <w:rFonts w:ascii="Arial" w:eastAsia="Times New Roman" w:hAnsi="Arial" w:cs="Arial"/>
          <w:b/>
          <w:bCs/>
          <w:color w:val="000000"/>
          <w:sz w:val="22"/>
          <w:szCs w:val="22"/>
        </w:rPr>
      </w:pPr>
    </w:p>
    <w:p w14:paraId="62D1E12A" w14:textId="77777777" w:rsidR="001D6F5A" w:rsidRPr="00344D22" w:rsidRDefault="001D6F5A" w:rsidP="001D6F5A">
      <w:pPr>
        <w:rPr>
          <w:rFonts w:ascii="Arial" w:eastAsia="Times New Roman" w:hAnsi="Arial" w:cs="Arial"/>
          <w:b/>
          <w:bCs/>
          <w:color w:val="000000"/>
          <w:sz w:val="22"/>
          <w:szCs w:val="22"/>
        </w:rPr>
      </w:pPr>
      <w:r w:rsidRPr="00344D22">
        <w:rPr>
          <w:rFonts w:ascii="Arial" w:eastAsia="Times New Roman" w:hAnsi="Arial" w:cs="Arial"/>
          <w:b/>
          <w:bCs/>
          <w:color w:val="000000"/>
          <w:sz w:val="22"/>
          <w:szCs w:val="22"/>
        </w:rPr>
        <w:t>MODELO DE DECLARAÇÃO DE RESPONSABILIDADE TÉCNICA</w:t>
      </w:r>
    </w:p>
    <w:p w14:paraId="15D809C1" w14:textId="10AEC54A" w:rsidR="001D6F5A" w:rsidRPr="00344D22" w:rsidRDefault="001D6F5A" w:rsidP="001D6F5A">
      <w:pPr>
        <w:rPr>
          <w:rFonts w:ascii="Arial" w:eastAsia="Times New Roman" w:hAnsi="Arial" w:cs="Arial"/>
          <w:color w:val="000000"/>
          <w:sz w:val="22"/>
          <w:szCs w:val="22"/>
        </w:rPr>
      </w:pPr>
      <w:r w:rsidRPr="00344D22">
        <w:rPr>
          <w:rFonts w:ascii="Arial" w:eastAsia="Times New Roman" w:hAnsi="Arial" w:cs="Arial"/>
          <w:b/>
          <w:bCs/>
          <w:color w:val="000000"/>
          <w:sz w:val="22"/>
          <w:szCs w:val="22"/>
        </w:rPr>
        <w:br/>
      </w:r>
      <w:r w:rsidRPr="00344D22">
        <w:rPr>
          <w:rFonts w:ascii="Arial" w:eastAsia="Times New Roman" w:hAnsi="Arial" w:cs="Arial"/>
          <w:color w:val="000000"/>
          <w:sz w:val="22"/>
          <w:szCs w:val="22"/>
        </w:rPr>
        <w:t xml:space="preserve">À </w:t>
      </w:r>
      <w:r w:rsidRPr="00344D22">
        <w:rPr>
          <w:rFonts w:ascii="Arial" w:eastAsia="Times New Roman" w:hAnsi="Arial" w:cs="Arial"/>
          <w:b/>
          <w:bCs/>
          <w:color w:val="000000"/>
          <w:sz w:val="22"/>
          <w:szCs w:val="22"/>
        </w:rPr>
        <w:t>Comissão de Contratação do Município de Doutor Ulysses.</w:t>
      </w:r>
      <w:r w:rsidRPr="00344D22">
        <w:rPr>
          <w:rFonts w:ascii="Arial" w:eastAsia="Times New Roman" w:hAnsi="Arial" w:cs="Arial"/>
          <w:b/>
          <w:bCs/>
          <w:color w:val="000000"/>
          <w:sz w:val="22"/>
          <w:szCs w:val="22"/>
        </w:rPr>
        <w:br/>
      </w:r>
      <w:r w:rsidR="006609CF">
        <w:rPr>
          <w:rFonts w:ascii="Arial" w:eastAsia="Times New Roman" w:hAnsi="Arial" w:cs="Arial"/>
          <w:color w:val="000000"/>
          <w:sz w:val="22"/>
          <w:szCs w:val="22"/>
        </w:rPr>
        <w:t>CONCORRÊNCIA ELETRÔNICA N° 0002</w:t>
      </w:r>
      <w:r w:rsidRPr="00344D22">
        <w:rPr>
          <w:rFonts w:ascii="Arial" w:eastAsia="Times New Roman" w:hAnsi="Arial" w:cs="Arial"/>
          <w:color w:val="000000"/>
          <w:sz w:val="22"/>
          <w:szCs w:val="22"/>
        </w:rPr>
        <w:t xml:space="preserve">/2026. </w:t>
      </w:r>
    </w:p>
    <w:p w14:paraId="05B2946B" w14:textId="77777777" w:rsidR="001D6F5A" w:rsidRPr="00344D22" w:rsidRDefault="001D6F5A" w:rsidP="001D6F5A">
      <w:pPr>
        <w:rPr>
          <w:rFonts w:ascii="Arial" w:eastAsia="Times New Roman" w:hAnsi="Arial" w:cs="Arial"/>
          <w:color w:val="000000"/>
          <w:sz w:val="22"/>
          <w:szCs w:val="22"/>
        </w:rPr>
      </w:pPr>
    </w:p>
    <w:p w14:paraId="739AE732" w14:textId="77777777" w:rsidR="001D6F5A" w:rsidRPr="00344D22" w:rsidRDefault="001D6F5A" w:rsidP="001D6F5A">
      <w:pPr>
        <w:rPr>
          <w:rFonts w:ascii="Arial" w:eastAsia="Times New Roman" w:hAnsi="Arial" w:cs="Arial"/>
          <w:b/>
          <w:bCs/>
          <w:color w:val="000000"/>
          <w:sz w:val="22"/>
          <w:szCs w:val="22"/>
        </w:rPr>
      </w:pPr>
      <w:r w:rsidRPr="00344D22">
        <w:rPr>
          <w:rFonts w:ascii="Arial" w:eastAsia="Times New Roman" w:hAnsi="Arial" w:cs="Arial"/>
          <w:color w:val="000000"/>
          <w:sz w:val="22"/>
          <w:szCs w:val="22"/>
        </w:rPr>
        <w:br/>
      </w:r>
      <w:r w:rsidRPr="00344D22">
        <w:rPr>
          <w:rFonts w:ascii="Arial" w:eastAsia="Times New Roman" w:hAnsi="Arial" w:cs="Arial"/>
          <w:b/>
          <w:bCs/>
          <w:color w:val="000000"/>
          <w:sz w:val="22"/>
          <w:szCs w:val="22"/>
        </w:rPr>
        <w:t>DECLARAÇÃO DE RESPONSABILIDADE TÉCNICA</w:t>
      </w:r>
    </w:p>
    <w:p w14:paraId="577C5E08" w14:textId="18A46D9A" w:rsidR="001D6F5A" w:rsidRPr="00344D22" w:rsidRDefault="001D6F5A" w:rsidP="001D6F5A">
      <w:pPr>
        <w:rPr>
          <w:rFonts w:ascii="Arial" w:eastAsia="Times New Roman" w:hAnsi="Arial" w:cs="Arial"/>
          <w:color w:val="000000"/>
          <w:sz w:val="22"/>
          <w:szCs w:val="22"/>
        </w:rPr>
      </w:pPr>
      <w:r w:rsidRPr="00344D22">
        <w:rPr>
          <w:rFonts w:ascii="Arial" w:eastAsia="Times New Roman" w:hAnsi="Arial" w:cs="Arial"/>
          <w:b/>
          <w:bCs/>
          <w:color w:val="000000"/>
          <w:sz w:val="22"/>
          <w:szCs w:val="22"/>
        </w:rPr>
        <w:br/>
        <w:t>(RAZÃO SOCIAL DA EMPRESA)</w:t>
      </w:r>
      <w:r w:rsidRPr="00344D22">
        <w:rPr>
          <w:rFonts w:ascii="Arial" w:eastAsia="Times New Roman" w:hAnsi="Arial" w:cs="Arial"/>
          <w:color w:val="000000"/>
          <w:sz w:val="22"/>
          <w:szCs w:val="22"/>
        </w:rPr>
        <w:t xml:space="preserve">, inscrita no CNPJ/MF nº </w:t>
      </w:r>
      <w:proofErr w:type="gramStart"/>
      <w:r w:rsidRPr="00344D22">
        <w:rPr>
          <w:rFonts w:ascii="Arial" w:eastAsia="Times New Roman" w:hAnsi="Arial" w:cs="Arial"/>
          <w:b/>
          <w:bCs/>
          <w:color w:val="000000"/>
          <w:sz w:val="22"/>
          <w:szCs w:val="22"/>
        </w:rPr>
        <w:t>XX.</w:t>
      </w:r>
      <w:proofErr w:type="gramEnd"/>
      <w:r w:rsidRPr="00344D22">
        <w:rPr>
          <w:rFonts w:ascii="Arial" w:eastAsia="Times New Roman" w:hAnsi="Arial" w:cs="Arial"/>
          <w:b/>
          <w:bCs/>
          <w:color w:val="000000"/>
          <w:sz w:val="22"/>
          <w:szCs w:val="22"/>
        </w:rPr>
        <w:t>XXX.XXX/XXXX-XX</w:t>
      </w:r>
      <w:r w:rsidRPr="00344D22">
        <w:rPr>
          <w:rFonts w:ascii="Arial" w:eastAsia="Times New Roman" w:hAnsi="Arial" w:cs="Arial"/>
          <w:color w:val="000000"/>
          <w:sz w:val="22"/>
          <w:szCs w:val="22"/>
        </w:rPr>
        <w:t>,</w:t>
      </w:r>
      <w:r w:rsidRPr="00344D22">
        <w:rPr>
          <w:rFonts w:ascii="Arial" w:eastAsia="Times New Roman" w:hAnsi="Arial" w:cs="Arial"/>
          <w:color w:val="000000"/>
          <w:sz w:val="22"/>
          <w:szCs w:val="22"/>
        </w:rPr>
        <w:br/>
        <w:t xml:space="preserve">sediada </w:t>
      </w:r>
      <w:r w:rsidRPr="00344D22">
        <w:rPr>
          <w:rFonts w:ascii="Arial" w:eastAsia="Times New Roman" w:hAnsi="Arial" w:cs="Arial"/>
          <w:b/>
          <w:bCs/>
          <w:color w:val="000000"/>
          <w:sz w:val="22"/>
          <w:szCs w:val="22"/>
        </w:rPr>
        <w:t>(ENDEREÇO COMPLETO)</w:t>
      </w:r>
      <w:r w:rsidRPr="00344D22">
        <w:rPr>
          <w:rFonts w:ascii="Arial" w:eastAsia="Times New Roman" w:hAnsi="Arial" w:cs="Arial"/>
          <w:color w:val="000000"/>
          <w:sz w:val="22"/>
          <w:szCs w:val="22"/>
        </w:rPr>
        <w:t>, declara, sob as penas da Lei, conforme o disposto no edital</w:t>
      </w:r>
      <w:r w:rsidRPr="00344D22">
        <w:rPr>
          <w:rFonts w:ascii="Arial" w:eastAsia="Times New Roman" w:hAnsi="Arial" w:cs="Arial"/>
          <w:color w:val="000000"/>
          <w:sz w:val="22"/>
          <w:szCs w:val="22"/>
        </w:rPr>
        <w:br/>
        <w:t>em epígrafe, caso venhamos a vencer a licitação, o responsável técnico será:</w:t>
      </w:r>
    </w:p>
    <w:p w14:paraId="770D758C" w14:textId="77777777" w:rsidR="001D6F5A" w:rsidRPr="00344D22" w:rsidRDefault="001D6F5A" w:rsidP="001D6F5A">
      <w:pPr>
        <w:rPr>
          <w:rFonts w:ascii="Arial" w:eastAsia="Times New Roman" w:hAnsi="Arial" w:cs="Arial"/>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555"/>
        <w:gridCol w:w="2190"/>
        <w:gridCol w:w="1530"/>
        <w:gridCol w:w="1650"/>
      </w:tblGrid>
      <w:tr w:rsidR="001D6F5A" w:rsidRPr="00344D22" w14:paraId="58C6CB0B" w14:textId="77777777" w:rsidTr="001D6F5A">
        <w:tc>
          <w:tcPr>
            <w:tcW w:w="3555" w:type="dxa"/>
            <w:tcBorders>
              <w:top w:val="single" w:sz="4" w:space="0" w:color="auto"/>
              <w:left w:val="single" w:sz="4" w:space="0" w:color="auto"/>
              <w:bottom w:val="single" w:sz="4" w:space="0" w:color="auto"/>
              <w:right w:val="single" w:sz="4" w:space="0" w:color="auto"/>
            </w:tcBorders>
            <w:vAlign w:val="center"/>
            <w:hideMark/>
          </w:tcPr>
          <w:p w14:paraId="1C2996BB" w14:textId="77777777" w:rsidR="001D6F5A" w:rsidRPr="00344D22" w:rsidRDefault="001D6F5A" w:rsidP="001D6F5A">
            <w:pPr>
              <w:rPr>
                <w:rFonts w:ascii="Arial" w:eastAsia="Times New Roman" w:hAnsi="Arial" w:cs="Arial"/>
                <w:b/>
                <w:bCs/>
                <w:color w:val="000000"/>
                <w:sz w:val="22"/>
                <w:szCs w:val="22"/>
              </w:rPr>
            </w:pPr>
            <w:r w:rsidRPr="00344D22">
              <w:rPr>
                <w:rFonts w:ascii="Arial" w:eastAsia="Times New Roman" w:hAnsi="Arial" w:cs="Arial"/>
                <w:b/>
                <w:bCs/>
                <w:color w:val="000000"/>
                <w:sz w:val="22"/>
                <w:szCs w:val="22"/>
              </w:rPr>
              <w:t xml:space="preserve">NOME </w:t>
            </w:r>
          </w:p>
          <w:p w14:paraId="20CD96FC" w14:textId="77777777" w:rsidR="00ED4D82" w:rsidRPr="00344D22" w:rsidRDefault="00ED4D82" w:rsidP="001D6F5A">
            <w:pPr>
              <w:rPr>
                <w:rFonts w:ascii="Arial" w:eastAsia="Times New Roman" w:hAnsi="Arial" w:cs="Arial"/>
                <w:b/>
                <w:bCs/>
                <w:color w:val="000000"/>
                <w:sz w:val="22"/>
                <w:szCs w:val="22"/>
              </w:rPr>
            </w:pPr>
          </w:p>
          <w:p w14:paraId="31E4A38C" w14:textId="77777777" w:rsidR="00ED4D82" w:rsidRPr="00344D22" w:rsidRDefault="00ED4D82" w:rsidP="001D6F5A">
            <w:pPr>
              <w:rPr>
                <w:rFonts w:ascii="Arial" w:eastAsia="Times New Roman" w:hAnsi="Arial" w:cs="Arial"/>
                <w:b/>
                <w:bCs/>
                <w:color w:val="000000"/>
                <w:sz w:val="22"/>
                <w:szCs w:val="22"/>
              </w:rPr>
            </w:pPr>
          </w:p>
          <w:p w14:paraId="59303C8F" w14:textId="77777777" w:rsidR="00ED4D82" w:rsidRPr="00344D22" w:rsidRDefault="00ED4D82" w:rsidP="001D6F5A">
            <w:pPr>
              <w:rPr>
                <w:rFonts w:ascii="Arial" w:eastAsia="Times New Roman" w:hAnsi="Arial" w:cs="Arial"/>
              </w:rPr>
            </w:pPr>
          </w:p>
        </w:tc>
        <w:tc>
          <w:tcPr>
            <w:tcW w:w="2190" w:type="dxa"/>
            <w:tcBorders>
              <w:top w:val="single" w:sz="4" w:space="0" w:color="auto"/>
              <w:left w:val="single" w:sz="4" w:space="0" w:color="auto"/>
              <w:bottom w:val="single" w:sz="4" w:space="0" w:color="auto"/>
              <w:right w:val="single" w:sz="4" w:space="0" w:color="auto"/>
            </w:tcBorders>
            <w:vAlign w:val="center"/>
            <w:hideMark/>
          </w:tcPr>
          <w:p w14:paraId="588C5F1C" w14:textId="77777777" w:rsidR="001D6F5A" w:rsidRPr="00344D22" w:rsidRDefault="001D6F5A" w:rsidP="001D6F5A">
            <w:pPr>
              <w:rPr>
                <w:rFonts w:ascii="Arial" w:eastAsia="Times New Roman" w:hAnsi="Arial" w:cs="Arial"/>
                <w:b/>
                <w:bCs/>
                <w:color w:val="000000"/>
                <w:sz w:val="22"/>
                <w:szCs w:val="22"/>
              </w:rPr>
            </w:pPr>
            <w:r w:rsidRPr="00344D22">
              <w:rPr>
                <w:rFonts w:ascii="Arial" w:eastAsia="Times New Roman" w:hAnsi="Arial" w:cs="Arial"/>
                <w:b/>
                <w:bCs/>
                <w:color w:val="000000"/>
                <w:sz w:val="22"/>
                <w:szCs w:val="22"/>
              </w:rPr>
              <w:t xml:space="preserve">FORMAÇÃO </w:t>
            </w:r>
          </w:p>
          <w:p w14:paraId="2B630328" w14:textId="77777777" w:rsidR="00ED4D82" w:rsidRPr="00344D22" w:rsidRDefault="00ED4D82" w:rsidP="001D6F5A">
            <w:pPr>
              <w:rPr>
                <w:rFonts w:ascii="Arial" w:eastAsia="Times New Roman" w:hAnsi="Arial" w:cs="Arial"/>
                <w:b/>
                <w:bCs/>
                <w:color w:val="000000"/>
                <w:sz w:val="22"/>
                <w:szCs w:val="22"/>
              </w:rPr>
            </w:pPr>
          </w:p>
          <w:p w14:paraId="0A25F8C6" w14:textId="77777777" w:rsidR="00ED4D82" w:rsidRPr="00344D22" w:rsidRDefault="00ED4D82" w:rsidP="001D6F5A">
            <w:pPr>
              <w:rPr>
                <w:rFonts w:ascii="Arial" w:eastAsia="Times New Roman" w:hAnsi="Arial" w:cs="Arial"/>
                <w:b/>
                <w:bCs/>
                <w:color w:val="000000"/>
                <w:sz w:val="22"/>
                <w:szCs w:val="22"/>
              </w:rPr>
            </w:pPr>
          </w:p>
          <w:p w14:paraId="2A902A1E" w14:textId="77777777" w:rsidR="00ED4D82" w:rsidRPr="00344D22" w:rsidRDefault="00ED4D82" w:rsidP="001D6F5A">
            <w:pPr>
              <w:rPr>
                <w:rFonts w:ascii="Arial" w:eastAsia="Times New Roman" w:hAnsi="Arial" w:cs="Arial"/>
              </w:rPr>
            </w:pPr>
          </w:p>
        </w:tc>
        <w:tc>
          <w:tcPr>
            <w:tcW w:w="1530" w:type="dxa"/>
            <w:tcBorders>
              <w:top w:val="single" w:sz="4" w:space="0" w:color="auto"/>
              <w:left w:val="single" w:sz="4" w:space="0" w:color="auto"/>
              <w:bottom w:val="single" w:sz="4" w:space="0" w:color="auto"/>
              <w:right w:val="single" w:sz="4" w:space="0" w:color="auto"/>
            </w:tcBorders>
            <w:vAlign w:val="center"/>
            <w:hideMark/>
          </w:tcPr>
          <w:p w14:paraId="02884A72" w14:textId="77777777" w:rsidR="001D6F5A" w:rsidRPr="00344D22" w:rsidRDefault="001D6F5A" w:rsidP="001D6F5A">
            <w:pPr>
              <w:rPr>
                <w:rFonts w:ascii="Arial" w:eastAsia="Times New Roman" w:hAnsi="Arial" w:cs="Arial"/>
                <w:b/>
                <w:bCs/>
                <w:color w:val="000000"/>
                <w:sz w:val="22"/>
                <w:szCs w:val="22"/>
              </w:rPr>
            </w:pPr>
            <w:r w:rsidRPr="00344D22">
              <w:rPr>
                <w:rFonts w:ascii="Arial" w:eastAsia="Times New Roman" w:hAnsi="Arial" w:cs="Arial"/>
                <w:b/>
                <w:bCs/>
                <w:color w:val="000000"/>
                <w:sz w:val="22"/>
                <w:szCs w:val="22"/>
              </w:rPr>
              <w:t>Nº</w:t>
            </w:r>
            <w:r w:rsidRPr="00344D22">
              <w:rPr>
                <w:rFonts w:ascii="Arial" w:eastAsia="Times New Roman" w:hAnsi="Arial" w:cs="Arial"/>
                <w:b/>
                <w:bCs/>
                <w:color w:val="000000"/>
                <w:sz w:val="22"/>
                <w:szCs w:val="22"/>
              </w:rPr>
              <w:br/>
              <w:t>REGISTRO</w:t>
            </w:r>
          </w:p>
          <w:p w14:paraId="6DC57262" w14:textId="77777777" w:rsidR="00ED4D82" w:rsidRPr="00344D22" w:rsidRDefault="00ED4D82" w:rsidP="001D6F5A">
            <w:pPr>
              <w:rPr>
                <w:rFonts w:ascii="Arial" w:eastAsia="Times New Roman" w:hAnsi="Arial" w:cs="Arial"/>
                <w:b/>
                <w:bCs/>
                <w:color w:val="000000"/>
                <w:sz w:val="22"/>
                <w:szCs w:val="22"/>
              </w:rPr>
            </w:pPr>
          </w:p>
          <w:p w14:paraId="107CF272" w14:textId="77777777" w:rsidR="00ED4D82" w:rsidRPr="00344D22" w:rsidRDefault="00ED4D82" w:rsidP="001D6F5A">
            <w:pPr>
              <w:rPr>
                <w:rFonts w:ascii="Arial" w:eastAsia="Times New Roman" w:hAnsi="Arial" w:cs="Arial"/>
                <w:b/>
                <w:bCs/>
                <w:color w:val="000000"/>
                <w:sz w:val="22"/>
                <w:szCs w:val="22"/>
              </w:rPr>
            </w:pPr>
          </w:p>
          <w:p w14:paraId="77AC9783" w14:textId="77777777" w:rsidR="00ED4D82" w:rsidRPr="00344D22" w:rsidRDefault="00ED4D82" w:rsidP="001D6F5A">
            <w:pPr>
              <w:rPr>
                <w:rFonts w:ascii="Arial" w:eastAsia="Times New Roman" w:hAnsi="Arial" w:cs="Arial"/>
              </w:rPr>
            </w:pPr>
          </w:p>
        </w:tc>
        <w:tc>
          <w:tcPr>
            <w:tcW w:w="1650" w:type="dxa"/>
            <w:tcBorders>
              <w:top w:val="single" w:sz="4" w:space="0" w:color="auto"/>
              <w:left w:val="single" w:sz="4" w:space="0" w:color="auto"/>
              <w:bottom w:val="single" w:sz="4" w:space="0" w:color="auto"/>
              <w:right w:val="single" w:sz="4" w:space="0" w:color="auto"/>
            </w:tcBorders>
            <w:vAlign w:val="center"/>
            <w:hideMark/>
          </w:tcPr>
          <w:p w14:paraId="419CA7F8" w14:textId="77777777" w:rsidR="001D6F5A" w:rsidRPr="00344D22" w:rsidRDefault="001D6F5A" w:rsidP="001D6F5A">
            <w:pPr>
              <w:rPr>
                <w:rFonts w:ascii="Arial" w:eastAsia="Times New Roman" w:hAnsi="Arial" w:cs="Arial"/>
                <w:b/>
                <w:bCs/>
                <w:color w:val="000000"/>
                <w:sz w:val="22"/>
                <w:szCs w:val="22"/>
              </w:rPr>
            </w:pPr>
            <w:r w:rsidRPr="00344D22">
              <w:rPr>
                <w:rFonts w:ascii="Arial" w:eastAsia="Times New Roman" w:hAnsi="Arial" w:cs="Arial"/>
                <w:b/>
                <w:bCs/>
                <w:color w:val="000000"/>
                <w:sz w:val="22"/>
                <w:szCs w:val="22"/>
              </w:rPr>
              <w:t>DATA DO</w:t>
            </w:r>
            <w:r w:rsidRPr="00344D22">
              <w:rPr>
                <w:rFonts w:ascii="Arial" w:eastAsia="Times New Roman" w:hAnsi="Arial" w:cs="Arial"/>
                <w:b/>
                <w:bCs/>
                <w:color w:val="000000"/>
                <w:sz w:val="22"/>
                <w:szCs w:val="22"/>
              </w:rPr>
              <w:br/>
              <w:t>REGISTRO</w:t>
            </w:r>
          </w:p>
          <w:p w14:paraId="4AC20B1E" w14:textId="77777777" w:rsidR="00ED4D82" w:rsidRPr="00344D22" w:rsidRDefault="00ED4D82" w:rsidP="001D6F5A">
            <w:pPr>
              <w:rPr>
                <w:rFonts w:ascii="Arial" w:eastAsia="Times New Roman" w:hAnsi="Arial" w:cs="Arial"/>
                <w:b/>
                <w:bCs/>
                <w:color w:val="000000"/>
                <w:sz w:val="22"/>
                <w:szCs w:val="22"/>
              </w:rPr>
            </w:pPr>
          </w:p>
          <w:p w14:paraId="246DBBE2" w14:textId="77777777" w:rsidR="00ED4D82" w:rsidRPr="00344D22" w:rsidRDefault="00ED4D82" w:rsidP="001D6F5A">
            <w:pPr>
              <w:rPr>
                <w:rFonts w:ascii="Arial" w:eastAsia="Times New Roman" w:hAnsi="Arial" w:cs="Arial"/>
                <w:b/>
                <w:bCs/>
                <w:color w:val="000000"/>
                <w:sz w:val="22"/>
                <w:szCs w:val="22"/>
              </w:rPr>
            </w:pPr>
          </w:p>
          <w:p w14:paraId="333D7BE5" w14:textId="77777777" w:rsidR="00ED4D82" w:rsidRPr="00344D22" w:rsidRDefault="00ED4D82" w:rsidP="001D6F5A">
            <w:pPr>
              <w:rPr>
                <w:rFonts w:ascii="Arial" w:eastAsia="Times New Roman" w:hAnsi="Arial" w:cs="Arial"/>
              </w:rPr>
            </w:pPr>
          </w:p>
        </w:tc>
      </w:tr>
    </w:tbl>
    <w:p w14:paraId="11315EEF" w14:textId="77777777" w:rsidR="00ED4D82" w:rsidRPr="00344D22" w:rsidRDefault="001D6F5A" w:rsidP="0050735B">
      <w:pPr>
        <w:rPr>
          <w:rFonts w:ascii="Arial" w:eastAsia="Times New Roman" w:hAnsi="Arial" w:cs="Arial"/>
          <w:color w:val="000000"/>
          <w:sz w:val="22"/>
          <w:szCs w:val="22"/>
        </w:rPr>
      </w:pPr>
      <w:r w:rsidRPr="00344D22">
        <w:rPr>
          <w:rFonts w:ascii="Arial" w:eastAsia="Times New Roman" w:hAnsi="Arial" w:cs="Arial"/>
          <w:color w:val="000000"/>
          <w:sz w:val="22"/>
          <w:szCs w:val="22"/>
        </w:rPr>
        <w:t>Declara também, que a empresa se responsabiliza em emitir Anotação ou Registro</w:t>
      </w:r>
      <w:r w:rsidRPr="00344D22">
        <w:rPr>
          <w:rFonts w:ascii="Arial" w:eastAsia="Times New Roman" w:hAnsi="Arial" w:cs="Arial"/>
          <w:color w:val="000000"/>
          <w:sz w:val="22"/>
          <w:szCs w:val="22"/>
        </w:rPr>
        <w:br/>
        <w:t>de Responsabilidade Técnica (ART) de execução até o início dos serviços.</w:t>
      </w:r>
      <w:r w:rsidRPr="00344D22">
        <w:rPr>
          <w:rFonts w:ascii="Arial" w:eastAsia="Times New Roman" w:hAnsi="Arial" w:cs="Arial"/>
          <w:color w:val="000000"/>
          <w:sz w:val="22"/>
          <w:szCs w:val="22"/>
        </w:rPr>
        <w:br/>
        <w:t>Por ser a expressão da verdade, firmamos a presente declaração.</w:t>
      </w:r>
      <w:r w:rsidRPr="00344D22">
        <w:rPr>
          <w:rFonts w:ascii="Arial" w:eastAsia="Times New Roman" w:hAnsi="Arial" w:cs="Arial"/>
          <w:color w:val="000000"/>
          <w:sz w:val="22"/>
          <w:szCs w:val="22"/>
        </w:rPr>
        <w:br/>
        <w:t>Local e data.</w:t>
      </w:r>
    </w:p>
    <w:p w14:paraId="44C3AEC6" w14:textId="77777777" w:rsidR="00ED4D82" w:rsidRPr="00344D22" w:rsidRDefault="001D6F5A" w:rsidP="0050735B">
      <w:pPr>
        <w:rPr>
          <w:rFonts w:ascii="Arial" w:eastAsia="Times New Roman" w:hAnsi="Arial" w:cs="Arial"/>
          <w:b/>
          <w:bCs/>
          <w:color w:val="000000"/>
          <w:sz w:val="22"/>
          <w:szCs w:val="22"/>
        </w:rPr>
      </w:pPr>
      <w:r w:rsidRPr="00344D22">
        <w:rPr>
          <w:rFonts w:ascii="Arial" w:eastAsia="Times New Roman" w:hAnsi="Arial" w:cs="Arial"/>
          <w:color w:val="000000"/>
          <w:sz w:val="22"/>
          <w:szCs w:val="22"/>
        </w:rPr>
        <w:br/>
      </w:r>
      <w:r w:rsidRPr="00344D22">
        <w:rPr>
          <w:rFonts w:ascii="Arial" w:eastAsia="Times New Roman" w:hAnsi="Arial" w:cs="Arial"/>
          <w:b/>
          <w:bCs/>
          <w:color w:val="000000"/>
          <w:sz w:val="22"/>
          <w:szCs w:val="22"/>
        </w:rPr>
        <w:t>RAZÃO SOCIAL DA EMPRESA RESPONSÁVEL TÉCNICO</w:t>
      </w:r>
    </w:p>
    <w:p w14:paraId="3D53ADD7" w14:textId="77777777" w:rsidR="00ED4D82" w:rsidRPr="00344D22" w:rsidRDefault="00ED4D82" w:rsidP="0050735B">
      <w:pPr>
        <w:rPr>
          <w:rFonts w:ascii="Arial" w:eastAsia="Times New Roman" w:hAnsi="Arial" w:cs="Arial"/>
          <w:b/>
          <w:bCs/>
          <w:color w:val="000000"/>
          <w:sz w:val="22"/>
          <w:szCs w:val="22"/>
        </w:rPr>
      </w:pPr>
    </w:p>
    <w:p w14:paraId="4E40E819" w14:textId="77777777" w:rsidR="00ED4D82" w:rsidRPr="00344D22" w:rsidRDefault="00ED4D82" w:rsidP="0050735B">
      <w:pPr>
        <w:rPr>
          <w:rFonts w:ascii="Arial" w:eastAsia="Times New Roman" w:hAnsi="Arial" w:cs="Arial"/>
          <w:b/>
          <w:bCs/>
          <w:color w:val="000000"/>
          <w:sz w:val="22"/>
          <w:szCs w:val="22"/>
        </w:rPr>
      </w:pPr>
    </w:p>
    <w:p w14:paraId="48686D33" w14:textId="77777777" w:rsidR="00ED4D82" w:rsidRPr="00344D22" w:rsidRDefault="001D6F5A" w:rsidP="0050735B">
      <w:pPr>
        <w:rPr>
          <w:rFonts w:ascii="Arial" w:eastAsia="Times New Roman" w:hAnsi="Arial" w:cs="Arial"/>
          <w:b/>
          <w:bCs/>
          <w:color w:val="000000"/>
          <w:sz w:val="22"/>
          <w:szCs w:val="22"/>
        </w:rPr>
      </w:pPr>
      <w:r w:rsidRPr="00344D22">
        <w:rPr>
          <w:rFonts w:ascii="Arial" w:eastAsia="Times New Roman" w:hAnsi="Arial" w:cs="Arial"/>
          <w:b/>
          <w:bCs/>
          <w:color w:val="000000"/>
          <w:sz w:val="22"/>
          <w:szCs w:val="22"/>
        </w:rPr>
        <w:br/>
      </w:r>
      <w:r w:rsidR="00ED4D82" w:rsidRPr="00344D22">
        <w:rPr>
          <w:rFonts w:ascii="Arial" w:hAnsi="Arial" w:cs="Arial"/>
          <w:b/>
          <w:bCs/>
          <w:color w:val="000000"/>
          <w:sz w:val="22"/>
          <w:szCs w:val="22"/>
        </w:rPr>
        <w:t>RAZÃO SOCIAL DA EMPRESA                   RESPONSÁVEL TÉCNICO</w:t>
      </w:r>
      <w:r w:rsidR="00ED4D82" w:rsidRPr="00344D22">
        <w:rPr>
          <w:rFonts w:ascii="Arial" w:hAnsi="Arial" w:cs="Arial"/>
          <w:b/>
          <w:bCs/>
          <w:color w:val="000000"/>
          <w:sz w:val="22"/>
          <w:szCs w:val="22"/>
        </w:rPr>
        <w:br/>
        <w:t>Carimbo e Assinatura                                                   Carimbo e Assinatura</w:t>
      </w:r>
      <w:r w:rsidRPr="00344D22">
        <w:rPr>
          <w:rFonts w:ascii="Arial" w:eastAsia="Times New Roman" w:hAnsi="Arial" w:cs="Arial"/>
          <w:b/>
          <w:bCs/>
          <w:color w:val="000000"/>
          <w:sz w:val="22"/>
          <w:szCs w:val="22"/>
        </w:rPr>
        <w:br/>
      </w:r>
    </w:p>
    <w:p w14:paraId="40447381" w14:textId="77777777" w:rsidR="00ED4D82" w:rsidRPr="00344D22" w:rsidRDefault="00ED4D82" w:rsidP="0050735B">
      <w:pPr>
        <w:rPr>
          <w:rFonts w:ascii="Arial" w:eastAsia="Times New Roman" w:hAnsi="Arial" w:cs="Arial"/>
          <w:b/>
          <w:bCs/>
          <w:color w:val="000000"/>
          <w:sz w:val="22"/>
          <w:szCs w:val="22"/>
        </w:rPr>
      </w:pPr>
    </w:p>
    <w:p w14:paraId="1D0FEFC9" w14:textId="77777777" w:rsidR="00ED4D82" w:rsidRPr="00344D22" w:rsidRDefault="00ED4D82" w:rsidP="0050735B">
      <w:pPr>
        <w:rPr>
          <w:rFonts w:ascii="Arial" w:eastAsia="Times New Roman" w:hAnsi="Arial" w:cs="Arial"/>
          <w:b/>
          <w:bCs/>
          <w:color w:val="000000"/>
          <w:sz w:val="22"/>
          <w:szCs w:val="22"/>
        </w:rPr>
      </w:pPr>
    </w:p>
    <w:p w14:paraId="076EB648" w14:textId="77777777" w:rsidR="00ED4D82" w:rsidRPr="00344D22" w:rsidRDefault="00ED4D82" w:rsidP="0050735B">
      <w:pPr>
        <w:rPr>
          <w:rFonts w:ascii="Arial" w:eastAsia="Times New Roman" w:hAnsi="Arial" w:cs="Arial"/>
          <w:b/>
          <w:bCs/>
          <w:color w:val="000000"/>
          <w:sz w:val="22"/>
          <w:szCs w:val="22"/>
        </w:rPr>
      </w:pPr>
    </w:p>
    <w:p w14:paraId="6976C325" w14:textId="69320DB3" w:rsidR="001D6F5A" w:rsidRPr="00344D22" w:rsidRDefault="001D6F5A" w:rsidP="0050735B">
      <w:pPr>
        <w:rPr>
          <w:rFonts w:ascii="Arial" w:eastAsia="Times New Roman" w:hAnsi="Arial" w:cs="Arial"/>
          <w:color w:val="000000"/>
          <w:sz w:val="22"/>
          <w:szCs w:val="22"/>
        </w:rPr>
      </w:pPr>
      <w:r w:rsidRPr="00344D22">
        <w:rPr>
          <w:rFonts w:ascii="Arial" w:eastAsia="Times New Roman" w:hAnsi="Arial" w:cs="Arial"/>
          <w:b/>
          <w:bCs/>
          <w:color w:val="000000"/>
          <w:sz w:val="22"/>
          <w:szCs w:val="22"/>
        </w:rPr>
        <w:t xml:space="preserve">OBS.: </w:t>
      </w:r>
      <w:r w:rsidRPr="00344D22">
        <w:rPr>
          <w:rFonts w:ascii="Arial" w:eastAsia="Times New Roman" w:hAnsi="Arial" w:cs="Arial"/>
          <w:color w:val="000000"/>
          <w:sz w:val="22"/>
          <w:szCs w:val="22"/>
        </w:rPr>
        <w:t>Se for indicado mais de um responsável técnico, todos deverão assinar esta Declaração em</w:t>
      </w:r>
      <w:r w:rsidRPr="00344D22">
        <w:rPr>
          <w:rFonts w:ascii="Arial" w:eastAsia="Times New Roman" w:hAnsi="Arial" w:cs="Arial"/>
          <w:color w:val="000000"/>
          <w:sz w:val="22"/>
          <w:szCs w:val="22"/>
        </w:rPr>
        <w:br/>
        <w:t>conjunto com o Representante Legal da empresa licitante</w:t>
      </w:r>
      <w:r w:rsidR="00ED4D82" w:rsidRPr="00344D22">
        <w:rPr>
          <w:rFonts w:ascii="Arial" w:eastAsia="Times New Roman" w:hAnsi="Arial" w:cs="Arial"/>
          <w:color w:val="000000"/>
          <w:sz w:val="22"/>
          <w:szCs w:val="22"/>
        </w:rPr>
        <w:t xml:space="preserve">. </w:t>
      </w:r>
    </w:p>
    <w:p w14:paraId="6927284A" w14:textId="77777777" w:rsidR="00F32094" w:rsidRDefault="00F32094" w:rsidP="0050735B">
      <w:pPr>
        <w:rPr>
          <w:rFonts w:ascii="Cambria" w:eastAsia="Times New Roman" w:hAnsi="Cambria" w:cs="Times New Roman"/>
          <w:color w:val="000000"/>
          <w:sz w:val="22"/>
          <w:szCs w:val="22"/>
        </w:rPr>
      </w:pPr>
    </w:p>
    <w:p w14:paraId="1E4190C7" w14:textId="77777777" w:rsidR="00F32094" w:rsidRDefault="00F32094" w:rsidP="0050735B">
      <w:pPr>
        <w:rPr>
          <w:rFonts w:ascii="Cambria" w:eastAsia="Times New Roman" w:hAnsi="Cambria" w:cs="Times New Roman"/>
          <w:color w:val="000000"/>
          <w:sz w:val="22"/>
          <w:szCs w:val="22"/>
        </w:rPr>
      </w:pPr>
    </w:p>
    <w:p w14:paraId="545BD95D" w14:textId="77777777" w:rsidR="00F32094" w:rsidRDefault="00F32094" w:rsidP="0050735B">
      <w:pPr>
        <w:rPr>
          <w:rFonts w:ascii="Cambria" w:eastAsia="Times New Roman" w:hAnsi="Cambria" w:cs="Times New Roman"/>
          <w:color w:val="000000"/>
          <w:sz w:val="22"/>
          <w:szCs w:val="22"/>
        </w:rPr>
      </w:pPr>
    </w:p>
    <w:p w14:paraId="62AEB207" w14:textId="77777777" w:rsidR="00F32094" w:rsidRDefault="00F32094" w:rsidP="0050735B">
      <w:pPr>
        <w:rPr>
          <w:rFonts w:ascii="Cambria" w:eastAsia="Times New Roman" w:hAnsi="Cambria" w:cs="Times New Roman"/>
          <w:color w:val="000000"/>
          <w:sz w:val="22"/>
          <w:szCs w:val="22"/>
        </w:rPr>
      </w:pPr>
    </w:p>
    <w:p w14:paraId="3BD0A7EF" w14:textId="77777777" w:rsidR="00F32094" w:rsidRDefault="00F32094" w:rsidP="0050735B">
      <w:pPr>
        <w:rPr>
          <w:rFonts w:ascii="Cambria" w:eastAsia="Times New Roman" w:hAnsi="Cambria" w:cs="Times New Roman"/>
          <w:color w:val="000000"/>
          <w:sz w:val="22"/>
          <w:szCs w:val="22"/>
        </w:rPr>
      </w:pPr>
    </w:p>
    <w:p w14:paraId="4EC74720" w14:textId="77777777" w:rsidR="00F32094" w:rsidRDefault="00F32094" w:rsidP="0050735B">
      <w:pPr>
        <w:rPr>
          <w:rFonts w:ascii="Cambria" w:eastAsia="Times New Roman" w:hAnsi="Cambria" w:cs="Times New Roman"/>
          <w:color w:val="000000"/>
          <w:sz w:val="22"/>
          <w:szCs w:val="22"/>
        </w:rPr>
      </w:pPr>
    </w:p>
    <w:p w14:paraId="526DB419" w14:textId="77777777" w:rsidR="007A2A5F" w:rsidRDefault="007A2A5F" w:rsidP="0050735B">
      <w:pPr>
        <w:rPr>
          <w:rFonts w:ascii="Cambria" w:eastAsia="Times New Roman" w:hAnsi="Cambria" w:cs="Times New Roman"/>
          <w:color w:val="000000"/>
          <w:sz w:val="22"/>
          <w:szCs w:val="22"/>
        </w:rPr>
      </w:pPr>
    </w:p>
    <w:p w14:paraId="55A2F713" w14:textId="77777777" w:rsidR="007A2A5F" w:rsidRDefault="007A2A5F" w:rsidP="0050735B">
      <w:pPr>
        <w:rPr>
          <w:rFonts w:ascii="Cambria" w:eastAsia="Times New Roman" w:hAnsi="Cambria" w:cs="Times New Roman"/>
          <w:color w:val="000000"/>
          <w:sz w:val="22"/>
          <w:szCs w:val="22"/>
        </w:rPr>
      </w:pPr>
    </w:p>
    <w:p w14:paraId="67ED857E" w14:textId="77777777" w:rsidR="007A2A5F" w:rsidRDefault="007A2A5F" w:rsidP="0050735B">
      <w:pPr>
        <w:rPr>
          <w:rFonts w:ascii="Cambria" w:eastAsia="Times New Roman" w:hAnsi="Cambria" w:cs="Times New Roman"/>
          <w:color w:val="000000"/>
          <w:sz w:val="22"/>
          <w:szCs w:val="22"/>
        </w:rPr>
      </w:pPr>
    </w:p>
    <w:p w14:paraId="1E271AB4" w14:textId="77777777" w:rsidR="007A2A5F" w:rsidRDefault="007A2A5F" w:rsidP="0050735B">
      <w:pPr>
        <w:rPr>
          <w:rFonts w:ascii="Cambria" w:eastAsia="Times New Roman" w:hAnsi="Cambria" w:cs="Times New Roman"/>
          <w:color w:val="000000"/>
          <w:sz w:val="22"/>
          <w:szCs w:val="22"/>
        </w:rPr>
      </w:pPr>
    </w:p>
    <w:p w14:paraId="5D381C64" w14:textId="77777777" w:rsidR="007A2A5F" w:rsidRDefault="007A2A5F" w:rsidP="0050735B">
      <w:pPr>
        <w:rPr>
          <w:rFonts w:ascii="Cambria" w:eastAsia="Times New Roman" w:hAnsi="Cambria" w:cs="Times New Roman"/>
          <w:color w:val="000000"/>
          <w:sz w:val="22"/>
          <w:szCs w:val="22"/>
        </w:rPr>
      </w:pPr>
    </w:p>
    <w:p w14:paraId="4CA62096" w14:textId="77777777" w:rsidR="007A2A5F" w:rsidRDefault="007A2A5F" w:rsidP="0050735B">
      <w:pPr>
        <w:rPr>
          <w:rFonts w:ascii="Cambria" w:eastAsia="Times New Roman" w:hAnsi="Cambria" w:cs="Times New Roman"/>
          <w:color w:val="000000"/>
          <w:sz w:val="22"/>
          <w:szCs w:val="22"/>
        </w:rPr>
      </w:pPr>
    </w:p>
    <w:p w14:paraId="3733D0C5" w14:textId="77777777" w:rsidR="00456675" w:rsidRDefault="00456675" w:rsidP="0050735B">
      <w:pPr>
        <w:rPr>
          <w:rFonts w:ascii="Cambria" w:eastAsia="Times New Roman" w:hAnsi="Cambria" w:cs="Times New Roman"/>
          <w:color w:val="000000"/>
          <w:sz w:val="22"/>
          <w:szCs w:val="22"/>
        </w:rPr>
      </w:pPr>
    </w:p>
    <w:p w14:paraId="59DCE18B" w14:textId="77777777" w:rsidR="00456675" w:rsidRDefault="00456675" w:rsidP="0050735B">
      <w:pPr>
        <w:rPr>
          <w:rFonts w:ascii="Cambria" w:eastAsia="Times New Roman" w:hAnsi="Cambria" w:cs="Times New Roman"/>
          <w:color w:val="000000"/>
          <w:sz w:val="22"/>
          <w:szCs w:val="22"/>
        </w:rPr>
      </w:pPr>
    </w:p>
    <w:p w14:paraId="6C86EF3E" w14:textId="77777777" w:rsidR="007A2A5F" w:rsidRDefault="007A2A5F" w:rsidP="0050735B">
      <w:pPr>
        <w:rPr>
          <w:rFonts w:ascii="Cambria" w:eastAsia="Times New Roman" w:hAnsi="Cambria" w:cs="Times New Roman"/>
          <w:color w:val="000000"/>
          <w:sz w:val="22"/>
          <w:szCs w:val="22"/>
        </w:rPr>
      </w:pPr>
    </w:p>
    <w:p w14:paraId="0F9510C4" w14:textId="77777777" w:rsidR="007A2A5F" w:rsidRDefault="007A2A5F" w:rsidP="0050735B">
      <w:pPr>
        <w:rPr>
          <w:rFonts w:ascii="Cambria" w:eastAsia="Times New Roman" w:hAnsi="Cambria" w:cs="Times New Roman"/>
          <w:color w:val="000000"/>
          <w:sz w:val="22"/>
          <w:szCs w:val="22"/>
        </w:rPr>
      </w:pPr>
    </w:p>
    <w:p w14:paraId="050F1291" w14:textId="6F7A10E0" w:rsidR="00F32094" w:rsidRDefault="00956A47" w:rsidP="00956A47">
      <w:pPr>
        <w:tabs>
          <w:tab w:val="left" w:pos="4215"/>
        </w:tabs>
        <w:rPr>
          <w:rFonts w:ascii="Cambria" w:eastAsia="Times New Roman" w:hAnsi="Cambria" w:cs="Times New Roman"/>
          <w:color w:val="000000"/>
          <w:sz w:val="22"/>
          <w:szCs w:val="22"/>
        </w:rPr>
      </w:pPr>
      <w:r>
        <w:rPr>
          <w:rFonts w:ascii="Cambria" w:eastAsia="Times New Roman" w:hAnsi="Cambria" w:cs="Times New Roman"/>
          <w:color w:val="000000"/>
          <w:sz w:val="22"/>
          <w:szCs w:val="22"/>
        </w:rPr>
        <w:tab/>
      </w:r>
    </w:p>
    <w:p w14:paraId="541827F8" w14:textId="60F9312E" w:rsidR="00F32094" w:rsidRPr="00344D22" w:rsidRDefault="00F32094" w:rsidP="0050735B">
      <w:pPr>
        <w:rPr>
          <w:rFonts w:ascii="Arial" w:hAnsi="Arial" w:cs="Arial"/>
          <w:b/>
          <w:bCs/>
          <w:color w:val="000000"/>
          <w:sz w:val="22"/>
          <w:szCs w:val="22"/>
        </w:rPr>
      </w:pPr>
      <w:r w:rsidRPr="00A26050">
        <w:rPr>
          <w:rFonts w:ascii="Arial" w:hAnsi="Arial" w:cs="Arial"/>
          <w:b/>
          <w:bCs/>
          <w:color w:val="000000"/>
        </w:rPr>
        <w:t xml:space="preserve">                                                              </w:t>
      </w:r>
      <w:r w:rsidRPr="00344D22">
        <w:rPr>
          <w:rFonts w:ascii="Arial" w:hAnsi="Arial" w:cs="Arial"/>
          <w:b/>
          <w:bCs/>
          <w:color w:val="000000"/>
          <w:sz w:val="22"/>
          <w:szCs w:val="22"/>
        </w:rPr>
        <w:t xml:space="preserve">ANEXO II </w:t>
      </w:r>
    </w:p>
    <w:p w14:paraId="491E88FE" w14:textId="77777777" w:rsidR="00F32094" w:rsidRPr="00344D22" w:rsidRDefault="00F32094" w:rsidP="0050735B">
      <w:pPr>
        <w:rPr>
          <w:rFonts w:ascii="Arial" w:hAnsi="Arial" w:cs="Arial"/>
          <w:b/>
          <w:bCs/>
          <w:color w:val="000000"/>
          <w:sz w:val="22"/>
          <w:szCs w:val="22"/>
        </w:rPr>
      </w:pPr>
    </w:p>
    <w:p w14:paraId="52E09849" w14:textId="3C8BC7E0" w:rsidR="00F32094" w:rsidRPr="00344D22" w:rsidRDefault="00F32094" w:rsidP="0050735B">
      <w:pPr>
        <w:rPr>
          <w:rFonts w:ascii="Arial" w:hAnsi="Arial" w:cs="Arial"/>
          <w:b/>
          <w:bCs/>
          <w:color w:val="000000"/>
          <w:sz w:val="22"/>
          <w:szCs w:val="22"/>
        </w:rPr>
      </w:pPr>
      <w:r w:rsidRPr="00344D22">
        <w:rPr>
          <w:rFonts w:ascii="Arial" w:hAnsi="Arial" w:cs="Arial"/>
          <w:b/>
          <w:bCs/>
          <w:color w:val="000000"/>
          <w:sz w:val="22"/>
          <w:szCs w:val="22"/>
        </w:rPr>
        <w:t>MODELO DE DECLARAÇÃO TRATAMENTO DIFERENCIADO LEI 123/2006</w:t>
      </w:r>
      <w:r w:rsidR="006609CF">
        <w:rPr>
          <w:rFonts w:ascii="Arial" w:hAnsi="Arial" w:cs="Arial"/>
          <w:b/>
          <w:bCs/>
          <w:color w:val="000000"/>
          <w:sz w:val="22"/>
          <w:szCs w:val="22"/>
        </w:rPr>
        <w:br/>
        <w:t>CONCORRÊNCIA ELETRÔNICA N° 0002</w:t>
      </w:r>
      <w:r w:rsidRPr="00344D22">
        <w:rPr>
          <w:rFonts w:ascii="Arial" w:hAnsi="Arial" w:cs="Arial"/>
          <w:b/>
          <w:bCs/>
          <w:color w:val="000000"/>
          <w:sz w:val="22"/>
          <w:szCs w:val="22"/>
        </w:rPr>
        <w:t>/2026</w:t>
      </w:r>
    </w:p>
    <w:p w14:paraId="44EDCED6" w14:textId="77777777" w:rsidR="00F32094" w:rsidRPr="00344D22" w:rsidRDefault="00F32094" w:rsidP="00A26050">
      <w:pPr>
        <w:jc w:val="both"/>
        <w:rPr>
          <w:rFonts w:ascii="Arial" w:hAnsi="Arial" w:cs="Arial"/>
          <w:color w:val="000000"/>
          <w:sz w:val="22"/>
          <w:szCs w:val="22"/>
        </w:rPr>
      </w:pPr>
      <w:r w:rsidRPr="00344D22">
        <w:rPr>
          <w:rFonts w:ascii="Arial" w:hAnsi="Arial" w:cs="Arial"/>
          <w:b/>
          <w:bCs/>
          <w:color w:val="000000"/>
          <w:sz w:val="22"/>
          <w:szCs w:val="22"/>
        </w:rPr>
        <w:br/>
      </w:r>
      <w:r w:rsidRPr="00344D22">
        <w:rPr>
          <w:rFonts w:ascii="Arial" w:hAnsi="Arial" w:cs="Arial"/>
          <w:color w:val="000000"/>
          <w:sz w:val="22"/>
          <w:szCs w:val="22"/>
        </w:rPr>
        <w:t>A empresa XXXX, inscrita no CNPJ sob o N° XXXX, por intermédio de seu representante</w:t>
      </w:r>
      <w:r w:rsidRPr="00344D22">
        <w:rPr>
          <w:rFonts w:ascii="Arial" w:hAnsi="Arial" w:cs="Arial"/>
          <w:color w:val="000000"/>
          <w:sz w:val="22"/>
          <w:szCs w:val="22"/>
        </w:rPr>
        <w:br/>
        <w:t xml:space="preserve">legal, o (a) </w:t>
      </w:r>
      <w:proofErr w:type="gramStart"/>
      <w:r w:rsidRPr="00344D22">
        <w:rPr>
          <w:rFonts w:ascii="Arial" w:hAnsi="Arial" w:cs="Arial"/>
          <w:color w:val="000000"/>
          <w:sz w:val="22"/>
          <w:szCs w:val="22"/>
        </w:rPr>
        <w:t>Sr.</w:t>
      </w:r>
      <w:proofErr w:type="gramEnd"/>
      <w:r w:rsidRPr="00344D22">
        <w:rPr>
          <w:rFonts w:ascii="Arial" w:hAnsi="Arial" w:cs="Arial"/>
          <w:color w:val="000000"/>
          <w:sz w:val="22"/>
          <w:szCs w:val="22"/>
        </w:rPr>
        <w:t>(a) XXXX, portador(a) da Carteira de Identidade N° XXX, do CPF N° XXX.XXX.XXX-XX,</w:t>
      </w:r>
      <w:r w:rsidRPr="00344D22">
        <w:rPr>
          <w:rFonts w:ascii="Arial" w:hAnsi="Arial" w:cs="Arial"/>
          <w:color w:val="000000"/>
          <w:sz w:val="22"/>
          <w:szCs w:val="22"/>
        </w:rPr>
        <w:br/>
        <w:t>DECLARA, para fins do disposto no edital supracitado, sob as sanções administrativas cabíveis e</w:t>
      </w:r>
      <w:r w:rsidRPr="00344D22">
        <w:rPr>
          <w:rFonts w:ascii="Arial" w:hAnsi="Arial" w:cs="Arial"/>
          <w:color w:val="000000"/>
          <w:sz w:val="22"/>
          <w:szCs w:val="22"/>
        </w:rPr>
        <w:br/>
        <w:t>sob as penas da lei, que esta empresa, na presente data, é considerada:</w:t>
      </w:r>
    </w:p>
    <w:p w14:paraId="387720A3" w14:textId="7224B344" w:rsidR="00F32094" w:rsidRPr="00344D22" w:rsidRDefault="00F32094" w:rsidP="00A26050">
      <w:pPr>
        <w:jc w:val="both"/>
        <w:rPr>
          <w:rFonts w:ascii="Arial" w:hAnsi="Arial" w:cs="Arial"/>
          <w:color w:val="000000"/>
          <w:sz w:val="22"/>
          <w:szCs w:val="22"/>
        </w:rPr>
      </w:pPr>
      <w:r w:rsidRPr="00344D22">
        <w:rPr>
          <w:rFonts w:ascii="Arial" w:hAnsi="Arial" w:cs="Arial"/>
          <w:color w:val="000000"/>
          <w:sz w:val="22"/>
          <w:szCs w:val="22"/>
        </w:rPr>
        <w:br/>
      </w:r>
      <w:proofErr w:type="gramStart"/>
      <w:r w:rsidRPr="00344D22">
        <w:rPr>
          <w:rFonts w:ascii="Arial" w:hAnsi="Arial" w:cs="Arial"/>
          <w:color w:val="000000"/>
          <w:sz w:val="22"/>
          <w:szCs w:val="22"/>
        </w:rPr>
        <w:t xml:space="preserve">( </w:t>
      </w:r>
      <w:proofErr w:type="gramEnd"/>
      <w:r w:rsidRPr="00344D22">
        <w:rPr>
          <w:rFonts w:ascii="Arial" w:hAnsi="Arial" w:cs="Arial"/>
          <w:color w:val="000000"/>
          <w:sz w:val="22"/>
          <w:szCs w:val="22"/>
        </w:rPr>
        <w:t xml:space="preserve">) </w:t>
      </w:r>
      <w:r w:rsidRPr="00344D22">
        <w:rPr>
          <w:rFonts w:ascii="Arial" w:hAnsi="Arial" w:cs="Arial"/>
          <w:b/>
          <w:bCs/>
          <w:color w:val="000000"/>
          <w:sz w:val="22"/>
          <w:szCs w:val="22"/>
        </w:rPr>
        <w:t>MICROEMPRESA</w:t>
      </w:r>
      <w:r w:rsidRPr="00344D22">
        <w:rPr>
          <w:rFonts w:ascii="Arial" w:hAnsi="Arial" w:cs="Arial"/>
          <w:color w:val="000000"/>
          <w:sz w:val="22"/>
          <w:szCs w:val="22"/>
        </w:rPr>
        <w:t>, conforme inciso I do art. 3.º da Lei Complementar nº 123, de 14/12/2006.</w:t>
      </w:r>
      <w:r w:rsidRPr="00344D22">
        <w:rPr>
          <w:rFonts w:ascii="Arial" w:hAnsi="Arial" w:cs="Arial"/>
          <w:color w:val="000000"/>
          <w:sz w:val="22"/>
          <w:szCs w:val="22"/>
        </w:rPr>
        <w:br/>
        <w:t xml:space="preserve">( ) </w:t>
      </w:r>
      <w:r w:rsidRPr="00344D22">
        <w:rPr>
          <w:rFonts w:ascii="Arial" w:hAnsi="Arial" w:cs="Arial"/>
          <w:b/>
          <w:bCs/>
          <w:color w:val="000000"/>
          <w:sz w:val="22"/>
          <w:szCs w:val="22"/>
        </w:rPr>
        <w:t>EMPRESA DE PEQUENO PORTE</w:t>
      </w:r>
      <w:r w:rsidRPr="00344D22">
        <w:rPr>
          <w:rFonts w:ascii="Arial" w:hAnsi="Arial" w:cs="Arial"/>
          <w:color w:val="000000"/>
          <w:sz w:val="22"/>
          <w:szCs w:val="22"/>
        </w:rPr>
        <w:t>, conforme inciso II do art. 3.º da Lei Complementar nº. 123, de</w:t>
      </w:r>
      <w:r w:rsidRPr="00344D22">
        <w:rPr>
          <w:rFonts w:ascii="Arial" w:hAnsi="Arial" w:cs="Arial"/>
          <w:color w:val="000000"/>
          <w:sz w:val="22"/>
          <w:szCs w:val="22"/>
        </w:rPr>
        <w:br/>
        <w:t>14/12/2006.</w:t>
      </w:r>
      <w:r w:rsidRPr="00344D22">
        <w:rPr>
          <w:rFonts w:ascii="Arial" w:hAnsi="Arial" w:cs="Arial"/>
          <w:color w:val="000000"/>
          <w:sz w:val="22"/>
          <w:szCs w:val="22"/>
        </w:rPr>
        <w:br/>
      </w:r>
      <w:proofErr w:type="gramStart"/>
      <w:r w:rsidRPr="00344D22">
        <w:rPr>
          <w:rFonts w:ascii="Arial" w:hAnsi="Arial" w:cs="Arial"/>
          <w:color w:val="000000"/>
          <w:sz w:val="22"/>
          <w:szCs w:val="22"/>
        </w:rPr>
        <w:t>(</w:t>
      </w:r>
      <w:proofErr w:type="gramEnd"/>
      <w:r w:rsidRPr="00344D22">
        <w:rPr>
          <w:rFonts w:ascii="Arial" w:hAnsi="Arial" w:cs="Arial"/>
          <w:color w:val="000000"/>
          <w:sz w:val="22"/>
          <w:szCs w:val="22"/>
        </w:rPr>
        <w:t xml:space="preserve"> ) </w:t>
      </w:r>
      <w:r w:rsidRPr="00344D22">
        <w:rPr>
          <w:rFonts w:ascii="Arial" w:hAnsi="Arial" w:cs="Arial"/>
          <w:b/>
          <w:bCs/>
          <w:color w:val="000000"/>
          <w:sz w:val="22"/>
          <w:szCs w:val="22"/>
        </w:rPr>
        <w:t>MICROEMPREENDEDOR INDIVIDUAL</w:t>
      </w:r>
      <w:r w:rsidRPr="00344D22">
        <w:rPr>
          <w:rFonts w:ascii="Arial" w:hAnsi="Arial" w:cs="Arial"/>
          <w:color w:val="000000"/>
          <w:sz w:val="22"/>
          <w:szCs w:val="22"/>
        </w:rPr>
        <w:t>, conforme art. 1º do Decreto nº 8.538/2015.</w:t>
      </w:r>
    </w:p>
    <w:p w14:paraId="2554F7E7" w14:textId="77777777" w:rsidR="00F32094" w:rsidRPr="00344D22" w:rsidRDefault="00F32094" w:rsidP="00A26050">
      <w:pPr>
        <w:jc w:val="both"/>
        <w:rPr>
          <w:rFonts w:ascii="Arial" w:hAnsi="Arial" w:cs="Arial"/>
          <w:color w:val="000000"/>
          <w:sz w:val="22"/>
          <w:szCs w:val="22"/>
        </w:rPr>
      </w:pPr>
      <w:r w:rsidRPr="00344D22">
        <w:rPr>
          <w:rFonts w:ascii="Arial" w:hAnsi="Arial" w:cs="Arial"/>
          <w:color w:val="000000"/>
          <w:sz w:val="22"/>
          <w:szCs w:val="22"/>
        </w:rPr>
        <w:br/>
        <w:t>Afirma ainda que quer participar da referida licitação com tratamento diferenciado,</w:t>
      </w:r>
      <w:r w:rsidRPr="00344D22">
        <w:rPr>
          <w:rFonts w:ascii="Arial" w:hAnsi="Arial" w:cs="Arial"/>
          <w:color w:val="000000"/>
          <w:sz w:val="22"/>
          <w:szCs w:val="22"/>
        </w:rPr>
        <w:br/>
        <w:t>conforme previsto na Lei Complementar 123/2006 e que a empresa está excluída das vedações</w:t>
      </w:r>
      <w:r w:rsidRPr="00344D22">
        <w:rPr>
          <w:rFonts w:ascii="Arial" w:hAnsi="Arial" w:cs="Arial"/>
          <w:color w:val="000000"/>
          <w:sz w:val="22"/>
          <w:szCs w:val="22"/>
        </w:rPr>
        <w:br/>
        <w:t>constantes do § 4º do art. 3.º da Lei Complementar nº 123, de 14 de dezembro de 2006.</w:t>
      </w:r>
      <w:r w:rsidRPr="00344D22">
        <w:rPr>
          <w:rFonts w:ascii="Arial" w:hAnsi="Arial" w:cs="Arial"/>
          <w:color w:val="000000"/>
          <w:sz w:val="22"/>
          <w:szCs w:val="22"/>
        </w:rPr>
        <w:br/>
        <w:t>Que do capital da Empresa não participa pessoa física que seja inscrita como empresário</w:t>
      </w:r>
      <w:r w:rsidRPr="00344D22">
        <w:rPr>
          <w:rFonts w:ascii="Arial" w:hAnsi="Arial" w:cs="Arial"/>
          <w:color w:val="000000"/>
          <w:sz w:val="22"/>
          <w:szCs w:val="22"/>
        </w:rPr>
        <w:br/>
      </w:r>
      <w:proofErr w:type="gramStart"/>
      <w:r w:rsidRPr="00344D22">
        <w:rPr>
          <w:rFonts w:ascii="Arial" w:hAnsi="Arial" w:cs="Arial"/>
          <w:color w:val="000000"/>
          <w:sz w:val="22"/>
          <w:szCs w:val="22"/>
        </w:rPr>
        <w:t>ou seja</w:t>
      </w:r>
      <w:proofErr w:type="gramEnd"/>
      <w:r w:rsidRPr="00344D22">
        <w:rPr>
          <w:rFonts w:ascii="Arial" w:hAnsi="Arial" w:cs="Arial"/>
          <w:color w:val="000000"/>
          <w:sz w:val="22"/>
          <w:szCs w:val="22"/>
        </w:rPr>
        <w:t xml:space="preserve"> sócia de outra empresa que receba tratamento jurídico diferenciado nos termos desta Lei</w:t>
      </w:r>
      <w:r w:rsidRPr="00344D22">
        <w:rPr>
          <w:rFonts w:ascii="Arial" w:hAnsi="Arial" w:cs="Arial"/>
          <w:color w:val="000000"/>
          <w:sz w:val="22"/>
          <w:szCs w:val="22"/>
        </w:rPr>
        <w:br/>
        <w:t>Complementar;</w:t>
      </w:r>
    </w:p>
    <w:p w14:paraId="5662F958" w14:textId="18E0A4F3" w:rsidR="00F32094" w:rsidRPr="00344D22" w:rsidRDefault="00F32094" w:rsidP="00A26050">
      <w:pPr>
        <w:jc w:val="both"/>
        <w:rPr>
          <w:rFonts w:ascii="Arial" w:hAnsi="Arial" w:cs="Arial"/>
          <w:color w:val="000000"/>
          <w:sz w:val="22"/>
          <w:szCs w:val="22"/>
        </w:rPr>
      </w:pPr>
      <w:r w:rsidRPr="00344D22">
        <w:rPr>
          <w:rFonts w:ascii="Arial" w:hAnsi="Arial" w:cs="Arial"/>
          <w:color w:val="000000"/>
          <w:sz w:val="22"/>
          <w:szCs w:val="22"/>
        </w:rPr>
        <w:br/>
        <w:t>Que o titular ou sócio da Empresa não participa com mais de 10% (dez por cento) do</w:t>
      </w:r>
      <w:r w:rsidRPr="00344D22">
        <w:rPr>
          <w:rFonts w:ascii="Arial" w:hAnsi="Arial" w:cs="Arial"/>
          <w:color w:val="000000"/>
          <w:sz w:val="22"/>
          <w:szCs w:val="22"/>
        </w:rPr>
        <w:br/>
        <w:t>capital de outra empresa não beneficiada por esta Lei Complementar.</w:t>
      </w:r>
      <w:r w:rsidRPr="00344D22">
        <w:rPr>
          <w:rFonts w:ascii="Arial" w:hAnsi="Arial" w:cs="Arial"/>
          <w:color w:val="000000"/>
          <w:sz w:val="22"/>
          <w:szCs w:val="22"/>
        </w:rPr>
        <w:br/>
        <w:t>Que estará observando as disposições do § 2º do art. 4, não tendo celebrado contratos</w:t>
      </w:r>
      <w:r w:rsidRPr="00344D22">
        <w:rPr>
          <w:rFonts w:ascii="Arial" w:hAnsi="Arial" w:cs="Arial"/>
          <w:color w:val="000000"/>
          <w:sz w:val="22"/>
          <w:szCs w:val="22"/>
        </w:rPr>
        <w:br/>
        <w:t xml:space="preserve">com a Administração Pública cujos valores somados extrapolem </w:t>
      </w:r>
      <w:r w:rsidR="00A26050" w:rsidRPr="00344D22">
        <w:rPr>
          <w:rFonts w:ascii="Arial" w:hAnsi="Arial" w:cs="Arial"/>
          <w:color w:val="000000"/>
          <w:sz w:val="22"/>
          <w:szCs w:val="22"/>
        </w:rPr>
        <w:t xml:space="preserve">a receita bruta máxima admitida </w:t>
      </w:r>
      <w:r w:rsidRPr="00344D22">
        <w:rPr>
          <w:rFonts w:ascii="Arial" w:hAnsi="Arial" w:cs="Arial"/>
          <w:color w:val="000000"/>
          <w:sz w:val="22"/>
          <w:szCs w:val="22"/>
        </w:rPr>
        <w:t xml:space="preserve">para fins de enquadramento como empresa de pequeno porte, </w:t>
      </w:r>
      <w:r w:rsidR="00A26050" w:rsidRPr="00344D22">
        <w:rPr>
          <w:rFonts w:ascii="Arial" w:hAnsi="Arial" w:cs="Arial"/>
          <w:color w:val="000000"/>
          <w:sz w:val="22"/>
          <w:szCs w:val="22"/>
        </w:rPr>
        <w:t xml:space="preserve">no ano-calendário de realização da </w:t>
      </w:r>
      <w:r w:rsidRPr="00344D22">
        <w:rPr>
          <w:rFonts w:ascii="Arial" w:hAnsi="Arial" w:cs="Arial"/>
          <w:color w:val="000000"/>
          <w:sz w:val="22"/>
          <w:szCs w:val="22"/>
        </w:rPr>
        <w:t>licitação.</w:t>
      </w:r>
      <w:proofErr w:type="gramStart"/>
      <w:r w:rsidRPr="00344D22">
        <w:rPr>
          <w:rFonts w:ascii="Arial" w:hAnsi="Arial" w:cs="Arial"/>
          <w:color w:val="000000"/>
          <w:sz w:val="22"/>
          <w:szCs w:val="22"/>
        </w:rPr>
        <w:br/>
      </w:r>
      <w:proofErr w:type="gramEnd"/>
    </w:p>
    <w:p w14:paraId="4ABB10A5" w14:textId="77777777" w:rsidR="00F32094" w:rsidRPr="00344D22" w:rsidRDefault="00F32094" w:rsidP="0050735B">
      <w:pPr>
        <w:rPr>
          <w:rFonts w:ascii="Arial" w:hAnsi="Arial" w:cs="Arial"/>
          <w:color w:val="000000"/>
          <w:sz w:val="22"/>
          <w:szCs w:val="22"/>
        </w:rPr>
      </w:pPr>
      <w:r w:rsidRPr="00344D22">
        <w:rPr>
          <w:rFonts w:ascii="Arial" w:hAnsi="Arial" w:cs="Arial"/>
          <w:color w:val="000000"/>
          <w:sz w:val="22"/>
          <w:szCs w:val="22"/>
        </w:rPr>
        <w:t>___________________________________</w:t>
      </w:r>
      <w:r w:rsidRPr="00344D22">
        <w:rPr>
          <w:rFonts w:ascii="Arial" w:hAnsi="Arial" w:cs="Arial"/>
          <w:color w:val="000000"/>
          <w:sz w:val="22"/>
          <w:szCs w:val="22"/>
        </w:rPr>
        <w:br/>
        <w:t>Local e data.</w:t>
      </w:r>
    </w:p>
    <w:p w14:paraId="2E47F096" w14:textId="057A6E80" w:rsidR="00F32094" w:rsidRPr="00344D22" w:rsidRDefault="00F32094" w:rsidP="0050735B">
      <w:pPr>
        <w:rPr>
          <w:rFonts w:ascii="Arial" w:hAnsi="Arial" w:cs="Arial"/>
          <w:color w:val="000000"/>
          <w:sz w:val="22"/>
          <w:szCs w:val="22"/>
        </w:rPr>
      </w:pPr>
      <w:r w:rsidRPr="00344D22">
        <w:rPr>
          <w:rFonts w:ascii="Arial" w:hAnsi="Arial" w:cs="Arial"/>
          <w:color w:val="000000"/>
          <w:sz w:val="22"/>
          <w:szCs w:val="22"/>
        </w:rPr>
        <w:br/>
        <w:t>_______________________________________________________</w:t>
      </w:r>
      <w:r w:rsidRPr="00344D22">
        <w:rPr>
          <w:rFonts w:ascii="Arial" w:hAnsi="Arial" w:cs="Arial"/>
          <w:color w:val="000000"/>
          <w:sz w:val="22"/>
          <w:szCs w:val="22"/>
        </w:rPr>
        <w:br/>
        <w:t>Assinatura do Responsável pela Empresa</w:t>
      </w:r>
      <w:r w:rsidRPr="00344D22">
        <w:rPr>
          <w:rFonts w:ascii="Arial" w:hAnsi="Arial" w:cs="Arial"/>
          <w:color w:val="000000"/>
          <w:sz w:val="22"/>
          <w:szCs w:val="22"/>
        </w:rPr>
        <w:br/>
      </w:r>
      <w:proofErr w:type="gramStart"/>
      <w:r w:rsidRPr="00344D22">
        <w:rPr>
          <w:rFonts w:ascii="Arial" w:hAnsi="Arial" w:cs="Arial"/>
          <w:color w:val="000000"/>
          <w:sz w:val="22"/>
          <w:szCs w:val="22"/>
        </w:rPr>
        <w:t>(</w:t>
      </w:r>
      <w:proofErr w:type="gramEnd"/>
      <w:r w:rsidRPr="00344D22">
        <w:rPr>
          <w:rFonts w:ascii="Arial" w:hAnsi="Arial" w:cs="Arial"/>
          <w:color w:val="000000"/>
          <w:sz w:val="22"/>
          <w:szCs w:val="22"/>
        </w:rPr>
        <w:t>Nome Legível/Cargo/Carimbo do CNPJ)</w:t>
      </w:r>
    </w:p>
    <w:p w14:paraId="285E5226" w14:textId="77777777" w:rsidR="00F32094" w:rsidRPr="00344D22" w:rsidRDefault="00F32094" w:rsidP="0050735B">
      <w:pPr>
        <w:rPr>
          <w:rFonts w:ascii="Arial" w:hAnsi="Arial" w:cs="Arial"/>
          <w:color w:val="000000"/>
          <w:sz w:val="22"/>
          <w:szCs w:val="22"/>
        </w:rPr>
      </w:pPr>
    </w:p>
    <w:p w14:paraId="458245C2" w14:textId="77777777" w:rsidR="00F32094" w:rsidRDefault="00F32094" w:rsidP="0050735B">
      <w:pPr>
        <w:rPr>
          <w:rFonts w:ascii="Cambria" w:hAnsi="Cambria"/>
          <w:color w:val="000000"/>
          <w:sz w:val="22"/>
          <w:szCs w:val="22"/>
        </w:rPr>
      </w:pPr>
    </w:p>
    <w:p w14:paraId="31BB0808" w14:textId="77777777" w:rsidR="00F32094" w:rsidRDefault="00F32094" w:rsidP="0050735B">
      <w:pPr>
        <w:rPr>
          <w:rFonts w:ascii="Cambria" w:hAnsi="Cambria"/>
          <w:color w:val="000000"/>
          <w:sz w:val="22"/>
          <w:szCs w:val="22"/>
        </w:rPr>
      </w:pPr>
    </w:p>
    <w:p w14:paraId="25C08803" w14:textId="77777777" w:rsidR="00344D22" w:rsidRDefault="00344D22" w:rsidP="0050735B">
      <w:pPr>
        <w:rPr>
          <w:rFonts w:ascii="Cambria" w:hAnsi="Cambria"/>
          <w:color w:val="000000"/>
          <w:sz w:val="22"/>
          <w:szCs w:val="22"/>
        </w:rPr>
      </w:pPr>
    </w:p>
    <w:p w14:paraId="662EA438" w14:textId="77777777" w:rsidR="00344D22" w:rsidRDefault="00344D22" w:rsidP="0050735B">
      <w:pPr>
        <w:rPr>
          <w:rFonts w:ascii="Cambria" w:hAnsi="Cambria"/>
          <w:color w:val="000000"/>
          <w:sz w:val="22"/>
          <w:szCs w:val="22"/>
        </w:rPr>
      </w:pPr>
    </w:p>
    <w:p w14:paraId="265EDCF9" w14:textId="77777777" w:rsidR="00344D22" w:rsidRDefault="00344D22" w:rsidP="0050735B">
      <w:pPr>
        <w:rPr>
          <w:rFonts w:ascii="Cambria" w:hAnsi="Cambria"/>
          <w:color w:val="000000"/>
          <w:sz w:val="22"/>
          <w:szCs w:val="22"/>
        </w:rPr>
      </w:pPr>
    </w:p>
    <w:p w14:paraId="4A6C4FD3" w14:textId="77777777" w:rsidR="00781450" w:rsidRDefault="00781450" w:rsidP="0050735B">
      <w:pPr>
        <w:rPr>
          <w:rFonts w:ascii="Cambria" w:hAnsi="Cambria"/>
          <w:color w:val="000000"/>
          <w:sz w:val="22"/>
          <w:szCs w:val="22"/>
        </w:rPr>
      </w:pPr>
    </w:p>
    <w:p w14:paraId="383F1E9B" w14:textId="77777777" w:rsidR="00781450" w:rsidRDefault="00781450" w:rsidP="0050735B">
      <w:pPr>
        <w:rPr>
          <w:rFonts w:ascii="Cambria" w:hAnsi="Cambria"/>
          <w:color w:val="000000"/>
          <w:sz w:val="22"/>
          <w:szCs w:val="22"/>
        </w:rPr>
      </w:pPr>
    </w:p>
    <w:p w14:paraId="6885E8B0" w14:textId="77777777" w:rsidR="00781450" w:rsidRDefault="00781450" w:rsidP="0050735B">
      <w:pPr>
        <w:rPr>
          <w:rFonts w:ascii="Cambria" w:hAnsi="Cambria"/>
          <w:color w:val="000000"/>
          <w:sz w:val="22"/>
          <w:szCs w:val="22"/>
        </w:rPr>
      </w:pPr>
    </w:p>
    <w:p w14:paraId="743C939B" w14:textId="77777777" w:rsidR="00781450" w:rsidRDefault="00781450" w:rsidP="0050735B">
      <w:pPr>
        <w:rPr>
          <w:rFonts w:ascii="Cambria" w:hAnsi="Cambria"/>
          <w:color w:val="000000"/>
          <w:sz w:val="22"/>
          <w:szCs w:val="22"/>
        </w:rPr>
      </w:pPr>
    </w:p>
    <w:p w14:paraId="52F7A22F" w14:textId="77777777" w:rsidR="00781450" w:rsidRDefault="00781450" w:rsidP="0050735B">
      <w:pPr>
        <w:rPr>
          <w:rFonts w:ascii="Cambria" w:hAnsi="Cambria"/>
          <w:color w:val="000000"/>
          <w:sz w:val="22"/>
          <w:szCs w:val="22"/>
        </w:rPr>
      </w:pPr>
    </w:p>
    <w:p w14:paraId="1E92D5A8" w14:textId="77777777" w:rsidR="00781450" w:rsidRDefault="00781450" w:rsidP="0050735B">
      <w:pPr>
        <w:rPr>
          <w:rFonts w:ascii="Cambria" w:hAnsi="Cambria"/>
          <w:color w:val="000000"/>
          <w:sz w:val="22"/>
          <w:szCs w:val="22"/>
        </w:rPr>
      </w:pPr>
    </w:p>
    <w:p w14:paraId="68752388" w14:textId="77777777" w:rsidR="004F5E54" w:rsidRDefault="004F5E54" w:rsidP="0050735B">
      <w:pPr>
        <w:rPr>
          <w:rFonts w:ascii="Cambria" w:hAnsi="Cambria"/>
          <w:color w:val="000000"/>
          <w:sz w:val="22"/>
          <w:szCs w:val="22"/>
        </w:rPr>
      </w:pPr>
    </w:p>
    <w:p w14:paraId="70E10B0B" w14:textId="77777777" w:rsidR="004F5E54" w:rsidRDefault="004F5E54" w:rsidP="0050735B">
      <w:pPr>
        <w:rPr>
          <w:rFonts w:ascii="Cambria" w:hAnsi="Cambria"/>
          <w:color w:val="000000"/>
          <w:sz w:val="22"/>
          <w:szCs w:val="22"/>
        </w:rPr>
      </w:pPr>
    </w:p>
    <w:p w14:paraId="0471A1C1" w14:textId="77777777" w:rsidR="004F5E54" w:rsidRDefault="004F5E54" w:rsidP="0050735B">
      <w:pPr>
        <w:rPr>
          <w:rFonts w:ascii="Cambria" w:hAnsi="Cambria"/>
          <w:color w:val="000000"/>
          <w:sz w:val="22"/>
          <w:szCs w:val="22"/>
        </w:rPr>
      </w:pPr>
    </w:p>
    <w:p w14:paraId="16572D3A" w14:textId="77777777" w:rsidR="004F5E54" w:rsidRDefault="004F5E54" w:rsidP="0050735B">
      <w:pPr>
        <w:rPr>
          <w:rFonts w:ascii="Cambria" w:hAnsi="Cambria"/>
          <w:color w:val="000000"/>
          <w:sz w:val="22"/>
          <w:szCs w:val="22"/>
        </w:rPr>
      </w:pPr>
    </w:p>
    <w:p w14:paraId="20501420" w14:textId="77777777" w:rsidR="00344D22" w:rsidRDefault="00344D22" w:rsidP="0050735B">
      <w:pPr>
        <w:rPr>
          <w:rFonts w:ascii="Cambria" w:hAnsi="Cambria"/>
          <w:color w:val="000000"/>
          <w:sz w:val="22"/>
          <w:szCs w:val="22"/>
        </w:rPr>
      </w:pPr>
    </w:p>
    <w:p w14:paraId="3B20D708" w14:textId="77777777" w:rsidR="00344D22" w:rsidRDefault="00344D22" w:rsidP="0050735B">
      <w:pPr>
        <w:rPr>
          <w:rFonts w:ascii="Cambria" w:hAnsi="Cambria"/>
          <w:color w:val="000000"/>
          <w:sz w:val="22"/>
          <w:szCs w:val="22"/>
        </w:rPr>
      </w:pPr>
    </w:p>
    <w:p w14:paraId="1241CC68" w14:textId="48245C5C" w:rsidR="00F32094" w:rsidRDefault="00F32094" w:rsidP="0050735B">
      <w:pPr>
        <w:rPr>
          <w:rFonts w:ascii="Arial" w:hAnsi="Arial" w:cs="Arial"/>
          <w:b/>
          <w:bCs/>
          <w:color w:val="000000"/>
        </w:rPr>
      </w:pPr>
      <w:r>
        <w:rPr>
          <w:rFonts w:ascii="Cambria-Bold" w:hAnsi="Cambria-Bold"/>
          <w:b/>
          <w:bCs/>
          <w:color w:val="000000"/>
          <w:sz w:val="22"/>
          <w:szCs w:val="22"/>
        </w:rPr>
        <w:t xml:space="preserve">                                                              </w:t>
      </w:r>
      <w:r w:rsidRPr="00A26050">
        <w:rPr>
          <w:rFonts w:ascii="Arial" w:hAnsi="Arial" w:cs="Arial"/>
          <w:b/>
          <w:bCs/>
          <w:color w:val="000000"/>
        </w:rPr>
        <w:t xml:space="preserve">ANEXO III </w:t>
      </w:r>
    </w:p>
    <w:p w14:paraId="7D24C382" w14:textId="77777777" w:rsidR="00A26050" w:rsidRPr="00A26050" w:rsidRDefault="00A26050" w:rsidP="0050735B">
      <w:pPr>
        <w:rPr>
          <w:rFonts w:ascii="Arial" w:hAnsi="Arial" w:cs="Arial"/>
          <w:b/>
          <w:bCs/>
          <w:color w:val="000000"/>
        </w:rPr>
      </w:pPr>
    </w:p>
    <w:p w14:paraId="35F809F1" w14:textId="77777777" w:rsidR="00F32094" w:rsidRPr="00A26050" w:rsidRDefault="00F32094" w:rsidP="0050735B">
      <w:pPr>
        <w:rPr>
          <w:rFonts w:ascii="Arial" w:hAnsi="Arial" w:cs="Arial"/>
          <w:b/>
          <w:bCs/>
          <w:color w:val="000000"/>
        </w:rPr>
      </w:pPr>
      <w:r w:rsidRPr="00A26050">
        <w:rPr>
          <w:rFonts w:ascii="Arial" w:hAnsi="Arial" w:cs="Arial"/>
          <w:b/>
          <w:bCs/>
          <w:color w:val="000000"/>
        </w:rPr>
        <w:t>MODELO DE DECLARAÇÃO CONJUNTA</w:t>
      </w:r>
    </w:p>
    <w:p w14:paraId="770A6D74" w14:textId="77777777" w:rsidR="00F32094" w:rsidRPr="00A26050" w:rsidRDefault="00F32094" w:rsidP="00956A47">
      <w:pPr>
        <w:rPr>
          <w:rFonts w:ascii="Arial" w:hAnsi="Arial" w:cs="Arial"/>
          <w:color w:val="000000"/>
        </w:rPr>
      </w:pPr>
      <w:r w:rsidRPr="00A26050">
        <w:rPr>
          <w:rFonts w:ascii="Arial" w:hAnsi="Arial" w:cs="Arial"/>
          <w:b/>
          <w:bCs/>
          <w:color w:val="000000"/>
        </w:rPr>
        <w:br/>
      </w:r>
      <w:r w:rsidRPr="00A26050">
        <w:rPr>
          <w:rFonts w:ascii="Arial" w:hAnsi="Arial" w:cs="Arial"/>
          <w:color w:val="000000"/>
        </w:rPr>
        <w:t xml:space="preserve">A empresa XXXX, inscrita no CNPJ sob N° </w:t>
      </w:r>
      <w:proofErr w:type="gramStart"/>
      <w:r w:rsidRPr="00A26050">
        <w:rPr>
          <w:rFonts w:ascii="Arial" w:hAnsi="Arial" w:cs="Arial"/>
          <w:color w:val="000000"/>
        </w:rPr>
        <w:t>XX.</w:t>
      </w:r>
      <w:proofErr w:type="gramEnd"/>
      <w:r w:rsidRPr="00A26050">
        <w:rPr>
          <w:rFonts w:ascii="Arial" w:hAnsi="Arial" w:cs="Arial"/>
          <w:color w:val="000000"/>
        </w:rPr>
        <w:t>XXX.XXX/XXXX-XX, com endereço em XXXX, na</w:t>
      </w:r>
      <w:r w:rsidRPr="00A26050">
        <w:rPr>
          <w:rFonts w:ascii="Arial" w:hAnsi="Arial" w:cs="Arial"/>
          <w:color w:val="000000"/>
        </w:rPr>
        <w:br/>
        <w:t>cidade de XXX, telefone XXX, e-mail XXX, neste ato, representado por seu procurador legal, para</w:t>
      </w:r>
      <w:r w:rsidRPr="00A26050">
        <w:rPr>
          <w:rFonts w:ascii="Arial" w:hAnsi="Arial" w:cs="Arial"/>
          <w:color w:val="000000"/>
        </w:rPr>
        <w:br/>
        <w:t>realização de todos os atos do credenciamento, o Sr. XXXX, portador do RG N° XX.XXX.XXX-XX,</w:t>
      </w:r>
      <w:r w:rsidRPr="00A26050">
        <w:rPr>
          <w:rFonts w:ascii="Arial" w:hAnsi="Arial" w:cs="Arial"/>
          <w:color w:val="000000"/>
        </w:rPr>
        <w:br/>
        <w:t>CPF sob N° XXX.XXX.XXX-XX, assim DECLARA:</w:t>
      </w:r>
    </w:p>
    <w:p w14:paraId="0B635800" w14:textId="066D4C24" w:rsidR="00F32094" w:rsidRPr="00A26050" w:rsidRDefault="00F32094" w:rsidP="0050735B">
      <w:pPr>
        <w:rPr>
          <w:rFonts w:ascii="Arial" w:hAnsi="Arial" w:cs="Arial"/>
          <w:color w:val="000000"/>
        </w:rPr>
      </w:pPr>
      <w:r w:rsidRPr="00A26050">
        <w:rPr>
          <w:rFonts w:ascii="Arial" w:hAnsi="Arial" w:cs="Arial"/>
          <w:color w:val="000000"/>
        </w:rPr>
        <w:br/>
      </w:r>
      <w:r w:rsidRPr="00A26050">
        <w:rPr>
          <w:rFonts w:ascii="Arial" w:hAnsi="Arial" w:cs="Arial"/>
          <w:b/>
          <w:bCs/>
          <w:color w:val="000000"/>
        </w:rPr>
        <w:t xml:space="preserve">a) </w:t>
      </w:r>
      <w:r w:rsidRPr="00A26050">
        <w:rPr>
          <w:rFonts w:ascii="Arial" w:hAnsi="Arial" w:cs="Arial"/>
          <w:color w:val="000000"/>
        </w:rPr>
        <w:t>Declara conhecer e aceitar as condições constantes neste Edital de Licitação e seus</w:t>
      </w:r>
      <w:r w:rsidRPr="00A26050">
        <w:rPr>
          <w:rFonts w:ascii="Arial" w:hAnsi="Arial" w:cs="Arial"/>
          <w:color w:val="000000"/>
        </w:rPr>
        <w:br/>
        <w:t>Anexos, que atende plenamente aos requisitos de habilitação e proposta e que</w:t>
      </w:r>
      <w:r w:rsidRPr="00A26050">
        <w:rPr>
          <w:rFonts w:ascii="Arial" w:hAnsi="Arial" w:cs="Arial"/>
          <w:color w:val="000000"/>
        </w:rPr>
        <w:br/>
        <w:t>responderá pela veracidade das informações prestadas, na forma da lei;</w:t>
      </w:r>
      <w:r w:rsidRPr="00A26050">
        <w:rPr>
          <w:rFonts w:ascii="Arial" w:hAnsi="Arial" w:cs="Arial"/>
          <w:color w:val="000000"/>
        </w:rPr>
        <w:br/>
      </w:r>
      <w:r w:rsidRPr="00A26050">
        <w:rPr>
          <w:rFonts w:ascii="Arial" w:hAnsi="Arial" w:cs="Arial"/>
          <w:b/>
          <w:bCs/>
          <w:color w:val="000000"/>
        </w:rPr>
        <w:t xml:space="preserve">b) </w:t>
      </w:r>
      <w:r w:rsidRPr="00A26050">
        <w:rPr>
          <w:rFonts w:ascii="Arial" w:hAnsi="Arial" w:cs="Arial"/>
          <w:color w:val="000000"/>
        </w:rPr>
        <w:t>Declara sob as penas da Lei, que até a presente data inexistem fatos impeditivos para</w:t>
      </w:r>
      <w:r w:rsidRPr="00A26050">
        <w:rPr>
          <w:rFonts w:ascii="Arial" w:hAnsi="Arial" w:cs="Arial"/>
          <w:color w:val="000000"/>
        </w:rPr>
        <w:br/>
        <w:t>sua habilitação no presente Processo Licitatório, ciente da obrigatoriedade de declarar</w:t>
      </w:r>
      <w:r w:rsidRPr="00A26050">
        <w:rPr>
          <w:rFonts w:ascii="Arial" w:hAnsi="Arial" w:cs="Arial"/>
          <w:color w:val="000000"/>
        </w:rPr>
        <w:br/>
        <w:t>ocorrências posteriores;</w:t>
      </w:r>
      <w:r w:rsidRPr="00A26050">
        <w:rPr>
          <w:rFonts w:ascii="Arial" w:hAnsi="Arial" w:cs="Arial"/>
          <w:color w:val="000000"/>
        </w:rPr>
        <w:br/>
      </w:r>
      <w:r w:rsidRPr="00A26050">
        <w:rPr>
          <w:rFonts w:ascii="Arial" w:hAnsi="Arial" w:cs="Arial"/>
          <w:b/>
          <w:bCs/>
          <w:color w:val="000000"/>
        </w:rPr>
        <w:t xml:space="preserve">c) </w:t>
      </w:r>
      <w:r w:rsidRPr="00A26050">
        <w:rPr>
          <w:rFonts w:ascii="Arial" w:hAnsi="Arial" w:cs="Arial"/>
          <w:color w:val="000000"/>
        </w:rPr>
        <w:t>Declara que não possui, em seu quadro de pessoal, empregado com menos de 18</w:t>
      </w:r>
      <w:r w:rsidRPr="00A26050">
        <w:rPr>
          <w:rFonts w:ascii="Arial" w:hAnsi="Arial" w:cs="Arial"/>
          <w:color w:val="000000"/>
        </w:rPr>
        <w:br/>
      </w:r>
      <w:proofErr w:type="gramStart"/>
      <w:r w:rsidRPr="00A26050">
        <w:rPr>
          <w:rFonts w:ascii="Arial" w:hAnsi="Arial" w:cs="Arial"/>
          <w:color w:val="000000"/>
        </w:rPr>
        <w:t>(</w:t>
      </w:r>
      <w:proofErr w:type="gramEnd"/>
      <w:r w:rsidRPr="00A26050">
        <w:rPr>
          <w:rFonts w:ascii="Arial" w:hAnsi="Arial" w:cs="Arial"/>
          <w:color w:val="000000"/>
        </w:rPr>
        <w:t>dezoito) anos em trabalho noturno, perigoso ou insalubre, e de 16 (dezesseis) anos</w:t>
      </w:r>
      <w:r w:rsidR="00A26050">
        <w:rPr>
          <w:rFonts w:ascii="Arial" w:hAnsi="Arial" w:cs="Arial"/>
          <w:color w:val="000000"/>
        </w:rPr>
        <w:t xml:space="preserve"> </w:t>
      </w:r>
      <w:r w:rsidRPr="00A26050">
        <w:rPr>
          <w:rFonts w:ascii="Arial" w:hAnsi="Arial" w:cs="Arial"/>
          <w:color w:val="000000"/>
        </w:rPr>
        <w:t>em</w:t>
      </w:r>
      <w:r w:rsidRPr="00A26050">
        <w:rPr>
          <w:rFonts w:ascii="Arial" w:hAnsi="Arial" w:cs="Arial"/>
          <w:color w:val="000000"/>
        </w:rPr>
        <w:br/>
        <w:t>qualquer trabalho, salvo na condição de aprendiz, a partir de 14 anos, em observância</w:t>
      </w:r>
      <w:r w:rsidRPr="00A26050">
        <w:rPr>
          <w:rFonts w:ascii="Arial" w:hAnsi="Arial" w:cs="Arial"/>
          <w:color w:val="000000"/>
        </w:rPr>
        <w:br/>
        <w:t>ao artigo 7º, inciso XXXIII, da Constituição Federal;</w:t>
      </w:r>
      <w:r w:rsidRPr="00A26050">
        <w:rPr>
          <w:rFonts w:ascii="Arial" w:hAnsi="Arial" w:cs="Arial"/>
          <w:color w:val="000000"/>
        </w:rPr>
        <w:br/>
      </w:r>
      <w:r w:rsidRPr="00A26050">
        <w:rPr>
          <w:rFonts w:ascii="Arial" w:hAnsi="Arial" w:cs="Arial"/>
          <w:b/>
          <w:bCs/>
          <w:color w:val="000000"/>
        </w:rPr>
        <w:t xml:space="preserve">d) </w:t>
      </w:r>
      <w:r w:rsidRPr="00A26050">
        <w:rPr>
          <w:rFonts w:ascii="Arial" w:hAnsi="Arial" w:cs="Arial"/>
          <w:color w:val="000000"/>
        </w:rPr>
        <w:t>Declara que não possui, em sua cadeia produtiva, empregados executando trabalho</w:t>
      </w:r>
      <w:r w:rsidRPr="00A26050">
        <w:rPr>
          <w:rFonts w:ascii="Arial" w:hAnsi="Arial" w:cs="Arial"/>
          <w:color w:val="000000"/>
        </w:rPr>
        <w:br/>
        <w:t>degradante ou forçado, observando o disposto nos incisos III e IV do art.1º e no inciso</w:t>
      </w:r>
      <w:r w:rsidRPr="00A26050">
        <w:rPr>
          <w:rFonts w:ascii="Arial" w:hAnsi="Arial" w:cs="Arial"/>
          <w:color w:val="000000"/>
        </w:rPr>
        <w:br/>
        <w:t>III do art. 5º da Constituição Federal;</w:t>
      </w:r>
      <w:r w:rsidRPr="00A26050">
        <w:rPr>
          <w:rFonts w:ascii="Arial" w:hAnsi="Arial" w:cs="Arial"/>
          <w:color w:val="000000"/>
        </w:rPr>
        <w:br/>
      </w:r>
      <w:r w:rsidRPr="00A26050">
        <w:rPr>
          <w:rFonts w:ascii="Arial" w:hAnsi="Arial" w:cs="Arial"/>
          <w:b/>
          <w:bCs/>
          <w:color w:val="000000"/>
        </w:rPr>
        <w:t xml:space="preserve">e) </w:t>
      </w:r>
      <w:r w:rsidRPr="00A26050">
        <w:rPr>
          <w:rFonts w:ascii="Arial" w:hAnsi="Arial" w:cs="Arial"/>
          <w:color w:val="000000"/>
        </w:rPr>
        <w:t>Declara que cumpre as exigências de reserva de cargos para pessoa com deficiência e</w:t>
      </w:r>
      <w:r w:rsidRPr="00A26050">
        <w:rPr>
          <w:rFonts w:ascii="Arial" w:hAnsi="Arial" w:cs="Arial"/>
          <w:color w:val="000000"/>
        </w:rPr>
        <w:br/>
        <w:t>para reabilitado da Previdência Social, previstas em lei e em outras normas específicas;</w:t>
      </w:r>
      <w:r w:rsidRPr="00A26050">
        <w:rPr>
          <w:rFonts w:ascii="Arial" w:hAnsi="Arial" w:cs="Arial"/>
          <w:color w:val="000000"/>
        </w:rPr>
        <w:br/>
      </w:r>
      <w:r w:rsidRPr="00A26050">
        <w:rPr>
          <w:rFonts w:ascii="Arial" w:hAnsi="Arial" w:cs="Arial"/>
          <w:b/>
          <w:bCs/>
          <w:color w:val="000000"/>
        </w:rPr>
        <w:t xml:space="preserve">f) </w:t>
      </w:r>
      <w:r w:rsidRPr="00A26050">
        <w:rPr>
          <w:rFonts w:ascii="Arial" w:hAnsi="Arial" w:cs="Arial"/>
          <w:color w:val="000000"/>
        </w:rPr>
        <w:t>Declara que suas propostas econômicas compreendem a integralidade dos custos para</w:t>
      </w:r>
      <w:r w:rsidRPr="00A26050">
        <w:rPr>
          <w:rFonts w:ascii="Arial" w:hAnsi="Arial" w:cs="Arial"/>
          <w:color w:val="000000"/>
        </w:rPr>
        <w:br/>
        <w:t>atendimento dos direitos trabalhistas assegurados na Constituição Federal, nas leis</w:t>
      </w:r>
      <w:r w:rsidRPr="00A26050">
        <w:rPr>
          <w:rFonts w:ascii="Arial" w:hAnsi="Arial" w:cs="Arial"/>
          <w:color w:val="000000"/>
        </w:rPr>
        <w:br/>
        <w:t>trabalhistas, nas normas infra legais, nas convenções coletivas de trabalho e nos</w:t>
      </w:r>
      <w:r w:rsidR="00A26050" w:rsidRPr="00A26050">
        <w:rPr>
          <w:rFonts w:ascii="Arial" w:hAnsi="Arial" w:cs="Arial"/>
          <w:color w:val="000000"/>
        </w:rPr>
        <w:t xml:space="preserve"> </w:t>
      </w:r>
      <w:r w:rsidRPr="00A26050">
        <w:rPr>
          <w:rFonts w:ascii="Arial" w:hAnsi="Arial" w:cs="Arial"/>
          <w:color w:val="000000"/>
        </w:rPr>
        <w:t>termos</w:t>
      </w:r>
      <w:r w:rsidRPr="00A26050">
        <w:rPr>
          <w:rFonts w:ascii="Arial" w:hAnsi="Arial" w:cs="Arial"/>
          <w:color w:val="000000"/>
        </w:rPr>
        <w:br/>
        <w:t>de ajustamento de conduta vigentes na data de entrega das propostas;</w:t>
      </w:r>
      <w:r w:rsidRPr="00A26050">
        <w:rPr>
          <w:rFonts w:ascii="Arial" w:hAnsi="Arial" w:cs="Arial"/>
          <w:color w:val="000000"/>
        </w:rPr>
        <w:br/>
      </w:r>
      <w:r w:rsidRPr="00A26050">
        <w:rPr>
          <w:rFonts w:ascii="Arial" w:hAnsi="Arial" w:cs="Arial"/>
          <w:b/>
          <w:bCs/>
          <w:color w:val="000000"/>
        </w:rPr>
        <w:t xml:space="preserve">g) </w:t>
      </w:r>
      <w:r w:rsidRPr="00A26050">
        <w:rPr>
          <w:rFonts w:ascii="Arial" w:hAnsi="Arial" w:cs="Arial"/>
          <w:color w:val="000000"/>
        </w:rPr>
        <w:t>Declara que em seu quadro societário não compõe nenhum integrante que tenha</w:t>
      </w:r>
      <w:r w:rsidRPr="00A26050">
        <w:rPr>
          <w:rFonts w:ascii="Arial" w:hAnsi="Arial" w:cs="Arial"/>
          <w:color w:val="000000"/>
        </w:rPr>
        <w:br/>
        <w:t>parentesco com pessoas pertencentes ao quadro de funcionários Município e suas autarquias, por matrimônio ou parentesco, afim ou</w:t>
      </w:r>
      <w:r w:rsidRPr="00A26050">
        <w:rPr>
          <w:rFonts w:ascii="Arial" w:hAnsi="Arial" w:cs="Arial"/>
          <w:color w:val="000000"/>
        </w:rPr>
        <w:br/>
        <w:t>consanguíneo, até o segundo grau, ou por adoção, conforme dispõe a Lei Orgânica do</w:t>
      </w:r>
      <w:r w:rsidRPr="00A26050">
        <w:rPr>
          <w:rFonts w:ascii="Arial" w:hAnsi="Arial" w:cs="Arial"/>
          <w:color w:val="000000"/>
        </w:rPr>
        <w:br/>
        <w:t>Município;</w:t>
      </w:r>
      <w:r w:rsidRPr="00A26050">
        <w:rPr>
          <w:rFonts w:ascii="Arial" w:hAnsi="Arial" w:cs="Arial"/>
          <w:color w:val="000000"/>
        </w:rPr>
        <w:br/>
      </w:r>
      <w:r w:rsidRPr="00A26050">
        <w:rPr>
          <w:rFonts w:ascii="Arial" w:hAnsi="Arial" w:cs="Arial"/>
          <w:b/>
          <w:bCs/>
          <w:color w:val="000000"/>
        </w:rPr>
        <w:t xml:space="preserve">h) </w:t>
      </w:r>
      <w:r w:rsidRPr="00A26050">
        <w:rPr>
          <w:rFonts w:ascii="Arial" w:hAnsi="Arial" w:cs="Arial"/>
          <w:color w:val="000000"/>
        </w:rPr>
        <w:t>Declara, sob as penas da Lei, que não foi declarada inidônea e não está impedida de</w:t>
      </w:r>
      <w:r w:rsidRPr="00A26050">
        <w:rPr>
          <w:rFonts w:ascii="Arial" w:hAnsi="Arial" w:cs="Arial"/>
          <w:color w:val="000000"/>
        </w:rPr>
        <w:br/>
        <w:t>participar de licitação em qualquer órgão ou entidade da Administração Pública, direta</w:t>
      </w:r>
      <w:r w:rsidRPr="00A26050">
        <w:rPr>
          <w:rFonts w:ascii="Arial" w:hAnsi="Arial" w:cs="Arial"/>
          <w:color w:val="000000"/>
        </w:rPr>
        <w:br/>
        <w:t>ou indireta, federal, estadual ou municipal.</w:t>
      </w:r>
      <w:r w:rsidRPr="00A26050">
        <w:rPr>
          <w:rFonts w:ascii="Arial" w:hAnsi="Arial" w:cs="Arial"/>
          <w:color w:val="000000"/>
        </w:rPr>
        <w:br/>
      </w:r>
      <w:r w:rsidRPr="00A26050">
        <w:rPr>
          <w:rFonts w:ascii="Arial" w:hAnsi="Arial" w:cs="Arial"/>
          <w:b/>
          <w:bCs/>
          <w:color w:val="000000"/>
        </w:rPr>
        <w:t xml:space="preserve">i) </w:t>
      </w:r>
      <w:r w:rsidRPr="00A26050">
        <w:rPr>
          <w:rFonts w:ascii="Arial" w:hAnsi="Arial" w:cs="Arial"/>
          <w:color w:val="000000"/>
        </w:rPr>
        <w:t xml:space="preserve">Declara, que está </w:t>
      </w:r>
      <w:proofErr w:type="gramStart"/>
      <w:r w:rsidRPr="00A26050">
        <w:rPr>
          <w:rFonts w:ascii="Arial" w:hAnsi="Arial" w:cs="Arial"/>
          <w:color w:val="000000"/>
        </w:rPr>
        <w:t>obrigada</w:t>
      </w:r>
      <w:proofErr w:type="gramEnd"/>
      <w:r w:rsidRPr="00A26050">
        <w:rPr>
          <w:rFonts w:ascii="Arial" w:hAnsi="Arial" w:cs="Arial"/>
          <w:color w:val="000000"/>
        </w:rPr>
        <w:t xml:space="preserve"> a informar a Contratante os fatos supervenientes</w:t>
      </w:r>
      <w:r w:rsidRPr="00A26050">
        <w:rPr>
          <w:rFonts w:ascii="Arial" w:hAnsi="Arial" w:cs="Arial"/>
          <w:color w:val="000000"/>
        </w:rPr>
        <w:br/>
        <w:t>impeditivos de sua habilitação, quando de sua ocorrência.</w:t>
      </w:r>
    </w:p>
    <w:p w14:paraId="1BA105AC" w14:textId="11A637F5" w:rsidR="00F32094" w:rsidRPr="00A26050" w:rsidRDefault="00F32094" w:rsidP="0050735B">
      <w:pPr>
        <w:rPr>
          <w:rFonts w:ascii="Arial" w:hAnsi="Arial" w:cs="Arial"/>
          <w:b/>
          <w:bCs/>
          <w:color w:val="000000"/>
        </w:rPr>
      </w:pPr>
      <w:r w:rsidRPr="00A26050">
        <w:rPr>
          <w:rFonts w:ascii="Arial" w:hAnsi="Arial" w:cs="Arial"/>
        </w:rPr>
        <w:br/>
      </w:r>
      <w:r w:rsidR="00956A47">
        <w:rPr>
          <w:rFonts w:ascii="Arial" w:hAnsi="Arial" w:cs="Arial"/>
          <w:b/>
          <w:bCs/>
          <w:color w:val="000000"/>
        </w:rPr>
        <w:t>REPRESENTANTE LEGAL</w:t>
      </w:r>
    </w:p>
    <w:p w14:paraId="20DE4FFD" w14:textId="752B5D23" w:rsidR="00F32094" w:rsidRDefault="00F32094" w:rsidP="0050735B">
      <w:pPr>
        <w:rPr>
          <w:rFonts w:ascii="Arial" w:hAnsi="Arial" w:cs="Arial"/>
          <w:color w:val="000000"/>
        </w:rPr>
      </w:pPr>
      <w:r w:rsidRPr="00A26050">
        <w:rPr>
          <w:rFonts w:ascii="Arial" w:hAnsi="Arial" w:cs="Arial"/>
          <w:b/>
          <w:bCs/>
          <w:color w:val="000000"/>
        </w:rPr>
        <w:br/>
      </w:r>
      <w:r w:rsidRPr="00A26050">
        <w:rPr>
          <w:rFonts w:ascii="Arial" w:hAnsi="Arial" w:cs="Arial"/>
          <w:color w:val="000000"/>
        </w:rPr>
        <w:t>Carimbo e Assinatura</w:t>
      </w:r>
    </w:p>
    <w:p w14:paraId="69196487" w14:textId="77777777" w:rsidR="00DA53E6" w:rsidRDefault="00DA53E6" w:rsidP="0050735B">
      <w:pPr>
        <w:rPr>
          <w:rFonts w:ascii="Arial" w:hAnsi="Arial" w:cs="Arial"/>
          <w:color w:val="000000"/>
        </w:rPr>
      </w:pPr>
    </w:p>
    <w:p w14:paraId="074E1F71" w14:textId="77777777" w:rsidR="006A7FFB" w:rsidRDefault="006A7FFB" w:rsidP="0050735B">
      <w:pPr>
        <w:rPr>
          <w:rFonts w:ascii="Arial" w:hAnsi="Arial" w:cs="Arial"/>
          <w:color w:val="000000"/>
        </w:rPr>
      </w:pPr>
    </w:p>
    <w:p w14:paraId="43B420CF" w14:textId="77777777" w:rsidR="00DA53E6" w:rsidRDefault="00DA53E6" w:rsidP="0050735B">
      <w:pPr>
        <w:rPr>
          <w:rFonts w:ascii="Arial" w:hAnsi="Arial" w:cs="Arial"/>
          <w:color w:val="000000"/>
        </w:rPr>
      </w:pPr>
    </w:p>
    <w:p w14:paraId="705B8BD9" w14:textId="77777777" w:rsidR="00DA53E6" w:rsidRDefault="00DA53E6" w:rsidP="0050735B">
      <w:pPr>
        <w:rPr>
          <w:rFonts w:ascii="Arial" w:hAnsi="Arial" w:cs="Arial"/>
          <w:color w:val="000000"/>
        </w:rPr>
      </w:pPr>
    </w:p>
    <w:p w14:paraId="0310FE32" w14:textId="5D1A68DA" w:rsidR="00DA53E6" w:rsidRPr="00DA53E6" w:rsidRDefault="00DA53E6" w:rsidP="0050735B">
      <w:pPr>
        <w:rPr>
          <w:rFonts w:ascii="Arial" w:hAnsi="Arial" w:cs="Arial"/>
          <w:b/>
          <w:color w:val="000000"/>
        </w:rPr>
      </w:pPr>
      <w:r>
        <w:rPr>
          <w:rFonts w:ascii="Arial" w:hAnsi="Arial" w:cs="Arial"/>
          <w:color w:val="000000"/>
        </w:rPr>
        <w:t xml:space="preserve">                                                          </w:t>
      </w:r>
      <w:r w:rsidRPr="00DA53E6">
        <w:rPr>
          <w:rFonts w:ascii="Arial" w:hAnsi="Arial" w:cs="Arial"/>
          <w:b/>
          <w:color w:val="000000"/>
        </w:rPr>
        <w:t>ANEXO IV</w:t>
      </w:r>
      <w:proofErr w:type="gramStart"/>
      <w:r w:rsidRPr="00DA53E6">
        <w:rPr>
          <w:rFonts w:ascii="Arial" w:hAnsi="Arial" w:cs="Arial"/>
          <w:b/>
          <w:color w:val="000000"/>
        </w:rPr>
        <w:t xml:space="preserve">  </w:t>
      </w:r>
    </w:p>
    <w:p w14:paraId="58488D6B" w14:textId="77777777" w:rsidR="0013523C" w:rsidRDefault="0013523C" w:rsidP="0050735B">
      <w:pPr>
        <w:rPr>
          <w:rFonts w:ascii="Arial" w:hAnsi="Arial" w:cs="Arial"/>
          <w:color w:val="000000" w:themeColor="text1"/>
        </w:rPr>
      </w:pPr>
      <w:proofErr w:type="gramEnd"/>
    </w:p>
    <w:p w14:paraId="593562C3" w14:textId="77777777" w:rsidR="00DA53E6" w:rsidRDefault="00DA53E6" w:rsidP="0050735B">
      <w:pPr>
        <w:rPr>
          <w:rFonts w:ascii="Arial" w:hAnsi="Arial" w:cs="Arial"/>
          <w:color w:val="000000" w:themeColor="text1"/>
        </w:rPr>
      </w:pPr>
    </w:p>
    <w:p w14:paraId="5F449FA7" w14:textId="77777777" w:rsidR="00DA53E6" w:rsidRDefault="00DA53E6" w:rsidP="0050735B">
      <w:pPr>
        <w:rPr>
          <w:rFonts w:ascii="Arial" w:hAnsi="Arial" w:cs="Arial"/>
          <w:color w:val="000000" w:themeColor="text1"/>
        </w:rPr>
      </w:pPr>
    </w:p>
    <w:tbl>
      <w:tblPr>
        <w:tblW w:w="977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89"/>
        <w:gridCol w:w="4890"/>
      </w:tblGrid>
      <w:tr w:rsidR="006609CF" w14:paraId="2920A18D" w14:textId="77777777" w:rsidTr="00872AD2">
        <w:tc>
          <w:tcPr>
            <w:tcW w:w="9779" w:type="dxa"/>
            <w:gridSpan w:val="2"/>
          </w:tcPr>
          <w:p w14:paraId="7F277E2E" w14:textId="77777777" w:rsidR="006609CF" w:rsidRDefault="006609CF" w:rsidP="00872AD2">
            <w:pPr>
              <w:jc w:val="center"/>
              <w:rPr>
                <w:rFonts w:ascii="Arial" w:eastAsia="Arial" w:hAnsi="Arial" w:cs="Arial"/>
              </w:rPr>
            </w:pPr>
            <w:r>
              <w:rPr>
                <w:rFonts w:ascii="Arial" w:eastAsia="Arial" w:hAnsi="Arial" w:cs="Arial"/>
                <w:b/>
                <w:bCs/>
              </w:rPr>
              <w:t xml:space="preserve">INFORMAÇÕES DAS UNIDADES </w:t>
            </w:r>
          </w:p>
        </w:tc>
      </w:tr>
      <w:tr w:rsidR="006609CF" w14:paraId="407F0C9B" w14:textId="77777777" w:rsidTr="00872AD2">
        <w:tc>
          <w:tcPr>
            <w:tcW w:w="9779" w:type="dxa"/>
            <w:gridSpan w:val="2"/>
          </w:tcPr>
          <w:p w14:paraId="63E254FE" w14:textId="77777777" w:rsidR="006609CF" w:rsidRDefault="006609CF" w:rsidP="00872AD2">
            <w:pPr>
              <w:jc w:val="both"/>
              <w:rPr>
                <w:rFonts w:ascii="Arial" w:eastAsia="Arial" w:hAnsi="Arial" w:cs="Arial"/>
              </w:rPr>
            </w:pPr>
            <w:r>
              <w:rPr>
                <w:rFonts w:ascii="Arial" w:eastAsia="Arial" w:hAnsi="Arial" w:cs="Arial"/>
                <w:b/>
                <w:bCs/>
              </w:rPr>
              <w:t xml:space="preserve">UNIDADES: </w:t>
            </w:r>
          </w:p>
          <w:p w14:paraId="7CE38C01" w14:textId="77777777" w:rsidR="006609CF" w:rsidRDefault="006609CF" w:rsidP="00872AD2">
            <w:pPr>
              <w:jc w:val="both"/>
              <w:rPr>
                <w:rFonts w:ascii="Arial" w:eastAsia="Arial" w:hAnsi="Arial" w:cs="Arial"/>
              </w:rPr>
            </w:pPr>
            <w:r>
              <w:rPr>
                <w:rFonts w:ascii="Arial" w:eastAsia="Arial" w:hAnsi="Arial" w:cs="Arial"/>
              </w:rPr>
              <w:t>Secretaria Municipal de Educação</w:t>
            </w:r>
          </w:p>
        </w:tc>
      </w:tr>
      <w:tr w:rsidR="006609CF" w14:paraId="6464F57E" w14:textId="77777777" w:rsidTr="00872AD2">
        <w:tc>
          <w:tcPr>
            <w:tcW w:w="4889" w:type="dxa"/>
          </w:tcPr>
          <w:p w14:paraId="65137517" w14:textId="77777777" w:rsidR="006609CF" w:rsidRDefault="006609CF" w:rsidP="00872AD2">
            <w:pPr>
              <w:jc w:val="center"/>
              <w:rPr>
                <w:rFonts w:ascii="Arial" w:eastAsia="Arial" w:hAnsi="Arial" w:cs="Arial"/>
              </w:rPr>
            </w:pPr>
            <w:r>
              <w:rPr>
                <w:rFonts w:ascii="Arial" w:eastAsia="Arial" w:hAnsi="Arial" w:cs="Arial"/>
                <w:b/>
                <w:bCs/>
              </w:rPr>
              <w:t>Gestor da Unidade Requisitante</w:t>
            </w:r>
          </w:p>
        </w:tc>
        <w:tc>
          <w:tcPr>
            <w:tcW w:w="4890" w:type="dxa"/>
          </w:tcPr>
          <w:p w14:paraId="367FEAF1" w14:textId="77777777" w:rsidR="006609CF" w:rsidRDefault="006609CF" w:rsidP="00872AD2">
            <w:pPr>
              <w:jc w:val="center"/>
              <w:rPr>
                <w:rFonts w:ascii="Arial" w:eastAsia="Arial" w:hAnsi="Arial" w:cs="Arial"/>
              </w:rPr>
            </w:pPr>
            <w:r>
              <w:rPr>
                <w:rFonts w:ascii="Arial" w:eastAsia="Arial" w:hAnsi="Arial" w:cs="Arial"/>
                <w:b/>
                <w:bCs/>
              </w:rPr>
              <w:t>Matrícula do Gestor</w:t>
            </w:r>
          </w:p>
        </w:tc>
      </w:tr>
      <w:tr w:rsidR="006609CF" w14:paraId="40E7F002" w14:textId="77777777" w:rsidTr="00872AD2">
        <w:tc>
          <w:tcPr>
            <w:tcW w:w="4889" w:type="dxa"/>
          </w:tcPr>
          <w:p w14:paraId="102AC9BA" w14:textId="77777777" w:rsidR="006609CF" w:rsidRDefault="006609CF" w:rsidP="00872AD2">
            <w:pPr>
              <w:jc w:val="center"/>
              <w:rPr>
                <w:rFonts w:ascii="Arial" w:eastAsia="Arial" w:hAnsi="Arial" w:cs="Arial"/>
              </w:rPr>
            </w:pPr>
            <w:proofErr w:type="spellStart"/>
            <w:r>
              <w:rPr>
                <w:rFonts w:ascii="Arial" w:eastAsia="Arial" w:hAnsi="Arial" w:cs="Arial"/>
              </w:rPr>
              <w:t>Andiaro</w:t>
            </w:r>
            <w:proofErr w:type="spellEnd"/>
            <w:r>
              <w:rPr>
                <w:rFonts w:ascii="Arial" w:eastAsia="Arial" w:hAnsi="Arial" w:cs="Arial"/>
              </w:rPr>
              <w:t xml:space="preserve"> Cunha Bacelar</w:t>
            </w:r>
          </w:p>
        </w:tc>
        <w:tc>
          <w:tcPr>
            <w:tcW w:w="4890" w:type="dxa"/>
          </w:tcPr>
          <w:p w14:paraId="5489AE13" w14:textId="77777777" w:rsidR="006609CF" w:rsidRDefault="006609CF" w:rsidP="00872AD2">
            <w:pPr>
              <w:jc w:val="center"/>
              <w:rPr>
                <w:rFonts w:ascii="Arial" w:eastAsia="Arial" w:hAnsi="Arial" w:cs="Arial"/>
              </w:rPr>
            </w:pPr>
          </w:p>
        </w:tc>
      </w:tr>
      <w:tr w:rsidR="006609CF" w14:paraId="450D9AFB" w14:textId="77777777" w:rsidTr="00872AD2">
        <w:tc>
          <w:tcPr>
            <w:tcW w:w="4889" w:type="dxa"/>
          </w:tcPr>
          <w:p w14:paraId="1CEF6627" w14:textId="77777777" w:rsidR="006609CF" w:rsidRDefault="006609CF" w:rsidP="00872AD2">
            <w:pPr>
              <w:jc w:val="center"/>
              <w:rPr>
                <w:rFonts w:ascii="Arial" w:eastAsia="Arial" w:hAnsi="Arial" w:cs="Arial"/>
              </w:rPr>
            </w:pPr>
            <w:r>
              <w:rPr>
                <w:rFonts w:ascii="Arial" w:eastAsia="Arial" w:hAnsi="Arial" w:cs="Arial"/>
                <w:b/>
                <w:bCs/>
              </w:rPr>
              <w:t>E-mail da Unidade Requisitante</w:t>
            </w:r>
          </w:p>
        </w:tc>
        <w:tc>
          <w:tcPr>
            <w:tcW w:w="4890" w:type="dxa"/>
          </w:tcPr>
          <w:p w14:paraId="272EAF73" w14:textId="77777777" w:rsidR="006609CF" w:rsidRDefault="006609CF" w:rsidP="00872AD2">
            <w:pPr>
              <w:jc w:val="center"/>
              <w:rPr>
                <w:rFonts w:ascii="Arial" w:eastAsia="Arial" w:hAnsi="Arial" w:cs="Arial"/>
              </w:rPr>
            </w:pPr>
            <w:r>
              <w:rPr>
                <w:rFonts w:ascii="Arial" w:eastAsia="Arial" w:hAnsi="Arial" w:cs="Arial"/>
                <w:b/>
                <w:bCs/>
              </w:rPr>
              <w:t>Telefone da Unidade Requisitante</w:t>
            </w:r>
          </w:p>
        </w:tc>
      </w:tr>
      <w:tr w:rsidR="006609CF" w14:paraId="6525F1C8" w14:textId="77777777" w:rsidTr="00872AD2">
        <w:tc>
          <w:tcPr>
            <w:tcW w:w="4889" w:type="dxa"/>
          </w:tcPr>
          <w:p w14:paraId="35FF5E9C" w14:textId="77777777" w:rsidR="006609CF" w:rsidRDefault="006609CF" w:rsidP="00872AD2">
            <w:pPr>
              <w:jc w:val="center"/>
              <w:rPr>
                <w:rFonts w:ascii="Arial" w:eastAsia="Arial" w:hAnsi="Arial" w:cs="Arial"/>
              </w:rPr>
            </w:pPr>
            <w:r>
              <w:rPr>
                <w:rFonts w:ascii="Arial" w:eastAsia="Arial" w:hAnsi="Arial" w:cs="Arial"/>
              </w:rPr>
              <w:t>educacao@doutorulysses.pr.gov.br</w:t>
            </w:r>
          </w:p>
        </w:tc>
        <w:tc>
          <w:tcPr>
            <w:tcW w:w="4890" w:type="dxa"/>
          </w:tcPr>
          <w:p w14:paraId="20DD4ED4" w14:textId="77777777" w:rsidR="006609CF" w:rsidRDefault="006609CF" w:rsidP="00872AD2">
            <w:pPr>
              <w:jc w:val="center"/>
              <w:rPr>
                <w:rFonts w:ascii="Arial" w:eastAsia="Arial" w:hAnsi="Arial" w:cs="Arial"/>
              </w:rPr>
            </w:pPr>
            <w:r>
              <w:rPr>
                <w:rFonts w:ascii="Arial" w:eastAsia="Arial" w:hAnsi="Arial" w:cs="Arial"/>
              </w:rPr>
              <w:t>36641165/36641214</w:t>
            </w:r>
          </w:p>
        </w:tc>
      </w:tr>
    </w:tbl>
    <w:p w14:paraId="7BB96C88" w14:textId="77777777" w:rsidR="006609CF" w:rsidRDefault="006609CF" w:rsidP="006609CF">
      <w:pPr>
        <w:jc w:val="center"/>
        <w:rPr>
          <w:rFonts w:ascii="Arial" w:eastAsia="Arial" w:hAnsi="Arial" w:cs="Arial"/>
        </w:rPr>
      </w:pPr>
    </w:p>
    <w:tbl>
      <w:tblPr>
        <w:tblW w:w="977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89"/>
        <w:gridCol w:w="4890"/>
      </w:tblGrid>
      <w:tr w:rsidR="006609CF" w14:paraId="047E4391" w14:textId="77777777" w:rsidTr="00872AD2">
        <w:tc>
          <w:tcPr>
            <w:tcW w:w="9779" w:type="dxa"/>
            <w:gridSpan w:val="2"/>
          </w:tcPr>
          <w:p w14:paraId="1385864F" w14:textId="77777777" w:rsidR="006609CF" w:rsidRDefault="006609CF" w:rsidP="00872AD2">
            <w:pPr>
              <w:jc w:val="center"/>
              <w:rPr>
                <w:rFonts w:ascii="Arial" w:eastAsia="Arial" w:hAnsi="Arial" w:cs="Arial"/>
              </w:rPr>
            </w:pPr>
            <w:r>
              <w:rPr>
                <w:rFonts w:ascii="Arial" w:eastAsia="Arial" w:hAnsi="Arial" w:cs="Arial"/>
                <w:b/>
                <w:bCs/>
              </w:rPr>
              <w:t>INFORMAÇÕES DA NECESSIDADE DE CONTRATAÇÃO</w:t>
            </w:r>
          </w:p>
        </w:tc>
      </w:tr>
      <w:tr w:rsidR="006609CF" w14:paraId="66EE1B5F" w14:textId="77777777" w:rsidTr="00872AD2">
        <w:tc>
          <w:tcPr>
            <w:tcW w:w="4889" w:type="dxa"/>
          </w:tcPr>
          <w:p w14:paraId="7AF2D45C" w14:textId="77777777" w:rsidR="006609CF" w:rsidRDefault="006609CF" w:rsidP="00872AD2">
            <w:pPr>
              <w:jc w:val="center"/>
              <w:rPr>
                <w:rFonts w:ascii="Arial" w:eastAsia="Arial" w:hAnsi="Arial" w:cs="Arial"/>
              </w:rPr>
            </w:pPr>
            <w:r>
              <w:rPr>
                <w:rFonts w:ascii="Arial" w:eastAsia="Arial" w:hAnsi="Arial" w:cs="Arial"/>
              </w:rPr>
              <w:t xml:space="preserve">MATERIAL DE CONSUMO </w:t>
            </w:r>
            <w:proofErr w:type="gramStart"/>
            <w:r>
              <w:rPr>
                <w:rFonts w:ascii="Arial" w:eastAsia="Arial" w:hAnsi="Arial" w:cs="Arial"/>
              </w:rPr>
              <w:t xml:space="preserve">( </w:t>
            </w:r>
            <w:proofErr w:type="gramEnd"/>
            <w:r>
              <w:rPr>
                <w:rFonts w:ascii="Arial" w:eastAsia="Arial" w:hAnsi="Arial" w:cs="Arial"/>
              </w:rPr>
              <w:t>X )</w:t>
            </w:r>
          </w:p>
        </w:tc>
        <w:tc>
          <w:tcPr>
            <w:tcW w:w="4890" w:type="dxa"/>
          </w:tcPr>
          <w:p w14:paraId="50C9C096" w14:textId="77777777" w:rsidR="006609CF" w:rsidRDefault="006609CF" w:rsidP="00872AD2">
            <w:pPr>
              <w:jc w:val="center"/>
              <w:rPr>
                <w:rFonts w:ascii="Arial" w:eastAsia="Arial" w:hAnsi="Arial" w:cs="Arial"/>
              </w:rPr>
            </w:pPr>
            <w:r>
              <w:rPr>
                <w:rFonts w:ascii="Arial" w:eastAsia="Arial" w:hAnsi="Arial" w:cs="Arial"/>
              </w:rPr>
              <w:t xml:space="preserve">EQUIPAMENTO/MATERIAL PERMANENTE </w:t>
            </w:r>
            <w:proofErr w:type="gramStart"/>
            <w:r>
              <w:rPr>
                <w:rFonts w:ascii="Arial" w:eastAsia="Arial" w:hAnsi="Arial" w:cs="Arial"/>
              </w:rPr>
              <w:t xml:space="preserve">( </w:t>
            </w:r>
            <w:proofErr w:type="gramEnd"/>
            <w:r>
              <w:rPr>
                <w:rFonts w:ascii="Arial" w:eastAsia="Arial" w:hAnsi="Arial" w:cs="Arial"/>
              </w:rPr>
              <w:t>)</w:t>
            </w:r>
          </w:p>
        </w:tc>
      </w:tr>
      <w:tr w:rsidR="006609CF" w14:paraId="4CCA7C52" w14:textId="77777777" w:rsidTr="00872AD2">
        <w:tc>
          <w:tcPr>
            <w:tcW w:w="4889" w:type="dxa"/>
          </w:tcPr>
          <w:p w14:paraId="579D0665" w14:textId="77777777" w:rsidR="006609CF" w:rsidRDefault="006609CF" w:rsidP="00872AD2">
            <w:pPr>
              <w:jc w:val="center"/>
              <w:rPr>
                <w:rFonts w:ascii="Arial" w:eastAsia="Arial" w:hAnsi="Arial" w:cs="Arial"/>
              </w:rPr>
            </w:pPr>
            <w:r>
              <w:rPr>
                <w:rFonts w:ascii="Arial" w:eastAsia="Arial" w:hAnsi="Arial" w:cs="Arial"/>
              </w:rPr>
              <w:t xml:space="preserve">SERVIÇO CONTINUADO </w:t>
            </w:r>
            <w:proofErr w:type="gramStart"/>
            <w:r>
              <w:rPr>
                <w:rFonts w:ascii="Arial" w:eastAsia="Arial" w:hAnsi="Arial" w:cs="Arial"/>
              </w:rPr>
              <w:t xml:space="preserve">(    </w:t>
            </w:r>
            <w:proofErr w:type="gramEnd"/>
            <w:r>
              <w:rPr>
                <w:rFonts w:ascii="Arial" w:eastAsia="Arial" w:hAnsi="Arial" w:cs="Arial"/>
              </w:rPr>
              <w:t>)</w:t>
            </w:r>
          </w:p>
        </w:tc>
        <w:tc>
          <w:tcPr>
            <w:tcW w:w="4890" w:type="dxa"/>
          </w:tcPr>
          <w:p w14:paraId="3E0B2656" w14:textId="77777777" w:rsidR="006609CF" w:rsidRDefault="006609CF" w:rsidP="00872AD2">
            <w:pPr>
              <w:jc w:val="center"/>
              <w:rPr>
                <w:rFonts w:ascii="Arial" w:eastAsia="Arial" w:hAnsi="Arial" w:cs="Arial"/>
              </w:rPr>
            </w:pPr>
            <w:r>
              <w:rPr>
                <w:rFonts w:ascii="Arial" w:eastAsia="Arial" w:hAnsi="Arial" w:cs="Arial"/>
              </w:rPr>
              <w:t xml:space="preserve">SERVIÇO NÃO CONTINUADO </w:t>
            </w:r>
            <w:proofErr w:type="gramStart"/>
            <w:r>
              <w:rPr>
                <w:rFonts w:ascii="Arial" w:eastAsia="Arial" w:hAnsi="Arial" w:cs="Arial"/>
              </w:rPr>
              <w:t xml:space="preserve">( </w:t>
            </w:r>
            <w:proofErr w:type="gramEnd"/>
            <w:r>
              <w:rPr>
                <w:rFonts w:ascii="Arial" w:eastAsia="Arial" w:hAnsi="Arial" w:cs="Arial"/>
              </w:rPr>
              <w:t>X )</w:t>
            </w:r>
          </w:p>
        </w:tc>
      </w:tr>
    </w:tbl>
    <w:p w14:paraId="0F102FC8" w14:textId="77777777" w:rsidR="006609CF" w:rsidRDefault="006609CF" w:rsidP="006609CF">
      <w:pPr>
        <w:ind w:left="284"/>
        <w:jc w:val="both"/>
        <w:rPr>
          <w:rFonts w:ascii="Arial" w:eastAsia="Arial" w:hAnsi="Arial" w:cs="Arial"/>
        </w:rPr>
      </w:pPr>
    </w:p>
    <w:p w14:paraId="7B05C4E6" w14:textId="77777777" w:rsidR="006609CF" w:rsidRDefault="006609CF" w:rsidP="008528AE">
      <w:pPr>
        <w:numPr>
          <w:ilvl w:val="0"/>
          <w:numId w:val="18"/>
        </w:num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b/>
          <w:bCs/>
        </w:rPr>
      </w:pPr>
      <w:r>
        <w:rPr>
          <w:rFonts w:ascii="Arial" w:eastAsia="Arial" w:hAnsi="Arial" w:cs="Arial"/>
          <w:b/>
          <w:bCs/>
        </w:rPr>
        <w:t>DESCRIÇÃO DA NECESSIDADE DA CONTRATAÇÃO</w:t>
      </w:r>
    </w:p>
    <w:p w14:paraId="275FA311" w14:textId="77777777" w:rsidR="006609CF" w:rsidRDefault="006609CF" w:rsidP="006609CF">
      <w:pPr>
        <w:spacing w:before="240" w:after="240"/>
        <w:jc w:val="both"/>
        <w:rPr>
          <w:rFonts w:ascii="Arial" w:eastAsia="Arial" w:hAnsi="Arial" w:cs="Arial"/>
        </w:rPr>
      </w:pPr>
      <w:r>
        <w:rPr>
          <w:rFonts w:ascii="Arial" w:eastAsia="Arial" w:hAnsi="Arial" w:cs="Arial"/>
        </w:rPr>
        <w:t>O presente Estudo Técnico Preliminar tem por finalidade demonstrar a necessidade da contratação de empresa especializada para execução dos serviços remanescentes necessários à conclusão da obra da Escola Rural Municipal Barra do Tigre, localizada na PR-340 – Estrada do Lajeado, zona rural do Município de Doutor Ulysses/PR.</w:t>
      </w:r>
    </w:p>
    <w:p w14:paraId="1AFF923A" w14:textId="77777777" w:rsidR="006609CF" w:rsidRDefault="006609CF" w:rsidP="006609CF">
      <w:pPr>
        <w:spacing w:before="240" w:after="240"/>
        <w:jc w:val="both"/>
        <w:rPr>
          <w:rFonts w:ascii="Arial" w:eastAsia="Arial" w:hAnsi="Arial" w:cs="Arial"/>
        </w:rPr>
      </w:pPr>
      <w:r>
        <w:rPr>
          <w:rFonts w:ascii="Arial" w:eastAsia="Arial" w:hAnsi="Arial" w:cs="Arial"/>
        </w:rPr>
        <w:t xml:space="preserve">A unidade escolar possui relevante interesse público, sendo destinada ao atendimento de estudantes da rede municipal de </w:t>
      </w:r>
      <w:proofErr w:type="gramStart"/>
      <w:r>
        <w:rPr>
          <w:rFonts w:ascii="Arial" w:eastAsia="Arial" w:hAnsi="Arial" w:cs="Arial"/>
        </w:rPr>
        <w:t>ensino residentes na região da Barra do Tigre e comunidades adjacentes</w:t>
      </w:r>
      <w:proofErr w:type="gramEnd"/>
      <w:r>
        <w:rPr>
          <w:rFonts w:ascii="Arial" w:eastAsia="Arial" w:hAnsi="Arial" w:cs="Arial"/>
        </w:rPr>
        <w:t>.</w:t>
      </w:r>
    </w:p>
    <w:p w14:paraId="599986BF" w14:textId="77777777" w:rsidR="006609CF" w:rsidRDefault="006609CF" w:rsidP="006609CF">
      <w:pPr>
        <w:spacing w:before="240" w:after="240"/>
        <w:jc w:val="both"/>
        <w:rPr>
          <w:rFonts w:ascii="Arial" w:eastAsia="Arial" w:hAnsi="Arial" w:cs="Arial"/>
        </w:rPr>
      </w:pPr>
      <w:r>
        <w:rPr>
          <w:rFonts w:ascii="Arial" w:eastAsia="Arial" w:hAnsi="Arial" w:cs="Arial"/>
        </w:rPr>
        <w:t>A conclusão da obra é indispensável para garantir estrutura física adequada, segura, acessível e compatível com as necessidades educacionais do Município, possibilitando melhores condições de ensino e aprendizagem.</w:t>
      </w:r>
    </w:p>
    <w:p w14:paraId="71D338C2" w14:textId="77777777" w:rsidR="006609CF" w:rsidRDefault="006609CF" w:rsidP="006609CF">
      <w:pPr>
        <w:spacing w:before="240" w:after="240"/>
        <w:jc w:val="both"/>
        <w:rPr>
          <w:rFonts w:ascii="Arial" w:eastAsia="Arial" w:hAnsi="Arial" w:cs="Arial"/>
        </w:rPr>
      </w:pPr>
      <w:r>
        <w:rPr>
          <w:rFonts w:ascii="Arial" w:eastAsia="Arial" w:hAnsi="Arial" w:cs="Arial"/>
        </w:rPr>
        <w:t>A paralisação definitiva ou a não conclusão da obra poderá ocasionar:</w:t>
      </w:r>
    </w:p>
    <w:p w14:paraId="4F354F7B" w14:textId="77777777" w:rsidR="006609CF" w:rsidRDefault="006609CF" w:rsidP="008528AE">
      <w:pPr>
        <w:numPr>
          <w:ilvl w:val="0"/>
          <w:numId w:val="22"/>
        </w:numPr>
        <w:spacing w:before="240"/>
        <w:rPr>
          <w:rFonts w:ascii="Arial" w:eastAsia="Arial" w:hAnsi="Arial" w:cs="Arial"/>
        </w:rPr>
      </w:pPr>
      <w:r>
        <w:rPr>
          <w:rFonts w:ascii="Arial" w:eastAsia="Arial" w:hAnsi="Arial" w:cs="Arial"/>
        </w:rPr>
        <w:t>Deterioração da estrutura já executada;</w:t>
      </w:r>
    </w:p>
    <w:p w14:paraId="4B36F5D4" w14:textId="77777777" w:rsidR="006609CF" w:rsidRDefault="006609CF" w:rsidP="008528AE">
      <w:pPr>
        <w:numPr>
          <w:ilvl w:val="0"/>
          <w:numId w:val="22"/>
        </w:numPr>
        <w:rPr>
          <w:rFonts w:ascii="Arial" w:eastAsia="Arial" w:hAnsi="Arial" w:cs="Arial"/>
        </w:rPr>
      </w:pPr>
      <w:r>
        <w:rPr>
          <w:rFonts w:ascii="Arial" w:eastAsia="Arial" w:hAnsi="Arial" w:cs="Arial"/>
        </w:rPr>
        <w:t>Perda parcial dos investimentos públicos realizados;</w:t>
      </w:r>
    </w:p>
    <w:p w14:paraId="16819F2F" w14:textId="77777777" w:rsidR="006609CF" w:rsidRDefault="006609CF" w:rsidP="008528AE">
      <w:pPr>
        <w:numPr>
          <w:ilvl w:val="0"/>
          <w:numId w:val="22"/>
        </w:numPr>
        <w:rPr>
          <w:rFonts w:ascii="Arial" w:eastAsia="Arial" w:hAnsi="Arial" w:cs="Arial"/>
        </w:rPr>
      </w:pPr>
      <w:r>
        <w:rPr>
          <w:rFonts w:ascii="Arial" w:eastAsia="Arial" w:hAnsi="Arial" w:cs="Arial"/>
        </w:rPr>
        <w:t>Comprometimento do atendimento educacional;</w:t>
      </w:r>
    </w:p>
    <w:p w14:paraId="05C48766" w14:textId="77777777" w:rsidR="006609CF" w:rsidRDefault="006609CF" w:rsidP="008528AE">
      <w:pPr>
        <w:numPr>
          <w:ilvl w:val="0"/>
          <w:numId w:val="22"/>
        </w:numPr>
        <w:rPr>
          <w:rFonts w:ascii="Arial" w:eastAsia="Arial" w:hAnsi="Arial" w:cs="Arial"/>
        </w:rPr>
      </w:pPr>
      <w:r>
        <w:rPr>
          <w:rFonts w:ascii="Arial" w:eastAsia="Arial" w:hAnsi="Arial" w:cs="Arial"/>
        </w:rPr>
        <w:t>Aumento futuro dos custos de execução;</w:t>
      </w:r>
    </w:p>
    <w:p w14:paraId="5F8B05CE" w14:textId="77777777" w:rsidR="006609CF" w:rsidRDefault="006609CF" w:rsidP="008528AE">
      <w:pPr>
        <w:numPr>
          <w:ilvl w:val="0"/>
          <w:numId w:val="22"/>
        </w:numPr>
        <w:spacing w:after="240"/>
        <w:rPr>
          <w:rFonts w:ascii="Arial" w:eastAsia="Arial" w:hAnsi="Arial" w:cs="Arial"/>
        </w:rPr>
      </w:pPr>
      <w:r>
        <w:rPr>
          <w:rFonts w:ascii="Arial" w:eastAsia="Arial" w:hAnsi="Arial" w:cs="Arial"/>
        </w:rPr>
        <w:t>Prejuízo ao interesse público.</w:t>
      </w:r>
    </w:p>
    <w:p w14:paraId="736AA10D" w14:textId="77777777" w:rsidR="006609CF" w:rsidRDefault="006609CF" w:rsidP="006609CF">
      <w:pPr>
        <w:spacing w:before="240" w:after="240"/>
        <w:rPr>
          <w:rFonts w:ascii="Arial" w:eastAsia="Arial" w:hAnsi="Arial" w:cs="Arial"/>
        </w:rPr>
      </w:pPr>
    </w:p>
    <w:p w14:paraId="5CB15B2B" w14:textId="77777777" w:rsidR="006609CF" w:rsidRDefault="006609CF" w:rsidP="008528AE">
      <w:pPr>
        <w:numPr>
          <w:ilvl w:val="0"/>
          <w:numId w:val="18"/>
        </w:num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b/>
          <w:bCs/>
        </w:rPr>
      </w:pPr>
      <w:r>
        <w:rPr>
          <w:rFonts w:ascii="Arial" w:eastAsia="Arial" w:hAnsi="Arial" w:cs="Arial"/>
          <w:b/>
          <w:bCs/>
        </w:rPr>
        <w:t>DEMONSTRAÇÃO DA PREVISÃO DA CONTRATAÇÃO NO PLANEJAMENTO</w:t>
      </w:r>
    </w:p>
    <w:p w14:paraId="1B036CBF" w14:textId="77777777" w:rsidR="006609CF" w:rsidRDefault="006609CF" w:rsidP="006609CF">
      <w:pPr>
        <w:jc w:val="both"/>
        <w:rPr>
          <w:rFonts w:ascii="Arial" w:eastAsia="Arial" w:hAnsi="Arial" w:cs="Arial"/>
        </w:rPr>
      </w:pPr>
    </w:p>
    <w:p w14:paraId="6D6F92FB" w14:textId="77777777" w:rsidR="006609CF" w:rsidRDefault="006609CF" w:rsidP="006609CF">
      <w:pPr>
        <w:jc w:val="both"/>
        <w:rPr>
          <w:rFonts w:ascii="Arial" w:eastAsia="Arial" w:hAnsi="Arial" w:cs="Arial"/>
        </w:rPr>
      </w:pPr>
      <w:r>
        <w:rPr>
          <w:rFonts w:ascii="Arial" w:eastAsia="Arial" w:hAnsi="Arial" w:cs="Arial"/>
        </w:rPr>
        <w:t xml:space="preserve">A presente contratação não está prevista no Plano de Contratações Anual (PCA) de 2025, uma vez que a gestão anterior, responsável pelo quadriênio 2021/2024, não elaborou o referido instrumento de planejamento. Diante dessa lacuna, a atual administração identificou a </w:t>
      </w:r>
      <w:r>
        <w:rPr>
          <w:rFonts w:ascii="Arial" w:eastAsia="Arial" w:hAnsi="Arial" w:cs="Arial"/>
        </w:rPr>
        <w:lastRenderedPageBreak/>
        <w:t>necessidade de executar a referida aquisição, para atender às demandas prioritárias do município, com vistas a garantir a continuidade e a qualidade dos serviços públicos essenciais.</w:t>
      </w:r>
    </w:p>
    <w:p w14:paraId="6C669ED7" w14:textId="77777777" w:rsidR="006609CF" w:rsidRDefault="006609CF" w:rsidP="006609CF">
      <w:pPr>
        <w:spacing w:before="240" w:after="240"/>
        <w:jc w:val="both"/>
        <w:rPr>
          <w:rFonts w:ascii="Arial" w:eastAsia="Arial" w:hAnsi="Arial" w:cs="Arial"/>
        </w:rPr>
      </w:pPr>
    </w:p>
    <w:p w14:paraId="37E8A175" w14:textId="77777777" w:rsidR="006609CF" w:rsidRDefault="006609CF" w:rsidP="008528AE">
      <w:pPr>
        <w:numPr>
          <w:ilvl w:val="0"/>
          <w:numId w:val="18"/>
        </w:num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b/>
          <w:bCs/>
        </w:rPr>
      </w:pPr>
      <w:r>
        <w:rPr>
          <w:rFonts w:ascii="Arial" w:eastAsia="Arial" w:hAnsi="Arial" w:cs="Arial"/>
          <w:b/>
          <w:bCs/>
        </w:rPr>
        <w:t>REQUISITOS DA CONTRATAÇÃO</w:t>
      </w:r>
    </w:p>
    <w:p w14:paraId="7286C903" w14:textId="77777777" w:rsidR="006609CF" w:rsidRDefault="006609CF" w:rsidP="006609CF">
      <w:pPr>
        <w:spacing w:before="240" w:after="240"/>
        <w:jc w:val="both"/>
        <w:rPr>
          <w:rFonts w:ascii="Arial" w:eastAsia="Arial" w:hAnsi="Arial" w:cs="Arial"/>
        </w:rPr>
      </w:pPr>
      <w:r>
        <w:rPr>
          <w:rFonts w:ascii="Arial" w:eastAsia="Arial" w:hAnsi="Arial" w:cs="Arial"/>
        </w:rPr>
        <w:t>A empresa contratada deverá:</w:t>
      </w:r>
    </w:p>
    <w:p w14:paraId="37DA6B2E" w14:textId="77777777" w:rsidR="006609CF" w:rsidRDefault="006609CF" w:rsidP="008528AE">
      <w:pPr>
        <w:numPr>
          <w:ilvl w:val="0"/>
          <w:numId w:val="25"/>
        </w:numPr>
        <w:spacing w:before="240"/>
        <w:rPr>
          <w:rFonts w:ascii="Arial" w:eastAsia="Arial" w:hAnsi="Arial" w:cs="Arial"/>
        </w:rPr>
      </w:pPr>
      <w:r>
        <w:rPr>
          <w:rFonts w:ascii="Arial" w:eastAsia="Arial" w:hAnsi="Arial" w:cs="Arial"/>
        </w:rPr>
        <w:t>Possuir registro no CREA ou CAU;</w:t>
      </w:r>
    </w:p>
    <w:p w14:paraId="514E9D8D" w14:textId="77777777" w:rsidR="006609CF" w:rsidRDefault="006609CF" w:rsidP="008528AE">
      <w:pPr>
        <w:numPr>
          <w:ilvl w:val="0"/>
          <w:numId w:val="25"/>
        </w:numPr>
        <w:rPr>
          <w:rFonts w:ascii="Arial" w:eastAsia="Arial" w:hAnsi="Arial" w:cs="Arial"/>
        </w:rPr>
      </w:pPr>
      <w:r>
        <w:rPr>
          <w:rFonts w:ascii="Arial" w:eastAsia="Arial" w:hAnsi="Arial" w:cs="Arial"/>
        </w:rPr>
        <w:t>Comprovar capacidade técnica compatível com o objeto;</w:t>
      </w:r>
    </w:p>
    <w:p w14:paraId="4FFEFBE5" w14:textId="77777777" w:rsidR="006609CF" w:rsidRDefault="006609CF" w:rsidP="008528AE">
      <w:pPr>
        <w:numPr>
          <w:ilvl w:val="0"/>
          <w:numId w:val="25"/>
        </w:numPr>
        <w:rPr>
          <w:rFonts w:ascii="Arial" w:eastAsia="Arial" w:hAnsi="Arial" w:cs="Arial"/>
        </w:rPr>
      </w:pPr>
      <w:r>
        <w:rPr>
          <w:rFonts w:ascii="Arial" w:eastAsia="Arial" w:hAnsi="Arial" w:cs="Arial"/>
        </w:rPr>
        <w:t>Disponibilizar responsável técnico habilitado;</w:t>
      </w:r>
    </w:p>
    <w:p w14:paraId="04125996" w14:textId="77777777" w:rsidR="006609CF" w:rsidRDefault="006609CF" w:rsidP="008528AE">
      <w:pPr>
        <w:numPr>
          <w:ilvl w:val="0"/>
          <w:numId w:val="25"/>
        </w:numPr>
        <w:rPr>
          <w:rFonts w:ascii="Arial" w:eastAsia="Arial" w:hAnsi="Arial" w:cs="Arial"/>
        </w:rPr>
      </w:pPr>
      <w:r>
        <w:rPr>
          <w:rFonts w:ascii="Arial" w:eastAsia="Arial" w:hAnsi="Arial" w:cs="Arial"/>
        </w:rPr>
        <w:t>Emitir ART ou RRT antes do início dos serviços;</w:t>
      </w:r>
    </w:p>
    <w:p w14:paraId="4F03775A" w14:textId="77777777" w:rsidR="006609CF" w:rsidRDefault="006609CF" w:rsidP="008528AE">
      <w:pPr>
        <w:numPr>
          <w:ilvl w:val="0"/>
          <w:numId w:val="25"/>
        </w:numPr>
        <w:rPr>
          <w:rFonts w:ascii="Arial" w:eastAsia="Arial" w:hAnsi="Arial" w:cs="Arial"/>
        </w:rPr>
      </w:pPr>
      <w:r>
        <w:rPr>
          <w:rFonts w:ascii="Arial" w:eastAsia="Arial" w:hAnsi="Arial" w:cs="Arial"/>
        </w:rPr>
        <w:t>Fornecer integralmente materiais, equipamentos e mão de obra;</w:t>
      </w:r>
    </w:p>
    <w:p w14:paraId="5306A9CF" w14:textId="77777777" w:rsidR="006609CF" w:rsidRDefault="006609CF" w:rsidP="008528AE">
      <w:pPr>
        <w:numPr>
          <w:ilvl w:val="0"/>
          <w:numId w:val="25"/>
        </w:numPr>
        <w:rPr>
          <w:rFonts w:ascii="Arial" w:eastAsia="Arial" w:hAnsi="Arial" w:cs="Arial"/>
        </w:rPr>
      </w:pPr>
      <w:r>
        <w:rPr>
          <w:rFonts w:ascii="Arial" w:eastAsia="Arial" w:hAnsi="Arial" w:cs="Arial"/>
        </w:rPr>
        <w:t>Observar normas da ABNT;</w:t>
      </w:r>
    </w:p>
    <w:p w14:paraId="41AD5C8A" w14:textId="77777777" w:rsidR="006609CF" w:rsidRDefault="006609CF" w:rsidP="008528AE">
      <w:pPr>
        <w:numPr>
          <w:ilvl w:val="0"/>
          <w:numId w:val="25"/>
        </w:numPr>
        <w:rPr>
          <w:rFonts w:ascii="Arial" w:eastAsia="Arial" w:hAnsi="Arial" w:cs="Arial"/>
        </w:rPr>
      </w:pPr>
      <w:r>
        <w:rPr>
          <w:rFonts w:ascii="Arial" w:eastAsia="Arial" w:hAnsi="Arial" w:cs="Arial"/>
        </w:rPr>
        <w:t>Cumprir normas de segurança do trabalho;</w:t>
      </w:r>
    </w:p>
    <w:p w14:paraId="32C3FB04" w14:textId="77777777" w:rsidR="006609CF" w:rsidRDefault="006609CF" w:rsidP="008528AE">
      <w:pPr>
        <w:numPr>
          <w:ilvl w:val="0"/>
          <w:numId w:val="25"/>
        </w:numPr>
        <w:rPr>
          <w:rFonts w:ascii="Arial" w:eastAsia="Arial" w:hAnsi="Arial" w:cs="Arial"/>
        </w:rPr>
      </w:pPr>
      <w:r>
        <w:rPr>
          <w:rFonts w:ascii="Arial" w:eastAsia="Arial" w:hAnsi="Arial" w:cs="Arial"/>
        </w:rPr>
        <w:t>Cumprir normas ambientais;</w:t>
      </w:r>
    </w:p>
    <w:p w14:paraId="23819CF9" w14:textId="77777777" w:rsidR="006609CF" w:rsidRDefault="006609CF" w:rsidP="008528AE">
      <w:pPr>
        <w:numPr>
          <w:ilvl w:val="0"/>
          <w:numId w:val="25"/>
        </w:numPr>
        <w:rPr>
          <w:rFonts w:ascii="Arial" w:eastAsia="Arial" w:hAnsi="Arial" w:cs="Arial"/>
        </w:rPr>
      </w:pPr>
      <w:r>
        <w:rPr>
          <w:rFonts w:ascii="Arial" w:eastAsia="Arial" w:hAnsi="Arial" w:cs="Arial"/>
        </w:rPr>
        <w:t>Manter Diário de Obras atualizado;</w:t>
      </w:r>
    </w:p>
    <w:p w14:paraId="3E6FD21A" w14:textId="77777777" w:rsidR="006609CF" w:rsidRDefault="006609CF" w:rsidP="008528AE">
      <w:pPr>
        <w:numPr>
          <w:ilvl w:val="0"/>
          <w:numId w:val="25"/>
        </w:numPr>
        <w:spacing w:after="240"/>
        <w:rPr>
          <w:rFonts w:ascii="Arial" w:eastAsia="Arial" w:hAnsi="Arial" w:cs="Arial"/>
        </w:rPr>
      </w:pPr>
      <w:r>
        <w:rPr>
          <w:rFonts w:ascii="Arial" w:eastAsia="Arial" w:hAnsi="Arial" w:cs="Arial"/>
        </w:rPr>
        <w:t>Cumprir o cronograma físico-financeiro.</w:t>
      </w:r>
    </w:p>
    <w:p w14:paraId="62DBFA86" w14:textId="77777777" w:rsidR="006609CF" w:rsidRDefault="006609CF" w:rsidP="006609CF">
      <w:pPr>
        <w:spacing w:before="240" w:after="240"/>
        <w:jc w:val="both"/>
        <w:rPr>
          <w:rFonts w:ascii="Arial" w:eastAsia="Arial" w:hAnsi="Arial" w:cs="Arial"/>
        </w:rPr>
      </w:pPr>
      <w:r>
        <w:rPr>
          <w:rFonts w:ascii="Arial" w:eastAsia="Arial" w:hAnsi="Arial" w:cs="Arial"/>
        </w:rPr>
        <w:t>Todos os materiais empregados deverão ser novos e de primeira qualidade.</w:t>
      </w:r>
    </w:p>
    <w:p w14:paraId="2C26C0AC" w14:textId="77777777" w:rsidR="006609CF" w:rsidRDefault="006609CF" w:rsidP="008528AE">
      <w:pPr>
        <w:numPr>
          <w:ilvl w:val="0"/>
          <w:numId w:val="18"/>
        </w:num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b/>
          <w:bCs/>
        </w:rPr>
      </w:pPr>
      <w:r>
        <w:rPr>
          <w:rFonts w:ascii="Arial" w:eastAsia="Arial" w:hAnsi="Arial" w:cs="Arial"/>
          <w:b/>
          <w:bCs/>
        </w:rPr>
        <w:t>LEVANTAMENTO DE MERCADO</w:t>
      </w:r>
    </w:p>
    <w:p w14:paraId="65BA3FBA" w14:textId="77777777" w:rsidR="006609CF" w:rsidRDefault="006609CF" w:rsidP="006609CF">
      <w:pPr>
        <w:spacing w:before="240" w:after="240"/>
        <w:jc w:val="both"/>
        <w:rPr>
          <w:rFonts w:ascii="Arial" w:eastAsia="Arial" w:hAnsi="Arial" w:cs="Arial"/>
        </w:rPr>
      </w:pPr>
      <w:r>
        <w:rPr>
          <w:rFonts w:ascii="Arial" w:eastAsia="Arial" w:hAnsi="Arial" w:cs="Arial"/>
        </w:rPr>
        <w:t>Foram analisadas as alternativas disponíveis para atendimento da necessidade:</w:t>
      </w:r>
    </w:p>
    <w:p w14:paraId="352BBA15" w14:textId="77777777" w:rsidR="006609CF" w:rsidRDefault="006609CF" w:rsidP="006609CF">
      <w:pPr>
        <w:pStyle w:val="Ttulo3"/>
        <w:keepNext w:val="0"/>
        <w:jc w:val="both"/>
        <w:rPr>
          <w:rFonts w:ascii="Arial" w:eastAsia="Arial" w:hAnsi="Arial" w:cs="Arial"/>
          <w:sz w:val="24"/>
          <w:szCs w:val="24"/>
        </w:rPr>
      </w:pPr>
      <w:bookmarkStart w:id="8" w:name="_heading=h.4osvfx7mfbij" w:colFirst="0" w:colLast="0"/>
      <w:bookmarkEnd w:id="8"/>
      <w:r>
        <w:rPr>
          <w:rFonts w:ascii="Arial" w:eastAsia="Arial" w:hAnsi="Arial" w:cs="Arial"/>
          <w:sz w:val="24"/>
          <w:szCs w:val="24"/>
        </w:rPr>
        <w:t>Alternativa 1 – Execução direta pelo Município</w:t>
      </w:r>
    </w:p>
    <w:p w14:paraId="698E869A" w14:textId="77777777" w:rsidR="006609CF" w:rsidRDefault="006609CF" w:rsidP="006609CF">
      <w:pPr>
        <w:spacing w:before="240" w:after="240"/>
        <w:jc w:val="both"/>
        <w:rPr>
          <w:rFonts w:ascii="Arial" w:eastAsia="Arial" w:hAnsi="Arial" w:cs="Arial"/>
        </w:rPr>
      </w:pPr>
      <w:r>
        <w:rPr>
          <w:rFonts w:ascii="Arial" w:eastAsia="Arial" w:hAnsi="Arial" w:cs="Arial"/>
        </w:rPr>
        <w:t>Não recomendada, considerando:</w:t>
      </w:r>
    </w:p>
    <w:p w14:paraId="1BCEAD05" w14:textId="77777777" w:rsidR="006609CF" w:rsidRDefault="006609CF" w:rsidP="008528AE">
      <w:pPr>
        <w:numPr>
          <w:ilvl w:val="0"/>
          <w:numId w:val="16"/>
        </w:numPr>
        <w:spacing w:before="240"/>
        <w:rPr>
          <w:rFonts w:ascii="Arial" w:eastAsia="Arial" w:hAnsi="Arial" w:cs="Arial"/>
        </w:rPr>
      </w:pPr>
      <w:r>
        <w:rPr>
          <w:rFonts w:ascii="Arial" w:eastAsia="Arial" w:hAnsi="Arial" w:cs="Arial"/>
        </w:rPr>
        <w:t>Ausência de equipe técnica especializada suficiente;</w:t>
      </w:r>
    </w:p>
    <w:p w14:paraId="62D061F2" w14:textId="77777777" w:rsidR="006609CF" w:rsidRDefault="006609CF" w:rsidP="008528AE">
      <w:pPr>
        <w:numPr>
          <w:ilvl w:val="0"/>
          <w:numId w:val="16"/>
        </w:numPr>
        <w:rPr>
          <w:rFonts w:ascii="Arial" w:eastAsia="Arial" w:hAnsi="Arial" w:cs="Arial"/>
        </w:rPr>
      </w:pPr>
      <w:r>
        <w:rPr>
          <w:rFonts w:ascii="Arial" w:eastAsia="Arial" w:hAnsi="Arial" w:cs="Arial"/>
        </w:rPr>
        <w:t>Inexistência de equipamentos adequados;</w:t>
      </w:r>
    </w:p>
    <w:p w14:paraId="6F4A658A" w14:textId="77777777" w:rsidR="006609CF" w:rsidRDefault="006609CF" w:rsidP="008528AE">
      <w:pPr>
        <w:numPr>
          <w:ilvl w:val="0"/>
          <w:numId w:val="16"/>
        </w:numPr>
        <w:rPr>
          <w:rFonts w:ascii="Arial" w:eastAsia="Arial" w:hAnsi="Arial" w:cs="Arial"/>
        </w:rPr>
      </w:pPr>
      <w:r>
        <w:rPr>
          <w:rFonts w:ascii="Arial" w:eastAsia="Arial" w:hAnsi="Arial" w:cs="Arial"/>
        </w:rPr>
        <w:t>Maior risco operacional;</w:t>
      </w:r>
    </w:p>
    <w:p w14:paraId="14265D2A" w14:textId="77777777" w:rsidR="006609CF" w:rsidRDefault="006609CF" w:rsidP="008528AE">
      <w:pPr>
        <w:numPr>
          <w:ilvl w:val="0"/>
          <w:numId w:val="16"/>
        </w:numPr>
        <w:spacing w:after="240"/>
        <w:rPr>
          <w:rFonts w:ascii="Arial" w:eastAsia="Arial" w:hAnsi="Arial" w:cs="Arial"/>
        </w:rPr>
      </w:pPr>
      <w:r>
        <w:rPr>
          <w:rFonts w:ascii="Arial" w:eastAsia="Arial" w:hAnsi="Arial" w:cs="Arial"/>
        </w:rPr>
        <w:t>Necessidade de aquisição de materiais e contratação de mão de obra.</w:t>
      </w:r>
    </w:p>
    <w:p w14:paraId="1ED0DBD1" w14:textId="77777777" w:rsidR="006609CF" w:rsidRDefault="006609CF" w:rsidP="006609CF">
      <w:pPr>
        <w:pStyle w:val="Ttulo3"/>
        <w:keepNext w:val="0"/>
        <w:jc w:val="both"/>
        <w:rPr>
          <w:rFonts w:ascii="Arial" w:eastAsia="Arial" w:hAnsi="Arial" w:cs="Arial"/>
          <w:sz w:val="24"/>
          <w:szCs w:val="24"/>
        </w:rPr>
      </w:pPr>
      <w:bookmarkStart w:id="9" w:name="_heading=h.watum6a51eff" w:colFirst="0" w:colLast="0"/>
      <w:bookmarkEnd w:id="9"/>
      <w:r>
        <w:rPr>
          <w:rFonts w:ascii="Arial" w:eastAsia="Arial" w:hAnsi="Arial" w:cs="Arial"/>
          <w:sz w:val="24"/>
          <w:szCs w:val="24"/>
        </w:rPr>
        <w:t>Alternativa 2 – Contratação separada de materiais e serviços</w:t>
      </w:r>
    </w:p>
    <w:p w14:paraId="4D8DA64F" w14:textId="77777777" w:rsidR="006609CF" w:rsidRDefault="006609CF" w:rsidP="006609CF">
      <w:pPr>
        <w:spacing w:before="240" w:after="240"/>
        <w:jc w:val="both"/>
        <w:rPr>
          <w:rFonts w:ascii="Arial" w:eastAsia="Arial" w:hAnsi="Arial" w:cs="Arial"/>
        </w:rPr>
      </w:pPr>
      <w:r>
        <w:rPr>
          <w:rFonts w:ascii="Arial" w:eastAsia="Arial" w:hAnsi="Arial" w:cs="Arial"/>
        </w:rPr>
        <w:t>Não recomendada, considerando:</w:t>
      </w:r>
    </w:p>
    <w:p w14:paraId="4E32062E" w14:textId="77777777" w:rsidR="006609CF" w:rsidRDefault="006609CF" w:rsidP="008528AE">
      <w:pPr>
        <w:numPr>
          <w:ilvl w:val="0"/>
          <w:numId w:val="14"/>
        </w:numPr>
        <w:spacing w:before="240"/>
        <w:rPr>
          <w:rFonts w:ascii="Arial" w:eastAsia="Arial" w:hAnsi="Arial" w:cs="Arial"/>
        </w:rPr>
      </w:pPr>
      <w:r>
        <w:rPr>
          <w:rFonts w:ascii="Arial" w:eastAsia="Arial" w:hAnsi="Arial" w:cs="Arial"/>
        </w:rPr>
        <w:t>Maior complexidade administrativa;</w:t>
      </w:r>
    </w:p>
    <w:p w14:paraId="7023F89C" w14:textId="77777777" w:rsidR="006609CF" w:rsidRDefault="006609CF" w:rsidP="008528AE">
      <w:pPr>
        <w:numPr>
          <w:ilvl w:val="0"/>
          <w:numId w:val="14"/>
        </w:numPr>
        <w:rPr>
          <w:rFonts w:ascii="Arial" w:eastAsia="Arial" w:hAnsi="Arial" w:cs="Arial"/>
        </w:rPr>
      </w:pPr>
      <w:r>
        <w:rPr>
          <w:rFonts w:ascii="Arial" w:eastAsia="Arial" w:hAnsi="Arial" w:cs="Arial"/>
        </w:rPr>
        <w:t>Risco de incompatibilidade entre fornecimentos;</w:t>
      </w:r>
    </w:p>
    <w:p w14:paraId="2F057A13" w14:textId="77777777" w:rsidR="006609CF" w:rsidRDefault="006609CF" w:rsidP="008528AE">
      <w:pPr>
        <w:numPr>
          <w:ilvl w:val="0"/>
          <w:numId w:val="14"/>
        </w:numPr>
        <w:rPr>
          <w:rFonts w:ascii="Arial" w:eastAsia="Arial" w:hAnsi="Arial" w:cs="Arial"/>
        </w:rPr>
      </w:pPr>
      <w:r>
        <w:rPr>
          <w:rFonts w:ascii="Arial" w:eastAsia="Arial" w:hAnsi="Arial" w:cs="Arial"/>
        </w:rPr>
        <w:t>Dificuldade de fiscalização;</w:t>
      </w:r>
    </w:p>
    <w:p w14:paraId="0028F90F" w14:textId="77777777" w:rsidR="006609CF" w:rsidRDefault="006609CF" w:rsidP="008528AE">
      <w:pPr>
        <w:numPr>
          <w:ilvl w:val="0"/>
          <w:numId w:val="14"/>
        </w:numPr>
        <w:spacing w:after="240"/>
        <w:rPr>
          <w:rFonts w:ascii="Arial" w:eastAsia="Arial" w:hAnsi="Arial" w:cs="Arial"/>
        </w:rPr>
      </w:pPr>
      <w:r>
        <w:rPr>
          <w:rFonts w:ascii="Arial" w:eastAsia="Arial" w:hAnsi="Arial" w:cs="Arial"/>
        </w:rPr>
        <w:t>Maior possibilidade de atrasos.</w:t>
      </w:r>
    </w:p>
    <w:p w14:paraId="3EE752DF" w14:textId="77777777" w:rsidR="006609CF" w:rsidRDefault="006609CF" w:rsidP="006609CF">
      <w:pPr>
        <w:pStyle w:val="Ttulo3"/>
        <w:keepNext w:val="0"/>
        <w:jc w:val="both"/>
        <w:rPr>
          <w:rFonts w:ascii="Arial" w:eastAsia="Arial" w:hAnsi="Arial" w:cs="Arial"/>
          <w:sz w:val="24"/>
          <w:szCs w:val="24"/>
        </w:rPr>
      </w:pPr>
      <w:bookmarkStart w:id="10" w:name="_heading=h.ss17ahhmnw7y" w:colFirst="0" w:colLast="0"/>
      <w:bookmarkEnd w:id="10"/>
      <w:r>
        <w:rPr>
          <w:rFonts w:ascii="Arial" w:eastAsia="Arial" w:hAnsi="Arial" w:cs="Arial"/>
          <w:sz w:val="24"/>
          <w:szCs w:val="24"/>
        </w:rPr>
        <w:t>Alternativa 3 – Contratação de empresa especializada por empreitada global</w:t>
      </w:r>
    </w:p>
    <w:p w14:paraId="4B63051C" w14:textId="77777777" w:rsidR="006609CF" w:rsidRDefault="006609CF" w:rsidP="006609CF">
      <w:pPr>
        <w:spacing w:before="240" w:after="240"/>
        <w:jc w:val="both"/>
        <w:rPr>
          <w:rFonts w:ascii="Arial" w:eastAsia="Arial" w:hAnsi="Arial" w:cs="Arial"/>
        </w:rPr>
      </w:pPr>
      <w:r>
        <w:rPr>
          <w:rFonts w:ascii="Arial" w:eastAsia="Arial" w:hAnsi="Arial" w:cs="Arial"/>
        </w:rPr>
        <w:t>Alternativa considerada mais vantajosa por:</w:t>
      </w:r>
    </w:p>
    <w:p w14:paraId="30C7F211" w14:textId="77777777" w:rsidR="006609CF" w:rsidRDefault="006609CF" w:rsidP="008528AE">
      <w:pPr>
        <w:numPr>
          <w:ilvl w:val="0"/>
          <w:numId w:val="19"/>
        </w:numPr>
        <w:spacing w:before="240"/>
        <w:rPr>
          <w:rFonts w:ascii="Arial" w:eastAsia="Arial" w:hAnsi="Arial" w:cs="Arial"/>
        </w:rPr>
      </w:pPr>
      <w:r>
        <w:rPr>
          <w:rFonts w:ascii="Arial" w:eastAsia="Arial" w:hAnsi="Arial" w:cs="Arial"/>
        </w:rPr>
        <w:t>Centralizar a responsabilidade da execução;</w:t>
      </w:r>
    </w:p>
    <w:p w14:paraId="019E496D" w14:textId="77777777" w:rsidR="006609CF" w:rsidRDefault="006609CF" w:rsidP="008528AE">
      <w:pPr>
        <w:numPr>
          <w:ilvl w:val="0"/>
          <w:numId w:val="19"/>
        </w:numPr>
        <w:rPr>
          <w:rFonts w:ascii="Arial" w:eastAsia="Arial" w:hAnsi="Arial" w:cs="Arial"/>
        </w:rPr>
      </w:pPr>
      <w:r>
        <w:rPr>
          <w:rFonts w:ascii="Arial" w:eastAsia="Arial" w:hAnsi="Arial" w:cs="Arial"/>
        </w:rPr>
        <w:t>Permitir melhor controle dos custos;</w:t>
      </w:r>
    </w:p>
    <w:p w14:paraId="30738682" w14:textId="77777777" w:rsidR="006609CF" w:rsidRDefault="006609CF" w:rsidP="008528AE">
      <w:pPr>
        <w:numPr>
          <w:ilvl w:val="0"/>
          <w:numId w:val="19"/>
        </w:numPr>
        <w:rPr>
          <w:rFonts w:ascii="Arial" w:eastAsia="Arial" w:hAnsi="Arial" w:cs="Arial"/>
        </w:rPr>
      </w:pPr>
      <w:r>
        <w:rPr>
          <w:rFonts w:ascii="Arial" w:eastAsia="Arial" w:hAnsi="Arial" w:cs="Arial"/>
        </w:rPr>
        <w:lastRenderedPageBreak/>
        <w:t>Facilitar a fiscalização;</w:t>
      </w:r>
    </w:p>
    <w:p w14:paraId="5AFBEDA3" w14:textId="77777777" w:rsidR="006609CF" w:rsidRDefault="006609CF" w:rsidP="008528AE">
      <w:pPr>
        <w:numPr>
          <w:ilvl w:val="0"/>
          <w:numId w:val="19"/>
        </w:numPr>
        <w:rPr>
          <w:rFonts w:ascii="Arial" w:eastAsia="Arial" w:hAnsi="Arial" w:cs="Arial"/>
        </w:rPr>
      </w:pPr>
      <w:r>
        <w:rPr>
          <w:rFonts w:ascii="Arial" w:eastAsia="Arial" w:hAnsi="Arial" w:cs="Arial"/>
        </w:rPr>
        <w:t>Garantir maior eficiência administrativa;</w:t>
      </w:r>
    </w:p>
    <w:p w14:paraId="0DD86557" w14:textId="77777777" w:rsidR="006609CF" w:rsidRDefault="006609CF" w:rsidP="008528AE">
      <w:pPr>
        <w:numPr>
          <w:ilvl w:val="0"/>
          <w:numId w:val="19"/>
        </w:numPr>
        <w:spacing w:after="240"/>
        <w:rPr>
          <w:rFonts w:ascii="Arial" w:eastAsia="Arial" w:hAnsi="Arial" w:cs="Arial"/>
        </w:rPr>
      </w:pPr>
      <w:r>
        <w:rPr>
          <w:rFonts w:ascii="Arial" w:eastAsia="Arial" w:hAnsi="Arial" w:cs="Arial"/>
        </w:rPr>
        <w:t>Reduzir riscos de execução.</w:t>
      </w:r>
    </w:p>
    <w:p w14:paraId="41B4719A" w14:textId="77777777" w:rsidR="006609CF" w:rsidRDefault="006609CF" w:rsidP="006609CF">
      <w:pPr>
        <w:jc w:val="both"/>
        <w:rPr>
          <w:rFonts w:ascii="Arial" w:eastAsia="Arial" w:hAnsi="Arial" w:cs="Arial"/>
        </w:rPr>
      </w:pPr>
    </w:p>
    <w:p w14:paraId="42770739" w14:textId="77777777" w:rsidR="006609CF" w:rsidRDefault="006609CF" w:rsidP="008528AE">
      <w:pPr>
        <w:numPr>
          <w:ilvl w:val="0"/>
          <w:numId w:val="18"/>
        </w:num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b/>
          <w:bCs/>
        </w:rPr>
      </w:pPr>
      <w:r>
        <w:rPr>
          <w:rFonts w:ascii="Arial" w:eastAsia="Arial" w:hAnsi="Arial" w:cs="Arial"/>
          <w:b/>
          <w:bCs/>
        </w:rPr>
        <w:t>DESCRIÇÃO DA SOLUÇÃO COMO UM TODO</w:t>
      </w:r>
    </w:p>
    <w:p w14:paraId="6B5CED39" w14:textId="77777777" w:rsidR="006609CF" w:rsidRDefault="006609CF" w:rsidP="006609CF">
      <w:pPr>
        <w:spacing w:before="240" w:after="240"/>
        <w:jc w:val="both"/>
        <w:rPr>
          <w:rFonts w:ascii="Arial" w:eastAsia="Arial" w:hAnsi="Arial" w:cs="Arial"/>
        </w:rPr>
      </w:pPr>
      <w:r>
        <w:rPr>
          <w:rFonts w:ascii="Arial" w:eastAsia="Arial" w:hAnsi="Arial" w:cs="Arial"/>
        </w:rPr>
        <w:t>A solução consiste na contratação de empresa especializada em engenharia civil para execução da conclusão da Escola Rural Municipal Barra do Tigre mediante fornecimento integral de:</w:t>
      </w:r>
    </w:p>
    <w:p w14:paraId="6705838A" w14:textId="77777777" w:rsidR="006609CF" w:rsidRDefault="006609CF" w:rsidP="008528AE">
      <w:pPr>
        <w:numPr>
          <w:ilvl w:val="0"/>
          <w:numId w:val="26"/>
        </w:numPr>
        <w:spacing w:before="240"/>
        <w:rPr>
          <w:rFonts w:ascii="Arial" w:eastAsia="Arial" w:hAnsi="Arial" w:cs="Arial"/>
        </w:rPr>
      </w:pPr>
      <w:r>
        <w:rPr>
          <w:rFonts w:ascii="Arial" w:eastAsia="Arial" w:hAnsi="Arial" w:cs="Arial"/>
        </w:rPr>
        <w:t>Materiais;</w:t>
      </w:r>
    </w:p>
    <w:p w14:paraId="59942B42" w14:textId="77777777" w:rsidR="006609CF" w:rsidRDefault="006609CF" w:rsidP="008528AE">
      <w:pPr>
        <w:numPr>
          <w:ilvl w:val="0"/>
          <w:numId w:val="26"/>
        </w:numPr>
        <w:rPr>
          <w:rFonts w:ascii="Arial" w:eastAsia="Arial" w:hAnsi="Arial" w:cs="Arial"/>
        </w:rPr>
      </w:pPr>
      <w:r>
        <w:rPr>
          <w:rFonts w:ascii="Arial" w:eastAsia="Arial" w:hAnsi="Arial" w:cs="Arial"/>
        </w:rPr>
        <w:t>Equipamentos;</w:t>
      </w:r>
    </w:p>
    <w:p w14:paraId="244C72EC" w14:textId="77777777" w:rsidR="006609CF" w:rsidRDefault="006609CF" w:rsidP="008528AE">
      <w:pPr>
        <w:numPr>
          <w:ilvl w:val="0"/>
          <w:numId w:val="26"/>
        </w:numPr>
        <w:rPr>
          <w:rFonts w:ascii="Arial" w:eastAsia="Arial" w:hAnsi="Arial" w:cs="Arial"/>
        </w:rPr>
      </w:pPr>
      <w:r>
        <w:rPr>
          <w:rFonts w:ascii="Arial" w:eastAsia="Arial" w:hAnsi="Arial" w:cs="Arial"/>
        </w:rPr>
        <w:t>Ferramentas;</w:t>
      </w:r>
    </w:p>
    <w:p w14:paraId="23E18973" w14:textId="77777777" w:rsidR="006609CF" w:rsidRDefault="006609CF" w:rsidP="008528AE">
      <w:pPr>
        <w:numPr>
          <w:ilvl w:val="0"/>
          <w:numId w:val="26"/>
        </w:numPr>
        <w:rPr>
          <w:rFonts w:ascii="Arial" w:eastAsia="Arial" w:hAnsi="Arial" w:cs="Arial"/>
        </w:rPr>
      </w:pPr>
      <w:r>
        <w:rPr>
          <w:rFonts w:ascii="Arial" w:eastAsia="Arial" w:hAnsi="Arial" w:cs="Arial"/>
        </w:rPr>
        <w:t>Transporte;</w:t>
      </w:r>
    </w:p>
    <w:p w14:paraId="1E62BFB8" w14:textId="77777777" w:rsidR="006609CF" w:rsidRDefault="006609CF" w:rsidP="008528AE">
      <w:pPr>
        <w:numPr>
          <w:ilvl w:val="0"/>
          <w:numId w:val="26"/>
        </w:numPr>
        <w:rPr>
          <w:rFonts w:ascii="Arial" w:eastAsia="Arial" w:hAnsi="Arial" w:cs="Arial"/>
        </w:rPr>
      </w:pPr>
      <w:r>
        <w:rPr>
          <w:rFonts w:ascii="Arial" w:eastAsia="Arial" w:hAnsi="Arial" w:cs="Arial"/>
        </w:rPr>
        <w:t>Mão de obra;</w:t>
      </w:r>
    </w:p>
    <w:p w14:paraId="4D61BF7F" w14:textId="77777777" w:rsidR="006609CF" w:rsidRDefault="006609CF" w:rsidP="008528AE">
      <w:pPr>
        <w:numPr>
          <w:ilvl w:val="0"/>
          <w:numId w:val="26"/>
        </w:numPr>
        <w:rPr>
          <w:rFonts w:ascii="Arial" w:eastAsia="Arial" w:hAnsi="Arial" w:cs="Arial"/>
        </w:rPr>
      </w:pPr>
      <w:r>
        <w:rPr>
          <w:rFonts w:ascii="Arial" w:eastAsia="Arial" w:hAnsi="Arial" w:cs="Arial"/>
        </w:rPr>
        <w:t>Encargos trabalhistas;</w:t>
      </w:r>
    </w:p>
    <w:p w14:paraId="39FC5A2E" w14:textId="77777777" w:rsidR="006609CF" w:rsidRDefault="006609CF" w:rsidP="008528AE">
      <w:pPr>
        <w:numPr>
          <w:ilvl w:val="0"/>
          <w:numId w:val="26"/>
        </w:numPr>
        <w:rPr>
          <w:rFonts w:ascii="Arial" w:eastAsia="Arial" w:hAnsi="Arial" w:cs="Arial"/>
        </w:rPr>
      </w:pPr>
      <w:r>
        <w:rPr>
          <w:rFonts w:ascii="Arial" w:eastAsia="Arial" w:hAnsi="Arial" w:cs="Arial"/>
        </w:rPr>
        <w:t>Equipamentos de proteção;</w:t>
      </w:r>
    </w:p>
    <w:p w14:paraId="211C77E5" w14:textId="77777777" w:rsidR="006609CF" w:rsidRDefault="006609CF" w:rsidP="008528AE">
      <w:pPr>
        <w:numPr>
          <w:ilvl w:val="0"/>
          <w:numId w:val="26"/>
        </w:numPr>
        <w:spacing w:after="240"/>
        <w:rPr>
          <w:rFonts w:ascii="Arial" w:eastAsia="Arial" w:hAnsi="Arial" w:cs="Arial"/>
        </w:rPr>
      </w:pPr>
      <w:r>
        <w:rPr>
          <w:rFonts w:ascii="Arial" w:eastAsia="Arial" w:hAnsi="Arial" w:cs="Arial"/>
        </w:rPr>
        <w:t>Serviços complementares.</w:t>
      </w:r>
    </w:p>
    <w:p w14:paraId="5C305638" w14:textId="77777777" w:rsidR="006609CF" w:rsidRDefault="006609CF" w:rsidP="006609CF">
      <w:pPr>
        <w:spacing w:before="240" w:after="240"/>
        <w:jc w:val="both"/>
        <w:rPr>
          <w:rFonts w:ascii="Arial" w:eastAsia="Arial" w:hAnsi="Arial" w:cs="Arial"/>
        </w:rPr>
      </w:pPr>
      <w:r>
        <w:rPr>
          <w:rFonts w:ascii="Arial" w:eastAsia="Arial" w:hAnsi="Arial" w:cs="Arial"/>
        </w:rPr>
        <w:t>Os serviços compreenderão:</w:t>
      </w:r>
    </w:p>
    <w:p w14:paraId="45688DDE" w14:textId="77777777" w:rsidR="006609CF" w:rsidRDefault="006609CF" w:rsidP="008528AE">
      <w:pPr>
        <w:numPr>
          <w:ilvl w:val="0"/>
          <w:numId w:val="15"/>
        </w:numPr>
        <w:spacing w:before="240"/>
        <w:rPr>
          <w:rFonts w:ascii="Arial" w:eastAsia="Arial" w:hAnsi="Arial" w:cs="Arial"/>
        </w:rPr>
      </w:pPr>
      <w:r>
        <w:rPr>
          <w:rFonts w:ascii="Arial" w:eastAsia="Arial" w:hAnsi="Arial" w:cs="Arial"/>
        </w:rPr>
        <w:t>Serviços preliminares;</w:t>
      </w:r>
    </w:p>
    <w:p w14:paraId="57174A39" w14:textId="77777777" w:rsidR="006609CF" w:rsidRDefault="006609CF" w:rsidP="008528AE">
      <w:pPr>
        <w:numPr>
          <w:ilvl w:val="0"/>
          <w:numId w:val="15"/>
        </w:numPr>
        <w:rPr>
          <w:rFonts w:ascii="Arial" w:eastAsia="Arial" w:hAnsi="Arial" w:cs="Arial"/>
        </w:rPr>
      </w:pPr>
      <w:r>
        <w:rPr>
          <w:rFonts w:ascii="Arial" w:eastAsia="Arial" w:hAnsi="Arial" w:cs="Arial"/>
        </w:rPr>
        <w:t>Esquadrias;</w:t>
      </w:r>
    </w:p>
    <w:p w14:paraId="33875EF9" w14:textId="77777777" w:rsidR="006609CF" w:rsidRDefault="006609CF" w:rsidP="008528AE">
      <w:pPr>
        <w:numPr>
          <w:ilvl w:val="0"/>
          <w:numId w:val="15"/>
        </w:numPr>
        <w:rPr>
          <w:rFonts w:ascii="Arial" w:eastAsia="Arial" w:hAnsi="Arial" w:cs="Arial"/>
        </w:rPr>
      </w:pPr>
      <w:r>
        <w:rPr>
          <w:rFonts w:ascii="Arial" w:eastAsia="Arial" w:hAnsi="Arial" w:cs="Arial"/>
        </w:rPr>
        <w:t>Forros;</w:t>
      </w:r>
    </w:p>
    <w:p w14:paraId="6B53505E" w14:textId="77777777" w:rsidR="006609CF" w:rsidRDefault="006609CF" w:rsidP="008528AE">
      <w:pPr>
        <w:numPr>
          <w:ilvl w:val="0"/>
          <w:numId w:val="15"/>
        </w:numPr>
        <w:rPr>
          <w:rFonts w:ascii="Arial" w:eastAsia="Arial" w:hAnsi="Arial" w:cs="Arial"/>
        </w:rPr>
      </w:pPr>
      <w:r>
        <w:rPr>
          <w:rFonts w:ascii="Arial" w:eastAsia="Arial" w:hAnsi="Arial" w:cs="Arial"/>
        </w:rPr>
        <w:t>Revestimentos;</w:t>
      </w:r>
    </w:p>
    <w:p w14:paraId="763F2526" w14:textId="77777777" w:rsidR="006609CF" w:rsidRDefault="006609CF" w:rsidP="008528AE">
      <w:pPr>
        <w:numPr>
          <w:ilvl w:val="0"/>
          <w:numId w:val="15"/>
        </w:numPr>
        <w:rPr>
          <w:rFonts w:ascii="Arial" w:eastAsia="Arial" w:hAnsi="Arial" w:cs="Arial"/>
        </w:rPr>
      </w:pPr>
      <w:r>
        <w:rPr>
          <w:rFonts w:ascii="Arial" w:eastAsia="Arial" w:hAnsi="Arial" w:cs="Arial"/>
        </w:rPr>
        <w:t>Pintura;</w:t>
      </w:r>
    </w:p>
    <w:p w14:paraId="6F811E82" w14:textId="77777777" w:rsidR="006609CF" w:rsidRDefault="006609CF" w:rsidP="008528AE">
      <w:pPr>
        <w:numPr>
          <w:ilvl w:val="0"/>
          <w:numId w:val="15"/>
        </w:numPr>
        <w:rPr>
          <w:rFonts w:ascii="Arial" w:eastAsia="Arial" w:hAnsi="Arial" w:cs="Arial"/>
        </w:rPr>
      </w:pPr>
      <w:r>
        <w:rPr>
          <w:rFonts w:ascii="Arial" w:eastAsia="Arial" w:hAnsi="Arial" w:cs="Arial"/>
        </w:rPr>
        <w:t>Instalações elétricas;</w:t>
      </w:r>
    </w:p>
    <w:p w14:paraId="477C5D3C" w14:textId="77777777" w:rsidR="006609CF" w:rsidRDefault="006609CF" w:rsidP="008528AE">
      <w:pPr>
        <w:numPr>
          <w:ilvl w:val="0"/>
          <w:numId w:val="15"/>
        </w:numPr>
        <w:rPr>
          <w:rFonts w:ascii="Arial" w:eastAsia="Arial" w:hAnsi="Arial" w:cs="Arial"/>
        </w:rPr>
      </w:pPr>
      <w:r>
        <w:rPr>
          <w:rFonts w:ascii="Arial" w:eastAsia="Arial" w:hAnsi="Arial" w:cs="Arial"/>
        </w:rPr>
        <w:t xml:space="preserve">Instalações </w:t>
      </w:r>
      <w:proofErr w:type="spellStart"/>
      <w:r>
        <w:rPr>
          <w:rFonts w:ascii="Arial" w:eastAsia="Arial" w:hAnsi="Arial" w:cs="Arial"/>
        </w:rPr>
        <w:t>hidrossanitárias</w:t>
      </w:r>
      <w:proofErr w:type="spellEnd"/>
      <w:r>
        <w:rPr>
          <w:rFonts w:ascii="Arial" w:eastAsia="Arial" w:hAnsi="Arial" w:cs="Arial"/>
        </w:rPr>
        <w:t>;</w:t>
      </w:r>
    </w:p>
    <w:p w14:paraId="091191F4" w14:textId="77777777" w:rsidR="006609CF" w:rsidRDefault="006609CF" w:rsidP="008528AE">
      <w:pPr>
        <w:numPr>
          <w:ilvl w:val="0"/>
          <w:numId w:val="15"/>
        </w:numPr>
        <w:rPr>
          <w:rFonts w:ascii="Arial" w:eastAsia="Arial" w:hAnsi="Arial" w:cs="Arial"/>
        </w:rPr>
      </w:pPr>
      <w:r>
        <w:rPr>
          <w:rFonts w:ascii="Arial" w:eastAsia="Arial" w:hAnsi="Arial" w:cs="Arial"/>
        </w:rPr>
        <w:t>Sistema preventivo contra incêndio;</w:t>
      </w:r>
    </w:p>
    <w:p w14:paraId="0218F83D" w14:textId="77777777" w:rsidR="006609CF" w:rsidRDefault="006609CF" w:rsidP="008528AE">
      <w:pPr>
        <w:numPr>
          <w:ilvl w:val="0"/>
          <w:numId w:val="15"/>
        </w:numPr>
        <w:rPr>
          <w:rFonts w:ascii="Arial" w:eastAsia="Arial" w:hAnsi="Arial" w:cs="Arial"/>
        </w:rPr>
      </w:pPr>
      <w:r>
        <w:rPr>
          <w:rFonts w:ascii="Arial" w:eastAsia="Arial" w:hAnsi="Arial" w:cs="Arial"/>
        </w:rPr>
        <w:t>Acessibilidade;</w:t>
      </w:r>
    </w:p>
    <w:p w14:paraId="12F7F14A" w14:textId="77777777" w:rsidR="006609CF" w:rsidRDefault="006609CF" w:rsidP="008528AE">
      <w:pPr>
        <w:numPr>
          <w:ilvl w:val="0"/>
          <w:numId w:val="15"/>
        </w:numPr>
        <w:rPr>
          <w:rFonts w:ascii="Arial" w:eastAsia="Arial" w:hAnsi="Arial" w:cs="Arial"/>
        </w:rPr>
      </w:pPr>
      <w:r>
        <w:rPr>
          <w:rFonts w:ascii="Arial" w:eastAsia="Arial" w:hAnsi="Arial" w:cs="Arial"/>
        </w:rPr>
        <w:t>Muro de alvenaria;</w:t>
      </w:r>
    </w:p>
    <w:p w14:paraId="4CF04F0B" w14:textId="77777777" w:rsidR="006609CF" w:rsidRDefault="006609CF" w:rsidP="008528AE">
      <w:pPr>
        <w:numPr>
          <w:ilvl w:val="0"/>
          <w:numId w:val="15"/>
        </w:numPr>
        <w:rPr>
          <w:rFonts w:ascii="Arial" w:eastAsia="Arial" w:hAnsi="Arial" w:cs="Arial"/>
        </w:rPr>
      </w:pPr>
      <w:r>
        <w:rPr>
          <w:rFonts w:ascii="Arial" w:eastAsia="Arial" w:hAnsi="Arial" w:cs="Arial"/>
        </w:rPr>
        <w:t>Paisagismo;</w:t>
      </w:r>
    </w:p>
    <w:p w14:paraId="3A153B74" w14:textId="77777777" w:rsidR="006609CF" w:rsidRDefault="006609CF" w:rsidP="008528AE">
      <w:pPr>
        <w:numPr>
          <w:ilvl w:val="0"/>
          <w:numId w:val="15"/>
        </w:numPr>
        <w:rPr>
          <w:rFonts w:ascii="Arial" w:eastAsia="Arial" w:hAnsi="Arial" w:cs="Arial"/>
        </w:rPr>
      </w:pPr>
      <w:r>
        <w:rPr>
          <w:rFonts w:ascii="Arial" w:eastAsia="Arial" w:hAnsi="Arial" w:cs="Arial"/>
        </w:rPr>
        <w:t>Limpeza final;</w:t>
      </w:r>
    </w:p>
    <w:p w14:paraId="5B969E8A" w14:textId="77777777" w:rsidR="006609CF" w:rsidRDefault="006609CF" w:rsidP="008528AE">
      <w:pPr>
        <w:numPr>
          <w:ilvl w:val="0"/>
          <w:numId w:val="15"/>
        </w:numPr>
        <w:spacing w:after="240"/>
        <w:rPr>
          <w:rFonts w:ascii="Arial" w:eastAsia="Arial" w:hAnsi="Arial" w:cs="Arial"/>
        </w:rPr>
      </w:pPr>
      <w:r>
        <w:rPr>
          <w:rFonts w:ascii="Arial" w:eastAsia="Arial" w:hAnsi="Arial" w:cs="Arial"/>
        </w:rPr>
        <w:t>Demais serviços previstos nos projetos e planilhas.</w:t>
      </w:r>
    </w:p>
    <w:p w14:paraId="3C4D0653" w14:textId="77777777" w:rsidR="006609CF" w:rsidRDefault="006609CF" w:rsidP="006609CF">
      <w:pPr>
        <w:jc w:val="both"/>
        <w:rPr>
          <w:rFonts w:ascii="Arial" w:eastAsia="Arial" w:hAnsi="Arial" w:cs="Arial"/>
        </w:rPr>
      </w:pPr>
    </w:p>
    <w:p w14:paraId="71F87118" w14:textId="77777777" w:rsidR="006609CF" w:rsidRDefault="006609CF" w:rsidP="008528AE">
      <w:pPr>
        <w:numPr>
          <w:ilvl w:val="0"/>
          <w:numId w:val="18"/>
        </w:num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b/>
          <w:bCs/>
        </w:rPr>
      </w:pPr>
      <w:r>
        <w:rPr>
          <w:rFonts w:ascii="Arial" w:eastAsia="Arial" w:hAnsi="Arial" w:cs="Arial"/>
          <w:b/>
          <w:bCs/>
        </w:rPr>
        <w:t>ESTIMATIVA DAS QUANTIDADES</w:t>
      </w:r>
    </w:p>
    <w:p w14:paraId="6317A8D7" w14:textId="77777777" w:rsidR="006609CF" w:rsidRDefault="006609CF" w:rsidP="006609CF">
      <w:pPr>
        <w:spacing w:before="240" w:after="240"/>
        <w:jc w:val="both"/>
        <w:rPr>
          <w:rFonts w:ascii="Arial" w:eastAsia="Arial" w:hAnsi="Arial" w:cs="Arial"/>
        </w:rPr>
      </w:pPr>
      <w:r>
        <w:rPr>
          <w:rFonts w:ascii="Arial" w:eastAsia="Arial" w:hAnsi="Arial" w:cs="Arial"/>
        </w:rPr>
        <w:t>As quantidades foram definidas a partir dos:</w:t>
      </w:r>
    </w:p>
    <w:p w14:paraId="1DB53B84" w14:textId="77777777" w:rsidR="006609CF" w:rsidRDefault="006609CF" w:rsidP="008528AE">
      <w:pPr>
        <w:numPr>
          <w:ilvl w:val="0"/>
          <w:numId w:val="24"/>
        </w:numPr>
        <w:spacing w:before="240"/>
        <w:rPr>
          <w:rFonts w:ascii="Arial" w:eastAsia="Arial" w:hAnsi="Arial" w:cs="Arial"/>
        </w:rPr>
      </w:pPr>
      <w:r>
        <w:rPr>
          <w:rFonts w:ascii="Arial" w:eastAsia="Arial" w:hAnsi="Arial" w:cs="Arial"/>
        </w:rPr>
        <w:t>Projetos executivos;</w:t>
      </w:r>
    </w:p>
    <w:p w14:paraId="4CB8F0A6" w14:textId="77777777" w:rsidR="006609CF" w:rsidRDefault="006609CF" w:rsidP="008528AE">
      <w:pPr>
        <w:numPr>
          <w:ilvl w:val="0"/>
          <w:numId w:val="24"/>
        </w:numPr>
        <w:rPr>
          <w:rFonts w:ascii="Arial" w:eastAsia="Arial" w:hAnsi="Arial" w:cs="Arial"/>
        </w:rPr>
      </w:pPr>
      <w:r>
        <w:rPr>
          <w:rFonts w:ascii="Arial" w:eastAsia="Arial" w:hAnsi="Arial" w:cs="Arial"/>
        </w:rPr>
        <w:t>Memorial descritivo;</w:t>
      </w:r>
    </w:p>
    <w:p w14:paraId="6DF4E4E5" w14:textId="77777777" w:rsidR="006609CF" w:rsidRDefault="006609CF" w:rsidP="008528AE">
      <w:pPr>
        <w:numPr>
          <w:ilvl w:val="0"/>
          <w:numId w:val="24"/>
        </w:numPr>
        <w:rPr>
          <w:rFonts w:ascii="Arial" w:eastAsia="Arial" w:hAnsi="Arial" w:cs="Arial"/>
        </w:rPr>
      </w:pPr>
      <w:r>
        <w:rPr>
          <w:rFonts w:ascii="Arial" w:eastAsia="Arial" w:hAnsi="Arial" w:cs="Arial"/>
        </w:rPr>
        <w:t>Planilha orçamentária;</w:t>
      </w:r>
    </w:p>
    <w:p w14:paraId="66FE282A" w14:textId="77777777" w:rsidR="006609CF" w:rsidRDefault="006609CF" w:rsidP="008528AE">
      <w:pPr>
        <w:numPr>
          <w:ilvl w:val="0"/>
          <w:numId w:val="24"/>
        </w:numPr>
        <w:spacing w:after="240"/>
        <w:rPr>
          <w:rFonts w:ascii="Arial" w:eastAsia="Arial" w:hAnsi="Arial" w:cs="Arial"/>
        </w:rPr>
      </w:pPr>
      <w:r>
        <w:rPr>
          <w:rFonts w:ascii="Arial" w:eastAsia="Arial" w:hAnsi="Arial" w:cs="Arial"/>
        </w:rPr>
        <w:t>Levantamentos técnicos realizados pela Secretaria Municipal de Obras.</w:t>
      </w:r>
    </w:p>
    <w:p w14:paraId="3F57C094" w14:textId="77777777" w:rsidR="006609CF" w:rsidRDefault="006609CF" w:rsidP="006609CF">
      <w:pPr>
        <w:spacing w:before="240" w:after="240"/>
        <w:jc w:val="both"/>
        <w:rPr>
          <w:rFonts w:ascii="Arial" w:eastAsia="Arial" w:hAnsi="Arial" w:cs="Arial"/>
        </w:rPr>
      </w:pPr>
      <w:r>
        <w:rPr>
          <w:rFonts w:ascii="Arial" w:eastAsia="Arial" w:hAnsi="Arial" w:cs="Arial"/>
        </w:rPr>
        <w:t>Todos os quantitativos encontram-se detalhados na planilha orçamentária integrante do processo.</w:t>
      </w:r>
    </w:p>
    <w:p w14:paraId="2483C822" w14:textId="77777777" w:rsidR="006609CF" w:rsidRDefault="006609CF" w:rsidP="006609CF">
      <w:pPr>
        <w:spacing w:before="240" w:after="240"/>
        <w:rPr>
          <w:rFonts w:ascii="Arial" w:eastAsia="Arial" w:hAnsi="Arial" w:cs="Arial"/>
        </w:rPr>
      </w:pPr>
    </w:p>
    <w:tbl>
      <w:tblPr>
        <w:tblW w:w="9615"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750"/>
        <w:gridCol w:w="990"/>
        <w:gridCol w:w="1155"/>
        <w:gridCol w:w="5340"/>
        <w:gridCol w:w="765"/>
        <w:gridCol w:w="615"/>
      </w:tblGrid>
      <w:tr w:rsidR="006609CF" w14:paraId="3148FC87" w14:textId="77777777" w:rsidTr="00872AD2">
        <w:trPr>
          <w:trHeight w:val="291"/>
        </w:trPr>
        <w:tc>
          <w:tcPr>
            <w:tcW w:w="750" w:type="dxa"/>
            <w:vMerge w:val="restart"/>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6EA17613" w14:textId="77777777" w:rsidR="006609CF" w:rsidRDefault="006609CF" w:rsidP="00872AD2">
            <w:pPr>
              <w:widowControl w:val="0"/>
              <w:spacing w:line="276" w:lineRule="auto"/>
              <w:jc w:val="center"/>
              <w:rPr>
                <w:rFonts w:ascii="Arial" w:eastAsia="Arial" w:hAnsi="Arial" w:cs="Arial"/>
                <w:b/>
                <w:bCs/>
                <w:sz w:val="22"/>
                <w:szCs w:val="22"/>
              </w:rPr>
            </w:pPr>
            <w:r>
              <w:rPr>
                <w:rFonts w:ascii="Arial" w:eastAsia="Arial" w:hAnsi="Arial" w:cs="Arial"/>
                <w:b/>
                <w:bCs/>
                <w:sz w:val="22"/>
                <w:szCs w:val="22"/>
              </w:rPr>
              <w:lastRenderedPageBreak/>
              <w:t>Item</w:t>
            </w:r>
          </w:p>
        </w:tc>
        <w:tc>
          <w:tcPr>
            <w:tcW w:w="990" w:type="dxa"/>
            <w:vMerge w:val="restart"/>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433B99CF" w14:textId="77777777" w:rsidR="006609CF" w:rsidRDefault="006609CF" w:rsidP="00872AD2">
            <w:pPr>
              <w:widowControl w:val="0"/>
              <w:spacing w:line="276" w:lineRule="auto"/>
              <w:jc w:val="center"/>
              <w:rPr>
                <w:rFonts w:ascii="Arial" w:eastAsia="Arial" w:hAnsi="Arial" w:cs="Arial"/>
                <w:b/>
                <w:bCs/>
                <w:sz w:val="22"/>
                <w:szCs w:val="22"/>
              </w:rPr>
            </w:pPr>
            <w:r>
              <w:rPr>
                <w:rFonts w:ascii="Arial" w:eastAsia="Arial" w:hAnsi="Arial" w:cs="Arial"/>
                <w:b/>
                <w:bCs/>
                <w:sz w:val="22"/>
                <w:szCs w:val="22"/>
              </w:rPr>
              <w:t>Código</w:t>
            </w:r>
          </w:p>
        </w:tc>
        <w:tc>
          <w:tcPr>
            <w:tcW w:w="1155" w:type="dxa"/>
            <w:vMerge w:val="restart"/>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60886B0C" w14:textId="77777777" w:rsidR="006609CF" w:rsidRDefault="006609CF" w:rsidP="00872AD2">
            <w:pPr>
              <w:widowControl w:val="0"/>
              <w:spacing w:line="276" w:lineRule="auto"/>
              <w:jc w:val="center"/>
              <w:rPr>
                <w:rFonts w:ascii="Arial" w:eastAsia="Arial" w:hAnsi="Arial" w:cs="Arial"/>
                <w:b/>
                <w:bCs/>
                <w:sz w:val="22"/>
                <w:szCs w:val="22"/>
              </w:rPr>
            </w:pPr>
            <w:r>
              <w:rPr>
                <w:rFonts w:ascii="Arial" w:eastAsia="Arial" w:hAnsi="Arial" w:cs="Arial"/>
                <w:b/>
                <w:bCs/>
                <w:sz w:val="22"/>
                <w:szCs w:val="22"/>
              </w:rPr>
              <w:t>Banco</w:t>
            </w:r>
          </w:p>
        </w:tc>
        <w:tc>
          <w:tcPr>
            <w:tcW w:w="5340" w:type="dxa"/>
            <w:vMerge w:val="restart"/>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6C7F84D2" w14:textId="77777777" w:rsidR="006609CF" w:rsidRDefault="006609CF" w:rsidP="00872AD2">
            <w:pPr>
              <w:widowControl w:val="0"/>
              <w:spacing w:line="276" w:lineRule="auto"/>
              <w:jc w:val="center"/>
              <w:rPr>
                <w:rFonts w:ascii="Arial" w:eastAsia="Arial" w:hAnsi="Arial" w:cs="Arial"/>
                <w:b/>
                <w:bCs/>
                <w:sz w:val="22"/>
                <w:szCs w:val="22"/>
              </w:rPr>
            </w:pPr>
            <w:r>
              <w:rPr>
                <w:rFonts w:ascii="Arial" w:eastAsia="Arial" w:hAnsi="Arial" w:cs="Arial"/>
                <w:b/>
                <w:bCs/>
                <w:sz w:val="22"/>
                <w:szCs w:val="22"/>
              </w:rPr>
              <w:t>Descrição</w:t>
            </w:r>
          </w:p>
        </w:tc>
        <w:tc>
          <w:tcPr>
            <w:tcW w:w="765" w:type="dxa"/>
            <w:vMerge w:val="restart"/>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731767D8" w14:textId="77777777" w:rsidR="006609CF" w:rsidRDefault="006609CF" w:rsidP="00872AD2">
            <w:pPr>
              <w:widowControl w:val="0"/>
              <w:spacing w:line="276" w:lineRule="auto"/>
              <w:jc w:val="center"/>
              <w:rPr>
                <w:rFonts w:ascii="Arial" w:eastAsia="Arial" w:hAnsi="Arial" w:cs="Arial"/>
                <w:b/>
                <w:bCs/>
                <w:sz w:val="22"/>
                <w:szCs w:val="22"/>
              </w:rPr>
            </w:pPr>
            <w:proofErr w:type="spellStart"/>
            <w:r>
              <w:rPr>
                <w:rFonts w:ascii="Arial" w:eastAsia="Arial" w:hAnsi="Arial" w:cs="Arial"/>
                <w:b/>
                <w:bCs/>
                <w:sz w:val="22"/>
                <w:szCs w:val="22"/>
              </w:rPr>
              <w:t>Unid</w:t>
            </w:r>
            <w:proofErr w:type="spellEnd"/>
          </w:p>
        </w:tc>
        <w:tc>
          <w:tcPr>
            <w:tcW w:w="615" w:type="dxa"/>
            <w:vMerge w:val="restart"/>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63F7B789" w14:textId="77777777" w:rsidR="006609CF" w:rsidRDefault="006609CF" w:rsidP="00872AD2">
            <w:pPr>
              <w:widowControl w:val="0"/>
              <w:spacing w:line="276" w:lineRule="auto"/>
              <w:jc w:val="center"/>
              <w:rPr>
                <w:rFonts w:ascii="Arial" w:eastAsia="Arial" w:hAnsi="Arial" w:cs="Arial"/>
                <w:b/>
                <w:bCs/>
                <w:sz w:val="22"/>
                <w:szCs w:val="22"/>
              </w:rPr>
            </w:pPr>
            <w:proofErr w:type="spellStart"/>
            <w:r>
              <w:rPr>
                <w:rFonts w:ascii="Arial" w:eastAsia="Arial" w:hAnsi="Arial" w:cs="Arial"/>
                <w:b/>
                <w:bCs/>
                <w:sz w:val="22"/>
                <w:szCs w:val="22"/>
              </w:rPr>
              <w:t>Qtd</w:t>
            </w:r>
            <w:proofErr w:type="spellEnd"/>
          </w:p>
        </w:tc>
      </w:tr>
      <w:tr w:rsidR="006609CF" w14:paraId="19ACCBDA" w14:textId="77777777" w:rsidTr="00872AD2">
        <w:trPr>
          <w:trHeight w:val="291"/>
        </w:trPr>
        <w:tc>
          <w:tcPr>
            <w:tcW w:w="750" w:type="dxa"/>
            <w:vMerge/>
            <w:tcBorders>
              <w:top w:val="single" w:sz="6" w:space="0" w:color="CCCCCC"/>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80CA740" w14:textId="77777777" w:rsidR="006609CF" w:rsidRDefault="006609CF" w:rsidP="00872AD2">
            <w:pPr>
              <w:widowControl w:val="0"/>
              <w:spacing w:line="276" w:lineRule="auto"/>
              <w:jc w:val="center"/>
              <w:rPr>
                <w:rFonts w:ascii="Arial" w:eastAsia="Arial" w:hAnsi="Arial" w:cs="Arial"/>
                <w:sz w:val="22"/>
                <w:szCs w:val="22"/>
              </w:rPr>
            </w:pPr>
          </w:p>
        </w:tc>
        <w:tc>
          <w:tcPr>
            <w:tcW w:w="990" w:type="dxa"/>
            <w:vMerge/>
            <w:tcBorders>
              <w:top w:val="single" w:sz="6" w:space="0" w:color="CCCCCC"/>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87924C7" w14:textId="77777777" w:rsidR="006609CF" w:rsidRDefault="006609CF" w:rsidP="00872AD2">
            <w:pPr>
              <w:widowControl w:val="0"/>
              <w:spacing w:line="276" w:lineRule="auto"/>
              <w:jc w:val="center"/>
              <w:rPr>
                <w:rFonts w:ascii="Arial" w:eastAsia="Arial" w:hAnsi="Arial" w:cs="Arial"/>
                <w:sz w:val="22"/>
                <w:szCs w:val="22"/>
              </w:rPr>
            </w:pPr>
          </w:p>
        </w:tc>
        <w:tc>
          <w:tcPr>
            <w:tcW w:w="1155" w:type="dxa"/>
            <w:vMerge/>
            <w:tcBorders>
              <w:top w:val="single" w:sz="6" w:space="0" w:color="CCCCCC"/>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A84E106" w14:textId="77777777" w:rsidR="006609CF" w:rsidRDefault="006609CF" w:rsidP="00872AD2">
            <w:pPr>
              <w:widowControl w:val="0"/>
              <w:spacing w:line="276" w:lineRule="auto"/>
              <w:jc w:val="center"/>
              <w:rPr>
                <w:rFonts w:ascii="Arial" w:eastAsia="Arial" w:hAnsi="Arial" w:cs="Arial"/>
                <w:sz w:val="22"/>
                <w:szCs w:val="22"/>
              </w:rPr>
            </w:pPr>
          </w:p>
        </w:tc>
        <w:tc>
          <w:tcPr>
            <w:tcW w:w="5340" w:type="dxa"/>
            <w:vMerge/>
            <w:tcBorders>
              <w:top w:val="single" w:sz="6" w:space="0" w:color="CCCCCC"/>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6B99166" w14:textId="77777777" w:rsidR="006609CF" w:rsidRDefault="006609CF" w:rsidP="00872AD2">
            <w:pPr>
              <w:widowControl w:val="0"/>
              <w:spacing w:line="276" w:lineRule="auto"/>
              <w:rPr>
                <w:rFonts w:ascii="Arial" w:eastAsia="Arial" w:hAnsi="Arial" w:cs="Arial"/>
                <w:sz w:val="22"/>
                <w:szCs w:val="22"/>
              </w:rPr>
            </w:pPr>
          </w:p>
        </w:tc>
        <w:tc>
          <w:tcPr>
            <w:tcW w:w="765" w:type="dxa"/>
            <w:vMerge/>
            <w:tcBorders>
              <w:top w:val="single" w:sz="6" w:space="0" w:color="CCCCCC"/>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80BD751" w14:textId="77777777" w:rsidR="006609CF" w:rsidRDefault="006609CF" w:rsidP="00872AD2">
            <w:pPr>
              <w:widowControl w:val="0"/>
              <w:spacing w:line="276" w:lineRule="auto"/>
              <w:jc w:val="center"/>
              <w:rPr>
                <w:rFonts w:ascii="Arial" w:eastAsia="Arial" w:hAnsi="Arial" w:cs="Arial"/>
                <w:sz w:val="22"/>
                <w:szCs w:val="22"/>
              </w:rPr>
            </w:pPr>
          </w:p>
        </w:tc>
        <w:tc>
          <w:tcPr>
            <w:tcW w:w="615" w:type="dxa"/>
            <w:vMerge/>
            <w:tcBorders>
              <w:top w:val="single" w:sz="6" w:space="0" w:color="CCCCCC"/>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94FE90F" w14:textId="77777777" w:rsidR="006609CF" w:rsidRDefault="006609CF" w:rsidP="00872AD2">
            <w:pPr>
              <w:widowControl w:val="0"/>
              <w:spacing w:line="276" w:lineRule="auto"/>
              <w:jc w:val="center"/>
              <w:rPr>
                <w:rFonts w:ascii="Arial" w:eastAsia="Arial" w:hAnsi="Arial" w:cs="Arial"/>
                <w:sz w:val="22"/>
                <w:szCs w:val="22"/>
              </w:rPr>
            </w:pPr>
          </w:p>
        </w:tc>
      </w:tr>
      <w:tr w:rsidR="006609CF" w14:paraId="54E9E28F" w14:textId="77777777" w:rsidTr="00872AD2">
        <w:trPr>
          <w:trHeight w:val="900"/>
        </w:trPr>
        <w:tc>
          <w:tcPr>
            <w:tcW w:w="75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5153726"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1.1.3</w:t>
            </w:r>
          </w:p>
        </w:tc>
        <w:tc>
          <w:tcPr>
            <w:tcW w:w="9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69F1752F"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103689</w:t>
            </w:r>
          </w:p>
        </w:tc>
        <w:tc>
          <w:tcPr>
            <w:tcW w:w="11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6F2977BE"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4E3B4E7"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FORNECIMENTO E INSTALAÇÃO DE PLACA DE OBRA COM CHAPA GALVANIZADA E ESTRUTURA DE MADEIRA. AF_03/2022_PS</w:t>
            </w:r>
          </w:p>
        </w:tc>
        <w:tc>
          <w:tcPr>
            <w:tcW w:w="7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4E9FC594"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M2</w:t>
            </w:r>
          </w:p>
        </w:tc>
        <w:tc>
          <w:tcPr>
            <w:tcW w:w="61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626B996D" w14:textId="77777777" w:rsidR="006609CF" w:rsidRDefault="006609CF" w:rsidP="00872AD2">
            <w:pPr>
              <w:widowControl w:val="0"/>
              <w:spacing w:line="276" w:lineRule="auto"/>
              <w:jc w:val="center"/>
              <w:rPr>
                <w:rFonts w:ascii="Arial" w:eastAsia="Arial" w:hAnsi="Arial" w:cs="Arial"/>
                <w:sz w:val="22"/>
                <w:szCs w:val="22"/>
              </w:rPr>
            </w:pPr>
            <w:proofErr w:type="gramStart"/>
            <w:r>
              <w:rPr>
                <w:rFonts w:ascii="Arial" w:eastAsia="Arial" w:hAnsi="Arial" w:cs="Arial"/>
                <w:sz w:val="20"/>
                <w:szCs w:val="20"/>
              </w:rPr>
              <w:t>2</w:t>
            </w:r>
            <w:proofErr w:type="gramEnd"/>
          </w:p>
        </w:tc>
      </w:tr>
      <w:tr w:rsidR="006609CF" w14:paraId="3FFB82BC" w14:textId="77777777" w:rsidTr="00872AD2">
        <w:trPr>
          <w:trHeight w:val="900"/>
        </w:trPr>
        <w:tc>
          <w:tcPr>
            <w:tcW w:w="750" w:type="dxa"/>
            <w:tcBorders>
              <w:top w:val="single" w:sz="6" w:space="0" w:color="808080"/>
              <w:left w:val="single" w:sz="6" w:space="0" w:color="808080"/>
              <w:bottom w:val="single" w:sz="6" w:space="0" w:color="808080"/>
              <w:right w:val="single" w:sz="6" w:space="0" w:color="808080"/>
            </w:tcBorders>
            <w:tcMar>
              <w:top w:w="0" w:type="dxa"/>
              <w:left w:w="40" w:type="dxa"/>
              <w:bottom w:w="0" w:type="dxa"/>
              <w:right w:w="40" w:type="dxa"/>
            </w:tcMar>
            <w:vAlign w:val="center"/>
          </w:tcPr>
          <w:p w14:paraId="2BA55A5F"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1.1.3</w:t>
            </w:r>
          </w:p>
        </w:tc>
        <w:tc>
          <w:tcPr>
            <w:tcW w:w="990"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0188C0DD"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103689</w:t>
            </w:r>
          </w:p>
        </w:tc>
        <w:tc>
          <w:tcPr>
            <w:tcW w:w="115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765B834C"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bottom"/>
          </w:tcPr>
          <w:p w14:paraId="2FC8F079"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FORNECIMENTO E INSTALAÇÃO DE PLACA DE OBRA COM CHAPA GALVANIZADA E ESTRUTURA DE MADEIRA. AF_03/2022_PS</w:t>
            </w:r>
          </w:p>
        </w:tc>
        <w:tc>
          <w:tcPr>
            <w:tcW w:w="76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4ABE2CB2"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M2</w:t>
            </w:r>
          </w:p>
        </w:tc>
        <w:tc>
          <w:tcPr>
            <w:tcW w:w="61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7CC5813A" w14:textId="77777777" w:rsidR="006609CF" w:rsidRDefault="006609CF" w:rsidP="00872AD2">
            <w:pPr>
              <w:widowControl w:val="0"/>
              <w:spacing w:line="276" w:lineRule="auto"/>
              <w:jc w:val="center"/>
              <w:rPr>
                <w:rFonts w:ascii="Arial" w:eastAsia="Arial" w:hAnsi="Arial" w:cs="Arial"/>
                <w:sz w:val="22"/>
                <w:szCs w:val="22"/>
              </w:rPr>
            </w:pPr>
            <w:proofErr w:type="gramStart"/>
            <w:r>
              <w:rPr>
                <w:rFonts w:ascii="Arial" w:eastAsia="Arial" w:hAnsi="Arial" w:cs="Arial"/>
                <w:sz w:val="20"/>
                <w:szCs w:val="20"/>
              </w:rPr>
              <w:t>2</w:t>
            </w:r>
            <w:proofErr w:type="gramEnd"/>
          </w:p>
        </w:tc>
      </w:tr>
      <w:tr w:rsidR="006609CF" w14:paraId="6A6D7D58" w14:textId="77777777" w:rsidTr="00872AD2">
        <w:trPr>
          <w:trHeight w:val="900"/>
        </w:trPr>
        <w:tc>
          <w:tcPr>
            <w:tcW w:w="750" w:type="dxa"/>
            <w:tcBorders>
              <w:top w:val="single" w:sz="6" w:space="0" w:color="808080"/>
              <w:left w:val="single" w:sz="6" w:space="0" w:color="808080"/>
              <w:bottom w:val="single" w:sz="6" w:space="0" w:color="808080"/>
              <w:right w:val="single" w:sz="6" w:space="0" w:color="808080"/>
            </w:tcBorders>
            <w:tcMar>
              <w:top w:w="0" w:type="dxa"/>
              <w:left w:w="40" w:type="dxa"/>
              <w:bottom w:w="0" w:type="dxa"/>
              <w:right w:w="40" w:type="dxa"/>
            </w:tcMar>
            <w:vAlign w:val="center"/>
          </w:tcPr>
          <w:p w14:paraId="2ED33918"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2.1</w:t>
            </w:r>
          </w:p>
        </w:tc>
        <w:tc>
          <w:tcPr>
            <w:tcW w:w="990"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78421C8A"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90844</w:t>
            </w:r>
          </w:p>
        </w:tc>
        <w:tc>
          <w:tcPr>
            <w:tcW w:w="115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1B4DDDA2"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bottom"/>
          </w:tcPr>
          <w:p w14:paraId="153C614D"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 xml:space="preserve">KIT DE PORTA DE MADEIRA PARA PINTURA, </w:t>
            </w:r>
            <w:proofErr w:type="gramStart"/>
            <w:r>
              <w:rPr>
                <w:rFonts w:ascii="Arial" w:eastAsia="Arial" w:hAnsi="Arial" w:cs="Arial"/>
                <w:sz w:val="20"/>
                <w:szCs w:val="20"/>
              </w:rPr>
              <w:t>SEMI-OCA</w:t>
            </w:r>
            <w:proofErr w:type="gramEnd"/>
            <w:r>
              <w:rPr>
                <w:rFonts w:ascii="Arial" w:eastAsia="Arial" w:hAnsi="Arial" w:cs="Arial"/>
                <w:sz w:val="20"/>
                <w:szCs w:val="20"/>
              </w:rPr>
              <w:t xml:space="preserve"> (LEVE OU MÉDIA), PADRÃO MÉDIO, 90X210CM, ESPESSURA DE 3,5CM, ITENS INCLUSOS: DOBRADIÇAS, MONTAGEM E INSTALAÇÃO DO BATENTE, FECHADURA COM EXECUÇÃO DO FURO - FORNECIMENTO E INSTALAÇÃO. AF_10/2025</w:t>
            </w:r>
          </w:p>
        </w:tc>
        <w:tc>
          <w:tcPr>
            <w:tcW w:w="76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486D8B75"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2D8BE218" w14:textId="77777777" w:rsidR="006609CF" w:rsidRDefault="006609CF" w:rsidP="00872AD2">
            <w:pPr>
              <w:widowControl w:val="0"/>
              <w:spacing w:line="276" w:lineRule="auto"/>
              <w:jc w:val="center"/>
              <w:rPr>
                <w:rFonts w:ascii="Arial" w:eastAsia="Arial" w:hAnsi="Arial" w:cs="Arial"/>
                <w:sz w:val="22"/>
                <w:szCs w:val="22"/>
              </w:rPr>
            </w:pPr>
            <w:proofErr w:type="gramStart"/>
            <w:r>
              <w:rPr>
                <w:rFonts w:ascii="Arial" w:eastAsia="Arial" w:hAnsi="Arial" w:cs="Arial"/>
                <w:sz w:val="20"/>
                <w:szCs w:val="20"/>
              </w:rPr>
              <w:t>2</w:t>
            </w:r>
            <w:proofErr w:type="gramEnd"/>
          </w:p>
        </w:tc>
      </w:tr>
      <w:tr w:rsidR="006609CF" w14:paraId="7DF170D6"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056E95E1"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2.1.1</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7E788458"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90843</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707A193B"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1726D09E"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 xml:space="preserve">KIT DE PORTA DE MADEIRA PARA PINTURA, </w:t>
            </w:r>
            <w:proofErr w:type="gramStart"/>
            <w:r>
              <w:rPr>
                <w:rFonts w:ascii="Arial" w:eastAsia="Arial" w:hAnsi="Arial" w:cs="Arial"/>
                <w:sz w:val="20"/>
                <w:szCs w:val="20"/>
              </w:rPr>
              <w:t>SEMI-OCA</w:t>
            </w:r>
            <w:proofErr w:type="gramEnd"/>
            <w:r>
              <w:rPr>
                <w:rFonts w:ascii="Arial" w:eastAsia="Arial" w:hAnsi="Arial" w:cs="Arial"/>
                <w:sz w:val="20"/>
                <w:szCs w:val="20"/>
              </w:rPr>
              <w:t xml:space="preserve"> (LEVE OU MÉDIA), PADRÃO MÉDIO, 80X210CM, ESPESSURA DE 3,5CM, ITENS INCLUSOS: DOBRADIÇAS, MONTAGEM E INSTALAÇÃO DO BATENTE, FECHADURA COM EXECUÇÃO DO FURO - FORNECIMENTO E INSTALAÇÃO. AF_10/2025</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471DEB54"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61D9DC9D" w14:textId="77777777" w:rsidR="006609CF" w:rsidRDefault="006609CF" w:rsidP="00872AD2">
            <w:pPr>
              <w:widowControl w:val="0"/>
              <w:spacing w:line="276" w:lineRule="auto"/>
              <w:jc w:val="center"/>
              <w:rPr>
                <w:rFonts w:ascii="Arial" w:eastAsia="Arial" w:hAnsi="Arial" w:cs="Arial"/>
                <w:sz w:val="22"/>
                <w:szCs w:val="22"/>
              </w:rPr>
            </w:pPr>
            <w:proofErr w:type="gramStart"/>
            <w:r>
              <w:rPr>
                <w:rFonts w:ascii="Arial" w:eastAsia="Arial" w:hAnsi="Arial" w:cs="Arial"/>
                <w:sz w:val="20"/>
                <w:szCs w:val="20"/>
              </w:rPr>
              <w:t>2</w:t>
            </w:r>
            <w:proofErr w:type="gramEnd"/>
          </w:p>
        </w:tc>
      </w:tr>
      <w:tr w:rsidR="006609CF" w14:paraId="43A55CAF" w14:textId="77777777" w:rsidTr="00872AD2">
        <w:trPr>
          <w:trHeight w:val="900"/>
        </w:trPr>
        <w:tc>
          <w:tcPr>
            <w:tcW w:w="750" w:type="dxa"/>
            <w:tcBorders>
              <w:top w:val="single" w:sz="6" w:space="0" w:color="808080"/>
              <w:left w:val="single" w:sz="6" w:space="0" w:color="808080"/>
              <w:bottom w:val="single" w:sz="6" w:space="0" w:color="808080"/>
              <w:right w:val="single" w:sz="6" w:space="0" w:color="808080"/>
            </w:tcBorders>
            <w:tcMar>
              <w:top w:w="0" w:type="dxa"/>
              <w:left w:w="40" w:type="dxa"/>
              <w:bottom w:w="0" w:type="dxa"/>
              <w:right w:w="40" w:type="dxa"/>
            </w:tcMar>
            <w:vAlign w:val="center"/>
          </w:tcPr>
          <w:p w14:paraId="3282C0F9"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2.2.1</w:t>
            </w:r>
          </w:p>
        </w:tc>
        <w:tc>
          <w:tcPr>
            <w:tcW w:w="990"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5D31D46A"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94573</w:t>
            </w:r>
          </w:p>
        </w:tc>
        <w:tc>
          <w:tcPr>
            <w:tcW w:w="115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5BAEDD0B"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bottom"/>
          </w:tcPr>
          <w:p w14:paraId="5E62D678"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 xml:space="preserve">JANELA DE ALUMÍNIO DE CORRER COM </w:t>
            </w:r>
            <w:proofErr w:type="gramStart"/>
            <w:r>
              <w:rPr>
                <w:rFonts w:ascii="Arial" w:eastAsia="Arial" w:hAnsi="Arial" w:cs="Arial"/>
                <w:sz w:val="20"/>
                <w:szCs w:val="20"/>
              </w:rPr>
              <w:t>4</w:t>
            </w:r>
            <w:proofErr w:type="gramEnd"/>
            <w:r>
              <w:rPr>
                <w:rFonts w:ascii="Arial" w:eastAsia="Arial" w:hAnsi="Arial" w:cs="Arial"/>
                <w:sz w:val="20"/>
                <w:szCs w:val="20"/>
              </w:rPr>
              <w:t xml:space="preserve"> FOLHAS PARA VIDROS (VIDROS INCLUSOS), COM BANDEIRA, BATENTE/ REQUADRO 6 A 14 CM, ACABAMENTO COM ACETATO OU BRILHANTE, FIXAÇÃO COM PARAFUSO, SEM GUARNIÇÃO/ ALIZAR, DIMENSÕES 150X120 CM, VEDAÇÃO COM SILICONE, EXCLUSIVE CONTRAMARCO - FORNECIMENTO E INSTALAÇÃO. AF_11/2024</w:t>
            </w:r>
          </w:p>
        </w:tc>
        <w:tc>
          <w:tcPr>
            <w:tcW w:w="76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10CAB3E1"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M2</w:t>
            </w:r>
          </w:p>
        </w:tc>
        <w:tc>
          <w:tcPr>
            <w:tcW w:w="61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4B6382FF"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12</w:t>
            </w:r>
          </w:p>
        </w:tc>
      </w:tr>
      <w:tr w:rsidR="006609CF" w14:paraId="6F5C13BA" w14:textId="77777777" w:rsidTr="00872AD2">
        <w:trPr>
          <w:trHeight w:val="900"/>
        </w:trPr>
        <w:tc>
          <w:tcPr>
            <w:tcW w:w="750" w:type="dxa"/>
            <w:tcBorders>
              <w:top w:val="single" w:sz="6" w:space="0" w:color="808080"/>
              <w:left w:val="single" w:sz="6" w:space="0" w:color="808080"/>
              <w:bottom w:val="single" w:sz="6" w:space="0" w:color="808080"/>
              <w:right w:val="single" w:sz="6" w:space="0" w:color="808080"/>
            </w:tcBorders>
            <w:tcMar>
              <w:top w:w="0" w:type="dxa"/>
              <w:left w:w="40" w:type="dxa"/>
              <w:bottom w:w="0" w:type="dxa"/>
              <w:right w:w="40" w:type="dxa"/>
            </w:tcMar>
            <w:vAlign w:val="center"/>
          </w:tcPr>
          <w:p w14:paraId="39E17C91"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3.1</w:t>
            </w:r>
          </w:p>
        </w:tc>
        <w:tc>
          <w:tcPr>
            <w:tcW w:w="990"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1A749C19"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87905</w:t>
            </w:r>
          </w:p>
        </w:tc>
        <w:tc>
          <w:tcPr>
            <w:tcW w:w="115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06952142"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bottom"/>
          </w:tcPr>
          <w:p w14:paraId="2229A0F8"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CHAPISCO APLICADO EM ALVENARIA (COM PRESENÇA DE VÃOS) E ESTRUTURAS DE CONCRETO DE FACHADA, COM COLHER DE PEDREIRO. ARGAMASSA TRAÇO 1:3 COM PREPARO EM BETONEIRA 400L. AF_10/2022</w:t>
            </w:r>
          </w:p>
        </w:tc>
        <w:tc>
          <w:tcPr>
            <w:tcW w:w="76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32110237"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M2</w:t>
            </w:r>
          </w:p>
        </w:tc>
        <w:tc>
          <w:tcPr>
            <w:tcW w:w="61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518ED3B1"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420</w:t>
            </w:r>
          </w:p>
        </w:tc>
      </w:tr>
      <w:tr w:rsidR="006609CF" w14:paraId="0BC6E042"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3A6DAC06"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3.2</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1C6D39EC"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104958</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2553E11C"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1DEFC8DD"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 xml:space="preserve">MASSA ÚNICA, EM ARGAMASSA TRAÇO </w:t>
            </w:r>
            <w:proofErr w:type="gramStart"/>
            <w:r>
              <w:rPr>
                <w:rFonts w:ascii="Arial" w:eastAsia="Arial" w:hAnsi="Arial" w:cs="Arial"/>
                <w:sz w:val="20"/>
                <w:szCs w:val="20"/>
              </w:rPr>
              <w:t>1:2:</w:t>
            </w:r>
            <w:proofErr w:type="gramEnd"/>
            <w:r>
              <w:rPr>
                <w:rFonts w:ascii="Arial" w:eastAsia="Arial" w:hAnsi="Arial" w:cs="Arial"/>
                <w:sz w:val="20"/>
                <w:szCs w:val="20"/>
              </w:rPr>
              <w:t>8 PREPARO MECÂNICO, APLICADA MANUALMENTE EM PAREDES INTERNAS DE AMBIENTES COM ÁREA MAIOR QUE 10M², E = 10MM, COM TALISCAS. AF_03/2024</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12F98A06"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M2</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0A30C374"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420</w:t>
            </w:r>
          </w:p>
        </w:tc>
      </w:tr>
      <w:tr w:rsidR="006609CF" w14:paraId="73783441"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6795F068"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3.3</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7E34BAF7"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104611</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47F5993B"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34043DE2"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 xml:space="preserve">REVESTIMENTO CERÂMICO PARA PAREDES </w:t>
            </w:r>
            <w:proofErr w:type="gramStart"/>
            <w:r>
              <w:rPr>
                <w:rFonts w:ascii="Arial" w:eastAsia="Arial" w:hAnsi="Arial" w:cs="Arial"/>
                <w:sz w:val="20"/>
                <w:szCs w:val="20"/>
              </w:rPr>
              <w:t>INTERNAS COM PLACAS TIPO ESMALTADA DE DIMENSÕES 60X60 CM APLICADAS NA ALTURA INTEIRA DAS PAREDES</w:t>
            </w:r>
            <w:proofErr w:type="gramEnd"/>
            <w:r>
              <w:rPr>
                <w:rFonts w:ascii="Arial" w:eastAsia="Arial" w:hAnsi="Arial" w:cs="Arial"/>
                <w:sz w:val="20"/>
                <w:szCs w:val="20"/>
              </w:rPr>
              <w:t>. AF_02/2023_PE</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21C6CB97"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M2</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627D1414"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50</w:t>
            </w:r>
          </w:p>
        </w:tc>
      </w:tr>
      <w:tr w:rsidR="006609CF" w14:paraId="2697E1C5" w14:textId="77777777" w:rsidTr="00872AD2">
        <w:trPr>
          <w:trHeight w:val="900"/>
        </w:trPr>
        <w:tc>
          <w:tcPr>
            <w:tcW w:w="750" w:type="dxa"/>
            <w:tcBorders>
              <w:top w:val="single" w:sz="6" w:space="0" w:color="808080"/>
              <w:left w:val="single" w:sz="6" w:space="0" w:color="808080"/>
              <w:bottom w:val="single" w:sz="6" w:space="0" w:color="808080"/>
              <w:right w:val="single" w:sz="6" w:space="0" w:color="808080"/>
            </w:tcBorders>
            <w:tcMar>
              <w:top w:w="0" w:type="dxa"/>
              <w:left w:w="40" w:type="dxa"/>
              <w:bottom w:w="0" w:type="dxa"/>
              <w:right w:w="40" w:type="dxa"/>
            </w:tcMar>
            <w:vAlign w:val="center"/>
          </w:tcPr>
          <w:p w14:paraId="65799E84"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4.1</w:t>
            </w:r>
          </w:p>
        </w:tc>
        <w:tc>
          <w:tcPr>
            <w:tcW w:w="990"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05C3265E"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94995</w:t>
            </w:r>
          </w:p>
        </w:tc>
        <w:tc>
          <w:tcPr>
            <w:tcW w:w="115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2AA393A8"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bottom"/>
          </w:tcPr>
          <w:p w14:paraId="60644DA6"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 xml:space="preserve">EXECUÇÃO DE PASSEIO (CALÇADA) OU PISO DE CONCRETO COM CONCRETO MOLDADO IN LOCO, USINADO, ACABAMENTO CONVENCIONAL, ESPESSURA </w:t>
            </w:r>
            <w:proofErr w:type="gramStart"/>
            <w:r>
              <w:rPr>
                <w:rFonts w:ascii="Arial" w:eastAsia="Arial" w:hAnsi="Arial" w:cs="Arial"/>
                <w:sz w:val="20"/>
                <w:szCs w:val="20"/>
              </w:rPr>
              <w:t>8</w:t>
            </w:r>
            <w:proofErr w:type="gramEnd"/>
            <w:r>
              <w:rPr>
                <w:rFonts w:ascii="Arial" w:eastAsia="Arial" w:hAnsi="Arial" w:cs="Arial"/>
                <w:sz w:val="20"/>
                <w:szCs w:val="20"/>
              </w:rPr>
              <w:t xml:space="preserve"> CM, ARMADO. AF_08/2022</w:t>
            </w:r>
          </w:p>
        </w:tc>
        <w:tc>
          <w:tcPr>
            <w:tcW w:w="76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0303CD4C"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M2</w:t>
            </w:r>
          </w:p>
        </w:tc>
        <w:tc>
          <w:tcPr>
            <w:tcW w:w="61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43E796FB"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45</w:t>
            </w:r>
          </w:p>
        </w:tc>
      </w:tr>
      <w:tr w:rsidR="006609CF" w14:paraId="0F7060F9" w14:textId="77777777" w:rsidTr="00872AD2">
        <w:trPr>
          <w:trHeight w:val="39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2BBD1118"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4.2</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0F4586FC"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3413</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79582D09"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PRÓPRIO</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46C4BB03"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COMPOSIÇÃO REVESTIMENTO DE PISO</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04474EF7"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M2</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3EAD0A49"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102</w:t>
            </w:r>
          </w:p>
        </w:tc>
      </w:tr>
      <w:tr w:rsidR="006609CF" w14:paraId="284AC8A5" w14:textId="77777777" w:rsidTr="00872AD2">
        <w:trPr>
          <w:trHeight w:val="375"/>
        </w:trPr>
        <w:tc>
          <w:tcPr>
            <w:tcW w:w="750" w:type="dxa"/>
            <w:tcBorders>
              <w:top w:val="single" w:sz="6" w:space="0" w:color="808080"/>
              <w:left w:val="single" w:sz="6" w:space="0" w:color="808080"/>
              <w:bottom w:val="single" w:sz="6" w:space="0" w:color="808080"/>
              <w:right w:val="single" w:sz="6" w:space="0" w:color="808080"/>
            </w:tcBorders>
            <w:tcMar>
              <w:top w:w="0" w:type="dxa"/>
              <w:left w:w="40" w:type="dxa"/>
              <w:bottom w:w="0" w:type="dxa"/>
              <w:right w:w="40" w:type="dxa"/>
            </w:tcMar>
            <w:vAlign w:val="center"/>
          </w:tcPr>
          <w:p w14:paraId="6544EAC0"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5.1</w:t>
            </w:r>
          </w:p>
        </w:tc>
        <w:tc>
          <w:tcPr>
            <w:tcW w:w="990"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1FEEADBB"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3418</w:t>
            </w:r>
          </w:p>
        </w:tc>
        <w:tc>
          <w:tcPr>
            <w:tcW w:w="115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228B9A94"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PRÓPRIO</w:t>
            </w:r>
          </w:p>
        </w:tc>
        <w:tc>
          <w:tcPr>
            <w:tcW w:w="5340"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bottom"/>
          </w:tcPr>
          <w:p w14:paraId="60B5E9B8"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COMPOSIÇÃO DE PISO DE ALTA RESISTÊNCIA COLORIDO</w:t>
            </w:r>
          </w:p>
        </w:tc>
        <w:tc>
          <w:tcPr>
            <w:tcW w:w="76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3DD41C66"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M2</w:t>
            </w:r>
          </w:p>
        </w:tc>
        <w:tc>
          <w:tcPr>
            <w:tcW w:w="61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0D5245C2"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102</w:t>
            </w:r>
          </w:p>
        </w:tc>
      </w:tr>
      <w:tr w:rsidR="006609CF" w14:paraId="4DB7171C" w14:textId="77777777" w:rsidTr="00872AD2">
        <w:trPr>
          <w:trHeight w:val="900"/>
        </w:trPr>
        <w:tc>
          <w:tcPr>
            <w:tcW w:w="750" w:type="dxa"/>
            <w:tcBorders>
              <w:top w:val="single" w:sz="6" w:space="0" w:color="808080"/>
              <w:left w:val="single" w:sz="6" w:space="0" w:color="808080"/>
              <w:bottom w:val="single" w:sz="6" w:space="0" w:color="808080"/>
              <w:right w:val="single" w:sz="6" w:space="0" w:color="808080"/>
            </w:tcBorders>
            <w:tcMar>
              <w:top w:w="0" w:type="dxa"/>
              <w:left w:w="40" w:type="dxa"/>
              <w:bottom w:w="0" w:type="dxa"/>
              <w:right w:w="40" w:type="dxa"/>
            </w:tcMar>
            <w:vAlign w:val="center"/>
          </w:tcPr>
          <w:p w14:paraId="58001903"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lastRenderedPageBreak/>
              <w:t>6.1</w:t>
            </w:r>
          </w:p>
        </w:tc>
        <w:tc>
          <w:tcPr>
            <w:tcW w:w="990"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16CC7557"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104619</w:t>
            </w:r>
          </w:p>
        </w:tc>
        <w:tc>
          <w:tcPr>
            <w:tcW w:w="115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3CBE37A3"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bottom"/>
          </w:tcPr>
          <w:p w14:paraId="6869486C"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 xml:space="preserve">RODAPÉ CERÂMICO DE </w:t>
            </w:r>
            <w:proofErr w:type="gramStart"/>
            <w:r>
              <w:rPr>
                <w:rFonts w:ascii="Arial" w:eastAsia="Arial" w:hAnsi="Arial" w:cs="Arial"/>
                <w:sz w:val="20"/>
                <w:szCs w:val="20"/>
              </w:rPr>
              <w:t>7CM</w:t>
            </w:r>
            <w:proofErr w:type="gramEnd"/>
            <w:r>
              <w:rPr>
                <w:rFonts w:ascii="Arial" w:eastAsia="Arial" w:hAnsi="Arial" w:cs="Arial"/>
                <w:sz w:val="20"/>
                <w:szCs w:val="20"/>
              </w:rPr>
              <w:t xml:space="preserve"> DE ALTURA COM PLACAS TIPO ESMALTADA DE DIMENSÕES 80X80CM. AF_02/2023</w:t>
            </w:r>
          </w:p>
        </w:tc>
        <w:tc>
          <w:tcPr>
            <w:tcW w:w="76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2A0C39C4"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M</w:t>
            </w:r>
          </w:p>
        </w:tc>
        <w:tc>
          <w:tcPr>
            <w:tcW w:w="61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3210E893"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50</w:t>
            </w:r>
          </w:p>
        </w:tc>
      </w:tr>
      <w:tr w:rsidR="006609CF" w14:paraId="57DF3A1A" w14:textId="77777777" w:rsidTr="00872AD2">
        <w:trPr>
          <w:trHeight w:val="900"/>
        </w:trPr>
        <w:tc>
          <w:tcPr>
            <w:tcW w:w="750" w:type="dxa"/>
            <w:tcBorders>
              <w:top w:val="single" w:sz="6" w:space="0" w:color="808080"/>
              <w:left w:val="single" w:sz="6" w:space="0" w:color="808080"/>
              <w:bottom w:val="single" w:sz="6" w:space="0" w:color="808080"/>
              <w:right w:val="single" w:sz="6" w:space="0" w:color="808080"/>
            </w:tcBorders>
            <w:tcMar>
              <w:top w:w="0" w:type="dxa"/>
              <w:left w:w="40" w:type="dxa"/>
              <w:bottom w:w="0" w:type="dxa"/>
              <w:right w:w="40" w:type="dxa"/>
            </w:tcMar>
            <w:vAlign w:val="center"/>
          </w:tcPr>
          <w:p w14:paraId="03FE607F"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7.1</w:t>
            </w:r>
          </w:p>
        </w:tc>
        <w:tc>
          <w:tcPr>
            <w:tcW w:w="990"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50C89B03"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94995</w:t>
            </w:r>
          </w:p>
        </w:tc>
        <w:tc>
          <w:tcPr>
            <w:tcW w:w="115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3AEFA8BE"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bottom"/>
          </w:tcPr>
          <w:p w14:paraId="17295505"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 xml:space="preserve">EXECUÇÃO DE PASSEIO (CALÇADA) OU PISO DE CONCRETO COM CONCRETO MOLDADO IN LOCO, USINADO, ACABAMENTO CONVENCIONAL, ESPESSURA </w:t>
            </w:r>
            <w:proofErr w:type="gramStart"/>
            <w:r>
              <w:rPr>
                <w:rFonts w:ascii="Arial" w:eastAsia="Arial" w:hAnsi="Arial" w:cs="Arial"/>
                <w:sz w:val="20"/>
                <w:szCs w:val="20"/>
              </w:rPr>
              <w:t>8</w:t>
            </w:r>
            <w:proofErr w:type="gramEnd"/>
            <w:r>
              <w:rPr>
                <w:rFonts w:ascii="Arial" w:eastAsia="Arial" w:hAnsi="Arial" w:cs="Arial"/>
                <w:sz w:val="20"/>
                <w:szCs w:val="20"/>
              </w:rPr>
              <w:t xml:space="preserve"> CM, ARMADO. AF_08/2022</w:t>
            </w:r>
          </w:p>
        </w:tc>
        <w:tc>
          <w:tcPr>
            <w:tcW w:w="76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27AF6C0C"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M2</w:t>
            </w:r>
          </w:p>
        </w:tc>
        <w:tc>
          <w:tcPr>
            <w:tcW w:w="61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0FD0C9ED"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50</w:t>
            </w:r>
          </w:p>
        </w:tc>
      </w:tr>
      <w:tr w:rsidR="006609CF" w14:paraId="1DBE47F3" w14:textId="77777777" w:rsidTr="00872AD2">
        <w:trPr>
          <w:trHeight w:val="900"/>
        </w:trPr>
        <w:tc>
          <w:tcPr>
            <w:tcW w:w="750" w:type="dxa"/>
            <w:tcBorders>
              <w:top w:val="single" w:sz="6" w:space="0" w:color="808080"/>
              <w:left w:val="single" w:sz="6" w:space="0" w:color="808080"/>
              <w:bottom w:val="single" w:sz="6" w:space="0" w:color="808080"/>
              <w:right w:val="single" w:sz="6" w:space="0" w:color="808080"/>
            </w:tcBorders>
            <w:tcMar>
              <w:top w:w="0" w:type="dxa"/>
              <w:left w:w="40" w:type="dxa"/>
              <w:bottom w:w="0" w:type="dxa"/>
              <w:right w:w="40" w:type="dxa"/>
            </w:tcMar>
            <w:vAlign w:val="center"/>
          </w:tcPr>
          <w:p w14:paraId="29C4C958"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8.1</w:t>
            </w:r>
          </w:p>
        </w:tc>
        <w:tc>
          <w:tcPr>
            <w:tcW w:w="990"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7D6CFCE6"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96114</w:t>
            </w:r>
          </w:p>
        </w:tc>
        <w:tc>
          <w:tcPr>
            <w:tcW w:w="115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592EEBC7"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bottom"/>
          </w:tcPr>
          <w:p w14:paraId="7818249B"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FORRO EM DRYWALL, PARA AMBIENTES COMERCIAIS, INCLUSIVE ESTRUTURA BIRECIONAL DE FIXAÇÃO. AF_08/2023_PS</w:t>
            </w:r>
          </w:p>
        </w:tc>
        <w:tc>
          <w:tcPr>
            <w:tcW w:w="76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51413D0D"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M2</w:t>
            </w:r>
          </w:p>
        </w:tc>
        <w:tc>
          <w:tcPr>
            <w:tcW w:w="61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4ED0078B"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102</w:t>
            </w:r>
          </w:p>
        </w:tc>
      </w:tr>
      <w:tr w:rsidR="006609CF" w14:paraId="1C2D2378" w14:textId="77777777" w:rsidTr="00872AD2">
        <w:trPr>
          <w:trHeight w:val="900"/>
        </w:trPr>
        <w:tc>
          <w:tcPr>
            <w:tcW w:w="750" w:type="dxa"/>
            <w:tcBorders>
              <w:top w:val="single" w:sz="6" w:space="0" w:color="808080"/>
              <w:left w:val="single" w:sz="6" w:space="0" w:color="808080"/>
              <w:bottom w:val="single" w:sz="6" w:space="0" w:color="808080"/>
              <w:right w:val="single" w:sz="6" w:space="0" w:color="808080"/>
            </w:tcBorders>
            <w:tcMar>
              <w:top w:w="0" w:type="dxa"/>
              <w:left w:w="40" w:type="dxa"/>
              <w:bottom w:w="0" w:type="dxa"/>
              <w:right w:w="40" w:type="dxa"/>
            </w:tcMar>
            <w:vAlign w:val="center"/>
          </w:tcPr>
          <w:p w14:paraId="27DAF0B3"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9.1.1</w:t>
            </w:r>
          </w:p>
        </w:tc>
        <w:tc>
          <w:tcPr>
            <w:tcW w:w="990"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1550B814"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88485</w:t>
            </w:r>
          </w:p>
        </w:tc>
        <w:tc>
          <w:tcPr>
            <w:tcW w:w="115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54B2A1D1"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bottom"/>
          </w:tcPr>
          <w:p w14:paraId="63F6C4DC"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FUNDO SELADOR ACRÍLICO, APLICAÇÃO MANUAL EM PAREDE, UMA DEMÃO. AF_04/2023</w:t>
            </w:r>
          </w:p>
        </w:tc>
        <w:tc>
          <w:tcPr>
            <w:tcW w:w="76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0CEB2862"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M2</w:t>
            </w:r>
          </w:p>
        </w:tc>
        <w:tc>
          <w:tcPr>
            <w:tcW w:w="61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3478DFC4"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420</w:t>
            </w:r>
          </w:p>
        </w:tc>
      </w:tr>
      <w:tr w:rsidR="006609CF" w14:paraId="3D4FBCBF"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0AB66E17"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9.1.2</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13AA2460"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88495</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01423D50"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6536CFA5"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EMASSAMENTO COM MASSA LÁTEX, APLICAÇÃO EM PAREDE, UMA DEMÃO, LIXAMENTO MANUAL. AF_04/2023</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02C8E5E2"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M2</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7027AE1F"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420</w:t>
            </w:r>
          </w:p>
        </w:tc>
      </w:tr>
      <w:tr w:rsidR="006609CF" w14:paraId="338143FC"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3708C1EE"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9.1.3</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6604996E"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104641</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597F0639"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791E9CCF"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PINTURA LÁTEX ACRÍLICA ECONÔMICA, APLICAÇÃO MANUAL EM PAREDES, DUAS DEMÃOS. AF_04/2023</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2672A4D1"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M2</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1729A3E5"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420</w:t>
            </w:r>
          </w:p>
        </w:tc>
      </w:tr>
      <w:tr w:rsidR="006609CF" w14:paraId="20222AD0" w14:textId="77777777" w:rsidTr="00872AD2">
        <w:trPr>
          <w:trHeight w:val="900"/>
        </w:trPr>
        <w:tc>
          <w:tcPr>
            <w:tcW w:w="750" w:type="dxa"/>
            <w:tcBorders>
              <w:top w:val="single" w:sz="6" w:space="0" w:color="808080"/>
              <w:left w:val="single" w:sz="6" w:space="0" w:color="808080"/>
              <w:bottom w:val="single" w:sz="6" w:space="0" w:color="808080"/>
              <w:right w:val="single" w:sz="6" w:space="0" w:color="808080"/>
            </w:tcBorders>
            <w:tcMar>
              <w:top w:w="0" w:type="dxa"/>
              <w:left w:w="40" w:type="dxa"/>
              <w:bottom w:w="0" w:type="dxa"/>
              <w:right w:w="40" w:type="dxa"/>
            </w:tcMar>
            <w:vAlign w:val="center"/>
          </w:tcPr>
          <w:p w14:paraId="0119F271"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10.1.1</w:t>
            </w:r>
          </w:p>
        </w:tc>
        <w:tc>
          <w:tcPr>
            <w:tcW w:w="990"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5B768EFF"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86932</w:t>
            </w:r>
          </w:p>
        </w:tc>
        <w:tc>
          <w:tcPr>
            <w:tcW w:w="115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6E58C472"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bottom"/>
          </w:tcPr>
          <w:p w14:paraId="5E753FB9"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 xml:space="preserve">VASO SANITÁRIO SIFONADO COM CAIXA ACOPLADA LOUÇA BRANCA - PADRÃO MÉDIO, INCLUSO ENGATE FLEXÍVEL EM METAL CROMADO, 1/2 X </w:t>
            </w:r>
            <w:proofErr w:type="gramStart"/>
            <w:r>
              <w:rPr>
                <w:rFonts w:ascii="Arial" w:eastAsia="Arial" w:hAnsi="Arial" w:cs="Arial"/>
                <w:sz w:val="20"/>
                <w:szCs w:val="20"/>
              </w:rPr>
              <w:t>40CM</w:t>
            </w:r>
            <w:proofErr w:type="gramEnd"/>
            <w:r>
              <w:rPr>
                <w:rFonts w:ascii="Arial" w:eastAsia="Arial" w:hAnsi="Arial" w:cs="Arial"/>
                <w:sz w:val="20"/>
                <w:szCs w:val="20"/>
              </w:rPr>
              <w:t xml:space="preserve"> - FORNECIMENTO E INSTALAÇÃO. AF_01/2020</w:t>
            </w:r>
          </w:p>
        </w:tc>
        <w:tc>
          <w:tcPr>
            <w:tcW w:w="76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531A9537"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3DDB463B" w14:textId="77777777" w:rsidR="006609CF" w:rsidRDefault="006609CF" w:rsidP="00872AD2">
            <w:pPr>
              <w:widowControl w:val="0"/>
              <w:spacing w:line="276" w:lineRule="auto"/>
              <w:jc w:val="center"/>
              <w:rPr>
                <w:rFonts w:ascii="Arial" w:eastAsia="Arial" w:hAnsi="Arial" w:cs="Arial"/>
                <w:sz w:val="22"/>
                <w:szCs w:val="22"/>
              </w:rPr>
            </w:pPr>
            <w:proofErr w:type="gramStart"/>
            <w:r>
              <w:rPr>
                <w:rFonts w:ascii="Arial" w:eastAsia="Arial" w:hAnsi="Arial" w:cs="Arial"/>
                <w:sz w:val="20"/>
                <w:szCs w:val="20"/>
              </w:rPr>
              <w:t>2</w:t>
            </w:r>
            <w:proofErr w:type="gramEnd"/>
          </w:p>
        </w:tc>
      </w:tr>
      <w:tr w:rsidR="006609CF" w14:paraId="04D15E4F"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59D13E2F"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10.1.2</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4B4B7BFF"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86939</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29E0C732"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2F468FAC"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 xml:space="preserve">LAVATÓRIO LOUÇA BRANCA COM COLUNA, *44 X 35,5* CM, PADRÃO POPULAR, INCLUSO SIFÃO FLEXÍVEL EM PVC, VÁLVULA E ENGATE FLEXÍVEL </w:t>
            </w:r>
            <w:proofErr w:type="gramStart"/>
            <w:r>
              <w:rPr>
                <w:rFonts w:ascii="Arial" w:eastAsia="Arial" w:hAnsi="Arial" w:cs="Arial"/>
                <w:sz w:val="20"/>
                <w:szCs w:val="20"/>
              </w:rPr>
              <w:t>30CM</w:t>
            </w:r>
            <w:proofErr w:type="gramEnd"/>
            <w:r>
              <w:rPr>
                <w:rFonts w:ascii="Arial" w:eastAsia="Arial" w:hAnsi="Arial" w:cs="Arial"/>
                <w:sz w:val="20"/>
                <w:szCs w:val="20"/>
              </w:rPr>
              <w:t xml:space="preserve"> EM PLÁSTICO E COM TORNEIRA CROMADA PADRÃO POPULAR - FORNECIMENTO E INSTALAÇÃO. AF_01/2020</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41029067"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1A6A8DDF" w14:textId="77777777" w:rsidR="006609CF" w:rsidRDefault="006609CF" w:rsidP="00872AD2">
            <w:pPr>
              <w:widowControl w:val="0"/>
              <w:spacing w:line="276" w:lineRule="auto"/>
              <w:jc w:val="center"/>
              <w:rPr>
                <w:rFonts w:ascii="Arial" w:eastAsia="Arial" w:hAnsi="Arial" w:cs="Arial"/>
                <w:sz w:val="22"/>
                <w:szCs w:val="22"/>
              </w:rPr>
            </w:pPr>
            <w:proofErr w:type="gramStart"/>
            <w:r>
              <w:rPr>
                <w:rFonts w:ascii="Arial" w:eastAsia="Arial" w:hAnsi="Arial" w:cs="Arial"/>
                <w:sz w:val="20"/>
                <w:szCs w:val="20"/>
              </w:rPr>
              <w:t>2</w:t>
            </w:r>
            <w:proofErr w:type="gramEnd"/>
          </w:p>
        </w:tc>
      </w:tr>
      <w:tr w:rsidR="006609CF" w14:paraId="4B2E65A9"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6F1BBC50"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10.1.2</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16142B12"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3438</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1EC51B7F"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PROPRIO</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0ABC9555"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Bacia sanitária sifonada com caixa acoplada – infantil – fornecimento e instalação (adaptado SINAPI)</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7FB98836"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0BAB7183" w14:textId="77777777" w:rsidR="006609CF" w:rsidRDefault="006609CF" w:rsidP="00872AD2">
            <w:pPr>
              <w:widowControl w:val="0"/>
              <w:spacing w:line="276" w:lineRule="auto"/>
              <w:jc w:val="center"/>
              <w:rPr>
                <w:rFonts w:ascii="Arial" w:eastAsia="Arial" w:hAnsi="Arial" w:cs="Arial"/>
                <w:sz w:val="22"/>
                <w:szCs w:val="22"/>
              </w:rPr>
            </w:pPr>
            <w:proofErr w:type="gramStart"/>
            <w:r>
              <w:rPr>
                <w:rFonts w:ascii="Arial" w:eastAsia="Arial" w:hAnsi="Arial" w:cs="Arial"/>
                <w:sz w:val="20"/>
                <w:szCs w:val="20"/>
              </w:rPr>
              <w:t>2</w:t>
            </w:r>
            <w:proofErr w:type="gramEnd"/>
          </w:p>
        </w:tc>
      </w:tr>
      <w:tr w:rsidR="006609CF" w14:paraId="2971E41C" w14:textId="77777777" w:rsidTr="00872AD2">
        <w:trPr>
          <w:trHeight w:val="900"/>
        </w:trPr>
        <w:tc>
          <w:tcPr>
            <w:tcW w:w="750" w:type="dxa"/>
            <w:tcBorders>
              <w:top w:val="single" w:sz="6" w:space="0" w:color="808080"/>
              <w:left w:val="single" w:sz="6" w:space="0" w:color="808080"/>
              <w:bottom w:val="single" w:sz="6" w:space="0" w:color="808080"/>
              <w:right w:val="single" w:sz="6" w:space="0" w:color="808080"/>
            </w:tcBorders>
            <w:tcMar>
              <w:top w:w="0" w:type="dxa"/>
              <w:left w:w="40" w:type="dxa"/>
              <w:bottom w:w="0" w:type="dxa"/>
              <w:right w:w="40" w:type="dxa"/>
            </w:tcMar>
            <w:vAlign w:val="center"/>
          </w:tcPr>
          <w:p w14:paraId="4DFEF1A4"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11.1</w:t>
            </w:r>
          </w:p>
        </w:tc>
        <w:tc>
          <w:tcPr>
            <w:tcW w:w="990"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4888F3F9"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86915</w:t>
            </w:r>
          </w:p>
        </w:tc>
        <w:tc>
          <w:tcPr>
            <w:tcW w:w="115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490477AA"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bottom"/>
          </w:tcPr>
          <w:p w14:paraId="4B6F974A" w14:textId="77777777" w:rsidR="006609CF" w:rsidRDefault="006609CF" w:rsidP="00872AD2">
            <w:pPr>
              <w:widowControl w:val="0"/>
              <w:spacing w:line="276" w:lineRule="auto"/>
              <w:rPr>
                <w:rFonts w:ascii="Arial" w:eastAsia="Arial" w:hAnsi="Arial" w:cs="Arial"/>
                <w:sz w:val="22"/>
                <w:szCs w:val="22"/>
              </w:rPr>
            </w:pPr>
            <w:proofErr w:type="gramStart"/>
            <w:r>
              <w:rPr>
                <w:rFonts w:ascii="Arial" w:eastAsia="Arial" w:hAnsi="Arial" w:cs="Arial"/>
                <w:sz w:val="20"/>
                <w:szCs w:val="20"/>
              </w:rPr>
              <w:t>TORNEIRA CROMADA DE MESA, 1/2"</w:t>
            </w:r>
            <w:proofErr w:type="gramEnd"/>
            <w:r>
              <w:rPr>
                <w:rFonts w:ascii="Arial" w:eastAsia="Arial" w:hAnsi="Arial" w:cs="Arial"/>
                <w:sz w:val="20"/>
                <w:szCs w:val="20"/>
              </w:rPr>
              <w:t xml:space="preserve"> OU 3/4", PARA LAVATÓRIO, PADRÃO MÉDIO - FORNECIMENTO E INSTALAÇÃO. AF_01/2020</w:t>
            </w:r>
          </w:p>
        </w:tc>
        <w:tc>
          <w:tcPr>
            <w:tcW w:w="76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130BC641"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45C17352" w14:textId="77777777" w:rsidR="006609CF" w:rsidRDefault="006609CF" w:rsidP="00872AD2">
            <w:pPr>
              <w:widowControl w:val="0"/>
              <w:spacing w:line="276" w:lineRule="auto"/>
              <w:jc w:val="center"/>
              <w:rPr>
                <w:rFonts w:ascii="Arial" w:eastAsia="Arial" w:hAnsi="Arial" w:cs="Arial"/>
                <w:sz w:val="22"/>
                <w:szCs w:val="22"/>
              </w:rPr>
            </w:pPr>
            <w:proofErr w:type="gramStart"/>
            <w:r>
              <w:rPr>
                <w:rFonts w:ascii="Arial" w:eastAsia="Arial" w:hAnsi="Arial" w:cs="Arial"/>
                <w:sz w:val="20"/>
                <w:szCs w:val="20"/>
              </w:rPr>
              <w:t>2</w:t>
            </w:r>
            <w:proofErr w:type="gramEnd"/>
          </w:p>
        </w:tc>
      </w:tr>
      <w:tr w:rsidR="006609CF" w14:paraId="7EDC574D"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1148DF6A"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11.2</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33AFA5CC"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3544</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7478571A"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PROPRIO</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47B27209"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 xml:space="preserve">RALO DE PVC QUADRADO 150 x </w:t>
            </w:r>
            <w:proofErr w:type="gramStart"/>
            <w:r>
              <w:rPr>
                <w:rFonts w:ascii="Arial" w:eastAsia="Arial" w:hAnsi="Arial" w:cs="Arial"/>
                <w:sz w:val="20"/>
                <w:szCs w:val="20"/>
              </w:rPr>
              <w:t>150mm</w:t>
            </w:r>
            <w:proofErr w:type="gramEnd"/>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23CDAB32"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242D7488" w14:textId="77777777" w:rsidR="006609CF" w:rsidRDefault="006609CF" w:rsidP="00872AD2">
            <w:pPr>
              <w:widowControl w:val="0"/>
              <w:spacing w:line="276" w:lineRule="auto"/>
              <w:jc w:val="center"/>
              <w:rPr>
                <w:rFonts w:ascii="Arial" w:eastAsia="Arial" w:hAnsi="Arial" w:cs="Arial"/>
                <w:sz w:val="22"/>
                <w:szCs w:val="22"/>
              </w:rPr>
            </w:pPr>
            <w:proofErr w:type="gramStart"/>
            <w:r>
              <w:rPr>
                <w:rFonts w:ascii="Arial" w:eastAsia="Arial" w:hAnsi="Arial" w:cs="Arial"/>
                <w:sz w:val="20"/>
                <w:szCs w:val="20"/>
              </w:rPr>
              <w:t>2</w:t>
            </w:r>
            <w:proofErr w:type="gramEnd"/>
          </w:p>
        </w:tc>
      </w:tr>
      <w:tr w:rsidR="006609CF" w14:paraId="656AD4B9" w14:textId="77777777" w:rsidTr="00872AD2">
        <w:trPr>
          <w:trHeight w:val="900"/>
        </w:trPr>
        <w:tc>
          <w:tcPr>
            <w:tcW w:w="750" w:type="dxa"/>
            <w:tcBorders>
              <w:top w:val="single" w:sz="6" w:space="0" w:color="808080"/>
              <w:left w:val="single" w:sz="6" w:space="0" w:color="808080"/>
              <w:bottom w:val="single" w:sz="6" w:space="0" w:color="808080"/>
              <w:right w:val="single" w:sz="6" w:space="0" w:color="808080"/>
            </w:tcBorders>
            <w:tcMar>
              <w:top w:w="0" w:type="dxa"/>
              <w:left w:w="40" w:type="dxa"/>
              <w:bottom w:w="0" w:type="dxa"/>
              <w:right w:w="40" w:type="dxa"/>
            </w:tcMar>
            <w:vAlign w:val="center"/>
          </w:tcPr>
          <w:p w14:paraId="660E1344"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12.1</w:t>
            </w:r>
          </w:p>
        </w:tc>
        <w:tc>
          <w:tcPr>
            <w:tcW w:w="990"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4505FFEE"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94492</w:t>
            </w:r>
          </w:p>
        </w:tc>
        <w:tc>
          <w:tcPr>
            <w:tcW w:w="115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12381A57"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bottom"/>
          </w:tcPr>
          <w:p w14:paraId="0D573D05"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REGISTRO DE ESFERA, PVC, SOLDÁVEL, COM VOLANTE, DN 50 MM - FORNECIMENTO E INSTALAÇÃO. AF_08/2021</w:t>
            </w:r>
          </w:p>
        </w:tc>
        <w:tc>
          <w:tcPr>
            <w:tcW w:w="76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66CCB23E"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55DEF506" w14:textId="77777777" w:rsidR="006609CF" w:rsidRDefault="006609CF" w:rsidP="00872AD2">
            <w:pPr>
              <w:widowControl w:val="0"/>
              <w:spacing w:line="276" w:lineRule="auto"/>
              <w:jc w:val="center"/>
              <w:rPr>
                <w:rFonts w:ascii="Arial" w:eastAsia="Arial" w:hAnsi="Arial" w:cs="Arial"/>
                <w:sz w:val="22"/>
                <w:szCs w:val="22"/>
              </w:rPr>
            </w:pPr>
            <w:proofErr w:type="gramStart"/>
            <w:r>
              <w:rPr>
                <w:rFonts w:ascii="Arial" w:eastAsia="Arial" w:hAnsi="Arial" w:cs="Arial"/>
                <w:sz w:val="20"/>
                <w:szCs w:val="20"/>
              </w:rPr>
              <w:t>1</w:t>
            </w:r>
            <w:proofErr w:type="gramEnd"/>
          </w:p>
        </w:tc>
      </w:tr>
      <w:tr w:rsidR="006609CF" w14:paraId="666A0885"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4E6FAC7A"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12.2</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2D38940C"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94681</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6E944E06"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4A8228D3"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CURVA 90 GRAUS, PVC, SOLDÁVEL, DN 60 MM, INSTALADO EM RESERVAÇÃO PREDIAL DE ÁGUA - FORNECIMENTO E INSTALAÇÃO. AF_04/2024</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7E650F2C"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06041A1A" w14:textId="77777777" w:rsidR="006609CF" w:rsidRDefault="006609CF" w:rsidP="00872AD2">
            <w:pPr>
              <w:widowControl w:val="0"/>
              <w:spacing w:line="276" w:lineRule="auto"/>
              <w:jc w:val="center"/>
              <w:rPr>
                <w:rFonts w:ascii="Arial" w:eastAsia="Arial" w:hAnsi="Arial" w:cs="Arial"/>
                <w:sz w:val="22"/>
                <w:szCs w:val="22"/>
              </w:rPr>
            </w:pPr>
            <w:proofErr w:type="gramStart"/>
            <w:r>
              <w:rPr>
                <w:rFonts w:ascii="Arial" w:eastAsia="Arial" w:hAnsi="Arial" w:cs="Arial"/>
                <w:sz w:val="20"/>
                <w:szCs w:val="20"/>
              </w:rPr>
              <w:t>1</w:t>
            </w:r>
            <w:proofErr w:type="gramEnd"/>
          </w:p>
        </w:tc>
      </w:tr>
      <w:tr w:rsidR="006609CF" w14:paraId="187D45AA"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0CD5D58C"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12.3</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026E1FAC"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94662</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55C1CBB8"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06B14191"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 xml:space="preserve">ADAPTADOR CURTO COM BOLSA E ROSCA PARA REGISTRO, PVC, SOLDÁVEL, DN 50 MM X </w:t>
            </w:r>
            <w:proofErr w:type="gramStart"/>
            <w:r>
              <w:rPr>
                <w:rFonts w:ascii="Arial" w:eastAsia="Arial" w:hAnsi="Arial" w:cs="Arial"/>
                <w:sz w:val="20"/>
                <w:szCs w:val="20"/>
              </w:rPr>
              <w:t>1</w:t>
            </w:r>
            <w:proofErr w:type="gramEnd"/>
            <w:r>
              <w:rPr>
                <w:rFonts w:ascii="Arial" w:eastAsia="Arial" w:hAnsi="Arial" w:cs="Arial"/>
                <w:sz w:val="20"/>
                <w:szCs w:val="20"/>
              </w:rPr>
              <w:t xml:space="preserve"> 1/2", INSTALADO EM RESERVAÇÃO PREDIAL DE ÁGUA - </w:t>
            </w:r>
            <w:r>
              <w:rPr>
                <w:rFonts w:ascii="Arial" w:eastAsia="Arial" w:hAnsi="Arial" w:cs="Arial"/>
                <w:sz w:val="20"/>
                <w:szCs w:val="20"/>
              </w:rPr>
              <w:lastRenderedPageBreak/>
              <w:t>FORNECIMENTO E INSTALAÇÃO. AF_04/2024</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592D1B7C"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lastRenderedPageBreak/>
              <w:t>UN</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32844CA6" w14:textId="77777777" w:rsidR="006609CF" w:rsidRDefault="006609CF" w:rsidP="00872AD2">
            <w:pPr>
              <w:widowControl w:val="0"/>
              <w:spacing w:line="276" w:lineRule="auto"/>
              <w:jc w:val="center"/>
              <w:rPr>
                <w:rFonts w:ascii="Arial" w:eastAsia="Arial" w:hAnsi="Arial" w:cs="Arial"/>
                <w:sz w:val="22"/>
                <w:szCs w:val="22"/>
              </w:rPr>
            </w:pPr>
            <w:proofErr w:type="gramStart"/>
            <w:r>
              <w:rPr>
                <w:rFonts w:ascii="Arial" w:eastAsia="Arial" w:hAnsi="Arial" w:cs="Arial"/>
                <w:sz w:val="20"/>
                <w:szCs w:val="20"/>
              </w:rPr>
              <w:t>3</w:t>
            </w:r>
            <w:proofErr w:type="gramEnd"/>
          </w:p>
        </w:tc>
      </w:tr>
      <w:tr w:rsidR="006609CF" w14:paraId="07D50E5D"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18E63791"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lastRenderedPageBreak/>
              <w:t>12.4</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52EE80FA"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103986</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22D6E5B7"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293770BA"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 xml:space="preserve">CURVA 90 GRAUS, PVC, SOLDÁVEL, DN </w:t>
            </w:r>
            <w:proofErr w:type="gramStart"/>
            <w:r>
              <w:rPr>
                <w:rFonts w:ascii="Arial" w:eastAsia="Arial" w:hAnsi="Arial" w:cs="Arial"/>
                <w:sz w:val="20"/>
                <w:szCs w:val="20"/>
              </w:rPr>
              <w:t>50MM</w:t>
            </w:r>
            <w:proofErr w:type="gramEnd"/>
            <w:r>
              <w:rPr>
                <w:rFonts w:ascii="Arial" w:eastAsia="Arial" w:hAnsi="Arial" w:cs="Arial"/>
                <w:sz w:val="20"/>
                <w:szCs w:val="20"/>
              </w:rPr>
              <w:t>, INSTALADO EM RAMAL DE DISTRIBUIÇÃO DE ÁGUA - FORNECIMENTO E INSTALAÇÃO. AF_06/2022</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4EEC61D7"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5D725FE0"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17</w:t>
            </w:r>
          </w:p>
        </w:tc>
      </w:tr>
      <w:tr w:rsidR="006609CF" w14:paraId="67AF78ED"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1394AE2D"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12.5</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49EAA427"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103979</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49A841A9"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56EBD3E6"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 xml:space="preserve">TUBO, PVC, SOLDÁVEL, DE </w:t>
            </w:r>
            <w:proofErr w:type="gramStart"/>
            <w:r>
              <w:rPr>
                <w:rFonts w:ascii="Arial" w:eastAsia="Arial" w:hAnsi="Arial" w:cs="Arial"/>
                <w:sz w:val="20"/>
                <w:szCs w:val="20"/>
              </w:rPr>
              <w:t>50MM</w:t>
            </w:r>
            <w:proofErr w:type="gramEnd"/>
            <w:r>
              <w:rPr>
                <w:rFonts w:ascii="Arial" w:eastAsia="Arial" w:hAnsi="Arial" w:cs="Arial"/>
                <w:sz w:val="20"/>
                <w:szCs w:val="20"/>
              </w:rPr>
              <w:t>, INSTALADO EM RAMAL DE DISTRIBUIÇÃO DE ÁGUA - FORNECIMENTO E INSTALAÇÃO. AF_06/2022</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302D00C9"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M</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4983FDE1"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54,4</w:t>
            </w:r>
          </w:p>
        </w:tc>
      </w:tr>
      <w:tr w:rsidR="006609CF" w14:paraId="0CD00B3E"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51BF1448"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12.6</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2A79F57C"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89353</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23CB5C08"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4B966B68" w14:textId="77777777" w:rsidR="006609CF" w:rsidRDefault="006609CF" w:rsidP="00872AD2">
            <w:pPr>
              <w:widowControl w:val="0"/>
              <w:spacing w:line="276" w:lineRule="auto"/>
              <w:rPr>
                <w:rFonts w:ascii="Arial" w:eastAsia="Arial" w:hAnsi="Arial" w:cs="Arial"/>
                <w:sz w:val="22"/>
                <w:szCs w:val="22"/>
              </w:rPr>
            </w:pPr>
            <w:proofErr w:type="gramStart"/>
            <w:r>
              <w:rPr>
                <w:rFonts w:ascii="Arial" w:eastAsia="Arial" w:hAnsi="Arial" w:cs="Arial"/>
                <w:sz w:val="20"/>
                <w:szCs w:val="20"/>
              </w:rPr>
              <w:t>REGISTRO DE GAVETA BRUTO, LATÃO, ROSCÁVEL, 3/4"</w:t>
            </w:r>
            <w:proofErr w:type="gramEnd"/>
            <w:r>
              <w:rPr>
                <w:rFonts w:ascii="Arial" w:eastAsia="Arial" w:hAnsi="Arial" w:cs="Arial"/>
                <w:sz w:val="20"/>
                <w:szCs w:val="20"/>
              </w:rPr>
              <w:t xml:space="preserve"> - FORNECIMENTO E INSTALAÇÃO. AF_08/2021</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64A36014"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6AA9BD4C" w14:textId="77777777" w:rsidR="006609CF" w:rsidRDefault="006609CF" w:rsidP="00872AD2">
            <w:pPr>
              <w:widowControl w:val="0"/>
              <w:spacing w:line="276" w:lineRule="auto"/>
              <w:jc w:val="center"/>
              <w:rPr>
                <w:rFonts w:ascii="Arial" w:eastAsia="Arial" w:hAnsi="Arial" w:cs="Arial"/>
                <w:sz w:val="22"/>
                <w:szCs w:val="22"/>
              </w:rPr>
            </w:pPr>
            <w:proofErr w:type="gramStart"/>
            <w:r>
              <w:rPr>
                <w:rFonts w:ascii="Arial" w:eastAsia="Arial" w:hAnsi="Arial" w:cs="Arial"/>
                <w:sz w:val="20"/>
                <w:szCs w:val="20"/>
              </w:rPr>
              <w:t>1</w:t>
            </w:r>
            <w:proofErr w:type="gramEnd"/>
          </w:p>
        </w:tc>
      </w:tr>
      <w:tr w:rsidR="006609CF" w14:paraId="2AAC3B16"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244BFBF4"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12.7</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120D7C7C"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94794</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2A6D6768"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4224C9C3"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 xml:space="preserve">REGISTRO DE GAVETA BRUTO, LATÃO, ROSCÁVEL, </w:t>
            </w:r>
            <w:proofErr w:type="gramStart"/>
            <w:r>
              <w:rPr>
                <w:rFonts w:ascii="Arial" w:eastAsia="Arial" w:hAnsi="Arial" w:cs="Arial"/>
                <w:sz w:val="20"/>
                <w:szCs w:val="20"/>
              </w:rPr>
              <w:t>1</w:t>
            </w:r>
            <w:proofErr w:type="gramEnd"/>
            <w:r>
              <w:rPr>
                <w:rFonts w:ascii="Arial" w:eastAsia="Arial" w:hAnsi="Arial" w:cs="Arial"/>
                <w:sz w:val="20"/>
                <w:szCs w:val="20"/>
              </w:rPr>
              <w:t xml:space="preserve"> 1/2", COM ACABAMENTO E CANOPLA CROMADOS - FORNECIMENTO E INSTALAÇÃO. AF_08/2021</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185D1489"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45E98550" w14:textId="77777777" w:rsidR="006609CF" w:rsidRDefault="006609CF" w:rsidP="00872AD2">
            <w:pPr>
              <w:widowControl w:val="0"/>
              <w:spacing w:line="276" w:lineRule="auto"/>
              <w:jc w:val="center"/>
              <w:rPr>
                <w:rFonts w:ascii="Arial" w:eastAsia="Arial" w:hAnsi="Arial" w:cs="Arial"/>
                <w:sz w:val="22"/>
                <w:szCs w:val="22"/>
              </w:rPr>
            </w:pPr>
            <w:proofErr w:type="gramStart"/>
            <w:r>
              <w:rPr>
                <w:rFonts w:ascii="Arial" w:eastAsia="Arial" w:hAnsi="Arial" w:cs="Arial"/>
                <w:sz w:val="20"/>
                <w:szCs w:val="20"/>
              </w:rPr>
              <w:t>1</w:t>
            </w:r>
            <w:proofErr w:type="gramEnd"/>
          </w:p>
        </w:tc>
      </w:tr>
      <w:tr w:rsidR="006609CF" w14:paraId="7C92687B"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2C63797C"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12.8</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7F385040"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89373</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2E6BAF05"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742631BF"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 xml:space="preserve">LUVA DE REDUÇÃO, PVC, SOLDÁVEL, DN </w:t>
            </w:r>
            <w:proofErr w:type="gramStart"/>
            <w:r>
              <w:rPr>
                <w:rFonts w:ascii="Arial" w:eastAsia="Arial" w:hAnsi="Arial" w:cs="Arial"/>
                <w:sz w:val="20"/>
                <w:szCs w:val="20"/>
              </w:rPr>
              <w:t>25MM</w:t>
            </w:r>
            <w:proofErr w:type="gramEnd"/>
            <w:r>
              <w:rPr>
                <w:rFonts w:ascii="Arial" w:eastAsia="Arial" w:hAnsi="Arial" w:cs="Arial"/>
                <w:sz w:val="20"/>
                <w:szCs w:val="20"/>
              </w:rPr>
              <w:t xml:space="preserve"> X 20MM, INSTALADO EM RAMAL OU SUB-RAMAL DE ÁGUA - FORNECIMENTO E INSTALAÇÃO. AF_06/2022</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784F71E8"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1AD1C57F" w14:textId="77777777" w:rsidR="006609CF" w:rsidRDefault="006609CF" w:rsidP="00872AD2">
            <w:pPr>
              <w:widowControl w:val="0"/>
              <w:spacing w:line="276" w:lineRule="auto"/>
              <w:jc w:val="center"/>
              <w:rPr>
                <w:rFonts w:ascii="Arial" w:eastAsia="Arial" w:hAnsi="Arial" w:cs="Arial"/>
                <w:sz w:val="22"/>
                <w:szCs w:val="22"/>
              </w:rPr>
            </w:pPr>
            <w:proofErr w:type="gramStart"/>
            <w:r>
              <w:rPr>
                <w:rFonts w:ascii="Arial" w:eastAsia="Arial" w:hAnsi="Arial" w:cs="Arial"/>
                <w:sz w:val="20"/>
                <w:szCs w:val="20"/>
              </w:rPr>
              <w:t>2</w:t>
            </w:r>
            <w:proofErr w:type="gramEnd"/>
          </w:p>
        </w:tc>
      </w:tr>
      <w:tr w:rsidR="006609CF" w14:paraId="4EA8B67E"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17BF449A"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12.9</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1FB77C9F"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89593</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5D34ADD6"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48FDCEEC"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 xml:space="preserve">LUVA COM ROSCA, PVC, SOLDÁVEL, DN </w:t>
            </w:r>
            <w:proofErr w:type="gramStart"/>
            <w:r>
              <w:rPr>
                <w:rFonts w:ascii="Arial" w:eastAsia="Arial" w:hAnsi="Arial" w:cs="Arial"/>
                <w:sz w:val="20"/>
                <w:szCs w:val="20"/>
              </w:rPr>
              <w:t>50MM</w:t>
            </w:r>
            <w:proofErr w:type="gramEnd"/>
            <w:r>
              <w:rPr>
                <w:rFonts w:ascii="Arial" w:eastAsia="Arial" w:hAnsi="Arial" w:cs="Arial"/>
                <w:sz w:val="20"/>
                <w:szCs w:val="20"/>
              </w:rPr>
              <w:t xml:space="preserve"> X 1.1/2, INSTALADO EM PRUMADA DE ÁGUA - FORNECIMENTO E INSTALAÇÃO. AF_06/2022</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4BF807F4"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0555FBC7" w14:textId="77777777" w:rsidR="006609CF" w:rsidRDefault="006609CF" w:rsidP="00872AD2">
            <w:pPr>
              <w:widowControl w:val="0"/>
              <w:spacing w:line="276" w:lineRule="auto"/>
              <w:jc w:val="center"/>
              <w:rPr>
                <w:rFonts w:ascii="Arial" w:eastAsia="Arial" w:hAnsi="Arial" w:cs="Arial"/>
                <w:sz w:val="22"/>
                <w:szCs w:val="22"/>
              </w:rPr>
            </w:pPr>
            <w:proofErr w:type="gramStart"/>
            <w:r>
              <w:rPr>
                <w:rFonts w:ascii="Arial" w:eastAsia="Arial" w:hAnsi="Arial" w:cs="Arial"/>
                <w:sz w:val="20"/>
                <w:szCs w:val="20"/>
              </w:rPr>
              <w:t>2</w:t>
            </w:r>
            <w:proofErr w:type="gramEnd"/>
          </w:p>
        </w:tc>
      </w:tr>
      <w:tr w:rsidR="006609CF" w14:paraId="0B7855CD"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396DD844"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12.10</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460E7009"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94656</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32ECE01D"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445E8004" w14:textId="77777777" w:rsidR="006609CF" w:rsidRDefault="006609CF" w:rsidP="00872AD2">
            <w:pPr>
              <w:widowControl w:val="0"/>
              <w:spacing w:line="276" w:lineRule="auto"/>
              <w:rPr>
                <w:rFonts w:ascii="Arial" w:eastAsia="Arial" w:hAnsi="Arial" w:cs="Arial"/>
                <w:sz w:val="22"/>
                <w:szCs w:val="22"/>
              </w:rPr>
            </w:pPr>
            <w:proofErr w:type="gramStart"/>
            <w:r>
              <w:rPr>
                <w:rFonts w:ascii="Arial" w:eastAsia="Arial" w:hAnsi="Arial" w:cs="Arial"/>
                <w:sz w:val="20"/>
                <w:szCs w:val="20"/>
              </w:rPr>
              <w:t>ADAPTADOR CURTO COM BOLSA E ROSCA PARA REGISTRO, PVC, SOLDÁVEL, DN 25 MM X 3/4"</w:t>
            </w:r>
            <w:proofErr w:type="gramEnd"/>
            <w:r>
              <w:rPr>
                <w:rFonts w:ascii="Arial" w:eastAsia="Arial" w:hAnsi="Arial" w:cs="Arial"/>
                <w:sz w:val="20"/>
                <w:szCs w:val="20"/>
              </w:rPr>
              <w:t>, INSTALADO EM RESERVAÇÃO PREDIAL DE ÁGUA - FORNECIMENTO E INSTALAÇÃO. AF_04/2024</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7861FE3B"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62630309"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52</w:t>
            </w:r>
          </w:p>
        </w:tc>
      </w:tr>
      <w:tr w:rsidR="006609CF" w14:paraId="1F80AFC0"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228051AC"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12.11</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2FC9EFCE"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89490</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71016DC7"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5EDD511E"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 xml:space="preserve">CURVA 45 GRAUS, PVC, SOLDÁVEL, DN </w:t>
            </w:r>
            <w:proofErr w:type="gramStart"/>
            <w:r>
              <w:rPr>
                <w:rFonts w:ascii="Arial" w:eastAsia="Arial" w:hAnsi="Arial" w:cs="Arial"/>
                <w:sz w:val="20"/>
                <w:szCs w:val="20"/>
              </w:rPr>
              <w:t>25MM</w:t>
            </w:r>
            <w:proofErr w:type="gramEnd"/>
            <w:r>
              <w:rPr>
                <w:rFonts w:ascii="Arial" w:eastAsia="Arial" w:hAnsi="Arial" w:cs="Arial"/>
                <w:sz w:val="20"/>
                <w:szCs w:val="20"/>
              </w:rPr>
              <w:t>, INSTALADO EM PRUMADA DE ÁGUA - FORNECIMENTO E INSTALAÇÃO. AF_06/2022</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6B7DE667"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57FCFCF2" w14:textId="77777777" w:rsidR="006609CF" w:rsidRDefault="006609CF" w:rsidP="00872AD2">
            <w:pPr>
              <w:widowControl w:val="0"/>
              <w:spacing w:line="276" w:lineRule="auto"/>
              <w:jc w:val="center"/>
              <w:rPr>
                <w:rFonts w:ascii="Arial" w:eastAsia="Arial" w:hAnsi="Arial" w:cs="Arial"/>
                <w:sz w:val="22"/>
                <w:szCs w:val="22"/>
              </w:rPr>
            </w:pPr>
            <w:proofErr w:type="gramStart"/>
            <w:r>
              <w:rPr>
                <w:rFonts w:ascii="Arial" w:eastAsia="Arial" w:hAnsi="Arial" w:cs="Arial"/>
                <w:sz w:val="20"/>
                <w:szCs w:val="20"/>
              </w:rPr>
              <w:t>1</w:t>
            </w:r>
            <w:proofErr w:type="gramEnd"/>
          </w:p>
        </w:tc>
      </w:tr>
      <w:tr w:rsidR="006609CF" w14:paraId="508D1CFA"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26E31871"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12.12</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712D69A9"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89489</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763B6497"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5F8ED9C8"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 xml:space="preserve">CURVA 90 GRAUS, PVC, SOLDÁVEL, DN </w:t>
            </w:r>
            <w:proofErr w:type="gramStart"/>
            <w:r>
              <w:rPr>
                <w:rFonts w:ascii="Arial" w:eastAsia="Arial" w:hAnsi="Arial" w:cs="Arial"/>
                <w:sz w:val="20"/>
                <w:szCs w:val="20"/>
              </w:rPr>
              <w:t>25MM</w:t>
            </w:r>
            <w:proofErr w:type="gramEnd"/>
            <w:r>
              <w:rPr>
                <w:rFonts w:ascii="Arial" w:eastAsia="Arial" w:hAnsi="Arial" w:cs="Arial"/>
                <w:sz w:val="20"/>
                <w:szCs w:val="20"/>
              </w:rPr>
              <w:t>, INSTALADO EM PRUMADA DE ÁGUA - FORNECIMENTO E INSTALAÇÃO. AF_06/2022</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0645C146"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3D145852"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81</w:t>
            </w:r>
          </w:p>
        </w:tc>
      </w:tr>
      <w:tr w:rsidR="006609CF" w14:paraId="61A4493A"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509D7ED5"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12.13</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45178D51"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89384</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33953165"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7D94C8C7"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 xml:space="preserve">CURVA DE TRANSPOSIÇÃO, PVC, SOLDÁVEL, DN </w:t>
            </w:r>
            <w:proofErr w:type="gramStart"/>
            <w:r>
              <w:rPr>
                <w:rFonts w:ascii="Arial" w:eastAsia="Arial" w:hAnsi="Arial" w:cs="Arial"/>
                <w:sz w:val="20"/>
                <w:szCs w:val="20"/>
              </w:rPr>
              <w:t>25MM</w:t>
            </w:r>
            <w:proofErr w:type="gramEnd"/>
            <w:r>
              <w:rPr>
                <w:rFonts w:ascii="Arial" w:eastAsia="Arial" w:hAnsi="Arial" w:cs="Arial"/>
                <w:sz w:val="20"/>
                <w:szCs w:val="20"/>
              </w:rPr>
              <w:t>, INSTALADO EM RAMAL OU SUB-RAMAL DE ÁGUA FORNECIMENTO E INSTALAÇÃO. AF_06/2022</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4FE7795F"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7E280DBF" w14:textId="77777777" w:rsidR="006609CF" w:rsidRDefault="006609CF" w:rsidP="00872AD2">
            <w:pPr>
              <w:widowControl w:val="0"/>
              <w:spacing w:line="276" w:lineRule="auto"/>
              <w:jc w:val="center"/>
              <w:rPr>
                <w:rFonts w:ascii="Arial" w:eastAsia="Arial" w:hAnsi="Arial" w:cs="Arial"/>
                <w:sz w:val="22"/>
                <w:szCs w:val="22"/>
              </w:rPr>
            </w:pPr>
            <w:proofErr w:type="gramStart"/>
            <w:r>
              <w:rPr>
                <w:rFonts w:ascii="Arial" w:eastAsia="Arial" w:hAnsi="Arial" w:cs="Arial"/>
                <w:sz w:val="20"/>
                <w:szCs w:val="20"/>
              </w:rPr>
              <w:t>1</w:t>
            </w:r>
            <w:proofErr w:type="gramEnd"/>
          </w:p>
        </w:tc>
      </w:tr>
      <w:tr w:rsidR="006609CF" w14:paraId="52AC9489"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769A2530"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12.14</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12918A97"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89530</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747E88E9"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35574C7B"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 xml:space="preserve">LUVA DE CORRER, PVC, SOLDÁVEL, DN </w:t>
            </w:r>
            <w:proofErr w:type="gramStart"/>
            <w:r>
              <w:rPr>
                <w:rFonts w:ascii="Arial" w:eastAsia="Arial" w:hAnsi="Arial" w:cs="Arial"/>
                <w:sz w:val="20"/>
                <w:szCs w:val="20"/>
              </w:rPr>
              <w:t>25MM</w:t>
            </w:r>
            <w:proofErr w:type="gramEnd"/>
            <w:r>
              <w:rPr>
                <w:rFonts w:ascii="Arial" w:eastAsia="Arial" w:hAnsi="Arial" w:cs="Arial"/>
                <w:sz w:val="20"/>
                <w:szCs w:val="20"/>
              </w:rPr>
              <w:t>, INSTALADO EM PRUMADA DE ÁGUA - FORNECIMENTO E INSTALAÇÃO. AF_06/2022</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711DCBA5"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1F1A654A"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25</w:t>
            </w:r>
          </w:p>
        </w:tc>
      </w:tr>
      <w:tr w:rsidR="006609CF" w14:paraId="4AC065DB"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41CB1EA4"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12.15</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28634F5F"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89577</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04E8C888"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7161B4C9"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 xml:space="preserve">LUVA DE CORRER, PVC, SOLDÁVEL, DN </w:t>
            </w:r>
            <w:proofErr w:type="gramStart"/>
            <w:r>
              <w:rPr>
                <w:rFonts w:ascii="Arial" w:eastAsia="Arial" w:hAnsi="Arial" w:cs="Arial"/>
                <w:sz w:val="20"/>
                <w:szCs w:val="20"/>
              </w:rPr>
              <w:t>50MM</w:t>
            </w:r>
            <w:proofErr w:type="gramEnd"/>
            <w:r>
              <w:rPr>
                <w:rFonts w:ascii="Arial" w:eastAsia="Arial" w:hAnsi="Arial" w:cs="Arial"/>
                <w:sz w:val="20"/>
                <w:szCs w:val="20"/>
              </w:rPr>
              <w:t>, INSTALADO EM PRUMADA DE ÁGUA - FORNECIMENTO E INSTALAÇÃO. AF_06/2022</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4C6189BD"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54EE0847" w14:textId="77777777" w:rsidR="006609CF" w:rsidRDefault="006609CF" w:rsidP="00872AD2">
            <w:pPr>
              <w:widowControl w:val="0"/>
              <w:spacing w:line="276" w:lineRule="auto"/>
              <w:jc w:val="center"/>
              <w:rPr>
                <w:rFonts w:ascii="Arial" w:eastAsia="Arial" w:hAnsi="Arial" w:cs="Arial"/>
                <w:sz w:val="22"/>
                <w:szCs w:val="22"/>
              </w:rPr>
            </w:pPr>
            <w:proofErr w:type="gramStart"/>
            <w:r>
              <w:rPr>
                <w:rFonts w:ascii="Arial" w:eastAsia="Arial" w:hAnsi="Arial" w:cs="Arial"/>
                <w:sz w:val="20"/>
                <w:szCs w:val="20"/>
              </w:rPr>
              <w:t>1</w:t>
            </w:r>
            <w:proofErr w:type="gramEnd"/>
          </w:p>
        </w:tc>
      </w:tr>
      <w:tr w:rsidR="006609CF" w14:paraId="02B700D7"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52106922"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12.16</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5A9E30BD"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89448</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01C0B860"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596DFC10"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 xml:space="preserve">TUBO, PVC, SOLDÁVEL, DE </w:t>
            </w:r>
            <w:proofErr w:type="gramStart"/>
            <w:r>
              <w:rPr>
                <w:rFonts w:ascii="Arial" w:eastAsia="Arial" w:hAnsi="Arial" w:cs="Arial"/>
                <w:sz w:val="20"/>
                <w:szCs w:val="20"/>
              </w:rPr>
              <w:t>40MM</w:t>
            </w:r>
            <w:proofErr w:type="gramEnd"/>
            <w:r>
              <w:rPr>
                <w:rFonts w:ascii="Arial" w:eastAsia="Arial" w:hAnsi="Arial" w:cs="Arial"/>
                <w:sz w:val="20"/>
                <w:szCs w:val="20"/>
              </w:rPr>
              <w:t>, INSTALADO EM PRUMADA DE ÁGUA - FORNECIMENTO E INSTALAÇÃO. AF_06/2022</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6B6BCCB3"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M</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2198EC89"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0,1</w:t>
            </w:r>
          </w:p>
        </w:tc>
      </w:tr>
      <w:tr w:rsidR="006609CF" w14:paraId="3A77A303"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41A7ED01"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lastRenderedPageBreak/>
              <w:t>12.17</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623C2258"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89869</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37FE78CA"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386CA9A9"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 xml:space="preserve">TE, PVC, SOLDÁVEL, DN </w:t>
            </w:r>
            <w:proofErr w:type="gramStart"/>
            <w:r>
              <w:rPr>
                <w:rFonts w:ascii="Arial" w:eastAsia="Arial" w:hAnsi="Arial" w:cs="Arial"/>
                <w:sz w:val="20"/>
                <w:szCs w:val="20"/>
              </w:rPr>
              <w:t>25MM</w:t>
            </w:r>
            <w:proofErr w:type="gramEnd"/>
            <w:r>
              <w:rPr>
                <w:rFonts w:ascii="Arial" w:eastAsia="Arial" w:hAnsi="Arial" w:cs="Arial"/>
                <w:sz w:val="20"/>
                <w:szCs w:val="20"/>
              </w:rPr>
              <w:t>, INSTALADO EM DRENO DE AR-CONDICIONADO - FORNECIMENTO E INSTALAÇÃO. AF_08/2022</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3BB58ECA"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3F339F6B"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37</w:t>
            </w:r>
          </w:p>
        </w:tc>
      </w:tr>
      <w:tr w:rsidR="006609CF" w14:paraId="04AF9E1C"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1AB58D73"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12.18</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420022B5"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94690</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1A4060DC"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32D08900"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 xml:space="preserve">TÊ, PVC, SOLDÁVEL, DN </w:t>
            </w:r>
            <w:proofErr w:type="gramStart"/>
            <w:r>
              <w:rPr>
                <w:rFonts w:ascii="Arial" w:eastAsia="Arial" w:hAnsi="Arial" w:cs="Arial"/>
                <w:sz w:val="20"/>
                <w:szCs w:val="20"/>
              </w:rPr>
              <w:t>32 MM INSTALADO</w:t>
            </w:r>
            <w:proofErr w:type="gramEnd"/>
            <w:r>
              <w:rPr>
                <w:rFonts w:ascii="Arial" w:eastAsia="Arial" w:hAnsi="Arial" w:cs="Arial"/>
                <w:sz w:val="20"/>
                <w:szCs w:val="20"/>
              </w:rPr>
              <w:t xml:space="preserve"> EM RESERVAÇÃO PREDIAL DE ÁGUA - FORNECIMENTO E INSTALAÇÃO. AF_04/2024</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05249DDE"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68C91175" w14:textId="77777777" w:rsidR="006609CF" w:rsidRDefault="006609CF" w:rsidP="00872AD2">
            <w:pPr>
              <w:widowControl w:val="0"/>
              <w:spacing w:line="276" w:lineRule="auto"/>
              <w:jc w:val="center"/>
              <w:rPr>
                <w:rFonts w:ascii="Arial" w:eastAsia="Arial" w:hAnsi="Arial" w:cs="Arial"/>
                <w:sz w:val="22"/>
                <w:szCs w:val="22"/>
              </w:rPr>
            </w:pPr>
            <w:proofErr w:type="gramStart"/>
            <w:r>
              <w:rPr>
                <w:rFonts w:ascii="Arial" w:eastAsia="Arial" w:hAnsi="Arial" w:cs="Arial"/>
                <w:sz w:val="20"/>
                <w:szCs w:val="20"/>
              </w:rPr>
              <w:t>1</w:t>
            </w:r>
            <w:proofErr w:type="gramEnd"/>
          </w:p>
        </w:tc>
      </w:tr>
      <w:tr w:rsidR="006609CF" w14:paraId="70A32979"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60513B29"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12.19</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27578D6E"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104008</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64D98043"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071A793D"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TE DE REDUÇÃO, 90 GRAUS, PVC, SOLDÁVEL, DN 50 MM X 32 MM, INSTALADO EM RAMAL DE DISTRIBUIÇÃO DE ÁGUA - FORNECIMENTO E INSTALAÇÃO. AF_06/2022</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1DA9C60B"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151F6645" w14:textId="77777777" w:rsidR="006609CF" w:rsidRDefault="006609CF" w:rsidP="00872AD2">
            <w:pPr>
              <w:widowControl w:val="0"/>
              <w:spacing w:line="276" w:lineRule="auto"/>
              <w:jc w:val="center"/>
              <w:rPr>
                <w:rFonts w:ascii="Arial" w:eastAsia="Arial" w:hAnsi="Arial" w:cs="Arial"/>
                <w:sz w:val="22"/>
                <w:szCs w:val="22"/>
              </w:rPr>
            </w:pPr>
            <w:proofErr w:type="gramStart"/>
            <w:r>
              <w:rPr>
                <w:rFonts w:ascii="Arial" w:eastAsia="Arial" w:hAnsi="Arial" w:cs="Arial"/>
                <w:sz w:val="20"/>
                <w:szCs w:val="20"/>
              </w:rPr>
              <w:t>2</w:t>
            </w:r>
            <w:proofErr w:type="gramEnd"/>
          </w:p>
        </w:tc>
      </w:tr>
      <w:tr w:rsidR="006609CF" w14:paraId="383ABE6E"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3E7B00F1"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12.20</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0FDFEC4E"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89400</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1C791C25"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6D396692"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 xml:space="preserve">TÊ DE REDUÇÃO, PVC, SOLDÁVEL, DN </w:t>
            </w:r>
            <w:proofErr w:type="gramStart"/>
            <w:r>
              <w:rPr>
                <w:rFonts w:ascii="Arial" w:eastAsia="Arial" w:hAnsi="Arial" w:cs="Arial"/>
                <w:sz w:val="20"/>
                <w:szCs w:val="20"/>
              </w:rPr>
              <w:t>32MM</w:t>
            </w:r>
            <w:proofErr w:type="gramEnd"/>
            <w:r>
              <w:rPr>
                <w:rFonts w:ascii="Arial" w:eastAsia="Arial" w:hAnsi="Arial" w:cs="Arial"/>
                <w:sz w:val="20"/>
                <w:szCs w:val="20"/>
              </w:rPr>
              <w:t xml:space="preserve"> X 25MM, INSTALADO EM RAMAL OU SUB-RAMAL DE ÁGUA - FORNECIMENTO E INSTALAÇÃO. AF_06/2022</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4E20D28B"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5C3A00BA"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15</w:t>
            </w:r>
          </w:p>
        </w:tc>
      </w:tr>
      <w:tr w:rsidR="006609CF" w14:paraId="40930BDE"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40A85A27"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12.21</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15975BFE"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89366</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6AB0E03C"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1E974A25"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 xml:space="preserve">JOELHO 90 GRAUS COM BUCHA DE LATÃO, PVC, SOLDÁVEL, DN </w:t>
            </w:r>
            <w:proofErr w:type="gramStart"/>
            <w:r>
              <w:rPr>
                <w:rFonts w:ascii="Arial" w:eastAsia="Arial" w:hAnsi="Arial" w:cs="Arial"/>
                <w:sz w:val="20"/>
                <w:szCs w:val="20"/>
              </w:rPr>
              <w:t>25MM</w:t>
            </w:r>
            <w:proofErr w:type="gramEnd"/>
            <w:r>
              <w:rPr>
                <w:rFonts w:ascii="Arial" w:eastAsia="Arial" w:hAnsi="Arial" w:cs="Arial"/>
                <w:sz w:val="20"/>
                <w:szCs w:val="20"/>
              </w:rPr>
              <w:t>, X 3/4 INSTALADO EM RAMAL OU SUB-RAMAL DE ÁGUA - FORNECIMENTO E INSTALAÇÃO. AF_06/2022</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2D0439F2"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162FBDDA" w14:textId="77777777" w:rsidR="006609CF" w:rsidRDefault="006609CF" w:rsidP="00872AD2">
            <w:pPr>
              <w:widowControl w:val="0"/>
              <w:spacing w:line="276" w:lineRule="auto"/>
              <w:jc w:val="center"/>
              <w:rPr>
                <w:rFonts w:ascii="Arial" w:eastAsia="Arial" w:hAnsi="Arial" w:cs="Arial"/>
                <w:sz w:val="22"/>
                <w:szCs w:val="22"/>
              </w:rPr>
            </w:pPr>
            <w:proofErr w:type="gramStart"/>
            <w:r>
              <w:rPr>
                <w:rFonts w:ascii="Arial" w:eastAsia="Arial" w:hAnsi="Arial" w:cs="Arial"/>
                <w:sz w:val="20"/>
                <w:szCs w:val="20"/>
              </w:rPr>
              <w:t>4</w:t>
            </w:r>
            <w:proofErr w:type="gramEnd"/>
          </w:p>
        </w:tc>
      </w:tr>
      <w:tr w:rsidR="006609CF" w14:paraId="52CBB635" w14:textId="77777777" w:rsidTr="00872AD2">
        <w:trPr>
          <w:trHeight w:val="885"/>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643B1BE9"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12.22</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4AAAB8CC"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94227</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12804D51"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5F22E2C8"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CALHA EM CHAPA DE AÇO GALVANIZADO NÚMERO 24, DESENVOLVIMENTO DE 33 CM, INCLUSO TRANSPORTE VERTICAL. AF_07/2019</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58630200"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M</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695090B1"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28</w:t>
            </w:r>
          </w:p>
        </w:tc>
      </w:tr>
      <w:tr w:rsidR="006609CF" w14:paraId="7FC4F5A5"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6C19FC46"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12.23</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3BEFEE49"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89800</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7E952CE0"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3BE77CB8"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TUBO PVC</w:t>
            </w:r>
            <w:proofErr w:type="gramStart"/>
            <w:r>
              <w:rPr>
                <w:rFonts w:ascii="Arial" w:eastAsia="Arial" w:hAnsi="Arial" w:cs="Arial"/>
                <w:sz w:val="20"/>
                <w:szCs w:val="20"/>
              </w:rPr>
              <w:t>, SERIE</w:t>
            </w:r>
            <w:proofErr w:type="gramEnd"/>
            <w:r>
              <w:rPr>
                <w:rFonts w:ascii="Arial" w:eastAsia="Arial" w:hAnsi="Arial" w:cs="Arial"/>
                <w:sz w:val="20"/>
                <w:szCs w:val="20"/>
              </w:rPr>
              <w:t xml:space="preserve"> NORMAL, ESGOTO PREDIAL, DN 100 MM, FORNECIDO E INSTALADO EM PRUMADA DE ESGOTO SANITÁRIO OU VENTILAÇÃO. AF_08/2022</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3AA875B0"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M</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6BB7A86B"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13,6</w:t>
            </w:r>
          </w:p>
        </w:tc>
      </w:tr>
      <w:tr w:rsidR="006609CF" w14:paraId="1B37A410"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4210C6FC"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12.24</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18AE77C2"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11871</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78350884"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2594B541"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 xml:space="preserve">CAIXA D'AGUA / RESERVATORIO EM POLIESTER REFORCADO COM FIBRA DE VIDRO, 500 LITROS, COM </w:t>
            </w:r>
            <w:proofErr w:type="gramStart"/>
            <w:r>
              <w:rPr>
                <w:rFonts w:ascii="Arial" w:eastAsia="Arial" w:hAnsi="Arial" w:cs="Arial"/>
                <w:sz w:val="20"/>
                <w:szCs w:val="20"/>
              </w:rPr>
              <w:t>TAMPA</w:t>
            </w:r>
            <w:proofErr w:type="gramEnd"/>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54FA377C"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1E2F64B8" w14:textId="77777777" w:rsidR="006609CF" w:rsidRDefault="006609CF" w:rsidP="00872AD2">
            <w:pPr>
              <w:widowControl w:val="0"/>
              <w:spacing w:line="276" w:lineRule="auto"/>
              <w:jc w:val="center"/>
              <w:rPr>
                <w:rFonts w:ascii="Arial" w:eastAsia="Arial" w:hAnsi="Arial" w:cs="Arial"/>
                <w:sz w:val="22"/>
                <w:szCs w:val="22"/>
              </w:rPr>
            </w:pPr>
            <w:proofErr w:type="gramStart"/>
            <w:r>
              <w:rPr>
                <w:rFonts w:ascii="Arial" w:eastAsia="Arial" w:hAnsi="Arial" w:cs="Arial"/>
                <w:sz w:val="20"/>
                <w:szCs w:val="20"/>
              </w:rPr>
              <w:t>1</w:t>
            </w:r>
            <w:proofErr w:type="gramEnd"/>
          </w:p>
        </w:tc>
      </w:tr>
      <w:tr w:rsidR="006609CF" w14:paraId="2DAD948B"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409DBCA6"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12.25</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7E5B070A"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89415</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052A0991"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38BDA7C3"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 xml:space="preserve">CURVA 90 GRAUS, PVC, SOLDÁVEL, DN </w:t>
            </w:r>
            <w:proofErr w:type="gramStart"/>
            <w:r>
              <w:rPr>
                <w:rFonts w:ascii="Arial" w:eastAsia="Arial" w:hAnsi="Arial" w:cs="Arial"/>
                <w:sz w:val="20"/>
                <w:szCs w:val="20"/>
              </w:rPr>
              <w:t>32MM</w:t>
            </w:r>
            <w:proofErr w:type="gramEnd"/>
            <w:r>
              <w:rPr>
                <w:rFonts w:ascii="Arial" w:eastAsia="Arial" w:hAnsi="Arial" w:cs="Arial"/>
                <w:sz w:val="20"/>
                <w:szCs w:val="20"/>
              </w:rPr>
              <w:t>, INSTALADO EM RAMAL DE DISTRIBUIÇÃO DE ÁGUA - FORNECIMENTO E INSTALAÇÃO. AF_06/2022</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5ED9C47F"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6354221D" w14:textId="77777777" w:rsidR="006609CF" w:rsidRDefault="006609CF" w:rsidP="00872AD2">
            <w:pPr>
              <w:widowControl w:val="0"/>
              <w:spacing w:line="276" w:lineRule="auto"/>
              <w:jc w:val="center"/>
              <w:rPr>
                <w:rFonts w:ascii="Arial" w:eastAsia="Arial" w:hAnsi="Arial" w:cs="Arial"/>
                <w:sz w:val="22"/>
                <w:szCs w:val="22"/>
              </w:rPr>
            </w:pPr>
            <w:proofErr w:type="gramStart"/>
            <w:r>
              <w:rPr>
                <w:rFonts w:ascii="Arial" w:eastAsia="Arial" w:hAnsi="Arial" w:cs="Arial"/>
                <w:sz w:val="20"/>
                <w:szCs w:val="20"/>
              </w:rPr>
              <w:t>8</w:t>
            </w:r>
            <w:proofErr w:type="gramEnd"/>
          </w:p>
        </w:tc>
      </w:tr>
      <w:tr w:rsidR="006609CF" w14:paraId="16F9746C" w14:textId="77777777" w:rsidTr="00872AD2">
        <w:trPr>
          <w:trHeight w:val="900"/>
        </w:trPr>
        <w:tc>
          <w:tcPr>
            <w:tcW w:w="750" w:type="dxa"/>
            <w:tcBorders>
              <w:top w:val="single" w:sz="6" w:space="0" w:color="808080"/>
              <w:left w:val="single" w:sz="6" w:space="0" w:color="808080"/>
              <w:bottom w:val="single" w:sz="6" w:space="0" w:color="808080"/>
              <w:right w:val="single" w:sz="6" w:space="0" w:color="808080"/>
            </w:tcBorders>
            <w:tcMar>
              <w:top w:w="0" w:type="dxa"/>
              <w:left w:w="40" w:type="dxa"/>
              <w:bottom w:w="0" w:type="dxa"/>
              <w:right w:w="40" w:type="dxa"/>
            </w:tcMar>
            <w:vAlign w:val="center"/>
          </w:tcPr>
          <w:p w14:paraId="77286273"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13.1</w:t>
            </w:r>
          </w:p>
        </w:tc>
        <w:tc>
          <w:tcPr>
            <w:tcW w:w="990"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6355BA54"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89707</w:t>
            </w:r>
          </w:p>
        </w:tc>
        <w:tc>
          <w:tcPr>
            <w:tcW w:w="115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6ADA1FB9"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bottom"/>
          </w:tcPr>
          <w:p w14:paraId="4CFFFC09"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CAIXA SIFONADA, PVC, DN 100 X 100 X 50 MM, JUNTA ELÁSTICA, FORNECIDA E INSTALADA EM RAMAL DE DESCARGA OU EM RAMAL DE ESGOTO SANITÁRIO. AF_08/2022</w:t>
            </w:r>
          </w:p>
        </w:tc>
        <w:tc>
          <w:tcPr>
            <w:tcW w:w="76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1374BA9E"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0027EE9C" w14:textId="77777777" w:rsidR="006609CF" w:rsidRDefault="006609CF" w:rsidP="00872AD2">
            <w:pPr>
              <w:widowControl w:val="0"/>
              <w:spacing w:line="276" w:lineRule="auto"/>
              <w:jc w:val="center"/>
              <w:rPr>
                <w:rFonts w:ascii="Arial" w:eastAsia="Arial" w:hAnsi="Arial" w:cs="Arial"/>
                <w:sz w:val="22"/>
                <w:szCs w:val="22"/>
              </w:rPr>
            </w:pPr>
            <w:proofErr w:type="gramStart"/>
            <w:r>
              <w:rPr>
                <w:rFonts w:ascii="Arial" w:eastAsia="Arial" w:hAnsi="Arial" w:cs="Arial"/>
                <w:sz w:val="20"/>
                <w:szCs w:val="20"/>
              </w:rPr>
              <w:t>2</w:t>
            </w:r>
            <w:proofErr w:type="gramEnd"/>
          </w:p>
        </w:tc>
      </w:tr>
      <w:tr w:rsidR="006609CF" w14:paraId="1ED57C2E"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7AF40AFB"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13.2</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7F562CC8"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97933</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2800F2C3"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476DF14A"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CAIXA COM GRELHA SIMPLES RETANGULAR, EM CONCRETO PRÉ-MOLDADO, DIMENSÕES INTERNAS: 0,6</w:t>
            </w:r>
            <w:proofErr w:type="gramStart"/>
            <w:r>
              <w:rPr>
                <w:rFonts w:ascii="Arial" w:eastAsia="Arial" w:hAnsi="Arial" w:cs="Arial"/>
                <w:sz w:val="20"/>
                <w:szCs w:val="20"/>
              </w:rPr>
              <w:t>X1,</w:t>
            </w:r>
            <w:proofErr w:type="gramEnd"/>
            <w:r>
              <w:rPr>
                <w:rFonts w:ascii="Arial" w:eastAsia="Arial" w:hAnsi="Arial" w:cs="Arial"/>
                <w:sz w:val="20"/>
                <w:szCs w:val="20"/>
              </w:rPr>
              <w:t>0X1,0 M. AF_12/2020</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5FCE848A"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10BF881D" w14:textId="77777777" w:rsidR="006609CF" w:rsidRDefault="006609CF" w:rsidP="00872AD2">
            <w:pPr>
              <w:widowControl w:val="0"/>
              <w:spacing w:line="276" w:lineRule="auto"/>
              <w:jc w:val="center"/>
              <w:rPr>
                <w:rFonts w:ascii="Arial" w:eastAsia="Arial" w:hAnsi="Arial" w:cs="Arial"/>
                <w:sz w:val="22"/>
                <w:szCs w:val="22"/>
              </w:rPr>
            </w:pPr>
            <w:proofErr w:type="gramStart"/>
            <w:r>
              <w:rPr>
                <w:rFonts w:ascii="Arial" w:eastAsia="Arial" w:hAnsi="Arial" w:cs="Arial"/>
                <w:sz w:val="20"/>
                <w:szCs w:val="20"/>
              </w:rPr>
              <w:t>2</w:t>
            </w:r>
            <w:proofErr w:type="gramEnd"/>
          </w:p>
        </w:tc>
      </w:tr>
      <w:tr w:rsidR="006609CF" w14:paraId="3FADEE02"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7F09BAA9"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13.3</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334AF050"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86883</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5CF1FDE9"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4AA6AD1C"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 xml:space="preserve">SIFÃO DO TIPO FLEXÍVEL EM PVC </w:t>
            </w:r>
            <w:proofErr w:type="gramStart"/>
            <w:r>
              <w:rPr>
                <w:rFonts w:ascii="Arial" w:eastAsia="Arial" w:hAnsi="Arial" w:cs="Arial"/>
                <w:sz w:val="20"/>
                <w:szCs w:val="20"/>
              </w:rPr>
              <w:t>1</w:t>
            </w:r>
            <w:proofErr w:type="gramEnd"/>
            <w:r>
              <w:rPr>
                <w:rFonts w:ascii="Arial" w:eastAsia="Arial" w:hAnsi="Arial" w:cs="Arial"/>
                <w:sz w:val="20"/>
                <w:szCs w:val="20"/>
              </w:rPr>
              <w:t xml:space="preserve"> X 1.1/2 - FORNECIMENTO E INSTALAÇÃO. AF_01/2020</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774BE05D"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34EB3DC8" w14:textId="77777777" w:rsidR="006609CF" w:rsidRDefault="006609CF" w:rsidP="00872AD2">
            <w:pPr>
              <w:widowControl w:val="0"/>
              <w:spacing w:line="276" w:lineRule="auto"/>
              <w:jc w:val="center"/>
              <w:rPr>
                <w:rFonts w:ascii="Arial" w:eastAsia="Arial" w:hAnsi="Arial" w:cs="Arial"/>
                <w:sz w:val="22"/>
                <w:szCs w:val="22"/>
              </w:rPr>
            </w:pPr>
            <w:proofErr w:type="gramStart"/>
            <w:r>
              <w:rPr>
                <w:rFonts w:ascii="Arial" w:eastAsia="Arial" w:hAnsi="Arial" w:cs="Arial"/>
                <w:sz w:val="20"/>
                <w:szCs w:val="20"/>
              </w:rPr>
              <w:t>2</w:t>
            </w:r>
            <w:proofErr w:type="gramEnd"/>
          </w:p>
        </w:tc>
      </w:tr>
      <w:tr w:rsidR="006609CF" w14:paraId="0192D38F"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0E90A017"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13.4</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5D5A5245"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86879</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6D12F895"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0BD74BF7"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 xml:space="preserve">VÁLVULA EM PLÁSTICO </w:t>
            </w:r>
            <w:proofErr w:type="gramStart"/>
            <w:r>
              <w:rPr>
                <w:rFonts w:ascii="Arial" w:eastAsia="Arial" w:hAnsi="Arial" w:cs="Arial"/>
                <w:sz w:val="20"/>
                <w:szCs w:val="20"/>
              </w:rPr>
              <w:t>1</w:t>
            </w:r>
            <w:proofErr w:type="gramEnd"/>
            <w:r>
              <w:rPr>
                <w:rFonts w:ascii="Arial" w:eastAsia="Arial" w:hAnsi="Arial" w:cs="Arial"/>
                <w:sz w:val="20"/>
                <w:szCs w:val="20"/>
              </w:rPr>
              <w:t>" PARA PIA, TANQUE OU LAVATÓRIO, COM OU SEM LADRÃO - FORNECIMENTO E INSTALAÇÃO. AF_01/2020</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5D8A027E"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128E8BB8" w14:textId="77777777" w:rsidR="006609CF" w:rsidRDefault="006609CF" w:rsidP="00872AD2">
            <w:pPr>
              <w:widowControl w:val="0"/>
              <w:spacing w:line="276" w:lineRule="auto"/>
              <w:jc w:val="center"/>
              <w:rPr>
                <w:rFonts w:ascii="Arial" w:eastAsia="Arial" w:hAnsi="Arial" w:cs="Arial"/>
                <w:sz w:val="22"/>
                <w:szCs w:val="22"/>
              </w:rPr>
            </w:pPr>
            <w:proofErr w:type="gramStart"/>
            <w:r>
              <w:rPr>
                <w:rFonts w:ascii="Arial" w:eastAsia="Arial" w:hAnsi="Arial" w:cs="Arial"/>
                <w:sz w:val="20"/>
                <w:szCs w:val="20"/>
              </w:rPr>
              <w:t>1</w:t>
            </w:r>
            <w:proofErr w:type="gramEnd"/>
          </w:p>
        </w:tc>
      </w:tr>
      <w:tr w:rsidR="006609CF" w14:paraId="49E368B7"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78CAD3E3"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13.5</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182F9B7D"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104063</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756CB857"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66E8C8B4"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CURVA LONGA, 45 GRAUS, PVC OCRE, JUNTA ELÁSTICA, DN 100 MM, PARA COLETOR PREDIAL DE ESGOTO. AF_06/2022</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0B689F33"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47B01A07" w14:textId="77777777" w:rsidR="006609CF" w:rsidRDefault="006609CF" w:rsidP="00872AD2">
            <w:pPr>
              <w:widowControl w:val="0"/>
              <w:spacing w:line="276" w:lineRule="auto"/>
              <w:jc w:val="center"/>
              <w:rPr>
                <w:rFonts w:ascii="Arial" w:eastAsia="Arial" w:hAnsi="Arial" w:cs="Arial"/>
                <w:sz w:val="22"/>
                <w:szCs w:val="22"/>
              </w:rPr>
            </w:pPr>
            <w:proofErr w:type="gramStart"/>
            <w:r>
              <w:rPr>
                <w:rFonts w:ascii="Arial" w:eastAsia="Arial" w:hAnsi="Arial" w:cs="Arial"/>
                <w:sz w:val="20"/>
                <w:szCs w:val="20"/>
              </w:rPr>
              <w:t>5</w:t>
            </w:r>
            <w:proofErr w:type="gramEnd"/>
          </w:p>
        </w:tc>
      </w:tr>
      <w:tr w:rsidR="006609CF" w14:paraId="66D44CD4"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34351D15"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lastRenderedPageBreak/>
              <w:t>13.6</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74A977FB"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89811</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246CD1B8"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7DB64B4B"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CURVA CURTA 90 GRAUS, PVC, SERIE NORMAL, ESGOTO PREDIAL, DN 100 MM, JUNTA ELÁSTICA, FORNECIDO E INSTALADO EM PRUMADA DE ESGOTO SANITÁRIO OU VENTILAÇÃO. AF_08/2022</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55737913"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49F8BF6B" w14:textId="77777777" w:rsidR="006609CF" w:rsidRDefault="006609CF" w:rsidP="00872AD2">
            <w:pPr>
              <w:widowControl w:val="0"/>
              <w:spacing w:line="276" w:lineRule="auto"/>
              <w:jc w:val="center"/>
              <w:rPr>
                <w:rFonts w:ascii="Arial" w:eastAsia="Arial" w:hAnsi="Arial" w:cs="Arial"/>
                <w:sz w:val="22"/>
                <w:szCs w:val="22"/>
              </w:rPr>
            </w:pPr>
            <w:proofErr w:type="gramStart"/>
            <w:r>
              <w:rPr>
                <w:rFonts w:ascii="Arial" w:eastAsia="Arial" w:hAnsi="Arial" w:cs="Arial"/>
                <w:sz w:val="20"/>
                <w:szCs w:val="20"/>
              </w:rPr>
              <w:t>3</w:t>
            </w:r>
            <w:proofErr w:type="gramEnd"/>
          </w:p>
        </w:tc>
      </w:tr>
      <w:tr w:rsidR="006609CF" w14:paraId="26AE3B08"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79943C80"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13.7</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46E1F263"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89728</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651C8B6A"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131D5E57"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CURVA CURTA 90 GRAUS, PVC, SERIE NORMAL, ESGOTO PREDIAL, DN 40 MM, JUNTA SOLDÁVEL, FORNECIDO E INSTALADO EM RAMAL DE DESCARGA OU RAMAL DE ESGOTO SANITÁRIO. AF_08/2022</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68B8FA9B"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1B7305B2" w14:textId="77777777" w:rsidR="006609CF" w:rsidRDefault="006609CF" w:rsidP="00872AD2">
            <w:pPr>
              <w:widowControl w:val="0"/>
              <w:spacing w:line="276" w:lineRule="auto"/>
              <w:jc w:val="center"/>
              <w:rPr>
                <w:rFonts w:ascii="Arial" w:eastAsia="Arial" w:hAnsi="Arial" w:cs="Arial"/>
                <w:sz w:val="22"/>
                <w:szCs w:val="22"/>
              </w:rPr>
            </w:pPr>
            <w:proofErr w:type="gramStart"/>
            <w:r>
              <w:rPr>
                <w:rFonts w:ascii="Arial" w:eastAsia="Arial" w:hAnsi="Arial" w:cs="Arial"/>
                <w:sz w:val="20"/>
                <w:szCs w:val="20"/>
              </w:rPr>
              <w:t>5</w:t>
            </w:r>
            <w:proofErr w:type="gramEnd"/>
          </w:p>
        </w:tc>
      </w:tr>
      <w:tr w:rsidR="006609CF" w14:paraId="51797B48"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051B72AF"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13.8</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090B4FB6"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89726</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11FDAC12"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4BBEF5CC"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JOELHO 45 GRAUS, PVC, SERIE NORMAL, ESGOTO PREDIAL, DN 40 MM, JUNTA SOLDÁVEL, FORNECIDO E INSTALADO EM RAMAL DE DESCARGA OU RAMAL DE ESGOTO SANITÁRIO. AF_08/2022</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77E862FB"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292A2927" w14:textId="77777777" w:rsidR="006609CF" w:rsidRDefault="006609CF" w:rsidP="00872AD2">
            <w:pPr>
              <w:widowControl w:val="0"/>
              <w:spacing w:line="276" w:lineRule="auto"/>
              <w:jc w:val="center"/>
              <w:rPr>
                <w:rFonts w:ascii="Arial" w:eastAsia="Arial" w:hAnsi="Arial" w:cs="Arial"/>
                <w:sz w:val="22"/>
                <w:szCs w:val="22"/>
              </w:rPr>
            </w:pPr>
            <w:proofErr w:type="gramStart"/>
            <w:r>
              <w:rPr>
                <w:rFonts w:ascii="Arial" w:eastAsia="Arial" w:hAnsi="Arial" w:cs="Arial"/>
                <w:sz w:val="20"/>
                <w:szCs w:val="20"/>
              </w:rPr>
              <w:t>6</w:t>
            </w:r>
            <w:proofErr w:type="gramEnd"/>
          </w:p>
        </w:tc>
      </w:tr>
      <w:tr w:rsidR="006609CF" w14:paraId="64DB4105"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3C7B6940"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13.9</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65818BE6"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89732</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35E0D39E"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0D231ECE"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JOELHO 45 GRAUS, PVC, SERIE NORMAL, ESGOTO PREDIAL, DN 50 MM, JUNTA ELÁSTICA, FORNECIDO E INSTALADO EM RAMAL DE DESCARGA OU RAMAL DE ESGOTO SANITÁRIO. AF_08/2022</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1761867A"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1370AE4B" w14:textId="77777777" w:rsidR="006609CF" w:rsidRDefault="006609CF" w:rsidP="00872AD2">
            <w:pPr>
              <w:widowControl w:val="0"/>
              <w:spacing w:line="276" w:lineRule="auto"/>
              <w:jc w:val="center"/>
              <w:rPr>
                <w:rFonts w:ascii="Arial" w:eastAsia="Arial" w:hAnsi="Arial" w:cs="Arial"/>
                <w:sz w:val="22"/>
                <w:szCs w:val="22"/>
              </w:rPr>
            </w:pPr>
            <w:proofErr w:type="gramStart"/>
            <w:r>
              <w:rPr>
                <w:rFonts w:ascii="Arial" w:eastAsia="Arial" w:hAnsi="Arial" w:cs="Arial"/>
                <w:sz w:val="20"/>
                <w:szCs w:val="20"/>
              </w:rPr>
              <w:t>2</w:t>
            </w:r>
            <w:proofErr w:type="gramEnd"/>
          </w:p>
        </w:tc>
      </w:tr>
      <w:tr w:rsidR="006609CF" w14:paraId="28DB8998"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4A5A4B7C"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13.10</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050EB8C1"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89739</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20D27C63"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45FAA540"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JOELHO 45 GRAUS, PVC, SERIE NORMAL, ESGOTO PREDIAL, DN 75 MM, JUNTA ELÁSTICA, FORNECIDO E INSTALADO EM RAMAL DE DESCARGA OU RAMAL DE ESGOTO SANITÁRIO. AF_08/2022</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3BA2666F"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60409686" w14:textId="77777777" w:rsidR="006609CF" w:rsidRDefault="006609CF" w:rsidP="00872AD2">
            <w:pPr>
              <w:widowControl w:val="0"/>
              <w:spacing w:line="276" w:lineRule="auto"/>
              <w:jc w:val="center"/>
              <w:rPr>
                <w:rFonts w:ascii="Arial" w:eastAsia="Arial" w:hAnsi="Arial" w:cs="Arial"/>
                <w:sz w:val="22"/>
                <w:szCs w:val="22"/>
              </w:rPr>
            </w:pPr>
            <w:proofErr w:type="gramStart"/>
            <w:r>
              <w:rPr>
                <w:rFonts w:ascii="Arial" w:eastAsia="Arial" w:hAnsi="Arial" w:cs="Arial"/>
                <w:sz w:val="20"/>
                <w:szCs w:val="20"/>
              </w:rPr>
              <w:t>3</w:t>
            </w:r>
            <w:proofErr w:type="gramEnd"/>
          </w:p>
        </w:tc>
      </w:tr>
      <w:tr w:rsidR="006609CF" w14:paraId="3DAF357B"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093A49D0"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13.11</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1C2E6FE1"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89731</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3C86D0DF"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1B07D574"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JOELHO 90 GRAUS, PVC, SERIE NORMAL, ESGOTO PREDIAL, DN 50 MM, JUNTA ELÁSTICA, FORNECIDO E INSTALADO EM RAMAL DE DESCARGA OU RAMAL DE ESGOTO SANITÁRIO. AF_08/2022</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16947FD6"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59F8ED29"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44</w:t>
            </w:r>
          </w:p>
        </w:tc>
      </w:tr>
      <w:tr w:rsidR="006609CF" w14:paraId="563B9E80"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05A385A1"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13.12</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6D4A3213"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3591</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526FF2C5"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PROPRIO</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2BC150C0"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COMPOSIÇÃO DE CONEXÃO DE TUBO DE PVC RÍGIDO SERIE NORMAL</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32439FC8"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M</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675580D0"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18</w:t>
            </w:r>
          </w:p>
        </w:tc>
      </w:tr>
      <w:tr w:rsidR="006609CF" w14:paraId="37003118"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483C86C4"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13.13</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550AE71E"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3594</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1E51428A"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PROPRIO</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2E727D67"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 xml:space="preserve">COMPOSIÇÃO DE CONEXÃO DE TUDO DE PVC RÍGIDO </w:t>
            </w:r>
            <w:proofErr w:type="gramStart"/>
            <w:r>
              <w:rPr>
                <w:rFonts w:ascii="Arial" w:eastAsia="Arial" w:hAnsi="Arial" w:cs="Arial"/>
                <w:sz w:val="20"/>
                <w:szCs w:val="20"/>
              </w:rPr>
              <w:t>SERIE ´</w:t>
            </w:r>
            <w:proofErr w:type="gramEnd"/>
            <w:r>
              <w:rPr>
                <w:rFonts w:ascii="Arial" w:eastAsia="Arial" w:hAnsi="Arial" w:cs="Arial"/>
                <w:sz w:val="20"/>
                <w:szCs w:val="20"/>
              </w:rPr>
              <w:t>R´ DN= 40 MM</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7941A704"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M2</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66B1330C"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12</w:t>
            </w:r>
          </w:p>
        </w:tc>
      </w:tr>
      <w:tr w:rsidR="006609CF" w14:paraId="6E9B7F54"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1D68487A"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13.14</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44B1333B"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89782</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5D074023"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7A347985"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TE, PVC, SERIE NORMAL, ESGOTO PREDIAL, DN 40 X 40 MM, JUNTA SOLDÁVEL, FORNECIDO E INSTALADO EM RAMAL DE DESCARGA OU RAMAL DE ESGOTO SANITÁRIO. AF_08/2022</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4A26D85B"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4F46EA68" w14:textId="77777777" w:rsidR="006609CF" w:rsidRDefault="006609CF" w:rsidP="00872AD2">
            <w:pPr>
              <w:widowControl w:val="0"/>
              <w:spacing w:line="276" w:lineRule="auto"/>
              <w:jc w:val="center"/>
              <w:rPr>
                <w:rFonts w:ascii="Arial" w:eastAsia="Arial" w:hAnsi="Arial" w:cs="Arial"/>
                <w:sz w:val="22"/>
                <w:szCs w:val="22"/>
              </w:rPr>
            </w:pPr>
            <w:proofErr w:type="gramStart"/>
            <w:r>
              <w:rPr>
                <w:rFonts w:ascii="Arial" w:eastAsia="Arial" w:hAnsi="Arial" w:cs="Arial"/>
                <w:sz w:val="20"/>
                <w:szCs w:val="20"/>
              </w:rPr>
              <w:t>1</w:t>
            </w:r>
            <w:proofErr w:type="gramEnd"/>
          </w:p>
        </w:tc>
      </w:tr>
      <w:tr w:rsidR="006609CF" w14:paraId="1BDB7049"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5E70BAC4"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13.15</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25B9D7C8"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3595</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6597E0AE"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PROPRIO</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0E9368ED"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COMPOSIÇÃO DE VEDAÇÃO DE VASO SANITÁRIO</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482D0D49"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M2</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03638469" w14:textId="77777777" w:rsidR="006609CF" w:rsidRDefault="006609CF" w:rsidP="00872AD2">
            <w:pPr>
              <w:widowControl w:val="0"/>
              <w:spacing w:line="276" w:lineRule="auto"/>
              <w:jc w:val="center"/>
              <w:rPr>
                <w:rFonts w:ascii="Arial" w:eastAsia="Arial" w:hAnsi="Arial" w:cs="Arial"/>
                <w:sz w:val="22"/>
                <w:szCs w:val="22"/>
              </w:rPr>
            </w:pPr>
            <w:proofErr w:type="gramStart"/>
            <w:r>
              <w:rPr>
                <w:rFonts w:ascii="Arial" w:eastAsia="Arial" w:hAnsi="Arial" w:cs="Arial"/>
                <w:sz w:val="20"/>
                <w:szCs w:val="20"/>
              </w:rPr>
              <w:t>2</w:t>
            </w:r>
            <w:proofErr w:type="gramEnd"/>
          </w:p>
        </w:tc>
      </w:tr>
      <w:tr w:rsidR="006609CF" w14:paraId="2A869274"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4C6F6694"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13.16</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68BF0F3C"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89373</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04B857FA"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2F13C9DE"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 xml:space="preserve">LUVA DE REDUÇÃO, PVC, SOLDÁVEL, DN </w:t>
            </w:r>
            <w:proofErr w:type="gramStart"/>
            <w:r>
              <w:rPr>
                <w:rFonts w:ascii="Arial" w:eastAsia="Arial" w:hAnsi="Arial" w:cs="Arial"/>
                <w:sz w:val="20"/>
                <w:szCs w:val="20"/>
              </w:rPr>
              <w:t>25MM</w:t>
            </w:r>
            <w:proofErr w:type="gramEnd"/>
            <w:r>
              <w:rPr>
                <w:rFonts w:ascii="Arial" w:eastAsia="Arial" w:hAnsi="Arial" w:cs="Arial"/>
                <w:sz w:val="20"/>
                <w:szCs w:val="20"/>
              </w:rPr>
              <w:t xml:space="preserve"> X 20MM, INSTALADO EM RAMAL OU SUB-RAMAL DE ÁGUA - FORNECIMENTO E INSTALAÇÃO. AF_06/2022</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25341E65"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5B7ECCE0" w14:textId="77777777" w:rsidR="006609CF" w:rsidRDefault="006609CF" w:rsidP="00872AD2">
            <w:pPr>
              <w:widowControl w:val="0"/>
              <w:spacing w:line="276" w:lineRule="auto"/>
              <w:jc w:val="center"/>
              <w:rPr>
                <w:rFonts w:ascii="Arial" w:eastAsia="Arial" w:hAnsi="Arial" w:cs="Arial"/>
                <w:sz w:val="22"/>
                <w:szCs w:val="22"/>
              </w:rPr>
            </w:pPr>
            <w:proofErr w:type="gramStart"/>
            <w:r>
              <w:rPr>
                <w:rFonts w:ascii="Arial" w:eastAsia="Arial" w:hAnsi="Arial" w:cs="Arial"/>
                <w:sz w:val="20"/>
                <w:szCs w:val="20"/>
              </w:rPr>
              <w:t>2</w:t>
            </w:r>
            <w:proofErr w:type="gramEnd"/>
          </w:p>
        </w:tc>
      </w:tr>
      <w:tr w:rsidR="006609CF" w14:paraId="40629062"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07AD4742"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13.17</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1D935DA9"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104014</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397CD617"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052E04F4"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BUCHA DE REDUÇÃO, LONGA, PVC, SOLDÁVEL, DN 40 X 25 MM, INSTALADO EM RAMAL DE DISTRIBUIÇÃO DE ÁGUA - FORNECIMENTO E INSTALAÇÃO. AF_06/2022</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5180BAE3"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528E83C9"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17</w:t>
            </w:r>
          </w:p>
        </w:tc>
      </w:tr>
      <w:tr w:rsidR="006609CF" w14:paraId="43D898EA"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2049DBB1"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13.18</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4C7DD1D8"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98055</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11E81C52"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109328E5"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TANQUE SÉPTICO CIRCULAR, EM CONCRETO PRÉ-MOLDADO, DIÂMETRO INTERNO = 2,38 M, ALTURA INTERNA = 2,50 M, VOLUME ÚTIL: 10009,8 L (PARA 69 CONTRIBUINTES). AF_12/2020</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78948805"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753315CF" w14:textId="77777777" w:rsidR="006609CF" w:rsidRDefault="006609CF" w:rsidP="00872AD2">
            <w:pPr>
              <w:widowControl w:val="0"/>
              <w:spacing w:line="276" w:lineRule="auto"/>
              <w:jc w:val="center"/>
              <w:rPr>
                <w:rFonts w:ascii="Arial" w:eastAsia="Arial" w:hAnsi="Arial" w:cs="Arial"/>
                <w:sz w:val="22"/>
                <w:szCs w:val="22"/>
              </w:rPr>
            </w:pPr>
            <w:proofErr w:type="gramStart"/>
            <w:r>
              <w:rPr>
                <w:rFonts w:ascii="Arial" w:eastAsia="Arial" w:hAnsi="Arial" w:cs="Arial"/>
                <w:sz w:val="20"/>
                <w:szCs w:val="20"/>
              </w:rPr>
              <w:t>1</w:t>
            </w:r>
            <w:proofErr w:type="gramEnd"/>
          </w:p>
        </w:tc>
      </w:tr>
      <w:tr w:rsidR="006609CF" w14:paraId="30113F26"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676F2671"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lastRenderedPageBreak/>
              <w:t>13.19</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2E22AA4C"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98063</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02EBF902"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31BC7B93"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 xml:space="preserve">SUMIDOURO CIRCULAR, EM CONCRETO PRÉ-MOLDADO, DIÂMETRO INTERNO = 2,38 M, ALTURA INTERNA = 2,50 M, ÁREA DE INFILTRAÇÃO: 21,3 M² (PARA </w:t>
            </w:r>
            <w:proofErr w:type="gramStart"/>
            <w:r>
              <w:rPr>
                <w:rFonts w:ascii="Arial" w:eastAsia="Arial" w:hAnsi="Arial" w:cs="Arial"/>
                <w:sz w:val="20"/>
                <w:szCs w:val="20"/>
              </w:rPr>
              <w:t>8</w:t>
            </w:r>
            <w:proofErr w:type="gramEnd"/>
            <w:r>
              <w:rPr>
                <w:rFonts w:ascii="Arial" w:eastAsia="Arial" w:hAnsi="Arial" w:cs="Arial"/>
                <w:sz w:val="20"/>
                <w:szCs w:val="20"/>
              </w:rPr>
              <w:t xml:space="preserve"> CONTRIBUINTES). AF_12/2020</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26DD7293"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1881366A" w14:textId="77777777" w:rsidR="006609CF" w:rsidRDefault="006609CF" w:rsidP="00872AD2">
            <w:pPr>
              <w:widowControl w:val="0"/>
              <w:spacing w:line="276" w:lineRule="auto"/>
              <w:jc w:val="center"/>
              <w:rPr>
                <w:rFonts w:ascii="Arial" w:eastAsia="Arial" w:hAnsi="Arial" w:cs="Arial"/>
                <w:sz w:val="22"/>
                <w:szCs w:val="22"/>
              </w:rPr>
            </w:pPr>
            <w:proofErr w:type="gramStart"/>
            <w:r>
              <w:rPr>
                <w:rFonts w:ascii="Arial" w:eastAsia="Arial" w:hAnsi="Arial" w:cs="Arial"/>
                <w:sz w:val="20"/>
                <w:szCs w:val="20"/>
              </w:rPr>
              <w:t>1</w:t>
            </w:r>
            <w:proofErr w:type="gramEnd"/>
          </w:p>
        </w:tc>
      </w:tr>
      <w:tr w:rsidR="006609CF" w14:paraId="2483DAC6"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20B068F4"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13.20</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2AB70B72"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89356</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4B3ECDBC"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43677D6A"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 xml:space="preserve">TUBO, PVC, SOLDÁVEL, DE </w:t>
            </w:r>
            <w:proofErr w:type="gramStart"/>
            <w:r>
              <w:rPr>
                <w:rFonts w:ascii="Arial" w:eastAsia="Arial" w:hAnsi="Arial" w:cs="Arial"/>
                <w:sz w:val="20"/>
                <w:szCs w:val="20"/>
              </w:rPr>
              <w:t>25MM</w:t>
            </w:r>
            <w:proofErr w:type="gramEnd"/>
            <w:r>
              <w:rPr>
                <w:rFonts w:ascii="Arial" w:eastAsia="Arial" w:hAnsi="Arial" w:cs="Arial"/>
                <w:sz w:val="20"/>
                <w:szCs w:val="20"/>
              </w:rPr>
              <w:t>, INSTALADO EM RAMAL OU SUB-RAMAL DE ÁGUA - FORNECIMENTO E INSTALAÇÃO. AF_06/2022</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7443165C"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M</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4CBDB2DE"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18</w:t>
            </w:r>
          </w:p>
        </w:tc>
      </w:tr>
      <w:tr w:rsidR="006609CF" w14:paraId="5BFC2B78"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716C9586"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13.21</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6DB12D56"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86882</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41253F97"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4D056DBB"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SIFÃO DO TIPO GARRAFA/COPO EM PVC 1.1/4 X 1.1/2" - FORNECIMENTO E INSTALAÇÃO. AF_01/</w:t>
            </w:r>
            <w:proofErr w:type="gramStart"/>
            <w:r>
              <w:rPr>
                <w:rFonts w:ascii="Arial" w:eastAsia="Arial" w:hAnsi="Arial" w:cs="Arial"/>
                <w:sz w:val="20"/>
                <w:szCs w:val="20"/>
              </w:rPr>
              <w:t>2020</w:t>
            </w:r>
            <w:proofErr w:type="gramEnd"/>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644F6BA9"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55E20C3C" w14:textId="77777777" w:rsidR="006609CF" w:rsidRDefault="006609CF" w:rsidP="00872AD2">
            <w:pPr>
              <w:widowControl w:val="0"/>
              <w:spacing w:line="276" w:lineRule="auto"/>
              <w:jc w:val="center"/>
              <w:rPr>
                <w:rFonts w:ascii="Arial" w:eastAsia="Arial" w:hAnsi="Arial" w:cs="Arial"/>
                <w:sz w:val="22"/>
                <w:szCs w:val="22"/>
              </w:rPr>
            </w:pPr>
            <w:proofErr w:type="gramStart"/>
            <w:r>
              <w:rPr>
                <w:rFonts w:ascii="Arial" w:eastAsia="Arial" w:hAnsi="Arial" w:cs="Arial"/>
                <w:sz w:val="20"/>
                <w:szCs w:val="20"/>
              </w:rPr>
              <w:t>1</w:t>
            </w:r>
            <w:proofErr w:type="gramEnd"/>
          </w:p>
        </w:tc>
      </w:tr>
      <w:tr w:rsidR="006609CF" w14:paraId="5D1D5C5A"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741C73FB"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13.22</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029A58C7"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104348</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764C6FAE"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6D65588D"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TERMINAL DE VENTILAÇÃO, PVC, SÉRIE NORMAL, ESGOTO PREDIAL, DN 50 MM, JUNTA SOLDÁVEL, FORNECIDO E INSTALADO EM PRUMADA DE ESGOTO SANITÁRIO OU VENTILAÇÃO. AF_08/2022</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6403112E"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64B70A91" w14:textId="77777777" w:rsidR="006609CF" w:rsidRDefault="006609CF" w:rsidP="00872AD2">
            <w:pPr>
              <w:widowControl w:val="0"/>
              <w:spacing w:line="276" w:lineRule="auto"/>
              <w:jc w:val="center"/>
              <w:rPr>
                <w:rFonts w:ascii="Arial" w:eastAsia="Arial" w:hAnsi="Arial" w:cs="Arial"/>
                <w:sz w:val="22"/>
                <w:szCs w:val="22"/>
              </w:rPr>
            </w:pPr>
            <w:proofErr w:type="gramStart"/>
            <w:r>
              <w:rPr>
                <w:rFonts w:ascii="Arial" w:eastAsia="Arial" w:hAnsi="Arial" w:cs="Arial"/>
                <w:sz w:val="20"/>
                <w:szCs w:val="20"/>
              </w:rPr>
              <w:t>1</w:t>
            </w:r>
            <w:proofErr w:type="gramEnd"/>
          </w:p>
        </w:tc>
      </w:tr>
      <w:tr w:rsidR="006609CF" w14:paraId="79176045" w14:textId="77777777" w:rsidTr="00872AD2">
        <w:trPr>
          <w:trHeight w:val="900"/>
        </w:trPr>
        <w:tc>
          <w:tcPr>
            <w:tcW w:w="750" w:type="dxa"/>
            <w:tcBorders>
              <w:top w:val="single" w:sz="6" w:space="0" w:color="808080"/>
              <w:left w:val="single" w:sz="6" w:space="0" w:color="808080"/>
              <w:bottom w:val="single" w:sz="6" w:space="0" w:color="808080"/>
              <w:right w:val="single" w:sz="6" w:space="0" w:color="808080"/>
            </w:tcBorders>
            <w:tcMar>
              <w:top w:w="0" w:type="dxa"/>
              <w:left w:w="40" w:type="dxa"/>
              <w:bottom w:w="0" w:type="dxa"/>
              <w:right w:w="40" w:type="dxa"/>
            </w:tcMar>
            <w:vAlign w:val="center"/>
          </w:tcPr>
          <w:p w14:paraId="4A6CD651"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14.1</w:t>
            </w:r>
          </w:p>
        </w:tc>
        <w:tc>
          <w:tcPr>
            <w:tcW w:w="990"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4C66B14D"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3599</w:t>
            </w:r>
          </w:p>
        </w:tc>
        <w:tc>
          <w:tcPr>
            <w:tcW w:w="115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1AACA294"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PROPRIO</w:t>
            </w:r>
          </w:p>
        </w:tc>
        <w:tc>
          <w:tcPr>
            <w:tcW w:w="5340"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bottom"/>
          </w:tcPr>
          <w:p w14:paraId="6BE5C5CE"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PLACA DE SINALIZAÇÃO E5 "Cuidado risco de choque elétrico"</w:t>
            </w:r>
          </w:p>
        </w:tc>
        <w:tc>
          <w:tcPr>
            <w:tcW w:w="76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68E258F5"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M2</w:t>
            </w:r>
          </w:p>
        </w:tc>
        <w:tc>
          <w:tcPr>
            <w:tcW w:w="61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4E7BA936" w14:textId="77777777" w:rsidR="006609CF" w:rsidRDefault="006609CF" w:rsidP="00872AD2">
            <w:pPr>
              <w:widowControl w:val="0"/>
              <w:spacing w:line="276" w:lineRule="auto"/>
              <w:jc w:val="center"/>
              <w:rPr>
                <w:rFonts w:ascii="Arial" w:eastAsia="Arial" w:hAnsi="Arial" w:cs="Arial"/>
                <w:sz w:val="22"/>
                <w:szCs w:val="22"/>
              </w:rPr>
            </w:pPr>
            <w:proofErr w:type="gramStart"/>
            <w:r>
              <w:rPr>
                <w:rFonts w:ascii="Arial" w:eastAsia="Arial" w:hAnsi="Arial" w:cs="Arial"/>
                <w:sz w:val="20"/>
                <w:szCs w:val="20"/>
              </w:rPr>
              <w:t>1</w:t>
            </w:r>
            <w:proofErr w:type="gramEnd"/>
          </w:p>
        </w:tc>
      </w:tr>
      <w:tr w:rsidR="006609CF" w14:paraId="25741FD7"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10D5273D"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14.2</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5C4EFF7D"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101910</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5DAC3E51"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33DF9673"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EXTINTOR DE INCÊNDIO PORTÁTIL COM CARGA DE PQS DE 8 KG, CLASSE BC - FORNECIMENTO E INSTALAÇÃO. AF_10/2020_PE</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239B7845"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1E61B547" w14:textId="77777777" w:rsidR="006609CF" w:rsidRDefault="006609CF" w:rsidP="00872AD2">
            <w:pPr>
              <w:widowControl w:val="0"/>
              <w:spacing w:line="276" w:lineRule="auto"/>
              <w:jc w:val="center"/>
              <w:rPr>
                <w:rFonts w:ascii="Arial" w:eastAsia="Arial" w:hAnsi="Arial" w:cs="Arial"/>
                <w:sz w:val="22"/>
                <w:szCs w:val="22"/>
              </w:rPr>
            </w:pPr>
            <w:proofErr w:type="gramStart"/>
            <w:r>
              <w:rPr>
                <w:rFonts w:ascii="Arial" w:eastAsia="Arial" w:hAnsi="Arial" w:cs="Arial"/>
                <w:sz w:val="20"/>
                <w:szCs w:val="20"/>
              </w:rPr>
              <w:t>2</w:t>
            </w:r>
            <w:proofErr w:type="gramEnd"/>
          </w:p>
        </w:tc>
      </w:tr>
      <w:tr w:rsidR="006609CF" w14:paraId="19E45E0A"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72F633AC"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14.3</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6A295301"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3600</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4E624194"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PROPRIO</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2A7A9A0B" w14:textId="77777777" w:rsidR="006609CF" w:rsidRDefault="006609CF" w:rsidP="00872AD2">
            <w:pPr>
              <w:widowControl w:val="0"/>
              <w:spacing w:line="276" w:lineRule="auto"/>
              <w:rPr>
                <w:rFonts w:ascii="Arial" w:eastAsia="Arial" w:hAnsi="Arial" w:cs="Arial"/>
                <w:sz w:val="22"/>
                <w:szCs w:val="22"/>
              </w:rPr>
            </w:pPr>
            <w:proofErr w:type="gramStart"/>
            <w:r>
              <w:rPr>
                <w:rFonts w:ascii="Arial" w:eastAsia="Arial" w:hAnsi="Arial" w:cs="Arial"/>
                <w:sz w:val="20"/>
                <w:szCs w:val="20"/>
              </w:rPr>
              <w:t>PLACA DE SINALIZAÇÃO E5 "Extintor de incêndio portátil"</w:t>
            </w:r>
            <w:proofErr w:type="gramEnd"/>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3C745237"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5582E6FD" w14:textId="77777777" w:rsidR="006609CF" w:rsidRDefault="006609CF" w:rsidP="00872AD2">
            <w:pPr>
              <w:widowControl w:val="0"/>
              <w:spacing w:line="276" w:lineRule="auto"/>
              <w:jc w:val="center"/>
              <w:rPr>
                <w:rFonts w:ascii="Arial" w:eastAsia="Arial" w:hAnsi="Arial" w:cs="Arial"/>
                <w:sz w:val="22"/>
                <w:szCs w:val="22"/>
              </w:rPr>
            </w:pPr>
            <w:proofErr w:type="gramStart"/>
            <w:r>
              <w:rPr>
                <w:rFonts w:ascii="Arial" w:eastAsia="Arial" w:hAnsi="Arial" w:cs="Arial"/>
                <w:sz w:val="20"/>
                <w:szCs w:val="20"/>
              </w:rPr>
              <w:t>2</w:t>
            </w:r>
            <w:proofErr w:type="gramEnd"/>
          </w:p>
        </w:tc>
      </w:tr>
      <w:tr w:rsidR="006609CF" w14:paraId="24F5A94A"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68F86F36"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14.4</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1DCF52B2"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3676</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35A4359B"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PROPRIO</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77A944F6"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PLACA DE SINALIZAÇÃO EM PVC PARA AMBIENTES</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33C78069"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07961D7B" w14:textId="77777777" w:rsidR="006609CF" w:rsidRDefault="006609CF" w:rsidP="00872AD2">
            <w:pPr>
              <w:widowControl w:val="0"/>
              <w:spacing w:line="276" w:lineRule="auto"/>
              <w:jc w:val="center"/>
              <w:rPr>
                <w:rFonts w:ascii="Arial" w:eastAsia="Arial" w:hAnsi="Arial" w:cs="Arial"/>
                <w:sz w:val="22"/>
                <w:szCs w:val="22"/>
              </w:rPr>
            </w:pPr>
            <w:proofErr w:type="gramStart"/>
            <w:r>
              <w:rPr>
                <w:rFonts w:ascii="Arial" w:eastAsia="Arial" w:hAnsi="Arial" w:cs="Arial"/>
                <w:sz w:val="20"/>
                <w:szCs w:val="20"/>
              </w:rPr>
              <w:t>1</w:t>
            </w:r>
            <w:proofErr w:type="gramEnd"/>
          </w:p>
        </w:tc>
      </w:tr>
      <w:tr w:rsidR="006609CF" w14:paraId="062D4BE6"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7F6C38CC"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14.5</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75CBDDCC"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37558</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2908C655"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50AD8205"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PLACA DE SINALIZACAO DE SEGURANCA CONTRA INCENDIO, FOTOLUMINESCENTE, RETANGULAR, *20 X 40* CM, EM PVC *2* MM ANTI-CHAMAS (SIMBOLOS, CORES E PICTOGRAMAS CONFORME NBR 16820</w:t>
            </w:r>
            <w:proofErr w:type="gramStart"/>
            <w:r>
              <w:rPr>
                <w:rFonts w:ascii="Arial" w:eastAsia="Arial" w:hAnsi="Arial" w:cs="Arial"/>
                <w:sz w:val="20"/>
                <w:szCs w:val="20"/>
              </w:rPr>
              <w:t>)</w:t>
            </w:r>
            <w:proofErr w:type="gramEnd"/>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2B61DD2C"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646EB547" w14:textId="77777777" w:rsidR="006609CF" w:rsidRDefault="006609CF" w:rsidP="00872AD2">
            <w:pPr>
              <w:widowControl w:val="0"/>
              <w:spacing w:line="276" w:lineRule="auto"/>
              <w:jc w:val="center"/>
              <w:rPr>
                <w:rFonts w:ascii="Arial" w:eastAsia="Arial" w:hAnsi="Arial" w:cs="Arial"/>
                <w:sz w:val="22"/>
                <w:szCs w:val="22"/>
              </w:rPr>
            </w:pPr>
            <w:proofErr w:type="gramStart"/>
            <w:r>
              <w:rPr>
                <w:rFonts w:ascii="Arial" w:eastAsia="Arial" w:hAnsi="Arial" w:cs="Arial"/>
                <w:sz w:val="20"/>
                <w:szCs w:val="20"/>
              </w:rPr>
              <w:t>3</w:t>
            </w:r>
            <w:proofErr w:type="gramEnd"/>
          </w:p>
        </w:tc>
      </w:tr>
      <w:tr w:rsidR="006609CF" w14:paraId="7AD0DE15"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12C567A3"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14.6</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3A258AB8"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3635</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4D4778A7"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PROPRIO</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49EC8745"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PLACA DE SINALIZAÇÃO COM INDICAÇÃO DE PROIBIÇÃO NORMATIVA</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120E2B6D"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44A4A168" w14:textId="77777777" w:rsidR="006609CF" w:rsidRDefault="006609CF" w:rsidP="00872AD2">
            <w:pPr>
              <w:widowControl w:val="0"/>
              <w:spacing w:line="276" w:lineRule="auto"/>
              <w:jc w:val="center"/>
              <w:rPr>
                <w:rFonts w:ascii="Arial" w:eastAsia="Arial" w:hAnsi="Arial" w:cs="Arial"/>
                <w:sz w:val="22"/>
                <w:szCs w:val="22"/>
              </w:rPr>
            </w:pPr>
            <w:proofErr w:type="gramStart"/>
            <w:r>
              <w:rPr>
                <w:rFonts w:ascii="Arial" w:eastAsia="Arial" w:hAnsi="Arial" w:cs="Arial"/>
                <w:sz w:val="20"/>
                <w:szCs w:val="20"/>
              </w:rPr>
              <w:t>3</w:t>
            </w:r>
            <w:proofErr w:type="gramEnd"/>
          </w:p>
        </w:tc>
      </w:tr>
      <w:tr w:rsidR="006609CF" w14:paraId="38FE0642" w14:textId="77777777" w:rsidTr="00872AD2">
        <w:trPr>
          <w:trHeight w:val="6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39E4BA86"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14.7</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16D479EE"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3634</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70564B5E"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PROPRIO</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39963FEC"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BLOCO AUTÔNOMO DE ILUMINAÇÃO DE EMERGÊNCIA</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541F146E"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475F95AE" w14:textId="77777777" w:rsidR="006609CF" w:rsidRDefault="006609CF" w:rsidP="00872AD2">
            <w:pPr>
              <w:widowControl w:val="0"/>
              <w:spacing w:line="276" w:lineRule="auto"/>
              <w:jc w:val="center"/>
              <w:rPr>
                <w:rFonts w:ascii="Arial" w:eastAsia="Arial" w:hAnsi="Arial" w:cs="Arial"/>
                <w:sz w:val="22"/>
                <w:szCs w:val="22"/>
              </w:rPr>
            </w:pPr>
            <w:proofErr w:type="gramStart"/>
            <w:r>
              <w:rPr>
                <w:rFonts w:ascii="Arial" w:eastAsia="Arial" w:hAnsi="Arial" w:cs="Arial"/>
                <w:sz w:val="20"/>
                <w:szCs w:val="20"/>
              </w:rPr>
              <w:t>1</w:t>
            </w:r>
            <w:proofErr w:type="gramEnd"/>
          </w:p>
        </w:tc>
      </w:tr>
      <w:tr w:rsidR="006609CF" w14:paraId="0A3F1779" w14:textId="77777777" w:rsidTr="00872AD2">
        <w:trPr>
          <w:trHeight w:val="900"/>
        </w:trPr>
        <w:tc>
          <w:tcPr>
            <w:tcW w:w="750" w:type="dxa"/>
            <w:tcBorders>
              <w:top w:val="single" w:sz="6" w:space="0" w:color="808080"/>
              <w:left w:val="single" w:sz="6" w:space="0" w:color="808080"/>
              <w:bottom w:val="single" w:sz="6" w:space="0" w:color="808080"/>
              <w:right w:val="single" w:sz="6" w:space="0" w:color="808080"/>
            </w:tcBorders>
            <w:tcMar>
              <w:top w:w="0" w:type="dxa"/>
              <w:left w:w="40" w:type="dxa"/>
              <w:bottom w:w="0" w:type="dxa"/>
              <w:right w:w="40" w:type="dxa"/>
            </w:tcMar>
            <w:vAlign w:val="center"/>
          </w:tcPr>
          <w:p w14:paraId="0442E7D9"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15.1</w:t>
            </w:r>
          </w:p>
        </w:tc>
        <w:tc>
          <w:tcPr>
            <w:tcW w:w="990"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15C52974"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92868</w:t>
            </w:r>
          </w:p>
        </w:tc>
        <w:tc>
          <w:tcPr>
            <w:tcW w:w="115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47D414C4"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bottom"/>
          </w:tcPr>
          <w:p w14:paraId="2E2D83F0"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 xml:space="preserve">CAIXA RETANGULAR </w:t>
            </w:r>
            <w:proofErr w:type="gramStart"/>
            <w:r>
              <w:rPr>
                <w:rFonts w:ascii="Arial" w:eastAsia="Arial" w:hAnsi="Arial" w:cs="Arial"/>
                <w:sz w:val="20"/>
                <w:szCs w:val="20"/>
              </w:rPr>
              <w:t>4</w:t>
            </w:r>
            <w:proofErr w:type="gramEnd"/>
            <w:r>
              <w:rPr>
                <w:rFonts w:ascii="Arial" w:eastAsia="Arial" w:hAnsi="Arial" w:cs="Arial"/>
                <w:sz w:val="20"/>
                <w:szCs w:val="20"/>
              </w:rPr>
              <w:t>" X 2" MÉDIA (1,30 M DO PISO), METÁLICA, INSTALADA EM PAREDE - FORNECIMENTO E INSTALAÇÃO. AF_03/2023</w:t>
            </w:r>
          </w:p>
        </w:tc>
        <w:tc>
          <w:tcPr>
            <w:tcW w:w="76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232B54C6"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505FE773"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20</w:t>
            </w:r>
          </w:p>
        </w:tc>
      </w:tr>
      <w:tr w:rsidR="006609CF" w14:paraId="2CFBE1C9"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317437A1"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15.2</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5286D794"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92984</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1A093C88"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6F63F93B"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 xml:space="preserve">CABO DE COBRE FLEXÍVEL ISOLADO, 25 MM², </w:t>
            </w:r>
            <w:proofErr w:type="gramStart"/>
            <w:r>
              <w:rPr>
                <w:rFonts w:ascii="Arial" w:eastAsia="Arial" w:hAnsi="Arial" w:cs="Arial"/>
                <w:sz w:val="20"/>
                <w:szCs w:val="20"/>
              </w:rPr>
              <w:t>ANTI-CHAMA</w:t>
            </w:r>
            <w:proofErr w:type="gramEnd"/>
            <w:r>
              <w:rPr>
                <w:rFonts w:ascii="Arial" w:eastAsia="Arial" w:hAnsi="Arial" w:cs="Arial"/>
                <w:sz w:val="20"/>
                <w:szCs w:val="20"/>
              </w:rPr>
              <w:t xml:space="preserve"> 0,6/1,0 KV, PARA REDE ENTERRADA DE DISTRIBUIÇÃO DE ENERGIA ELÉTRICA - FORNECIMENTO E INSTALAÇÃO. AF_12/2021</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695D45BE"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M</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3A4966DC"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50</w:t>
            </w:r>
          </w:p>
        </w:tc>
      </w:tr>
      <w:tr w:rsidR="006609CF" w14:paraId="4F1A4287"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5611AA05"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15.3</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7EB45F06"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91931</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68AE67E2"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05D428F0"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 xml:space="preserve">CABO DE COBRE FLEXÍVEL ISOLADO, </w:t>
            </w:r>
            <w:proofErr w:type="gramStart"/>
            <w:r>
              <w:rPr>
                <w:rFonts w:ascii="Arial" w:eastAsia="Arial" w:hAnsi="Arial" w:cs="Arial"/>
                <w:sz w:val="20"/>
                <w:szCs w:val="20"/>
              </w:rPr>
              <w:t>6</w:t>
            </w:r>
            <w:proofErr w:type="gramEnd"/>
            <w:r>
              <w:rPr>
                <w:rFonts w:ascii="Arial" w:eastAsia="Arial" w:hAnsi="Arial" w:cs="Arial"/>
                <w:sz w:val="20"/>
                <w:szCs w:val="20"/>
              </w:rPr>
              <w:t xml:space="preserve"> MM², ANTI-CHAMA 0,6/1,0 KV, PARA CIRCUITOS TERMINAIS - FORNECIMENTO E INSTALAÇÃO. AF_03/2023</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37333EE1"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M</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4400005A"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50</w:t>
            </w:r>
          </w:p>
        </w:tc>
      </w:tr>
      <w:tr w:rsidR="006609CF" w14:paraId="63F4332C"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3D7719F9"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lastRenderedPageBreak/>
              <w:t>15.4</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1D2C32A3"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91924</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439F4E23"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51857406"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 xml:space="preserve">CABO DE COBRE FLEXÍVEL ISOLADO, 1,5 MM², </w:t>
            </w:r>
            <w:proofErr w:type="gramStart"/>
            <w:r>
              <w:rPr>
                <w:rFonts w:ascii="Arial" w:eastAsia="Arial" w:hAnsi="Arial" w:cs="Arial"/>
                <w:sz w:val="20"/>
                <w:szCs w:val="20"/>
              </w:rPr>
              <w:t>ANTI-CHAMA</w:t>
            </w:r>
            <w:proofErr w:type="gramEnd"/>
            <w:r>
              <w:rPr>
                <w:rFonts w:ascii="Arial" w:eastAsia="Arial" w:hAnsi="Arial" w:cs="Arial"/>
                <w:sz w:val="20"/>
                <w:szCs w:val="20"/>
              </w:rPr>
              <w:t xml:space="preserve"> 450/750 V, PARA CIRCUITOS TERMINAIS - FORNECIMENTO E INSTALAÇÃO. AF_03/2023</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07C0E5D2"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M</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0E3D6263"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150</w:t>
            </w:r>
          </w:p>
        </w:tc>
      </w:tr>
      <w:tr w:rsidR="006609CF" w14:paraId="4842CE87"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2A5C1C91"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15.5</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2AC0AAA3"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91926</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3C5EFF63"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23786071"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 xml:space="preserve">CABO DE COBRE FLEXÍVEL ISOLADO, 2,5 MM², </w:t>
            </w:r>
            <w:proofErr w:type="gramStart"/>
            <w:r>
              <w:rPr>
                <w:rFonts w:ascii="Arial" w:eastAsia="Arial" w:hAnsi="Arial" w:cs="Arial"/>
                <w:sz w:val="20"/>
                <w:szCs w:val="20"/>
              </w:rPr>
              <w:t>ANTI-CHAMA</w:t>
            </w:r>
            <w:proofErr w:type="gramEnd"/>
            <w:r>
              <w:rPr>
                <w:rFonts w:ascii="Arial" w:eastAsia="Arial" w:hAnsi="Arial" w:cs="Arial"/>
                <w:sz w:val="20"/>
                <w:szCs w:val="20"/>
              </w:rPr>
              <w:t xml:space="preserve"> 450/750 V, PARA CIRCUITOS TERMINAIS - FORNECIMENTO E INSTALAÇÃO. AF_03/2023</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5C18A2F8"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M</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3830EEB8"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50</w:t>
            </w:r>
          </w:p>
        </w:tc>
      </w:tr>
      <w:tr w:rsidR="006609CF" w14:paraId="6A681272"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45F9E809"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15.6</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1F4776B1"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91996</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13A11A7A"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26817A50"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TOMADA MÉDIA DE EMBUTIR (</w:t>
            </w:r>
            <w:proofErr w:type="gramStart"/>
            <w:r>
              <w:rPr>
                <w:rFonts w:ascii="Arial" w:eastAsia="Arial" w:hAnsi="Arial" w:cs="Arial"/>
                <w:sz w:val="20"/>
                <w:szCs w:val="20"/>
              </w:rPr>
              <w:t>1</w:t>
            </w:r>
            <w:proofErr w:type="gramEnd"/>
            <w:r>
              <w:rPr>
                <w:rFonts w:ascii="Arial" w:eastAsia="Arial" w:hAnsi="Arial" w:cs="Arial"/>
                <w:sz w:val="20"/>
                <w:szCs w:val="20"/>
              </w:rPr>
              <w:t xml:space="preserve"> MÓDULO), 2P+T 10 A, INCLUINDO SUPORTE E PLACA - FORNECIMENTO E INSTALAÇÃO. AF_03/2023</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503E072F"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76A671C9"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16</w:t>
            </w:r>
          </w:p>
        </w:tc>
      </w:tr>
      <w:tr w:rsidR="006609CF" w14:paraId="15A8A790"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359884F1"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15.7</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3730F01C"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93664</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6B7844DA"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7FF6417F"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DISJUNTOR BIPOLAR TIPO DIN, CORRENTE NOMINAL DE 32A - FORNECIMENTO E INSTALAÇÃO. AF_07/2025</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253BB154"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7E0EB7A8" w14:textId="77777777" w:rsidR="006609CF" w:rsidRDefault="006609CF" w:rsidP="00872AD2">
            <w:pPr>
              <w:widowControl w:val="0"/>
              <w:spacing w:line="276" w:lineRule="auto"/>
              <w:jc w:val="center"/>
              <w:rPr>
                <w:rFonts w:ascii="Arial" w:eastAsia="Arial" w:hAnsi="Arial" w:cs="Arial"/>
                <w:sz w:val="22"/>
                <w:szCs w:val="22"/>
              </w:rPr>
            </w:pPr>
            <w:proofErr w:type="gramStart"/>
            <w:r>
              <w:rPr>
                <w:rFonts w:ascii="Arial" w:eastAsia="Arial" w:hAnsi="Arial" w:cs="Arial"/>
                <w:sz w:val="20"/>
                <w:szCs w:val="20"/>
              </w:rPr>
              <w:t>1</w:t>
            </w:r>
            <w:proofErr w:type="gramEnd"/>
          </w:p>
        </w:tc>
      </w:tr>
      <w:tr w:rsidR="006609CF" w14:paraId="2DD11894"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0230F8C9"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15.8</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2BC4F6B6"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91837</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3E3966BB"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3B26F0C5"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ELETRODUTO FLEXÍVEL CORRUGADO REFORÇADO, PVC, DN 32 MM (</w:t>
            </w:r>
            <w:proofErr w:type="gramStart"/>
            <w:r>
              <w:rPr>
                <w:rFonts w:ascii="Arial" w:eastAsia="Arial" w:hAnsi="Arial" w:cs="Arial"/>
                <w:sz w:val="20"/>
                <w:szCs w:val="20"/>
              </w:rPr>
              <w:t>1"</w:t>
            </w:r>
            <w:proofErr w:type="gramEnd"/>
            <w:r>
              <w:rPr>
                <w:rFonts w:ascii="Arial" w:eastAsia="Arial" w:hAnsi="Arial" w:cs="Arial"/>
                <w:sz w:val="20"/>
                <w:szCs w:val="20"/>
              </w:rPr>
              <w:t>), PARA CIRCUITOS TERMINAIS, INSTALADO EM FORRO - FORNECIMENTO E INSTALAÇÃO. AF_03/2023</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5FEF916D"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M</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04AAF6F7"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50</w:t>
            </w:r>
          </w:p>
        </w:tc>
      </w:tr>
      <w:tr w:rsidR="006609CF" w14:paraId="6AE3AB71"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49A8BE1B"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15.9</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6991F191"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3634</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1EED26C3"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PROPRIO</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0AF4CD93"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BLOCO AUTONOMO DE ILUMINACAO DE EMERGENCIA</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6C7F45DC"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69A7F15F" w14:textId="77777777" w:rsidR="006609CF" w:rsidRDefault="006609CF" w:rsidP="00872AD2">
            <w:pPr>
              <w:widowControl w:val="0"/>
              <w:spacing w:line="276" w:lineRule="auto"/>
              <w:jc w:val="center"/>
              <w:rPr>
                <w:rFonts w:ascii="Arial" w:eastAsia="Arial" w:hAnsi="Arial" w:cs="Arial"/>
                <w:sz w:val="22"/>
                <w:szCs w:val="22"/>
              </w:rPr>
            </w:pPr>
            <w:proofErr w:type="gramStart"/>
            <w:r>
              <w:rPr>
                <w:rFonts w:ascii="Arial" w:eastAsia="Arial" w:hAnsi="Arial" w:cs="Arial"/>
                <w:sz w:val="20"/>
                <w:szCs w:val="20"/>
              </w:rPr>
              <w:t>3</w:t>
            </w:r>
            <w:proofErr w:type="gramEnd"/>
          </w:p>
        </w:tc>
      </w:tr>
      <w:tr w:rsidR="006609CF" w14:paraId="370773C7"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3B34F767"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15.10</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7A03ECE0"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97359</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03A35201"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2B8D90F5"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 xml:space="preserve">QUADRO DE MEDIÇÃO GERAL DE ENERGIA COM </w:t>
            </w:r>
            <w:proofErr w:type="gramStart"/>
            <w:r>
              <w:rPr>
                <w:rFonts w:ascii="Arial" w:eastAsia="Arial" w:hAnsi="Arial" w:cs="Arial"/>
                <w:sz w:val="20"/>
                <w:szCs w:val="20"/>
              </w:rPr>
              <w:t>8</w:t>
            </w:r>
            <w:proofErr w:type="gramEnd"/>
            <w:r>
              <w:rPr>
                <w:rFonts w:ascii="Arial" w:eastAsia="Arial" w:hAnsi="Arial" w:cs="Arial"/>
                <w:sz w:val="20"/>
                <w:szCs w:val="20"/>
              </w:rPr>
              <w:t xml:space="preserve"> MEDIDORES - FORNECIMENTO E INSTALAÇÃO. AF_07/2025</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70FEE15D"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7D18AF3B" w14:textId="77777777" w:rsidR="006609CF" w:rsidRDefault="006609CF" w:rsidP="00872AD2">
            <w:pPr>
              <w:widowControl w:val="0"/>
              <w:spacing w:line="276" w:lineRule="auto"/>
              <w:jc w:val="center"/>
              <w:rPr>
                <w:rFonts w:ascii="Arial" w:eastAsia="Arial" w:hAnsi="Arial" w:cs="Arial"/>
                <w:sz w:val="22"/>
                <w:szCs w:val="22"/>
              </w:rPr>
            </w:pPr>
            <w:proofErr w:type="gramStart"/>
            <w:r>
              <w:rPr>
                <w:rFonts w:ascii="Arial" w:eastAsia="Arial" w:hAnsi="Arial" w:cs="Arial"/>
                <w:sz w:val="20"/>
                <w:szCs w:val="20"/>
              </w:rPr>
              <w:t>1</w:t>
            </w:r>
            <w:proofErr w:type="gramEnd"/>
          </w:p>
        </w:tc>
      </w:tr>
      <w:tr w:rsidR="006609CF" w14:paraId="5481628D" w14:textId="77777777" w:rsidTr="00872AD2">
        <w:trPr>
          <w:trHeight w:val="900"/>
        </w:trPr>
        <w:tc>
          <w:tcPr>
            <w:tcW w:w="750" w:type="dxa"/>
            <w:tcBorders>
              <w:top w:val="single" w:sz="6" w:space="0" w:color="808080"/>
              <w:left w:val="single" w:sz="6" w:space="0" w:color="808080"/>
              <w:bottom w:val="single" w:sz="6" w:space="0" w:color="808080"/>
              <w:right w:val="single" w:sz="6" w:space="0" w:color="808080"/>
            </w:tcBorders>
            <w:tcMar>
              <w:top w:w="0" w:type="dxa"/>
              <w:left w:w="40" w:type="dxa"/>
              <w:bottom w:w="0" w:type="dxa"/>
              <w:right w:w="40" w:type="dxa"/>
            </w:tcMar>
            <w:vAlign w:val="center"/>
          </w:tcPr>
          <w:p w14:paraId="33F1712F"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16.1.1</w:t>
            </w:r>
          </w:p>
        </w:tc>
        <w:tc>
          <w:tcPr>
            <w:tcW w:w="990"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508FF463"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3673</w:t>
            </w:r>
          </w:p>
        </w:tc>
        <w:tc>
          <w:tcPr>
            <w:tcW w:w="115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3D9F4B6A"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PROPRIO</w:t>
            </w:r>
          </w:p>
        </w:tc>
        <w:tc>
          <w:tcPr>
            <w:tcW w:w="5340"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bottom"/>
          </w:tcPr>
          <w:p w14:paraId="231CE5FF"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LUMINÁRIA TIPO PLAFON QUADRADA, DE EMBUTIR, COM LED DE 18 W - FORNECIMENTO E INSTALAÇÃO. AF_09/2024</w:t>
            </w:r>
          </w:p>
        </w:tc>
        <w:tc>
          <w:tcPr>
            <w:tcW w:w="76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26B01BDD"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4D29B7EA"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10</w:t>
            </w:r>
          </w:p>
        </w:tc>
      </w:tr>
      <w:tr w:rsidR="006609CF" w14:paraId="759A450A" w14:textId="77777777" w:rsidTr="00872AD2">
        <w:trPr>
          <w:trHeight w:val="900"/>
        </w:trPr>
        <w:tc>
          <w:tcPr>
            <w:tcW w:w="750" w:type="dxa"/>
            <w:tcBorders>
              <w:top w:val="single" w:sz="6" w:space="0" w:color="808080"/>
              <w:left w:val="single" w:sz="6" w:space="0" w:color="808080"/>
              <w:bottom w:val="single" w:sz="6" w:space="0" w:color="808080"/>
              <w:right w:val="single" w:sz="6" w:space="0" w:color="808080"/>
            </w:tcBorders>
            <w:tcMar>
              <w:top w:w="0" w:type="dxa"/>
              <w:left w:w="40" w:type="dxa"/>
              <w:bottom w:w="0" w:type="dxa"/>
              <w:right w:w="40" w:type="dxa"/>
            </w:tcMar>
            <w:vAlign w:val="center"/>
          </w:tcPr>
          <w:p w14:paraId="02AE8D33"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17.1</w:t>
            </w:r>
          </w:p>
        </w:tc>
        <w:tc>
          <w:tcPr>
            <w:tcW w:w="990"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7D6B860F"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103328</w:t>
            </w:r>
          </w:p>
        </w:tc>
        <w:tc>
          <w:tcPr>
            <w:tcW w:w="115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2102F7EC"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bottom"/>
          </w:tcPr>
          <w:p w14:paraId="09EDD6B4"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 xml:space="preserve">ALVENARIA DE VEDAÇÃO DE BLOCOS CERÂMICOS FURADOS NA HORIZONTAL DE 9X19X19 CM (ESPESSURA </w:t>
            </w:r>
            <w:proofErr w:type="gramStart"/>
            <w:r>
              <w:rPr>
                <w:rFonts w:ascii="Arial" w:eastAsia="Arial" w:hAnsi="Arial" w:cs="Arial"/>
                <w:sz w:val="20"/>
                <w:szCs w:val="20"/>
              </w:rPr>
              <w:t>9</w:t>
            </w:r>
            <w:proofErr w:type="gramEnd"/>
            <w:r>
              <w:rPr>
                <w:rFonts w:ascii="Arial" w:eastAsia="Arial" w:hAnsi="Arial" w:cs="Arial"/>
                <w:sz w:val="20"/>
                <w:szCs w:val="20"/>
              </w:rPr>
              <w:t xml:space="preserve"> CM) E ARGAMASSA DE ASSENTAMENTO COM PREPARO EM BETONEIRA. AF_12/2021</w:t>
            </w:r>
          </w:p>
        </w:tc>
        <w:tc>
          <w:tcPr>
            <w:tcW w:w="76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04527330"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M2</w:t>
            </w:r>
          </w:p>
        </w:tc>
        <w:tc>
          <w:tcPr>
            <w:tcW w:w="61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6A19A9F6"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159,3</w:t>
            </w:r>
          </w:p>
        </w:tc>
      </w:tr>
      <w:tr w:rsidR="006609CF" w14:paraId="3A8E3EC0" w14:textId="77777777" w:rsidTr="00872AD2">
        <w:trPr>
          <w:trHeight w:val="900"/>
        </w:trPr>
        <w:tc>
          <w:tcPr>
            <w:tcW w:w="750" w:type="dxa"/>
            <w:tcBorders>
              <w:top w:val="single" w:sz="6" w:space="0" w:color="CCCCCC"/>
              <w:left w:val="single" w:sz="6" w:space="0" w:color="808080"/>
              <w:bottom w:val="single" w:sz="6" w:space="0" w:color="808080"/>
              <w:right w:val="single" w:sz="6" w:space="0" w:color="808080"/>
            </w:tcBorders>
            <w:tcMar>
              <w:top w:w="0" w:type="dxa"/>
              <w:left w:w="40" w:type="dxa"/>
              <w:bottom w:w="0" w:type="dxa"/>
              <w:right w:w="40" w:type="dxa"/>
            </w:tcMar>
            <w:vAlign w:val="center"/>
          </w:tcPr>
          <w:p w14:paraId="3A578872"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17.2</w:t>
            </w:r>
          </w:p>
        </w:tc>
        <w:tc>
          <w:tcPr>
            <w:tcW w:w="99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4B1A41F9"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4930</w:t>
            </w:r>
          </w:p>
        </w:tc>
        <w:tc>
          <w:tcPr>
            <w:tcW w:w="115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4961CF03"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bottom"/>
          </w:tcPr>
          <w:p w14:paraId="484F92F6"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 xml:space="preserve">PORTA DE ABRIR / GIRO, EM GRADIL FERRO, COM BARRA CHATA </w:t>
            </w:r>
            <w:proofErr w:type="gramStart"/>
            <w:r>
              <w:rPr>
                <w:rFonts w:ascii="Arial" w:eastAsia="Arial" w:hAnsi="Arial" w:cs="Arial"/>
                <w:sz w:val="20"/>
                <w:szCs w:val="20"/>
              </w:rPr>
              <w:t>3</w:t>
            </w:r>
            <w:proofErr w:type="gramEnd"/>
            <w:r>
              <w:rPr>
                <w:rFonts w:ascii="Arial" w:eastAsia="Arial" w:hAnsi="Arial" w:cs="Arial"/>
                <w:sz w:val="20"/>
                <w:szCs w:val="20"/>
              </w:rPr>
              <w:t xml:space="preserve"> CM X 1/4", COM REQUADRO E GUARNICAO - COMPLETO - ACABAMENTO NATURAL</w:t>
            </w:r>
          </w:p>
        </w:tc>
        <w:tc>
          <w:tcPr>
            <w:tcW w:w="76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2FC5BE49"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M2</w:t>
            </w:r>
          </w:p>
        </w:tc>
        <w:tc>
          <w:tcPr>
            <w:tcW w:w="615" w:type="dxa"/>
            <w:tcBorders>
              <w:top w:val="single" w:sz="6" w:space="0" w:color="CCCCCC"/>
              <w:left w:val="single" w:sz="6" w:space="0" w:color="CCCCCC"/>
              <w:bottom w:val="single" w:sz="6" w:space="0" w:color="808080"/>
              <w:right w:val="single" w:sz="6" w:space="0" w:color="808080"/>
            </w:tcBorders>
            <w:tcMar>
              <w:top w:w="0" w:type="dxa"/>
              <w:left w:w="40" w:type="dxa"/>
              <w:bottom w:w="0" w:type="dxa"/>
              <w:right w:w="40" w:type="dxa"/>
            </w:tcMar>
            <w:vAlign w:val="center"/>
          </w:tcPr>
          <w:p w14:paraId="5021C4F8"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7,2</w:t>
            </w:r>
          </w:p>
        </w:tc>
      </w:tr>
      <w:tr w:rsidR="006609CF" w14:paraId="77EFFD03" w14:textId="77777777" w:rsidTr="00872AD2">
        <w:trPr>
          <w:trHeight w:val="900"/>
        </w:trPr>
        <w:tc>
          <w:tcPr>
            <w:tcW w:w="750" w:type="dxa"/>
            <w:tcBorders>
              <w:top w:val="single" w:sz="6" w:space="0" w:color="808080"/>
              <w:left w:val="single" w:sz="6" w:space="0" w:color="808080"/>
              <w:bottom w:val="single" w:sz="6" w:space="0" w:color="808080"/>
              <w:right w:val="single" w:sz="6" w:space="0" w:color="808080"/>
            </w:tcBorders>
            <w:tcMar>
              <w:top w:w="0" w:type="dxa"/>
              <w:left w:w="40" w:type="dxa"/>
              <w:bottom w:w="0" w:type="dxa"/>
              <w:right w:w="40" w:type="dxa"/>
            </w:tcMar>
            <w:vAlign w:val="center"/>
          </w:tcPr>
          <w:p w14:paraId="7E0A31B9"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18.1</w:t>
            </w:r>
          </w:p>
        </w:tc>
        <w:tc>
          <w:tcPr>
            <w:tcW w:w="990"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68228E93"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3717</w:t>
            </w:r>
          </w:p>
        </w:tc>
        <w:tc>
          <w:tcPr>
            <w:tcW w:w="115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10C48DB9"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PROPRIO</w:t>
            </w:r>
          </w:p>
        </w:tc>
        <w:tc>
          <w:tcPr>
            <w:tcW w:w="5340"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bottom"/>
          </w:tcPr>
          <w:p w14:paraId="5F7DB065"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 xml:space="preserve">CAIXA DE VENTILACAO PARA FORRO CAB-250 - </w:t>
            </w:r>
            <w:proofErr w:type="gramStart"/>
            <w:r>
              <w:rPr>
                <w:rFonts w:ascii="Arial" w:eastAsia="Arial" w:hAnsi="Arial" w:cs="Arial"/>
                <w:sz w:val="20"/>
                <w:szCs w:val="20"/>
              </w:rPr>
              <w:t>220V</w:t>
            </w:r>
            <w:proofErr w:type="gramEnd"/>
            <w:r>
              <w:rPr>
                <w:rFonts w:ascii="Arial" w:eastAsia="Arial" w:hAnsi="Arial" w:cs="Arial"/>
                <w:sz w:val="20"/>
                <w:szCs w:val="20"/>
              </w:rPr>
              <w:t xml:space="preserve"> - S&amp;P</w:t>
            </w:r>
          </w:p>
        </w:tc>
        <w:tc>
          <w:tcPr>
            <w:tcW w:w="76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73E509C0"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UN</w:t>
            </w:r>
          </w:p>
        </w:tc>
        <w:tc>
          <w:tcPr>
            <w:tcW w:w="61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34B3FCA4" w14:textId="77777777" w:rsidR="006609CF" w:rsidRDefault="006609CF" w:rsidP="00872AD2">
            <w:pPr>
              <w:widowControl w:val="0"/>
              <w:spacing w:line="276" w:lineRule="auto"/>
              <w:jc w:val="center"/>
              <w:rPr>
                <w:rFonts w:ascii="Arial" w:eastAsia="Arial" w:hAnsi="Arial" w:cs="Arial"/>
                <w:sz w:val="22"/>
                <w:szCs w:val="22"/>
              </w:rPr>
            </w:pPr>
            <w:proofErr w:type="gramStart"/>
            <w:r>
              <w:rPr>
                <w:rFonts w:ascii="Arial" w:eastAsia="Arial" w:hAnsi="Arial" w:cs="Arial"/>
                <w:sz w:val="20"/>
                <w:szCs w:val="20"/>
              </w:rPr>
              <w:t>3</w:t>
            </w:r>
            <w:proofErr w:type="gramEnd"/>
          </w:p>
        </w:tc>
      </w:tr>
      <w:tr w:rsidR="006609CF" w14:paraId="3AD49A61" w14:textId="77777777" w:rsidTr="00872AD2">
        <w:trPr>
          <w:trHeight w:val="900"/>
        </w:trPr>
        <w:tc>
          <w:tcPr>
            <w:tcW w:w="750" w:type="dxa"/>
            <w:tcBorders>
              <w:top w:val="single" w:sz="6" w:space="0" w:color="808080"/>
              <w:left w:val="single" w:sz="6" w:space="0" w:color="808080"/>
              <w:bottom w:val="single" w:sz="6" w:space="0" w:color="808080"/>
              <w:right w:val="single" w:sz="6" w:space="0" w:color="808080"/>
            </w:tcBorders>
            <w:tcMar>
              <w:top w:w="0" w:type="dxa"/>
              <w:left w:w="40" w:type="dxa"/>
              <w:bottom w:w="0" w:type="dxa"/>
              <w:right w:w="40" w:type="dxa"/>
            </w:tcMar>
            <w:vAlign w:val="center"/>
          </w:tcPr>
          <w:p w14:paraId="4CCA4956"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19.1.1</w:t>
            </w:r>
          </w:p>
        </w:tc>
        <w:tc>
          <w:tcPr>
            <w:tcW w:w="990"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076C3BCA"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103946</w:t>
            </w:r>
          </w:p>
        </w:tc>
        <w:tc>
          <w:tcPr>
            <w:tcW w:w="115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5E3E7C2A"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bottom"/>
          </w:tcPr>
          <w:p w14:paraId="1E2E318C"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PLANTIO DE GRAMA ESMERALDA OU SÃO CARLOS OU CURITIBANA, EM PLACAS. AF_07/2024</w:t>
            </w:r>
          </w:p>
        </w:tc>
        <w:tc>
          <w:tcPr>
            <w:tcW w:w="76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6D2F9CFA"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M2</w:t>
            </w:r>
          </w:p>
        </w:tc>
        <w:tc>
          <w:tcPr>
            <w:tcW w:w="61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56A609D8"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80</w:t>
            </w:r>
          </w:p>
        </w:tc>
      </w:tr>
      <w:tr w:rsidR="006609CF" w14:paraId="409535D0" w14:textId="77777777" w:rsidTr="00872AD2">
        <w:trPr>
          <w:trHeight w:val="900"/>
        </w:trPr>
        <w:tc>
          <w:tcPr>
            <w:tcW w:w="750" w:type="dxa"/>
            <w:tcBorders>
              <w:top w:val="single" w:sz="6" w:space="0" w:color="808080"/>
              <w:left w:val="single" w:sz="6" w:space="0" w:color="808080"/>
              <w:bottom w:val="single" w:sz="6" w:space="0" w:color="808080"/>
              <w:right w:val="single" w:sz="6" w:space="0" w:color="808080"/>
            </w:tcBorders>
            <w:tcMar>
              <w:top w:w="0" w:type="dxa"/>
              <w:left w:w="40" w:type="dxa"/>
              <w:bottom w:w="0" w:type="dxa"/>
              <w:right w:w="40" w:type="dxa"/>
            </w:tcMar>
            <w:vAlign w:val="center"/>
          </w:tcPr>
          <w:p w14:paraId="09335F32"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20.1</w:t>
            </w:r>
          </w:p>
        </w:tc>
        <w:tc>
          <w:tcPr>
            <w:tcW w:w="990"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12D7C07B"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99805</w:t>
            </w:r>
          </w:p>
        </w:tc>
        <w:tc>
          <w:tcPr>
            <w:tcW w:w="115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79FFF4D0"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SINAPI</w:t>
            </w:r>
          </w:p>
        </w:tc>
        <w:tc>
          <w:tcPr>
            <w:tcW w:w="5340"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bottom"/>
          </w:tcPr>
          <w:p w14:paraId="6B5FD05D" w14:textId="77777777" w:rsidR="006609CF" w:rsidRDefault="006609CF" w:rsidP="00872AD2">
            <w:pPr>
              <w:widowControl w:val="0"/>
              <w:spacing w:line="276" w:lineRule="auto"/>
              <w:rPr>
                <w:rFonts w:ascii="Arial" w:eastAsia="Arial" w:hAnsi="Arial" w:cs="Arial"/>
                <w:sz w:val="22"/>
                <w:szCs w:val="22"/>
              </w:rPr>
            </w:pPr>
            <w:r>
              <w:rPr>
                <w:rFonts w:ascii="Arial" w:eastAsia="Arial" w:hAnsi="Arial" w:cs="Arial"/>
                <w:sz w:val="20"/>
                <w:szCs w:val="20"/>
              </w:rPr>
              <w:t>LIMPEZA DE PISO CERÂMICO OU COM PEDRAS RÚSTICAS UTILIZANDO ÁCIDO MURIÁTICO. AF_10/2025_PS</w:t>
            </w:r>
          </w:p>
        </w:tc>
        <w:tc>
          <w:tcPr>
            <w:tcW w:w="76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55C962EA" w14:textId="77777777" w:rsidR="006609CF" w:rsidRDefault="006609CF" w:rsidP="00872AD2">
            <w:pPr>
              <w:widowControl w:val="0"/>
              <w:spacing w:line="276" w:lineRule="auto"/>
              <w:jc w:val="center"/>
              <w:rPr>
                <w:rFonts w:ascii="Arial" w:eastAsia="Arial" w:hAnsi="Arial" w:cs="Arial"/>
                <w:sz w:val="22"/>
                <w:szCs w:val="22"/>
              </w:rPr>
            </w:pPr>
            <w:r>
              <w:rPr>
                <w:rFonts w:ascii="Arial" w:eastAsia="Arial" w:hAnsi="Arial" w:cs="Arial"/>
                <w:sz w:val="20"/>
                <w:szCs w:val="20"/>
              </w:rPr>
              <w:t>M2</w:t>
            </w:r>
          </w:p>
        </w:tc>
        <w:tc>
          <w:tcPr>
            <w:tcW w:w="615" w:type="dxa"/>
            <w:tcBorders>
              <w:top w:val="single" w:sz="6" w:space="0" w:color="808080"/>
              <w:left w:val="single" w:sz="6" w:space="0" w:color="CCCCCC"/>
              <w:bottom w:val="single" w:sz="6" w:space="0" w:color="808080"/>
              <w:right w:val="single" w:sz="6" w:space="0" w:color="808080"/>
            </w:tcBorders>
            <w:tcMar>
              <w:top w:w="0" w:type="dxa"/>
              <w:left w:w="40" w:type="dxa"/>
              <w:bottom w:w="0" w:type="dxa"/>
              <w:right w:w="40" w:type="dxa"/>
            </w:tcMar>
            <w:vAlign w:val="center"/>
          </w:tcPr>
          <w:p w14:paraId="29E490D6" w14:textId="77777777" w:rsidR="006609CF" w:rsidRDefault="006609CF" w:rsidP="00872AD2">
            <w:pPr>
              <w:widowControl w:val="0"/>
              <w:spacing w:line="276" w:lineRule="auto"/>
              <w:jc w:val="center"/>
              <w:rPr>
                <w:rFonts w:ascii="Arial" w:eastAsia="Arial" w:hAnsi="Arial" w:cs="Arial"/>
                <w:sz w:val="20"/>
                <w:szCs w:val="20"/>
              </w:rPr>
            </w:pPr>
            <w:r>
              <w:rPr>
                <w:rFonts w:ascii="Arial" w:eastAsia="Arial" w:hAnsi="Arial" w:cs="Arial"/>
                <w:sz w:val="20"/>
                <w:szCs w:val="20"/>
              </w:rPr>
              <w:t>102</w:t>
            </w:r>
          </w:p>
        </w:tc>
      </w:tr>
    </w:tbl>
    <w:p w14:paraId="373E3EC2" w14:textId="77777777" w:rsidR="006609CF" w:rsidRDefault="006609CF" w:rsidP="006609CF">
      <w:pPr>
        <w:pStyle w:val="Ttulo2"/>
        <w:keepNext w:val="0"/>
        <w:jc w:val="both"/>
        <w:rPr>
          <w:rFonts w:ascii="Arial" w:eastAsia="Arial" w:hAnsi="Arial" w:cs="Arial"/>
        </w:rPr>
      </w:pPr>
      <w:bookmarkStart w:id="11" w:name="_heading=h.5rkylmw6i8mr" w:colFirst="0" w:colLast="0"/>
      <w:bookmarkEnd w:id="11"/>
    </w:p>
    <w:p w14:paraId="69FA7C47" w14:textId="77777777" w:rsidR="006609CF" w:rsidRDefault="006609CF" w:rsidP="006609CF">
      <w:pPr>
        <w:jc w:val="both"/>
        <w:rPr>
          <w:rFonts w:ascii="Arial" w:eastAsia="Arial" w:hAnsi="Arial" w:cs="Arial"/>
        </w:rPr>
      </w:pPr>
    </w:p>
    <w:p w14:paraId="497EADE6" w14:textId="77777777" w:rsidR="006609CF" w:rsidRDefault="006609CF" w:rsidP="008528AE">
      <w:pPr>
        <w:numPr>
          <w:ilvl w:val="0"/>
          <w:numId w:val="18"/>
        </w:num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b/>
          <w:bCs/>
        </w:rPr>
      </w:pPr>
      <w:r>
        <w:rPr>
          <w:rFonts w:ascii="Arial" w:eastAsia="Arial" w:hAnsi="Arial" w:cs="Arial"/>
          <w:b/>
          <w:bCs/>
        </w:rPr>
        <w:t>ESTIMATIVA DO VALOR DA CONTRATAÇÃO</w:t>
      </w:r>
    </w:p>
    <w:p w14:paraId="1BE21EEF" w14:textId="77777777" w:rsidR="006609CF" w:rsidRDefault="006609CF" w:rsidP="006609CF">
      <w:pPr>
        <w:spacing w:before="240" w:after="240"/>
        <w:jc w:val="both"/>
        <w:rPr>
          <w:rFonts w:ascii="Arial" w:eastAsia="Arial" w:hAnsi="Arial" w:cs="Arial"/>
        </w:rPr>
      </w:pPr>
      <w:r>
        <w:rPr>
          <w:rFonts w:ascii="Arial" w:eastAsia="Arial" w:hAnsi="Arial" w:cs="Arial"/>
        </w:rPr>
        <w:lastRenderedPageBreak/>
        <w:t>Conforme orçamento elaborado com base na tabela SINAPI – março de 2026, acrescido de BDI de 22,10%</w:t>
      </w:r>
      <w:proofErr w:type="gramStart"/>
      <w:r>
        <w:rPr>
          <w:rFonts w:ascii="Arial" w:eastAsia="Arial" w:hAnsi="Arial" w:cs="Arial"/>
        </w:rPr>
        <w:t>, estima-se</w:t>
      </w:r>
      <w:proofErr w:type="gramEnd"/>
      <w:r>
        <w:rPr>
          <w:rFonts w:ascii="Arial" w:eastAsia="Arial" w:hAnsi="Arial" w:cs="Arial"/>
        </w:rPr>
        <w:t xml:space="preserve"> o valor global de:</w:t>
      </w:r>
    </w:p>
    <w:p w14:paraId="4CC96A26" w14:textId="77777777" w:rsidR="006609CF" w:rsidRDefault="006609CF" w:rsidP="006609CF">
      <w:pPr>
        <w:pStyle w:val="Ttulo3"/>
        <w:keepNext w:val="0"/>
        <w:jc w:val="both"/>
        <w:rPr>
          <w:rFonts w:ascii="Arial" w:eastAsia="Arial" w:hAnsi="Arial" w:cs="Arial"/>
          <w:sz w:val="24"/>
          <w:szCs w:val="24"/>
        </w:rPr>
      </w:pPr>
      <w:bookmarkStart w:id="12" w:name="_heading=h.x8nyd8pt84wi" w:colFirst="0" w:colLast="0"/>
      <w:bookmarkEnd w:id="12"/>
      <w:r>
        <w:rPr>
          <w:rFonts w:ascii="Arial" w:eastAsia="Arial" w:hAnsi="Arial" w:cs="Arial"/>
          <w:sz w:val="24"/>
          <w:szCs w:val="24"/>
        </w:rPr>
        <w:t>Valor Total Estimado</w:t>
      </w:r>
    </w:p>
    <w:p w14:paraId="65FA1DE7" w14:textId="77777777" w:rsidR="006609CF" w:rsidRDefault="006609CF" w:rsidP="006609CF">
      <w:pPr>
        <w:spacing w:before="240" w:after="240"/>
        <w:jc w:val="both"/>
        <w:rPr>
          <w:rFonts w:ascii="Arial" w:eastAsia="Arial" w:hAnsi="Arial" w:cs="Arial"/>
          <w:b/>
          <w:bCs/>
        </w:rPr>
      </w:pPr>
      <w:r>
        <w:rPr>
          <w:rFonts w:ascii="Arial" w:eastAsia="Arial" w:hAnsi="Arial" w:cs="Arial"/>
          <w:b/>
          <w:bCs/>
        </w:rPr>
        <w:t>R$ 206.471,55</w:t>
      </w:r>
    </w:p>
    <w:p w14:paraId="475A088D" w14:textId="77777777" w:rsidR="006609CF" w:rsidRDefault="006609CF" w:rsidP="006609CF">
      <w:pPr>
        <w:spacing w:before="240" w:after="240"/>
        <w:jc w:val="both"/>
        <w:rPr>
          <w:rFonts w:ascii="Arial" w:eastAsia="Arial" w:hAnsi="Arial" w:cs="Arial"/>
        </w:rPr>
      </w:pPr>
      <w:r>
        <w:rPr>
          <w:rFonts w:ascii="Arial" w:eastAsia="Arial" w:hAnsi="Arial" w:cs="Arial"/>
        </w:rPr>
        <w:t>Composição:</w:t>
      </w:r>
    </w:p>
    <w:tbl>
      <w:tblPr>
        <w:tblW w:w="5385" w:type="dxa"/>
        <w:tblBorders>
          <w:top w:val="nil"/>
          <w:left w:val="nil"/>
          <w:bottom w:val="nil"/>
          <w:right w:val="nil"/>
          <w:insideH w:val="nil"/>
          <w:insideV w:val="nil"/>
        </w:tblBorders>
        <w:tblLayout w:type="fixed"/>
        <w:tblLook w:val="0600" w:firstRow="0" w:lastRow="0" w:firstColumn="0" w:lastColumn="0" w:noHBand="1" w:noVBand="1"/>
      </w:tblPr>
      <w:tblGrid>
        <w:gridCol w:w="2550"/>
        <w:gridCol w:w="2835"/>
      </w:tblGrid>
      <w:tr w:rsidR="006609CF" w14:paraId="1A6D647B" w14:textId="77777777" w:rsidTr="00872AD2">
        <w:trPr>
          <w:trHeight w:val="500"/>
        </w:trPr>
        <w:tc>
          <w:tcPr>
            <w:tcW w:w="2550" w:type="dxa"/>
            <w:tcBorders>
              <w:top w:val="nil"/>
              <w:left w:val="nil"/>
              <w:bottom w:val="nil"/>
              <w:right w:val="nil"/>
            </w:tcBorders>
            <w:tcMar>
              <w:top w:w="100" w:type="dxa"/>
              <w:left w:w="100" w:type="dxa"/>
              <w:bottom w:w="100" w:type="dxa"/>
              <w:right w:w="100" w:type="dxa"/>
            </w:tcMar>
          </w:tcPr>
          <w:p w14:paraId="6406D6B2" w14:textId="77777777" w:rsidR="006609CF" w:rsidRDefault="006609CF" w:rsidP="00872AD2">
            <w:pPr>
              <w:jc w:val="center"/>
              <w:rPr>
                <w:rFonts w:ascii="Arial" w:eastAsia="Arial" w:hAnsi="Arial" w:cs="Arial"/>
              </w:rPr>
            </w:pPr>
            <w:r>
              <w:rPr>
                <w:rFonts w:ascii="Arial" w:eastAsia="Arial" w:hAnsi="Arial" w:cs="Arial"/>
                <w:b/>
                <w:bCs/>
              </w:rPr>
              <w:t>Descrição</w:t>
            </w:r>
          </w:p>
        </w:tc>
        <w:tc>
          <w:tcPr>
            <w:tcW w:w="2835" w:type="dxa"/>
            <w:tcBorders>
              <w:top w:val="nil"/>
              <w:left w:val="nil"/>
              <w:bottom w:val="nil"/>
              <w:right w:val="nil"/>
            </w:tcBorders>
            <w:tcMar>
              <w:top w:w="100" w:type="dxa"/>
              <w:left w:w="100" w:type="dxa"/>
              <w:bottom w:w="100" w:type="dxa"/>
              <w:right w:w="100" w:type="dxa"/>
            </w:tcMar>
          </w:tcPr>
          <w:p w14:paraId="756763D2" w14:textId="77777777" w:rsidR="006609CF" w:rsidRDefault="006609CF" w:rsidP="00872AD2">
            <w:pPr>
              <w:jc w:val="center"/>
              <w:rPr>
                <w:rFonts w:ascii="Arial" w:eastAsia="Arial" w:hAnsi="Arial" w:cs="Arial"/>
              </w:rPr>
            </w:pPr>
            <w:r>
              <w:rPr>
                <w:rFonts w:ascii="Arial" w:eastAsia="Arial" w:hAnsi="Arial" w:cs="Arial"/>
                <w:b/>
                <w:bCs/>
              </w:rPr>
              <w:t>Valor</w:t>
            </w:r>
          </w:p>
        </w:tc>
      </w:tr>
      <w:tr w:rsidR="006609CF" w14:paraId="4172CB68" w14:textId="77777777" w:rsidTr="00872AD2">
        <w:trPr>
          <w:trHeight w:val="500"/>
        </w:trPr>
        <w:tc>
          <w:tcPr>
            <w:tcW w:w="2550" w:type="dxa"/>
            <w:tcBorders>
              <w:top w:val="nil"/>
              <w:left w:val="nil"/>
              <w:bottom w:val="nil"/>
              <w:right w:val="nil"/>
            </w:tcBorders>
            <w:tcMar>
              <w:top w:w="100" w:type="dxa"/>
              <w:left w:w="100" w:type="dxa"/>
              <w:bottom w:w="100" w:type="dxa"/>
              <w:right w:w="100" w:type="dxa"/>
            </w:tcMar>
          </w:tcPr>
          <w:p w14:paraId="71B47974" w14:textId="77777777" w:rsidR="006609CF" w:rsidRDefault="006609CF" w:rsidP="00872AD2">
            <w:pPr>
              <w:jc w:val="both"/>
              <w:rPr>
                <w:rFonts w:ascii="Arial" w:eastAsia="Arial" w:hAnsi="Arial" w:cs="Arial"/>
              </w:rPr>
            </w:pPr>
            <w:r>
              <w:rPr>
                <w:rFonts w:ascii="Arial" w:eastAsia="Arial" w:hAnsi="Arial" w:cs="Arial"/>
              </w:rPr>
              <w:t>Materiais</w:t>
            </w:r>
          </w:p>
        </w:tc>
        <w:tc>
          <w:tcPr>
            <w:tcW w:w="2835" w:type="dxa"/>
            <w:tcBorders>
              <w:top w:val="nil"/>
              <w:left w:val="nil"/>
              <w:bottom w:val="nil"/>
              <w:right w:val="nil"/>
            </w:tcBorders>
            <w:tcMar>
              <w:top w:w="100" w:type="dxa"/>
              <w:left w:w="100" w:type="dxa"/>
              <w:bottom w:w="100" w:type="dxa"/>
              <w:right w:w="100" w:type="dxa"/>
            </w:tcMar>
          </w:tcPr>
          <w:p w14:paraId="33A44EE1" w14:textId="77777777" w:rsidR="006609CF" w:rsidRDefault="006609CF" w:rsidP="00872AD2">
            <w:pPr>
              <w:jc w:val="both"/>
              <w:rPr>
                <w:rFonts w:ascii="Arial" w:eastAsia="Arial" w:hAnsi="Arial" w:cs="Arial"/>
              </w:rPr>
            </w:pPr>
            <w:r>
              <w:rPr>
                <w:rFonts w:ascii="Arial" w:eastAsia="Arial" w:hAnsi="Arial" w:cs="Arial"/>
              </w:rPr>
              <w:t>R$ 125.949,97</w:t>
            </w:r>
          </w:p>
        </w:tc>
      </w:tr>
      <w:tr w:rsidR="006609CF" w14:paraId="593D9553" w14:textId="77777777" w:rsidTr="00872AD2">
        <w:trPr>
          <w:trHeight w:val="500"/>
        </w:trPr>
        <w:tc>
          <w:tcPr>
            <w:tcW w:w="2550" w:type="dxa"/>
            <w:tcBorders>
              <w:top w:val="nil"/>
              <w:left w:val="nil"/>
              <w:bottom w:val="nil"/>
              <w:right w:val="nil"/>
            </w:tcBorders>
            <w:tcMar>
              <w:top w:w="100" w:type="dxa"/>
              <w:left w:w="100" w:type="dxa"/>
              <w:bottom w:w="100" w:type="dxa"/>
              <w:right w:w="100" w:type="dxa"/>
            </w:tcMar>
          </w:tcPr>
          <w:p w14:paraId="6BF21B10" w14:textId="77777777" w:rsidR="006609CF" w:rsidRDefault="006609CF" w:rsidP="00872AD2">
            <w:pPr>
              <w:jc w:val="both"/>
              <w:rPr>
                <w:rFonts w:ascii="Arial" w:eastAsia="Arial" w:hAnsi="Arial" w:cs="Arial"/>
              </w:rPr>
            </w:pPr>
            <w:r>
              <w:rPr>
                <w:rFonts w:ascii="Arial" w:eastAsia="Arial" w:hAnsi="Arial" w:cs="Arial"/>
              </w:rPr>
              <w:t>Mão de Obra</w:t>
            </w:r>
          </w:p>
        </w:tc>
        <w:tc>
          <w:tcPr>
            <w:tcW w:w="2835" w:type="dxa"/>
            <w:tcBorders>
              <w:top w:val="nil"/>
              <w:left w:val="nil"/>
              <w:bottom w:val="nil"/>
              <w:right w:val="nil"/>
            </w:tcBorders>
            <w:tcMar>
              <w:top w:w="100" w:type="dxa"/>
              <w:left w:w="100" w:type="dxa"/>
              <w:bottom w:w="100" w:type="dxa"/>
              <w:right w:w="100" w:type="dxa"/>
            </w:tcMar>
          </w:tcPr>
          <w:p w14:paraId="42051D30" w14:textId="77777777" w:rsidR="006609CF" w:rsidRDefault="006609CF" w:rsidP="00872AD2">
            <w:pPr>
              <w:jc w:val="both"/>
              <w:rPr>
                <w:rFonts w:ascii="Arial" w:eastAsia="Arial" w:hAnsi="Arial" w:cs="Arial"/>
              </w:rPr>
            </w:pPr>
            <w:r>
              <w:rPr>
                <w:rFonts w:ascii="Arial" w:eastAsia="Arial" w:hAnsi="Arial" w:cs="Arial"/>
              </w:rPr>
              <w:t>R$ 80.521,58</w:t>
            </w:r>
          </w:p>
        </w:tc>
      </w:tr>
      <w:tr w:rsidR="006609CF" w14:paraId="68E9FBD3" w14:textId="77777777" w:rsidTr="00872AD2">
        <w:trPr>
          <w:trHeight w:val="500"/>
        </w:trPr>
        <w:tc>
          <w:tcPr>
            <w:tcW w:w="2550" w:type="dxa"/>
            <w:tcBorders>
              <w:top w:val="nil"/>
              <w:left w:val="nil"/>
              <w:bottom w:val="nil"/>
              <w:right w:val="nil"/>
            </w:tcBorders>
            <w:tcMar>
              <w:top w:w="100" w:type="dxa"/>
              <w:left w:w="100" w:type="dxa"/>
              <w:bottom w:w="100" w:type="dxa"/>
              <w:right w:w="100" w:type="dxa"/>
            </w:tcMar>
          </w:tcPr>
          <w:p w14:paraId="2A9677A8" w14:textId="77777777" w:rsidR="006609CF" w:rsidRDefault="006609CF" w:rsidP="00872AD2">
            <w:pPr>
              <w:jc w:val="both"/>
              <w:rPr>
                <w:rFonts w:ascii="Arial" w:eastAsia="Arial" w:hAnsi="Arial" w:cs="Arial"/>
              </w:rPr>
            </w:pPr>
            <w:r>
              <w:rPr>
                <w:rFonts w:ascii="Arial" w:eastAsia="Arial" w:hAnsi="Arial" w:cs="Arial"/>
              </w:rPr>
              <w:t>Total</w:t>
            </w:r>
          </w:p>
        </w:tc>
        <w:tc>
          <w:tcPr>
            <w:tcW w:w="2835" w:type="dxa"/>
            <w:tcBorders>
              <w:top w:val="nil"/>
              <w:left w:val="nil"/>
              <w:bottom w:val="nil"/>
              <w:right w:val="nil"/>
            </w:tcBorders>
            <w:tcMar>
              <w:top w:w="100" w:type="dxa"/>
              <w:left w:w="100" w:type="dxa"/>
              <w:bottom w:w="100" w:type="dxa"/>
              <w:right w:w="100" w:type="dxa"/>
            </w:tcMar>
          </w:tcPr>
          <w:p w14:paraId="69792E16" w14:textId="77777777" w:rsidR="006609CF" w:rsidRDefault="006609CF" w:rsidP="00872AD2">
            <w:pPr>
              <w:jc w:val="both"/>
              <w:rPr>
                <w:rFonts w:ascii="Arial" w:eastAsia="Arial" w:hAnsi="Arial" w:cs="Arial"/>
              </w:rPr>
            </w:pPr>
            <w:r>
              <w:rPr>
                <w:rFonts w:ascii="Arial" w:eastAsia="Arial" w:hAnsi="Arial" w:cs="Arial"/>
              </w:rPr>
              <w:t>R$ 206.471,55</w:t>
            </w:r>
          </w:p>
        </w:tc>
      </w:tr>
    </w:tbl>
    <w:p w14:paraId="736EB4D3" w14:textId="77777777" w:rsidR="006609CF" w:rsidRDefault="006609CF" w:rsidP="006609CF">
      <w:pPr>
        <w:jc w:val="both"/>
        <w:rPr>
          <w:rFonts w:ascii="Arial" w:eastAsia="Arial" w:hAnsi="Arial" w:cs="Arial"/>
        </w:rPr>
      </w:pPr>
    </w:p>
    <w:p w14:paraId="791C076C" w14:textId="77777777" w:rsidR="006609CF" w:rsidRDefault="006609CF" w:rsidP="006609CF">
      <w:pPr>
        <w:jc w:val="both"/>
        <w:rPr>
          <w:rFonts w:ascii="Arial" w:eastAsia="Arial" w:hAnsi="Arial" w:cs="Arial"/>
        </w:rPr>
      </w:pPr>
    </w:p>
    <w:tbl>
      <w:tblPr>
        <w:tblW w:w="9570"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435"/>
        <w:gridCol w:w="450"/>
        <w:gridCol w:w="450"/>
        <w:gridCol w:w="3420"/>
        <w:gridCol w:w="315"/>
        <w:gridCol w:w="465"/>
        <w:gridCol w:w="465"/>
        <w:gridCol w:w="450"/>
        <w:gridCol w:w="450"/>
        <w:gridCol w:w="450"/>
        <w:gridCol w:w="450"/>
        <w:gridCol w:w="450"/>
        <w:gridCol w:w="1320"/>
      </w:tblGrid>
      <w:tr w:rsidR="006609CF" w14:paraId="16DDB5BE" w14:textId="77777777" w:rsidTr="00872AD2">
        <w:trPr>
          <w:trHeight w:val="300"/>
        </w:trPr>
        <w:tc>
          <w:tcPr>
            <w:tcW w:w="435" w:type="dxa"/>
            <w:vMerge w:val="restart"/>
            <w:tcBorders>
              <w:top w:val="single" w:sz="6" w:space="0" w:color="CCCCCC"/>
              <w:left w:val="single" w:sz="6" w:space="0" w:color="CCCCCC"/>
              <w:bottom w:val="single" w:sz="6" w:space="0" w:color="000000"/>
              <w:right w:val="single" w:sz="6" w:space="0" w:color="CCCCCC"/>
            </w:tcBorders>
            <w:tcMar>
              <w:top w:w="0" w:type="dxa"/>
              <w:left w:w="40" w:type="dxa"/>
              <w:bottom w:w="0" w:type="dxa"/>
              <w:right w:w="40" w:type="dxa"/>
            </w:tcMar>
            <w:vAlign w:val="center"/>
          </w:tcPr>
          <w:p w14:paraId="4355B557" w14:textId="77777777" w:rsidR="006609CF" w:rsidRDefault="006609CF" w:rsidP="00872AD2">
            <w:pPr>
              <w:jc w:val="center"/>
              <w:rPr>
                <w:rFonts w:ascii="Arial" w:eastAsia="Arial" w:hAnsi="Arial" w:cs="Arial"/>
                <w:b/>
                <w:bCs/>
                <w:sz w:val="18"/>
                <w:szCs w:val="18"/>
              </w:rPr>
            </w:pPr>
            <w:r>
              <w:rPr>
                <w:rFonts w:ascii="Arial" w:eastAsia="Arial" w:hAnsi="Arial" w:cs="Arial"/>
                <w:b/>
                <w:bCs/>
                <w:sz w:val="18"/>
                <w:szCs w:val="18"/>
              </w:rPr>
              <w:t>Item</w:t>
            </w:r>
          </w:p>
        </w:tc>
        <w:tc>
          <w:tcPr>
            <w:tcW w:w="450" w:type="dxa"/>
            <w:vMerge w:val="restart"/>
            <w:tcBorders>
              <w:top w:val="single" w:sz="6" w:space="0" w:color="CCCCCC"/>
              <w:left w:val="single" w:sz="6" w:space="0" w:color="CCCCCC"/>
              <w:bottom w:val="single" w:sz="6" w:space="0" w:color="000000"/>
              <w:right w:val="single" w:sz="6" w:space="0" w:color="CCCCCC"/>
            </w:tcBorders>
            <w:tcMar>
              <w:top w:w="0" w:type="dxa"/>
              <w:left w:w="40" w:type="dxa"/>
              <w:bottom w:w="0" w:type="dxa"/>
              <w:right w:w="40" w:type="dxa"/>
            </w:tcMar>
            <w:vAlign w:val="center"/>
          </w:tcPr>
          <w:p w14:paraId="4A1AB53A" w14:textId="77777777" w:rsidR="006609CF" w:rsidRDefault="006609CF" w:rsidP="00872AD2">
            <w:pPr>
              <w:jc w:val="center"/>
              <w:rPr>
                <w:rFonts w:ascii="Arial" w:eastAsia="Arial" w:hAnsi="Arial" w:cs="Arial"/>
                <w:b/>
                <w:bCs/>
                <w:sz w:val="18"/>
                <w:szCs w:val="18"/>
              </w:rPr>
            </w:pPr>
            <w:r>
              <w:rPr>
                <w:rFonts w:ascii="Arial" w:eastAsia="Arial" w:hAnsi="Arial" w:cs="Arial"/>
                <w:b/>
                <w:bCs/>
                <w:sz w:val="18"/>
                <w:szCs w:val="18"/>
              </w:rPr>
              <w:t>Código</w:t>
            </w:r>
          </w:p>
        </w:tc>
        <w:tc>
          <w:tcPr>
            <w:tcW w:w="450" w:type="dxa"/>
            <w:vMerge w:val="restart"/>
            <w:tcBorders>
              <w:top w:val="single" w:sz="6" w:space="0" w:color="CCCCCC"/>
              <w:left w:val="single" w:sz="6" w:space="0" w:color="CCCCCC"/>
              <w:bottom w:val="single" w:sz="6" w:space="0" w:color="000000"/>
              <w:right w:val="single" w:sz="6" w:space="0" w:color="CCCCCC"/>
            </w:tcBorders>
            <w:tcMar>
              <w:top w:w="0" w:type="dxa"/>
              <w:left w:w="40" w:type="dxa"/>
              <w:bottom w:w="0" w:type="dxa"/>
              <w:right w:w="40" w:type="dxa"/>
            </w:tcMar>
            <w:vAlign w:val="center"/>
          </w:tcPr>
          <w:p w14:paraId="7DA75E1D" w14:textId="77777777" w:rsidR="006609CF" w:rsidRDefault="006609CF" w:rsidP="00872AD2">
            <w:pPr>
              <w:jc w:val="center"/>
              <w:rPr>
                <w:rFonts w:ascii="Arial" w:eastAsia="Arial" w:hAnsi="Arial" w:cs="Arial"/>
                <w:b/>
                <w:bCs/>
                <w:sz w:val="18"/>
                <w:szCs w:val="18"/>
              </w:rPr>
            </w:pPr>
            <w:r>
              <w:rPr>
                <w:rFonts w:ascii="Arial" w:eastAsia="Arial" w:hAnsi="Arial" w:cs="Arial"/>
                <w:b/>
                <w:bCs/>
                <w:sz w:val="18"/>
                <w:szCs w:val="18"/>
              </w:rPr>
              <w:t>Banco</w:t>
            </w:r>
          </w:p>
        </w:tc>
        <w:tc>
          <w:tcPr>
            <w:tcW w:w="3420" w:type="dxa"/>
            <w:vMerge w:val="restart"/>
            <w:tcBorders>
              <w:top w:val="single" w:sz="6" w:space="0" w:color="CCCCCC"/>
              <w:left w:val="single" w:sz="6" w:space="0" w:color="CCCCCC"/>
              <w:bottom w:val="single" w:sz="6" w:space="0" w:color="000000"/>
              <w:right w:val="single" w:sz="6" w:space="0" w:color="CCCCCC"/>
            </w:tcBorders>
            <w:tcMar>
              <w:top w:w="0" w:type="dxa"/>
              <w:left w:w="40" w:type="dxa"/>
              <w:bottom w:w="0" w:type="dxa"/>
              <w:right w:w="40" w:type="dxa"/>
            </w:tcMar>
            <w:vAlign w:val="center"/>
          </w:tcPr>
          <w:p w14:paraId="18D27BE5" w14:textId="77777777" w:rsidR="006609CF" w:rsidRDefault="006609CF" w:rsidP="00872AD2">
            <w:pPr>
              <w:jc w:val="center"/>
              <w:rPr>
                <w:rFonts w:ascii="Arial" w:eastAsia="Arial" w:hAnsi="Arial" w:cs="Arial"/>
                <w:b/>
                <w:bCs/>
                <w:sz w:val="18"/>
                <w:szCs w:val="18"/>
              </w:rPr>
            </w:pPr>
            <w:r>
              <w:rPr>
                <w:rFonts w:ascii="Arial" w:eastAsia="Arial" w:hAnsi="Arial" w:cs="Arial"/>
                <w:b/>
                <w:bCs/>
                <w:sz w:val="18"/>
                <w:szCs w:val="18"/>
              </w:rPr>
              <w:t>Descrição</w:t>
            </w:r>
          </w:p>
        </w:tc>
        <w:tc>
          <w:tcPr>
            <w:tcW w:w="315" w:type="dxa"/>
            <w:vMerge w:val="restart"/>
            <w:tcBorders>
              <w:top w:val="single" w:sz="6" w:space="0" w:color="CCCCCC"/>
              <w:left w:val="single" w:sz="6" w:space="0" w:color="CCCCCC"/>
              <w:bottom w:val="single" w:sz="6" w:space="0" w:color="000000"/>
              <w:right w:val="single" w:sz="6" w:space="0" w:color="CCCCCC"/>
            </w:tcBorders>
            <w:tcMar>
              <w:top w:w="0" w:type="dxa"/>
              <w:left w:w="40" w:type="dxa"/>
              <w:bottom w:w="0" w:type="dxa"/>
              <w:right w:w="40" w:type="dxa"/>
            </w:tcMar>
            <w:vAlign w:val="center"/>
          </w:tcPr>
          <w:p w14:paraId="5DE7AF52" w14:textId="77777777" w:rsidR="006609CF" w:rsidRDefault="006609CF" w:rsidP="00872AD2">
            <w:pPr>
              <w:jc w:val="center"/>
              <w:rPr>
                <w:rFonts w:ascii="Arial" w:eastAsia="Arial" w:hAnsi="Arial" w:cs="Arial"/>
                <w:b/>
                <w:bCs/>
                <w:sz w:val="18"/>
                <w:szCs w:val="18"/>
              </w:rPr>
            </w:pPr>
            <w:proofErr w:type="spellStart"/>
            <w:r>
              <w:rPr>
                <w:rFonts w:ascii="Arial" w:eastAsia="Arial" w:hAnsi="Arial" w:cs="Arial"/>
                <w:b/>
                <w:bCs/>
                <w:sz w:val="18"/>
                <w:szCs w:val="18"/>
              </w:rPr>
              <w:t>Unid</w:t>
            </w:r>
            <w:proofErr w:type="spellEnd"/>
          </w:p>
        </w:tc>
        <w:tc>
          <w:tcPr>
            <w:tcW w:w="465" w:type="dxa"/>
            <w:vMerge w:val="restart"/>
            <w:tcBorders>
              <w:top w:val="single" w:sz="6" w:space="0" w:color="CCCCCC"/>
              <w:left w:val="single" w:sz="6" w:space="0" w:color="CCCCCC"/>
              <w:bottom w:val="single" w:sz="6" w:space="0" w:color="000000"/>
              <w:right w:val="single" w:sz="6" w:space="0" w:color="CCCCCC"/>
            </w:tcBorders>
            <w:tcMar>
              <w:top w:w="0" w:type="dxa"/>
              <w:left w:w="40" w:type="dxa"/>
              <w:bottom w:w="0" w:type="dxa"/>
              <w:right w:w="40" w:type="dxa"/>
            </w:tcMar>
            <w:vAlign w:val="center"/>
          </w:tcPr>
          <w:p w14:paraId="1C3DC04C" w14:textId="77777777" w:rsidR="006609CF" w:rsidRDefault="006609CF" w:rsidP="00872AD2">
            <w:pPr>
              <w:jc w:val="center"/>
              <w:rPr>
                <w:rFonts w:ascii="Arial" w:eastAsia="Arial" w:hAnsi="Arial" w:cs="Arial"/>
                <w:b/>
                <w:bCs/>
                <w:sz w:val="18"/>
                <w:szCs w:val="18"/>
              </w:rPr>
            </w:pPr>
            <w:proofErr w:type="spellStart"/>
            <w:r>
              <w:rPr>
                <w:rFonts w:ascii="Arial" w:eastAsia="Arial" w:hAnsi="Arial" w:cs="Arial"/>
                <w:b/>
                <w:bCs/>
                <w:sz w:val="18"/>
                <w:szCs w:val="18"/>
              </w:rPr>
              <w:t>Qtd</w:t>
            </w:r>
            <w:proofErr w:type="spellEnd"/>
          </w:p>
        </w:tc>
        <w:tc>
          <w:tcPr>
            <w:tcW w:w="465" w:type="dxa"/>
            <w:vMerge w:val="restart"/>
            <w:tcBorders>
              <w:top w:val="single" w:sz="6" w:space="0" w:color="CCCCCC"/>
              <w:left w:val="single" w:sz="6" w:space="0" w:color="CCCCCC"/>
              <w:bottom w:val="single" w:sz="6" w:space="0" w:color="000000"/>
              <w:right w:val="single" w:sz="6" w:space="0" w:color="CCCCCC"/>
            </w:tcBorders>
            <w:tcMar>
              <w:top w:w="0" w:type="dxa"/>
              <w:left w:w="40" w:type="dxa"/>
              <w:bottom w:w="0" w:type="dxa"/>
              <w:right w:w="40" w:type="dxa"/>
            </w:tcMar>
            <w:vAlign w:val="center"/>
          </w:tcPr>
          <w:p w14:paraId="0806DF7B" w14:textId="77777777" w:rsidR="006609CF" w:rsidRDefault="006609CF" w:rsidP="00872AD2">
            <w:pPr>
              <w:jc w:val="center"/>
              <w:rPr>
                <w:rFonts w:ascii="Arial" w:eastAsia="Arial" w:hAnsi="Arial" w:cs="Arial"/>
                <w:b/>
                <w:bCs/>
                <w:sz w:val="18"/>
                <w:szCs w:val="18"/>
              </w:rPr>
            </w:pPr>
            <w:r>
              <w:rPr>
                <w:rFonts w:ascii="Arial" w:eastAsia="Arial" w:hAnsi="Arial" w:cs="Arial"/>
                <w:b/>
                <w:bCs/>
                <w:sz w:val="18"/>
                <w:szCs w:val="18"/>
              </w:rPr>
              <w:t>Custo Unit</w:t>
            </w:r>
          </w:p>
        </w:tc>
        <w:tc>
          <w:tcPr>
            <w:tcW w:w="1350" w:type="dxa"/>
            <w:gridSpan w:val="3"/>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center"/>
          </w:tcPr>
          <w:p w14:paraId="0AB82A2F" w14:textId="77777777" w:rsidR="006609CF" w:rsidRDefault="006609CF" w:rsidP="00872AD2">
            <w:pPr>
              <w:jc w:val="center"/>
              <w:rPr>
                <w:rFonts w:ascii="Arial" w:eastAsia="Arial" w:hAnsi="Arial" w:cs="Arial"/>
                <w:sz w:val="18"/>
                <w:szCs w:val="18"/>
              </w:rPr>
            </w:pPr>
            <w:r>
              <w:rPr>
                <w:rFonts w:ascii="Arial" w:eastAsia="Arial" w:hAnsi="Arial" w:cs="Arial"/>
                <w:b/>
                <w:bCs/>
                <w:sz w:val="18"/>
                <w:szCs w:val="18"/>
              </w:rPr>
              <w:t>Preço Unitário</w:t>
            </w:r>
          </w:p>
        </w:tc>
        <w:tc>
          <w:tcPr>
            <w:tcW w:w="2220" w:type="dxa"/>
            <w:gridSpan w:val="3"/>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center"/>
          </w:tcPr>
          <w:p w14:paraId="5636FEE7" w14:textId="77777777" w:rsidR="006609CF" w:rsidRDefault="006609CF" w:rsidP="00872AD2">
            <w:pPr>
              <w:jc w:val="center"/>
              <w:rPr>
                <w:rFonts w:ascii="Arial" w:eastAsia="Arial" w:hAnsi="Arial" w:cs="Arial"/>
                <w:sz w:val="18"/>
                <w:szCs w:val="18"/>
              </w:rPr>
            </w:pPr>
            <w:r>
              <w:rPr>
                <w:rFonts w:ascii="Arial" w:eastAsia="Arial" w:hAnsi="Arial" w:cs="Arial"/>
                <w:b/>
                <w:bCs/>
                <w:sz w:val="18"/>
                <w:szCs w:val="18"/>
              </w:rPr>
              <w:t>Total</w:t>
            </w:r>
          </w:p>
        </w:tc>
      </w:tr>
      <w:tr w:rsidR="006609CF" w14:paraId="7F1F0A08" w14:textId="77777777" w:rsidTr="00872AD2">
        <w:trPr>
          <w:trHeight w:val="300"/>
        </w:trPr>
        <w:tc>
          <w:tcPr>
            <w:tcW w:w="435" w:type="dxa"/>
            <w:vMerge/>
            <w:tcBorders>
              <w:top w:val="single" w:sz="6" w:space="0" w:color="CCCCCC"/>
              <w:left w:val="single" w:sz="6" w:space="0" w:color="CCCCCC"/>
              <w:bottom w:val="single" w:sz="6" w:space="0" w:color="000000"/>
              <w:right w:val="single" w:sz="6" w:space="0" w:color="CCCCCC"/>
            </w:tcBorders>
            <w:shd w:val="clear" w:color="auto" w:fill="auto"/>
            <w:tcMar>
              <w:top w:w="100" w:type="dxa"/>
              <w:left w:w="100" w:type="dxa"/>
              <w:bottom w:w="100" w:type="dxa"/>
              <w:right w:w="100" w:type="dxa"/>
            </w:tcMar>
          </w:tcPr>
          <w:p w14:paraId="5291FAFC" w14:textId="77777777" w:rsidR="006609CF" w:rsidRDefault="006609CF" w:rsidP="00872AD2">
            <w:pPr>
              <w:jc w:val="both"/>
              <w:rPr>
                <w:rFonts w:ascii="Arial" w:eastAsia="Arial" w:hAnsi="Arial" w:cs="Arial"/>
                <w:sz w:val="22"/>
                <w:szCs w:val="22"/>
              </w:rPr>
            </w:pPr>
          </w:p>
        </w:tc>
        <w:tc>
          <w:tcPr>
            <w:tcW w:w="450" w:type="dxa"/>
            <w:vMerge/>
            <w:tcBorders>
              <w:top w:val="single" w:sz="6" w:space="0" w:color="CCCCCC"/>
              <w:left w:val="single" w:sz="6" w:space="0" w:color="CCCCCC"/>
              <w:bottom w:val="single" w:sz="6" w:space="0" w:color="000000"/>
              <w:right w:val="single" w:sz="6" w:space="0" w:color="CCCCCC"/>
            </w:tcBorders>
            <w:shd w:val="clear" w:color="auto" w:fill="auto"/>
            <w:tcMar>
              <w:top w:w="100" w:type="dxa"/>
              <w:left w:w="100" w:type="dxa"/>
              <w:bottom w:w="100" w:type="dxa"/>
              <w:right w:w="100" w:type="dxa"/>
            </w:tcMar>
          </w:tcPr>
          <w:p w14:paraId="455681E5" w14:textId="77777777" w:rsidR="006609CF" w:rsidRDefault="006609CF" w:rsidP="00872AD2">
            <w:pPr>
              <w:jc w:val="both"/>
              <w:rPr>
                <w:rFonts w:ascii="Arial" w:eastAsia="Arial" w:hAnsi="Arial" w:cs="Arial"/>
                <w:sz w:val="22"/>
                <w:szCs w:val="22"/>
              </w:rPr>
            </w:pPr>
          </w:p>
        </w:tc>
        <w:tc>
          <w:tcPr>
            <w:tcW w:w="450" w:type="dxa"/>
            <w:vMerge/>
            <w:tcBorders>
              <w:top w:val="single" w:sz="6" w:space="0" w:color="CCCCCC"/>
              <w:left w:val="single" w:sz="6" w:space="0" w:color="CCCCCC"/>
              <w:bottom w:val="single" w:sz="6" w:space="0" w:color="000000"/>
              <w:right w:val="single" w:sz="6" w:space="0" w:color="CCCCCC"/>
            </w:tcBorders>
            <w:shd w:val="clear" w:color="auto" w:fill="auto"/>
            <w:tcMar>
              <w:top w:w="100" w:type="dxa"/>
              <w:left w:w="100" w:type="dxa"/>
              <w:bottom w:w="100" w:type="dxa"/>
              <w:right w:w="100" w:type="dxa"/>
            </w:tcMar>
          </w:tcPr>
          <w:p w14:paraId="22C1FAB2" w14:textId="77777777" w:rsidR="006609CF" w:rsidRDefault="006609CF" w:rsidP="00872AD2">
            <w:pPr>
              <w:jc w:val="both"/>
              <w:rPr>
                <w:rFonts w:ascii="Arial" w:eastAsia="Arial" w:hAnsi="Arial" w:cs="Arial"/>
                <w:sz w:val="22"/>
                <w:szCs w:val="22"/>
              </w:rPr>
            </w:pPr>
          </w:p>
        </w:tc>
        <w:tc>
          <w:tcPr>
            <w:tcW w:w="3420" w:type="dxa"/>
            <w:vMerge/>
            <w:tcBorders>
              <w:top w:val="single" w:sz="6" w:space="0" w:color="CCCCCC"/>
              <w:left w:val="single" w:sz="6" w:space="0" w:color="CCCCCC"/>
              <w:bottom w:val="single" w:sz="6" w:space="0" w:color="000000"/>
              <w:right w:val="single" w:sz="6" w:space="0" w:color="CCCCCC"/>
            </w:tcBorders>
            <w:shd w:val="clear" w:color="auto" w:fill="auto"/>
            <w:tcMar>
              <w:top w:w="100" w:type="dxa"/>
              <w:left w:w="100" w:type="dxa"/>
              <w:bottom w:w="100" w:type="dxa"/>
              <w:right w:w="100" w:type="dxa"/>
            </w:tcMar>
          </w:tcPr>
          <w:p w14:paraId="06BB439A" w14:textId="77777777" w:rsidR="006609CF" w:rsidRDefault="006609CF" w:rsidP="00872AD2">
            <w:pPr>
              <w:jc w:val="both"/>
              <w:rPr>
                <w:rFonts w:ascii="Arial" w:eastAsia="Arial" w:hAnsi="Arial" w:cs="Arial"/>
                <w:sz w:val="22"/>
                <w:szCs w:val="22"/>
              </w:rPr>
            </w:pPr>
          </w:p>
        </w:tc>
        <w:tc>
          <w:tcPr>
            <w:tcW w:w="315" w:type="dxa"/>
            <w:vMerge/>
            <w:tcBorders>
              <w:top w:val="single" w:sz="6" w:space="0" w:color="CCCCCC"/>
              <w:left w:val="single" w:sz="6" w:space="0" w:color="CCCCCC"/>
              <w:bottom w:val="single" w:sz="6" w:space="0" w:color="000000"/>
              <w:right w:val="single" w:sz="6" w:space="0" w:color="CCCCCC"/>
            </w:tcBorders>
            <w:shd w:val="clear" w:color="auto" w:fill="auto"/>
            <w:tcMar>
              <w:top w:w="100" w:type="dxa"/>
              <w:left w:w="100" w:type="dxa"/>
              <w:bottom w:w="100" w:type="dxa"/>
              <w:right w:w="100" w:type="dxa"/>
            </w:tcMar>
          </w:tcPr>
          <w:p w14:paraId="591D229E" w14:textId="77777777" w:rsidR="006609CF" w:rsidRDefault="006609CF" w:rsidP="00872AD2">
            <w:pPr>
              <w:jc w:val="both"/>
              <w:rPr>
                <w:rFonts w:ascii="Arial" w:eastAsia="Arial" w:hAnsi="Arial" w:cs="Arial"/>
                <w:sz w:val="22"/>
                <w:szCs w:val="22"/>
              </w:rPr>
            </w:pPr>
          </w:p>
        </w:tc>
        <w:tc>
          <w:tcPr>
            <w:tcW w:w="465" w:type="dxa"/>
            <w:vMerge/>
            <w:tcBorders>
              <w:top w:val="single" w:sz="6" w:space="0" w:color="CCCCCC"/>
              <w:left w:val="single" w:sz="6" w:space="0" w:color="CCCCCC"/>
              <w:bottom w:val="single" w:sz="6" w:space="0" w:color="000000"/>
              <w:right w:val="single" w:sz="6" w:space="0" w:color="CCCCCC"/>
            </w:tcBorders>
            <w:shd w:val="clear" w:color="auto" w:fill="auto"/>
            <w:tcMar>
              <w:top w:w="100" w:type="dxa"/>
              <w:left w:w="100" w:type="dxa"/>
              <w:bottom w:w="100" w:type="dxa"/>
              <w:right w:w="100" w:type="dxa"/>
            </w:tcMar>
          </w:tcPr>
          <w:p w14:paraId="4DC5DFAA" w14:textId="77777777" w:rsidR="006609CF" w:rsidRDefault="006609CF" w:rsidP="00872AD2">
            <w:pPr>
              <w:jc w:val="both"/>
              <w:rPr>
                <w:rFonts w:ascii="Arial" w:eastAsia="Arial" w:hAnsi="Arial" w:cs="Arial"/>
                <w:sz w:val="22"/>
                <w:szCs w:val="22"/>
              </w:rPr>
            </w:pPr>
          </w:p>
        </w:tc>
        <w:tc>
          <w:tcPr>
            <w:tcW w:w="465" w:type="dxa"/>
            <w:vMerge/>
            <w:tcBorders>
              <w:top w:val="single" w:sz="6" w:space="0" w:color="CCCCCC"/>
              <w:left w:val="single" w:sz="6" w:space="0" w:color="CCCCCC"/>
              <w:bottom w:val="single" w:sz="6" w:space="0" w:color="000000"/>
              <w:right w:val="single" w:sz="6" w:space="0" w:color="CCCCCC"/>
            </w:tcBorders>
            <w:shd w:val="clear" w:color="auto" w:fill="auto"/>
            <w:tcMar>
              <w:top w:w="100" w:type="dxa"/>
              <w:left w:w="100" w:type="dxa"/>
              <w:bottom w:w="100" w:type="dxa"/>
              <w:right w:w="100" w:type="dxa"/>
            </w:tcMar>
          </w:tcPr>
          <w:p w14:paraId="3B22558C" w14:textId="77777777" w:rsidR="006609CF" w:rsidRDefault="006609CF" w:rsidP="00872AD2">
            <w:pPr>
              <w:jc w:val="both"/>
              <w:rPr>
                <w:rFonts w:ascii="Arial" w:eastAsia="Arial" w:hAnsi="Arial" w:cs="Arial"/>
                <w:sz w:val="22"/>
                <w:szCs w:val="22"/>
              </w:rPr>
            </w:pPr>
          </w:p>
        </w:tc>
        <w:tc>
          <w:tcPr>
            <w:tcW w:w="450" w:type="dxa"/>
            <w:tcBorders>
              <w:top w:val="single" w:sz="6" w:space="0" w:color="CCCCCC"/>
              <w:left w:val="single" w:sz="6" w:space="0" w:color="CCCCCC"/>
              <w:bottom w:val="single" w:sz="6" w:space="0" w:color="000000"/>
              <w:right w:val="single" w:sz="6" w:space="0" w:color="CCCCCC"/>
            </w:tcBorders>
            <w:shd w:val="clear" w:color="auto" w:fill="auto"/>
            <w:tcMar>
              <w:top w:w="0" w:type="dxa"/>
              <w:left w:w="40" w:type="dxa"/>
              <w:bottom w:w="0" w:type="dxa"/>
              <w:right w:w="40" w:type="dxa"/>
            </w:tcMar>
            <w:vAlign w:val="center"/>
          </w:tcPr>
          <w:p w14:paraId="2F38BF11" w14:textId="77777777" w:rsidR="006609CF" w:rsidRDefault="006609CF" w:rsidP="00872AD2">
            <w:pPr>
              <w:jc w:val="center"/>
              <w:rPr>
                <w:rFonts w:ascii="Arial" w:eastAsia="Arial" w:hAnsi="Arial" w:cs="Arial"/>
                <w:sz w:val="18"/>
                <w:szCs w:val="18"/>
              </w:rPr>
            </w:pPr>
            <w:r>
              <w:rPr>
                <w:rFonts w:ascii="Arial" w:eastAsia="Arial" w:hAnsi="Arial" w:cs="Arial"/>
                <w:b/>
                <w:bCs/>
                <w:sz w:val="18"/>
                <w:szCs w:val="18"/>
              </w:rPr>
              <w:t>MO</w:t>
            </w:r>
          </w:p>
        </w:tc>
        <w:tc>
          <w:tcPr>
            <w:tcW w:w="450" w:type="dxa"/>
            <w:tcBorders>
              <w:top w:val="single" w:sz="6" w:space="0" w:color="CCCCCC"/>
              <w:left w:val="single" w:sz="6" w:space="0" w:color="CCCCCC"/>
              <w:bottom w:val="single" w:sz="6" w:space="0" w:color="000000"/>
              <w:right w:val="single" w:sz="6" w:space="0" w:color="CCCCCC"/>
            </w:tcBorders>
            <w:shd w:val="clear" w:color="auto" w:fill="auto"/>
            <w:tcMar>
              <w:top w:w="0" w:type="dxa"/>
              <w:left w:w="40" w:type="dxa"/>
              <w:bottom w:w="0" w:type="dxa"/>
              <w:right w:w="40" w:type="dxa"/>
            </w:tcMar>
            <w:vAlign w:val="center"/>
          </w:tcPr>
          <w:p w14:paraId="2F06B589" w14:textId="77777777" w:rsidR="006609CF" w:rsidRDefault="006609CF" w:rsidP="00872AD2">
            <w:pPr>
              <w:jc w:val="center"/>
              <w:rPr>
                <w:rFonts w:ascii="Arial" w:eastAsia="Arial" w:hAnsi="Arial" w:cs="Arial"/>
                <w:sz w:val="18"/>
                <w:szCs w:val="18"/>
              </w:rPr>
            </w:pPr>
            <w:r>
              <w:rPr>
                <w:rFonts w:ascii="Arial" w:eastAsia="Arial" w:hAnsi="Arial" w:cs="Arial"/>
                <w:b/>
                <w:bCs/>
                <w:sz w:val="18"/>
                <w:szCs w:val="18"/>
              </w:rPr>
              <w:t>Material</w:t>
            </w:r>
          </w:p>
        </w:tc>
        <w:tc>
          <w:tcPr>
            <w:tcW w:w="450" w:type="dxa"/>
            <w:tcBorders>
              <w:top w:val="single" w:sz="6" w:space="0" w:color="CCCCCC"/>
              <w:left w:val="single" w:sz="6" w:space="0" w:color="CCCCCC"/>
              <w:bottom w:val="single" w:sz="6" w:space="0" w:color="000000"/>
              <w:right w:val="single" w:sz="6" w:space="0" w:color="CCCCCC"/>
            </w:tcBorders>
            <w:shd w:val="clear" w:color="auto" w:fill="auto"/>
            <w:tcMar>
              <w:top w:w="0" w:type="dxa"/>
              <w:left w:w="40" w:type="dxa"/>
              <w:bottom w:w="0" w:type="dxa"/>
              <w:right w:w="40" w:type="dxa"/>
            </w:tcMar>
            <w:vAlign w:val="center"/>
          </w:tcPr>
          <w:p w14:paraId="2F6F11C0" w14:textId="77777777" w:rsidR="006609CF" w:rsidRDefault="006609CF" w:rsidP="00872AD2">
            <w:pPr>
              <w:jc w:val="center"/>
              <w:rPr>
                <w:rFonts w:ascii="Arial" w:eastAsia="Arial" w:hAnsi="Arial" w:cs="Arial"/>
                <w:sz w:val="18"/>
                <w:szCs w:val="18"/>
              </w:rPr>
            </w:pPr>
            <w:r>
              <w:rPr>
                <w:rFonts w:ascii="Arial" w:eastAsia="Arial" w:hAnsi="Arial" w:cs="Arial"/>
                <w:b/>
                <w:bCs/>
                <w:sz w:val="18"/>
                <w:szCs w:val="18"/>
              </w:rPr>
              <w:t>Total</w:t>
            </w:r>
          </w:p>
        </w:tc>
        <w:tc>
          <w:tcPr>
            <w:tcW w:w="450" w:type="dxa"/>
            <w:tcBorders>
              <w:top w:val="single" w:sz="6" w:space="0" w:color="CCCCCC"/>
              <w:left w:val="single" w:sz="6" w:space="0" w:color="CCCCCC"/>
              <w:bottom w:val="single" w:sz="6" w:space="0" w:color="000000"/>
              <w:right w:val="single" w:sz="6" w:space="0" w:color="CCCCCC"/>
            </w:tcBorders>
            <w:shd w:val="clear" w:color="auto" w:fill="auto"/>
            <w:tcMar>
              <w:top w:w="0" w:type="dxa"/>
              <w:left w:w="40" w:type="dxa"/>
              <w:bottom w:w="0" w:type="dxa"/>
              <w:right w:w="40" w:type="dxa"/>
            </w:tcMar>
            <w:vAlign w:val="center"/>
          </w:tcPr>
          <w:p w14:paraId="5308C971" w14:textId="77777777" w:rsidR="006609CF" w:rsidRDefault="006609CF" w:rsidP="00872AD2">
            <w:pPr>
              <w:jc w:val="center"/>
              <w:rPr>
                <w:rFonts w:ascii="Arial" w:eastAsia="Arial" w:hAnsi="Arial" w:cs="Arial"/>
                <w:sz w:val="18"/>
                <w:szCs w:val="18"/>
              </w:rPr>
            </w:pPr>
            <w:r>
              <w:rPr>
                <w:rFonts w:ascii="Arial" w:eastAsia="Arial" w:hAnsi="Arial" w:cs="Arial"/>
                <w:b/>
                <w:bCs/>
                <w:sz w:val="18"/>
                <w:szCs w:val="18"/>
              </w:rPr>
              <w:t>MO</w:t>
            </w:r>
          </w:p>
        </w:tc>
        <w:tc>
          <w:tcPr>
            <w:tcW w:w="450" w:type="dxa"/>
            <w:tcBorders>
              <w:top w:val="single" w:sz="6" w:space="0" w:color="CCCCCC"/>
              <w:left w:val="single" w:sz="6" w:space="0" w:color="CCCCCC"/>
              <w:bottom w:val="single" w:sz="6" w:space="0" w:color="000000"/>
              <w:right w:val="single" w:sz="6" w:space="0" w:color="CCCCCC"/>
            </w:tcBorders>
            <w:shd w:val="clear" w:color="auto" w:fill="auto"/>
            <w:tcMar>
              <w:top w:w="0" w:type="dxa"/>
              <w:left w:w="40" w:type="dxa"/>
              <w:bottom w:w="0" w:type="dxa"/>
              <w:right w:w="40" w:type="dxa"/>
            </w:tcMar>
            <w:vAlign w:val="center"/>
          </w:tcPr>
          <w:p w14:paraId="1324D3F6" w14:textId="77777777" w:rsidR="006609CF" w:rsidRDefault="006609CF" w:rsidP="00872AD2">
            <w:pPr>
              <w:jc w:val="center"/>
              <w:rPr>
                <w:rFonts w:ascii="Arial" w:eastAsia="Arial" w:hAnsi="Arial" w:cs="Arial"/>
                <w:sz w:val="18"/>
                <w:szCs w:val="18"/>
              </w:rPr>
            </w:pPr>
            <w:r>
              <w:rPr>
                <w:rFonts w:ascii="Arial" w:eastAsia="Arial" w:hAnsi="Arial" w:cs="Arial"/>
                <w:b/>
                <w:bCs/>
                <w:sz w:val="18"/>
                <w:szCs w:val="18"/>
              </w:rPr>
              <w:t>Material</w:t>
            </w:r>
          </w:p>
        </w:tc>
        <w:tc>
          <w:tcPr>
            <w:tcW w:w="1320" w:type="dxa"/>
            <w:tcBorders>
              <w:top w:val="single" w:sz="6" w:space="0" w:color="CCCCCC"/>
              <w:left w:val="single" w:sz="6" w:space="0" w:color="CCCCCC"/>
              <w:bottom w:val="single" w:sz="6" w:space="0" w:color="000000"/>
              <w:right w:val="single" w:sz="6" w:space="0" w:color="CCCCCC"/>
            </w:tcBorders>
            <w:shd w:val="clear" w:color="auto" w:fill="auto"/>
            <w:tcMar>
              <w:top w:w="0" w:type="dxa"/>
              <w:left w:w="40" w:type="dxa"/>
              <w:bottom w:w="0" w:type="dxa"/>
              <w:right w:w="40" w:type="dxa"/>
            </w:tcMar>
            <w:vAlign w:val="center"/>
          </w:tcPr>
          <w:p w14:paraId="06E44B07" w14:textId="77777777" w:rsidR="006609CF" w:rsidRDefault="006609CF" w:rsidP="00872AD2">
            <w:pPr>
              <w:jc w:val="center"/>
              <w:rPr>
                <w:rFonts w:ascii="Arial" w:eastAsia="Arial" w:hAnsi="Arial" w:cs="Arial"/>
                <w:sz w:val="22"/>
                <w:szCs w:val="22"/>
              </w:rPr>
            </w:pPr>
            <w:r>
              <w:rPr>
                <w:rFonts w:ascii="Arial" w:eastAsia="Arial" w:hAnsi="Arial" w:cs="Arial"/>
                <w:b/>
                <w:bCs/>
                <w:sz w:val="22"/>
                <w:szCs w:val="22"/>
              </w:rPr>
              <w:t>Total</w:t>
            </w:r>
          </w:p>
        </w:tc>
      </w:tr>
      <w:tr w:rsidR="006609CF" w14:paraId="72322DF5" w14:textId="77777777" w:rsidTr="00872AD2">
        <w:trPr>
          <w:trHeight w:val="600"/>
        </w:trPr>
        <w:tc>
          <w:tcPr>
            <w:tcW w:w="435" w:type="dxa"/>
            <w:tcBorders>
              <w:top w:val="single" w:sz="6" w:space="0" w:color="CCCCCC"/>
              <w:left w:val="single" w:sz="6" w:space="0" w:color="000000"/>
              <w:bottom w:val="single" w:sz="6" w:space="0" w:color="000000"/>
              <w:right w:val="single" w:sz="6" w:space="0" w:color="000000"/>
            </w:tcBorders>
            <w:shd w:val="clear" w:color="auto" w:fill="DDEBF7"/>
            <w:tcMar>
              <w:top w:w="0" w:type="dxa"/>
              <w:left w:w="40" w:type="dxa"/>
              <w:bottom w:w="0" w:type="dxa"/>
              <w:right w:w="40" w:type="dxa"/>
            </w:tcMar>
            <w:vAlign w:val="center"/>
          </w:tcPr>
          <w:p w14:paraId="64D0C17A" w14:textId="77777777" w:rsidR="006609CF" w:rsidRDefault="006609CF" w:rsidP="00872AD2">
            <w:pPr>
              <w:jc w:val="center"/>
              <w:rPr>
                <w:rFonts w:ascii="Arial" w:eastAsia="Arial" w:hAnsi="Arial" w:cs="Arial"/>
                <w:sz w:val="18"/>
                <w:szCs w:val="18"/>
              </w:rPr>
            </w:pPr>
            <w:proofErr w:type="gramStart"/>
            <w:r>
              <w:rPr>
                <w:rFonts w:ascii="Arial" w:eastAsia="Arial" w:hAnsi="Arial" w:cs="Arial"/>
                <w:b/>
                <w:bCs/>
                <w:sz w:val="18"/>
                <w:szCs w:val="18"/>
              </w:rPr>
              <w:t>1</w:t>
            </w:r>
            <w:proofErr w:type="gramEnd"/>
          </w:p>
        </w:tc>
        <w:tc>
          <w:tcPr>
            <w:tcW w:w="450" w:type="dxa"/>
            <w:tcBorders>
              <w:top w:val="single" w:sz="6" w:space="0" w:color="CCCCCC"/>
              <w:left w:val="single" w:sz="6" w:space="0" w:color="CCCCCC"/>
              <w:bottom w:val="single" w:sz="6" w:space="0" w:color="000000"/>
              <w:right w:val="single" w:sz="6" w:space="0" w:color="000000"/>
            </w:tcBorders>
            <w:shd w:val="clear" w:color="auto" w:fill="DDEBF7"/>
            <w:tcMar>
              <w:top w:w="0" w:type="dxa"/>
              <w:left w:w="40" w:type="dxa"/>
              <w:bottom w:w="0" w:type="dxa"/>
              <w:right w:w="40" w:type="dxa"/>
            </w:tcMar>
            <w:vAlign w:val="bottom"/>
          </w:tcPr>
          <w:p w14:paraId="379B46CE" w14:textId="77777777" w:rsidR="006609CF" w:rsidRDefault="006609CF" w:rsidP="00872AD2">
            <w:pPr>
              <w:jc w:val="both"/>
              <w:rPr>
                <w:rFonts w:ascii="Arial" w:eastAsia="Arial" w:hAnsi="Arial" w:cs="Arial"/>
                <w:sz w:val="18"/>
                <w:szCs w:val="18"/>
              </w:rPr>
            </w:pPr>
          </w:p>
        </w:tc>
        <w:tc>
          <w:tcPr>
            <w:tcW w:w="450" w:type="dxa"/>
            <w:tcBorders>
              <w:top w:val="single" w:sz="6" w:space="0" w:color="CCCCCC"/>
              <w:left w:val="single" w:sz="6" w:space="0" w:color="CCCCCC"/>
              <w:bottom w:val="single" w:sz="6" w:space="0" w:color="000000"/>
              <w:right w:val="single" w:sz="6" w:space="0" w:color="000000"/>
            </w:tcBorders>
            <w:shd w:val="clear" w:color="auto" w:fill="DDEBF7"/>
            <w:tcMar>
              <w:top w:w="0" w:type="dxa"/>
              <w:left w:w="40" w:type="dxa"/>
              <w:bottom w:w="0" w:type="dxa"/>
              <w:right w:w="40" w:type="dxa"/>
            </w:tcMar>
            <w:vAlign w:val="bottom"/>
          </w:tcPr>
          <w:p w14:paraId="5AF80C60" w14:textId="77777777" w:rsidR="006609CF" w:rsidRDefault="006609CF" w:rsidP="00872AD2">
            <w:pPr>
              <w:jc w:val="both"/>
              <w:rPr>
                <w:rFonts w:ascii="Arial" w:eastAsia="Arial" w:hAnsi="Arial" w:cs="Arial"/>
                <w:sz w:val="18"/>
                <w:szCs w:val="18"/>
              </w:rPr>
            </w:pPr>
          </w:p>
        </w:tc>
        <w:tc>
          <w:tcPr>
            <w:tcW w:w="6915" w:type="dxa"/>
            <w:gridSpan w:val="9"/>
            <w:tcBorders>
              <w:top w:val="single" w:sz="6" w:space="0" w:color="CCCCCC"/>
              <w:left w:val="single" w:sz="6" w:space="0" w:color="CCCCCC"/>
              <w:bottom w:val="single" w:sz="6" w:space="0" w:color="000000"/>
              <w:right w:val="single" w:sz="6" w:space="0" w:color="000000"/>
            </w:tcBorders>
            <w:shd w:val="clear" w:color="auto" w:fill="DDEBF7"/>
            <w:tcMar>
              <w:top w:w="0" w:type="dxa"/>
              <w:left w:w="40" w:type="dxa"/>
              <w:bottom w:w="0" w:type="dxa"/>
              <w:right w:w="40" w:type="dxa"/>
            </w:tcMar>
            <w:vAlign w:val="bottom"/>
          </w:tcPr>
          <w:p w14:paraId="78FF99E9" w14:textId="77777777" w:rsidR="006609CF" w:rsidRDefault="006609CF" w:rsidP="00872AD2">
            <w:pPr>
              <w:jc w:val="both"/>
              <w:rPr>
                <w:rFonts w:ascii="Arial" w:eastAsia="Arial" w:hAnsi="Arial" w:cs="Arial"/>
                <w:sz w:val="18"/>
                <w:szCs w:val="18"/>
              </w:rPr>
            </w:pPr>
            <w:r>
              <w:rPr>
                <w:rFonts w:ascii="Arial" w:eastAsia="Arial" w:hAnsi="Arial" w:cs="Arial"/>
                <w:b/>
                <w:bCs/>
                <w:sz w:val="18"/>
                <w:szCs w:val="18"/>
              </w:rPr>
              <w:t>SERVIÇOS PRELIMINARES E INDIRETOS</w:t>
            </w:r>
          </w:p>
        </w:tc>
        <w:tc>
          <w:tcPr>
            <w:tcW w:w="1320" w:type="dxa"/>
            <w:tcBorders>
              <w:top w:val="single" w:sz="6" w:space="0" w:color="CCCCCC"/>
              <w:left w:val="single" w:sz="6" w:space="0" w:color="CCCCCC"/>
              <w:bottom w:val="single" w:sz="6" w:space="0" w:color="000000"/>
              <w:right w:val="single" w:sz="6" w:space="0" w:color="000000"/>
            </w:tcBorders>
            <w:shd w:val="clear" w:color="auto" w:fill="DDEBF7"/>
            <w:tcMar>
              <w:top w:w="0" w:type="dxa"/>
              <w:left w:w="40" w:type="dxa"/>
              <w:bottom w:w="0" w:type="dxa"/>
              <w:right w:w="40" w:type="dxa"/>
            </w:tcMar>
            <w:vAlign w:val="bottom"/>
          </w:tcPr>
          <w:p w14:paraId="00C07416" w14:textId="77777777" w:rsidR="006609CF" w:rsidRDefault="006609CF" w:rsidP="00872AD2">
            <w:pPr>
              <w:jc w:val="right"/>
              <w:rPr>
                <w:rFonts w:ascii="Arial" w:eastAsia="Arial" w:hAnsi="Arial" w:cs="Arial"/>
                <w:sz w:val="22"/>
                <w:szCs w:val="22"/>
              </w:rPr>
            </w:pPr>
            <w:r>
              <w:rPr>
                <w:rFonts w:ascii="Arial" w:eastAsia="Arial" w:hAnsi="Arial" w:cs="Arial"/>
                <w:b/>
                <w:bCs/>
                <w:sz w:val="22"/>
                <w:szCs w:val="22"/>
              </w:rPr>
              <w:t>4 074,72</w:t>
            </w:r>
          </w:p>
        </w:tc>
      </w:tr>
      <w:tr w:rsidR="006609CF" w14:paraId="68FCA369" w14:textId="77777777" w:rsidTr="00872AD2">
        <w:trPr>
          <w:trHeight w:val="600"/>
        </w:trPr>
        <w:tc>
          <w:tcPr>
            <w:tcW w:w="435" w:type="dxa"/>
            <w:tcBorders>
              <w:top w:val="single" w:sz="6" w:space="0" w:color="CCCCCC"/>
              <w:left w:val="single" w:sz="6" w:space="0" w:color="000000"/>
              <w:bottom w:val="single" w:sz="6" w:space="0" w:color="808080"/>
              <w:right w:val="single" w:sz="6" w:space="0" w:color="000000"/>
            </w:tcBorders>
            <w:shd w:val="clear" w:color="auto" w:fill="DDEBF7"/>
            <w:tcMar>
              <w:top w:w="0" w:type="dxa"/>
              <w:left w:w="40" w:type="dxa"/>
              <w:bottom w:w="0" w:type="dxa"/>
              <w:right w:w="40" w:type="dxa"/>
            </w:tcMar>
            <w:vAlign w:val="center"/>
          </w:tcPr>
          <w:p w14:paraId="0A19F22A" w14:textId="77777777" w:rsidR="006609CF" w:rsidRDefault="006609CF" w:rsidP="00872AD2">
            <w:pPr>
              <w:jc w:val="center"/>
              <w:rPr>
                <w:rFonts w:ascii="Arial" w:eastAsia="Arial" w:hAnsi="Arial" w:cs="Arial"/>
                <w:sz w:val="18"/>
                <w:szCs w:val="18"/>
              </w:rPr>
            </w:pPr>
            <w:r>
              <w:rPr>
                <w:rFonts w:ascii="Arial" w:eastAsia="Arial" w:hAnsi="Arial" w:cs="Arial"/>
                <w:b/>
                <w:bCs/>
                <w:sz w:val="18"/>
                <w:szCs w:val="18"/>
              </w:rPr>
              <w:t>1.1</w:t>
            </w:r>
          </w:p>
        </w:tc>
        <w:tc>
          <w:tcPr>
            <w:tcW w:w="45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206BF254" w14:textId="77777777" w:rsidR="006609CF" w:rsidRDefault="006609CF" w:rsidP="00872AD2">
            <w:pPr>
              <w:jc w:val="both"/>
              <w:rPr>
                <w:rFonts w:ascii="Arial" w:eastAsia="Arial" w:hAnsi="Arial" w:cs="Arial"/>
                <w:sz w:val="18"/>
                <w:szCs w:val="18"/>
              </w:rPr>
            </w:pPr>
          </w:p>
        </w:tc>
        <w:tc>
          <w:tcPr>
            <w:tcW w:w="45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683C356A" w14:textId="77777777" w:rsidR="006609CF" w:rsidRDefault="006609CF" w:rsidP="00872AD2">
            <w:pPr>
              <w:jc w:val="both"/>
              <w:rPr>
                <w:rFonts w:ascii="Arial" w:eastAsia="Arial" w:hAnsi="Arial" w:cs="Arial"/>
                <w:sz w:val="18"/>
                <w:szCs w:val="18"/>
              </w:rPr>
            </w:pPr>
          </w:p>
        </w:tc>
        <w:tc>
          <w:tcPr>
            <w:tcW w:w="6915" w:type="dxa"/>
            <w:gridSpan w:val="9"/>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68DA067C" w14:textId="77777777" w:rsidR="006609CF" w:rsidRDefault="006609CF" w:rsidP="00872AD2">
            <w:pPr>
              <w:jc w:val="both"/>
              <w:rPr>
                <w:rFonts w:ascii="Arial" w:eastAsia="Arial" w:hAnsi="Arial" w:cs="Arial"/>
                <w:sz w:val="18"/>
                <w:szCs w:val="18"/>
              </w:rPr>
            </w:pPr>
            <w:r>
              <w:rPr>
                <w:rFonts w:ascii="Arial" w:eastAsia="Arial" w:hAnsi="Arial" w:cs="Arial"/>
                <w:b/>
                <w:bCs/>
                <w:sz w:val="18"/>
                <w:szCs w:val="18"/>
              </w:rPr>
              <w:t>CANTEIRO DE OBRAS</w:t>
            </w:r>
          </w:p>
        </w:tc>
        <w:tc>
          <w:tcPr>
            <w:tcW w:w="132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0F37C13B" w14:textId="77777777" w:rsidR="006609CF" w:rsidRDefault="006609CF" w:rsidP="00872AD2">
            <w:pPr>
              <w:jc w:val="right"/>
              <w:rPr>
                <w:rFonts w:ascii="Arial" w:eastAsia="Arial" w:hAnsi="Arial" w:cs="Arial"/>
                <w:sz w:val="22"/>
                <w:szCs w:val="22"/>
              </w:rPr>
            </w:pPr>
            <w:r>
              <w:rPr>
                <w:rFonts w:ascii="Arial" w:eastAsia="Arial" w:hAnsi="Arial" w:cs="Arial"/>
                <w:b/>
                <w:bCs/>
                <w:sz w:val="22"/>
                <w:szCs w:val="22"/>
              </w:rPr>
              <w:t>4 074,72</w:t>
            </w:r>
          </w:p>
        </w:tc>
      </w:tr>
      <w:tr w:rsidR="006609CF" w14:paraId="1156D91D"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3F15EF1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1.1.2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781966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101509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172BEFC"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3A15A8C8" w14:textId="77777777" w:rsidR="006609CF" w:rsidRDefault="006609CF" w:rsidP="00872AD2">
            <w:pPr>
              <w:jc w:val="both"/>
              <w:rPr>
                <w:rFonts w:ascii="Arial" w:eastAsia="Arial" w:hAnsi="Arial" w:cs="Arial"/>
                <w:sz w:val="18"/>
                <w:szCs w:val="18"/>
              </w:rPr>
            </w:pPr>
            <w:r>
              <w:rPr>
                <w:rFonts w:ascii="Arial" w:eastAsia="Arial" w:hAnsi="Arial" w:cs="Arial"/>
                <w:sz w:val="16"/>
                <w:szCs w:val="16"/>
              </w:rPr>
              <w:t>ENTRADA DE ENERGIA ELÉTRICA, AÉREA, TRIFÁSICA, COM CAIXA DE EMBUTIR, CABO DE 10 MM2 E DISJUNTOR DIN 50A (NÃO INCLUSO O POSTE DE CONCRETO). AF_12/2025</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BF8D55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41CB4BB" w14:textId="77777777" w:rsidR="006609CF" w:rsidRDefault="006609CF" w:rsidP="00872AD2">
            <w:pPr>
              <w:jc w:val="center"/>
              <w:rPr>
                <w:rFonts w:ascii="Arial" w:eastAsia="Arial" w:hAnsi="Arial" w:cs="Arial"/>
                <w:sz w:val="18"/>
                <w:szCs w:val="18"/>
              </w:rPr>
            </w:pPr>
            <w:proofErr w:type="gramStart"/>
            <w:r>
              <w:rPr>
                <w:rFonts w:ascii="Arial" w:eastAsia="Arial" w:hAnsi="Arial" w:cs="Arial"/>
                <w:sz w:val="16"/>
                <w:szCs w:val="16"/>
              </w:rPr>
              <w:t>1</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C4E533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2 321,36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3DAF9F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904,16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2B426D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1 930,22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441C83C"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2 834,38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AAB9B5C"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904,16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474090B"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1 930,22</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28B9EC6"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2 834,38</w:t>
            </w:r>
          </w:p>
        </w:tc>
      </w:tr>
      <w:tr w:rsidR="006609CF" w14:paraId="6CDE9FFF"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4BD3F67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1.1.3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DA21CC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103689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F36BBF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21D592A7" w14:textId="77777777" w:rsidR="006609CF" w:rsidRDefault="006609CF" w:rsidP="00872AD2">
            <w:pPr>
              <w:jc w:val="both"/>
              <w:rPr>
                <w:rFonts w:ascii="Arial" w:eastAsia="Arial" w:hAnsi="Arial" w:cs="Arial"/>
                <w:sz w:val="18"/>
                <w:szCs w:val="18"/>
              </w:rPr>
            </w:pPr>
            <w:r>
              <w:rPr>
                <w:rFonts w:ascii="Arial" w:eastAsia="Arial" w:hAnsi="Arial" w:cs="Arial"/>
                <w:sz w:val="16"/>
                <w:szCs w:val="16"/>
              </w:rPr>
              <w:t>FORNECIMENTO E INSTALAÇÃO DE PLACA DE OBRA COM CHAPA GALVANIZADA E ESTRUTURA DE MADEIRA. AF_03/2022_PS</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967D2D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M2</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F0FF7C4" w14:textId="77777777" w:rsidR="006609CF" w:rsidRDefault="006609CF" w:rsidP="00872AD2">
            <w:pPr>
              <w:jc w:val="center"/>
              <w:rPr>
                <w:rFonts w:ascii="Arial" w:eastAsia="Arial" w:hAnsi="Arial" w:cs="Arial"/>
                <w:sz w:val="18"/>
                <w:szCs w:val="18"/>
              </w:rPr>
            </w:pPr>
            <w:proofErr w:type="gramStart"/>
            <w:r>
              <w:rPr>
                <w:rFonts w:ascii="Arial" w:eastAsia="Arial" w:hAnsi="Arial" w:cs="Arial"/>
                <w:sz w:val="16"/>
                <w:szCs w:val="16"/>
              </w:rPr>
              <w:t>2</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2A0F17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507,92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35D601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72,36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03B383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547,81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AE8F0EC"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620,17</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56F5E2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144,72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C7B145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1 095,62</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8C94811"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1 240,34</w:t>
            </w:r>
          </w:p>
        </w:tc>
      </w:tr>
      <w:tr w:rsidR="006609CF" w14:paraId="09BBFA73" w14:textId="77777777" w:rsidTr="00872AD2">
        <w:trPr>
          <w:trHeight w:val="600"/>
        </w:trPr>
        <w:tc>
          <w:tcPr>
            <w:tcW w:w="435" w:type="dxa"/>
            <w:tcBorders>
              <w:top w:val="single" w:sz="6" w:space="0" w:color="CCCCCC"/>
              <w:left w:val="single" w:sz="6" w:space="0" w:color="000000"/>
              <w:bottom w:val="single" w:sz="6" w:space="0" w:color="808080"/>
              <w:right w:val="single" w:sz="6" w:space="0" w:color="000000"/>
            </w:tcBorders>
            <w:shd w:val="clear" w:color="auto" w:fill="DDEBF7"/>
            <w:tcMar>
              <w:top w:w="0" w:type="dxa"/>
              <w:left w:w="40" w:type="dxa"/>
              <w:bottom w:w="0" w:type="dxa"/>
              <w:right w:w="40" w:type="dxa"/>
            </w:tcMar>
            <w:vAlign w:val="center"/>
          </w:tcPr>
          <w:p w14:paraId="33ACE216" w14:textId="77777777" w:rsidR="006609CF" w:rsidRDefault="006609CF" w:rsidP="00872AD2">
            <w:pPr>
              <w:jc w:val="center"/>
              <w:rPr>
                <w:rFonts w:ascii="Arial" w:eastAsia="Arial" w:hAnsi="Arial" w:cs="Arial"/>
                <w:sz w:val="18"/>
                <w:szCs w:val="18"/>
              </w:rPr>
            </w:pPr>
            <w:proofErr w:type="gramStart"/>
            <w:r>
              <w:rPr>
                <w:rFonts w:ascii="Arial" w:eastAsia="Arial" w:hAnsi="Arial" w:cs="Arial"/>
                <w:b/>
                <w:bCs/>
                <w:sz w:val="18"/>
                <w:szCs w:val="18"/>
              </w:rPr>
              <w:t>2</w:t>
            </w:r>
            <w:proofErr w:type="gramEnd"/>
          </w:p>
        </w:tc>
        <w:tc>
          <w:tcPr>
            <w:tcW w:w="45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0A6A47ED" w14:textId="77777777" w:rsidR="006609CF" w:rsidRDefault="006609CF" w:rsidP="00872AD2">
            <w:pPr>
              <w:jc w:val="both"/>
              <w:rPr>
                <w:rFonts w:ascii="Arial" w:eastAsia="Arial" w:hAnsi="Arial" w:cs="Arial"/>
                <w:sz w:val="18"/>
                <w:szCs w:val="18"/>
              </w:rPr>
            </w:pPr>
          </w:p>
        </w:tc>
        <w:tc>
          <w:tcPr>
            <w:tcW w:w="45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2A561216" w14:textId="77777777" w:rsidR="006609CF" w:rsidRDefault="006609CF" w:rsidP="00872AD2">
            <w:pPr>
              <w:jc w:val="both"/>
              <w:rPr>
                <w:rFonts w:ascii="Arial" w:eastAsia="Arial" w:hAnsi="Arial" w:cs="Arial"/>
                <w:sz w:val="18"/>
                <w:szCs w:val="18"/>
              </w:rPr>
            </w:pPr>
          </w:p>
        </w:tc>
        <w:tc>
          <w:tcPr>
            <w:tcW w:w="6915" w:type="dxa"/>
            <w:gridSpan w:val="9"/>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4300984E" w14:textId="77777777" w:rsidR="006609CF" w:rsidRDefault="006609CF" w:rsidP="00872AD2">
            <w:pPr>
              <w:jc w:val="both"/>
              <w:rPr>
                <w:rFonts w:ascii="Arial" w:eastAsia="Arial" w:hAnsi="Arial" w:cs="Arial"/>
                <w:sz w:val="18"/>
                <w:szCs w:val="18"/>
              </w:rPr>
            </w:pPr>
            <w:r>
              <w:rPr>
                <w:rFonts w:ascii="Arial" w:eastAsia="Arial" w:hAnsi="Arial" w:cs="Arial"/>
                <w:b/>
                <w:bCs/>
                <w:sz w:val="18"/>
                <w:szCs w:val="18"/>
              </w:rPr>
              <w:t>ESQUADRIAS</w:t>
            </w:r>
          </w:p>
        </w:tc>
        <w:tc>
          <w:tcPr>
            <w:tcW w:w="132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08DFB8AA" w14:textId="77777777" w:rsidR="006609CF" w:rsidRDefault="006609CF" w:rsidP="00872AD2">
            <w:pPr>
              <w:jc w:val="right"/>
              <w:rPr>
                <w:rFonts w:ascii="Arial" w:eastAsia="Arial" w:hAnsi="Arial" w:cs="Arial"/>
                <w:sz w:val="22"/>
                <w:szCs w:val="22"/>
              </w:rPr>
            </w:pPr>
            <w:r>
              <w:rPr>
                <w:rFonts w:ascii="Arial" w:eastAsia="Arial" w:hAnsi="Arial" w:cs="Arial"/>
                <w:b/>
                <w:bCs/>
                <w:sz w:val="22"/>
                <w:szCs w:val="22"/>
              </w:rPr>
              <w:t>13 698,32</w:t>
            </w:r>
          </w:p>
        </w:tc>
      </w:tr>
      <w:tr w:rsidR="006609CF" w14:paraId="1BD272AC" w14:textId="77777777" w:rsidTr="00872AD2">
        <w:trPr>
          <w:trHeight w:val="114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0B83B318"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67A64B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90844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077189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63F6938C" w14:textId="77777777" w:rsidR="006609CF" w:rsidRDefault="006609CF" w:rsidP="00872AD2">
            <w:pPr>
              <w:jc w:val="both"/>
              <w:rPr>
                <w:rFonts w:ascii="Arial" w:eastAsia="Arial" w:hAnsi="Arial" w:cs="Arial"/>
                <w:sz w:val="18"/>
                <w:szCs w:val="18"/>
              </w:rPr>
            </w:pPr>
            <w:r>
              <w:rPr>
                <w:rFonts w:ascii="Arial" w:eastAsia="Arial" w:hAnsi="Arial" w:cs="Arial"/>
                <w:sz w:val="16"/>
                <w:szCs w:val="16"/>
              </w:rPr>
              <w:t xml:space="preserve">KIT DE PORTA DE MADEIRA PARA PINTURA, </w:t>
            </w:r>
            <w:proofErr w:type="gramStart"/>
            <w:r>
              <w:rPr>
                <w:rFonts w:ascii="Arial" w:eastAsia="Arial" w:hAnsi="Arial" w:cs="Arial"/>
                <w:sz w:val="16"/>
                <w:szCs w:val="16"/>
              </w:rPr>
              <w:t>SEMI-OCA</w:t>
            </w:r>
            <w:proofErr w:type="gramEnd"/>
            <w:r>
              <w:rPr>
                <w:rFonts w:ascii="Arial" w:eastAsia="Arial" w:hAnsi="Arial" w:cs="Arial"/>
                <w:sz w:val="16"/>
                <w:szCs w:val="16"/>
              </w:rPr>
              <w:t xml:space="preserve"> (LEVE OU MÉDIA), PADRÃO MÉDIO, 90X210CM, ESPESSURA DE 3,5CM, ITENS INCLUSOS: DOBRADIÇAS, MONTAGEM E INSTALAÇÃO DO BATENTE, FECHADURA COM EXECUÇÃO DO FURO - FORNECIMENTO E INSTALAÇÃO. AF_10/2025</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5873B0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FF034DD" w14:textId="77777777" w:rsidR="006609CF" w:rsidRDefault="006609CF" w:rsidP="00872AD2">
            <w:pPr>
              <w:jc w:val="center"/>
              <w:rPr>
                <w:rFonts w:ascii="Arial" w:eastAsia="Arial" w:hAnsi="Arial" w:cs="Arial"/>
                <w:sz w:val="18"/>
                <w:szCs w:val="18"/>
              </w:rPr>
            </w:pPr>
            <w:proofErr w:type="gramStart"/>
            <w:r>
              <w:rPr>
                <w:rFonts w:ascii="Arial" w:eastAsia="Arial" w:hAnsi="Arial" w:cs="Arial"/>
                <w:sz w:val="16"/>
                <w:szCs w:val="16"/>
              </w:rPr>
              <w:t>2</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D28DA6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1 552,22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34F6C4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633,58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8F97E8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1 261,68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677539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1 895,26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ACD8B5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1 267,16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A673BC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2 523,36</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56D43E5"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3 790,52</w:t>
            </w:r>
          </w:p>
        </w:tc>
      </w:tr>
      <w:tr w:rsidR="006609CF" w14:paraId="0BE97563" w14:textId="77777777" w:rsidTr="00872AD2">
        <w:trPr>
          <w:trHeight w:val="114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7385F91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2.1.1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5B1C19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90843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F5BCC3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3FB538A9" w14:textId="77777777" w:rsidR="006609CF" w:rsidRDefault="006609CF" w:rsidP="00872AD2">
            <w:pPr>
              <w:jc w:val="both"/>
              <w:rPr>
                <w:rFonts w:ascii="Arial" w:eastAsia="Arial" w:hAnsi="Arial" w:cs="Arial"/>
                <w:sz w:val="18"/>
                <w:szCs w:val="18"/>
              </w:rPr>
            </w:pPr>
            <w:r>
              <w:rPr>
                <w:rFonts w:ascii="Arial" w:eastAsia="Arial" w:hAnsi="Arial" w:cs="Arial"/>
                <w:sz w:val="16"/>
                <w:szCs w:val="16"/>
              </w:rPr>
              <w:t xml:space="preserve">KIT DE PORTA DE MADEIRA PARA PINTURA, </w:t>
            </w:r>
            <w:proofErr w:type="gramStart"/>
            <w:r>
              <w:rPr>
                <w:rFonts w:ascii="Arial" w:eastAsia="Arial" w:hAnsi="Arial" w:cs="Arial"/>
                <w:sz w:val="16"/>
                <w:szCs w:val="16"/>
              </w:rPr>
              <w:t>SEMI-OCA</w:t>
            </w:r>
            <w:proofErr w:type="gramEnd"/>
            <w:r>
              <w:rPr>
                <w:rFonts w:ascii="Arial" w:eastAsia="Arial" w:hAnsi="Arial" w:cs="Arial"/>
                <w:sz w:val="16"/>
                <w:szCs w:val="16"/>
              </w:rPr>
              <w:t xml:space="preserve"> (LEVE OU MÉDIA), PADRÃO MÉDIO, 80X210CM, ESPESSURA DE 3,5CM, ITENS INCLUSOS: DOBRADIÇAS, MONTAGEM E INSTALAÇÃO DO BATENTE, FECHADURA COM EXECUÇÃO DO FURO - FORNECIMENTO E INSTALAÇÃO. AF_10/2025</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64B827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9D8C541" w14:textId="77777777" w:rsidR="006609CF" w:rsidRDefault="006609CF" w:rsidP="00872AD2">
            <w:pPr>
              <w:jc w:val="center"/>
              <w:rPr>
                <w:rFonts w:ascii="Arial" w:eastAsia="Arial" w:hAnsi="Arial" w:cs="Arial"/>
                <w:sz w:val="18"/>
                <w:szCs w:val="18"/>
              </w:rPr>
            </w:pPr>
            <w:proofErr w:type="gramStart"/>
            <w:r>
              <w:rPr>
                <w:rFonts w:ascii="Arial" w:eastAsia="Arial" w:hAnsi="Arial" w:cs="Arial"/>
                <w:sz w:val="16"/>
                <w:szCs w:val="16"/>
              </w:rPr>
              <w:t>2</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C14270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1 454,65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C2A1E4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622,00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6D81808"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1 154,12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B1EB20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1 776,12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3A0056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1 244,00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CFBA12D"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2 308,24</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C62F8A3"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3 552,24</w:t>
            </w:r>
          </w:p>
        </w:tc>
      </w:tr>
      <w:tr w:rsidR="006609CF" w14:paraId="43465EA4" w14:textId="77777777" w:rsidTr="00872AD2">
        <w:trPr>
          <w:trHeight w:val="600"/>
        </w:trPr>
        <w:tc>
          <w:tcPr>
            <w:tcW w:w="435" w:type="dxa"/>
            <w:tcBorders>
              <w:top w:val="single" w:sz="6" w:space="0" w:color="CCCCCC"/>
              <w:left w:val="single" w:sz="6" w:space="0" w:color="000000"/>
              <w:bottom w:val="single" w:sz="6" w:space="0" w:color="808080"/>
              <w:right w:val="single" w:sz="6" w:space="0" w:color="000000"/>
            </w:tcBorders>
            <w:shd w:val="clear" w:color="auto" w:fill="DDEBF7"/>
            <w:tcMar>
              <w:top w:w="0" w:type="dxa"/>
              <w:left w:w="40" w:type="dxa"/>
              <w:bottom w:w="0" w:type="dxa"/>
              <w:right w:w="40" w:type="dxa"/>
            </w:tcMar>
            <w:vAlign w:val="center"/>
          </w:tcPr>
          <w:p w14:paraId="16490739" w14:textId="77777777" w:rsidR="006609CF" w:rsidRDefault="006609CF" w:rsidP="00872AD2">
            <w:pPr>
              <w:jc w:val="center"/>
              <w:rPr>
                <w:rFonts w:ascii="Arial" w:eastAsia="Arial" w:hAnsi="Arial" w:cs="Arial"/>
                <w:sz w:val="18"/>
                <w:szCs w:val="18"/>
              </w:rPr>
            </w:pPr>
            <w:r>
              <w:rPr>
                <w:rFonts w:ascii="Arial" w:eastAsia="Arial" w:hAnsi="Arial" w:cs="Arial"/>
                <w:b/>
                <w:bCs/>
                <w:sz w:val="18"/>
                <w:szCs w:val="18"/>
              </w:rPr>
              <w:lastRenderedPageBreak/>
              <w:t>2.2</w:t>
            </w:r>
          </w:p>
        </w:tc>
        <w:tc>
          <w:tcPr>
            <w:tcW w:w="45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0AA6C84A" w14:textId="77777777" w:rsidR="006609CF" w:rsidRDefault="006609CF" w:rsidP="00872AD2">
            <w:pPr>
              <w:jc w:val="both"/>
              <w:rPr>
                <w:rFonts w:ascii="Arial" w:eastAsia="Arial" w:hAnsi="Arial" w:cs="Arial"/>
                <w:sz w:val="18"/>
                <w:szCs w:val="18"/>
              </w:rPr>
            </w:pPr>
          </w:p>
        </w:tc>
        <w:tc>
          <w:tcPr>
            <w:tcW w:w="45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3B5E634C" w14:textId="77777777" w:rsidR="006609CF" w:rsidRDefault="006609CF" w:rsidP="00872AD2">
            <w:pPr>
              <w:jc w:val="both"/>
              <w:rPr>
                <w:rFonts w:ascii="Arial" w:eastAsia="Arial" w:hAnsi="Arial" w:cs="Arial"/>
                <w:sz w:val="18"/>
                <w:szCs w:val="18"/>
              </w:rPr>
            </w:pPr>
          </w:p>
        </w:tc>
        <w:tc>
          <w:tcPr>
            <w:tcW w:w="6915" w:type="dxa"/>
            <w:gridSpan w:val="9"/>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2F143F17" w14:textId="77777777" w:rsidR="006609CF" w:rsidRDefault="006609CF" w:rsidP="00872AD2">
            <w:pPr>
              <w:jc w:val="both"/>
              <w:rPr>
                <w:rFonts w:ascii="Arial" w:eastAsia="Arial" w:hAnsi="Arial" w:cs="Arial"/>
                <w:sz w:val="18"/>
                <w:szCs w:val="18"/>
              </w:rPr>
            </w:pPr>
            <w:r>
              <w:rPr>
                <w:rFonts w:ascii="Arial" w:eastAsia="Arial" w:hAnsi="Arial" w:cs="Arial"/>
                <w:b/>
                <w:bCs/>
                <w:sz w:val="18"/>
                <w:szCs w:val="18"/>
              </w:rPr>
              <w:t>JANELAS DE ALUMÍNIO</w:t>
            </w:r>
          </w:p>
        </w:tc>
        <w:tc>
          <w:tcPr>
            <w:tcW w:w="132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36C51F16" w14:textId="77777777" w:rsidR="006609CF" w:rsidRDefault="006609CF" w:rsidP="00872AD2">
            <w:pPr>
              <w:jc w:val="right"/>
              <w:rPr>
                <w:rFonts w:ascii="Arial" w:eastAsia="Arial" w:hAnsi="Arial" w:cs="Arial"/>
                <w:sz w:val="22"/>
                <w:szCs w:val="22"/>
              </w:rPr>
            </w:pPr>
            <w:r>
              <w:rPr>
                <w:rFonts w:ascii="Arial" w:eastAsia="Arial" w:hAnsi="Arial" w:cs="Arial"/>
                <w:b/>
                <w:bCs/>
                <w:sz w:val="22"/>
                <w:szCs w:val="22"/>
              </w:rPr>
              <w:t>9 907,80</w:t>
            </w:r>
          </w:p>
        </w:tc>
      </w:tr>
      <w:tr w:rsidR="006609CF" w14:paraId="77B6F780" w14:textId="77777777" w:rsidTr="00872AD2">
        <w:trPr>
          <w:trHeight w:val="1365"/>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7DA996A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2.2.1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E04DBFB"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94573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B78144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58AE0D5A" w14:textId="77777777" w:rsidR="006609CF" w:rsidRDefault="006609CF" w:rsidP="00872AD2">
            <w:pPr>
              <w:jc w:val="both"/>
              <w:rPr>
                <w:rFonts w:ascii="Arial" w:eastAsia="Arial" w:hAnsi="Arial" w:cs="Arial"/>
                <w:sz w:val="18"/>
                <w:szCs w:val="18"/>
              </w:rPr>
            </w:pPr>
            <w:r>
              <w:rPr>
                <w:rFonts w:ascii="Arial" w:eastAsia="Arial" w:hAnsi="Arial" w:cs="Arial"/>
                <w:sz w:val="16"/>
                <w:szCs w:val="16"/>
              </w:rPr>
              <w:t xml:space="preserve">JANELA DE ALUMÍNIO DE CORRER COM </w:t>
            </w:r>
            <w:proofErr w:type="gramStart"/>
            <w:r>
              <w:rPr>
                <w:rFonts w:ascii="Arial" w:eastAsia="Arial" w:hAnsi="Arial" w:cs="Arial"/>
                <w:sz w:val="16"/>
                <w:szCs w:val="16"/>
              </w:rPr>
              <w:t>4</w:t>
            </w:r>
            <w:proofErr w:type="gramEnd"/>
            <w:r>
              <w:rPr>
                <w:rFonts w:ascii="Arial" w:eastAsia="Arial" w:hAnsi="Arial" w:cs="Arial"/>
                <w:sz w:val="16"/>
                <w:szCs w:val="16"/>
              </w:rPr>
              <w:t xml:space="preserve"> FOLHAS PARA VIDROS (VIDROS INCLUSOS), COM BANDEIRA, BATENTE/ REQUADRO 6 A 14 CM, ACABAMENTO COM ACETATO OU BRILHANTE, FIXAÇÃO COM PARAFUSO, SEM GUARNIÇÃO/ ALIZAR, DIMENSÕES 150X120 CM, VEDAÇÃO COM SILICONE, EXCLUSIVE CONTRAMARCO - FORNECIMENTO E INSTALAÇÃO. AF_11/2024</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8432CA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M2</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415FA2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12</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A29CBE8"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676,21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080702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21,30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A5B5F1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804,35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E5B9D7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825,65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BB3D8B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255,60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D8D7DBC"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9 652,20</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81D50F0"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9 907,80</w:t>
            </w:r>
          </w:p>
        </w:tc>
      </w:tr>
      <w:tr w:rsidR="006609CF" w14:paraId="39BA8F01" w14:textId="77777777" w:rsidTr="00872AD2">
        <w:trPr>
          <w:trHeight w:val="600"/>
        </w:trPr>
        <w:tc>
          <w:tcPr>
            <w:tcW w:w="435" w:type="dxa"/>
            <w:tcBorders>
              <w:top w:val="single" w:sz="6" w:space="0" w:color="CCCCCC"/>
              <w:left w:val="single" w:sz="6" w:space="0" w:color="000000"/>
              <w:bottom w:val="single" w:sz="6" w:space="0" w:color="808080"/>
              <w:right w:val="single" w:sz="6" w:space="0" w:color="000000"/>
            </w:tcBorders>
            <w:shd w:val="clear" w:color="auto" w:fill="DDEBF7"/>
            <w:tcMar>
              <w:top w:w="0" w:type="dxa"/>
              <w:left w:w="40" w:type="dxa"/>
              <w:bottom w:w="0" w:type="dxa"/>
              <w:right w:w="40" w:type="dxa"/>
            </w:tcMar>
            <w:vAlign w:val="center"/>
          </w:tcPr>
          <w:p w14:paraId="4141F46B" w14:textId="77777777" w:rsidR="006609CF" w:rsidRDefault="006609CF" w:rsidP="00872AD2">
            <w:pPr>
              <w:jc w:val="center"/>
              <w:rPr>
                <w:rFonts w:ascii="Arial" w:eastAsia="Arial" w:hAnsi="Arial" w:cs="Arial"/>
                <w:sz w:val="18"/>
                <w:szCs w:val="18"/>
              </w:rPr>
            </w:pPr>
            <w:proofErr w:type="gramStart"/>
            <w:r>
              <w:rPr>
                <w:rFonts w:ascii="Arial" w:eastAsia="Arial" w:hAnsi="Arial" w:cs="Arial"/>
                <w:b/>
                <w:bCs/>
                <w:sz w:val="18"/>
                <w:szCs w:val="18"/>
              </w:rPr>
              <w:t>3</w:t>
            </w:r>
            <w:proofErr w:type="gramEnd"/>
          </w:p>
        </w:tc>
        <w:tc>
          <w:tcPr>
            <w:tcW w:w="45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1A4A7DB9" w14:textId="77777777" w:rsidR="006609CF" w:rsidRDefault="006609CF" w:rsidP="00872AD2">
            <w:pPr>
              <w:jc w:val="both"/>
              <w:rPr>
                <w:rFonts w:ascii="Arial" w:eastAsia="Arial" w:hAnsi="Arial" w:cs="Arial"/>
                <w:sz w:val="18"/>
                <w:szCs w:val="18"/>
              </w:rPr>
            </w:pPr>
          </w:p>
        </w:tc>
        <w:tc>
          <w:tcPr>
            <w:tcW w:w="45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36C5D54F" w14:textId="77777777" w:rsidR="006609CF" w:rsidRDefault="006609CF" w:rsidP="00872AD2">
            <w:pPr>
              <w:jc w:val="both"/>
              <w:rPr>
                <w:rFonts w:ascii="Arial" w:eastAsia="Arial" w:hAnsi="Arial" w:cs="Arial"/>
                <w:sz w:val="18"/>
                <w:szCs w:val="18"/>
              </w:rPr>
            </w:pPr>
          </w:p>
        </w:tc>
        <w:tc>
          <w:tcPr>
            <w:tcW w:w="6915" w:type="dxa"/>
            <w:gridSpan w:val="9"/>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5E950CE4" w14:textId="77777777" w:rsidR="006609CF" w:rsidRDefault="006609CF" w:rsidP="00872AD2">
            <w:pPr>
              <w:jc w:val="both"/>
              <w:rPr>
                <w:rFonts w:ascii="Arial" w:eastAsia="Arial" w:hAnsi="Arial" w:cs="Arial"/>
                <w:sz w:val="18"/>
                <w:szCs w:val="18"/>
              </w:rPr>
            </w:pPr>
            <w:r>
              <w:rPr>
                <w:rFonts w:ascii="Arial" w:eastAsia="Arial" w:hAnsi="Arial" w:cs="Arial"/>
                <w:b/>
                <w:bCs/>
                <w:sz w:val="18"/>
                <w:szCs w:val="18"/>
              </w:rPr>
              <w:t>REVESTIMENTO DE PAREDE</w:t>
            </w:r>
          </w:p>
        </w:tc>
        <w:tc>
          <w:tcPr>
            <w:tcW w:w="132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171C74D3" w14:textId="77777777" w:rsidR="006609CF" w:rsidRDefault="006609CF" w:rsidP="00872AD2">
            <w:pPr>
              <w:jc w:val="right"/>
              <w:rPr>
                <w:rFonts w:ascii="Arial" w:eastAsia="Arial" w:hAnsi="Arial" w:cs="Arial"/>
                <w:sz w:val="22"/>
                <w:szCs w:val="22"/>
              </w:rPr>
            </w:pPr>
            <w:r>
              <w:rPr>
                <w:rFonts w:ascii="Arial" w:eastAsia="Arial" w:hAnsi="Arial" w:cs="Arial"/>
                <w:b/>
                <w:bCs/>
                <w:sz w:val="22"/>
                <w:szCs w:val="22"/>
              </w:rPr>
              <w:t>26 288,30</w:t>
            </w:r>
          </w:p>
        </w:tc>
      </w:tr>
      <w:tr w:rsidR="006609CF" w14:paraId="2AAE9754" w14:textId="77777777" w:rsidTr="00872AD2">
        <w:trPr>
          <w:trHeight w:val="915"/>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450CF6B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D61FD7D"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87905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346559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4C4D5525" w14:textId="77777777" w:rsidR="006609CF" w:rsidRDefault="006609CF" w:rsidP="00872AD2">
            <w:pPr>
              <w:jc w:val="both"/>
              <w:rPr>
                <w:rFonts w:ascii="Arial" w:eastAsia="Arial" w:hAnsi="Arial" w:cs="Arial"/>
                <w:sz w:val="18"/>
                <w:szCs w:val="18"/>
              </w:rPr>
            </w:pPr>
            <w:r>
              <w:rPr>
                <w:rFonts w:ascii="Arial" w:eastAsia="Arial" w:hAnsi="Arial" w:cs="Arial"/>
                <w:sz w:val="16"/>
                <w:szCs w:val="16"/>
              </w:rPr>
              <w:t>CHAPISCO APLICADO EM ALVENARIA (COM PRESENÇA DE VÃOS) E ESTRUTURAS DE CONCRETO DE FACHADA, COM COLHER DE PEDREIRO. ARGAMASSA TRAÇO 1:3 COM PREPARO EM BETONEIRA 400L. AF_10/2022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DC8527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M2</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91194C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420</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2844F9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10,98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8EDEC0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11,34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A85C8A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2,06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96E7F6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13,40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F1ABE7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4 762,80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00943C8"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865,20</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E7A08C0"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5 628,00</w:t>
            </w:r>
          </w:p>
        </w:tc>
      </w:tr>
      <w:tr w:rsidR="006609CF" w14:paraId="4320EA06"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06F0301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77162C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104958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3E8561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633CC292" w14:textId="77777777" w:rsidR="006609CF" w:rsidRDefault="006609CF" w:rsidP="00872AD2">
            <w:pPr>
              <w:jc w:val="both"/>
              <w:rPr>
                <w:rFonts w:ascii="Arial" w:eastAsia="Arial" w:hAnsi="Arial" w:cs="Arial"/>
                <w:sz w:val="18"/>
                <w:szCs w:val="18"/>
              </w:rPr>
            </w:pPr>
            <w:r>
              <w:rPr>
                <w:rFonts w:ascii="Arial" w:eastAsia="Arial" w:hAnsi="Arial" w:cs="Arial"/>
                <w:sz w:val="16"/>
                <w:szCs w:val="16"/>
              </w:rPr>
              <w:t xml:space="preserve">MASSA ÚNICA, EM ARGAMASSA TRAÇO </w:t>
            </w:r>
            <w:proofErr w:type="gramStart"/>
            <w:r>
              <w:rPr>
                <w:rFonts w:ascii="Arial" w:eastAsia="Arial" w:hAnsi="Arial" w:cs="Arial"/>
                <w:sz w:val="16"/>
                <w:szCs w:val="16"/>
              </w:rPr>
              <w:t>1:2:</w:t>
            </w:r>
            <w:proofErr w:type="gramEnd"/>
            <w:r>
              <w:rPr>
                <w:rFonts w:ascii="Arial" w:eastAsia="Arial" w:hAnsi="Arial" w:cs="Arial"/>
                <w:sz w:val="16"/>
                <w:szCs w:val="16"/>
              </w:rPr>
              <w:t>8 PREPARO MECÂNICO, APLICADA MANUALMENTE EM PAREDES INTERNAS DE AMBIENTES COM ÁREA MAIOR QUE 10M², E = 10MM, COM TALISCAS. AF_03/2024</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D0136A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M2</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29B6A4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420</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F4A1BE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28,66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91D90DD"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24,11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E4B323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10,88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5D36B0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34,99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ABF05ED"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10 126,20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D53290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4 569,60</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A596914"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14 695,80</w:t>
            </w:r>
          </w:p>
        </w:tc>
      </w:tr>
      <w:tr w:rsidR="006609CF" w14:paraId="7B36E8CE"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60BEC62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1C4246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104611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CB453C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1CFF28DA" w14:textId="77777777" w:rsidR="006609CF" w:rsidRDefault="006609CF" w:rsidP="00872AD2">
            <w:pPr>
              <w:jc w:val="both"/>
              <w:rPr>
                <w:rFonts w:ascii="Arial" w:eastAsia="Arial" w:hAnsi="Arial" w:cs="Arial"/>
                <w:sz w:val="18"/>
                <w:szCs w:val="18"/>
              </w:rPr>
            </w:pPr>
            <w:r>
              <w:rPr>
                <w:rFonts w:ascii="Arial" w:eastAsia="Arial" w:hAnsi="Arial" w:cs="Arial"/>
                <w:sz w:val="16"/>
                <w:szCs w:val="16"/>
              </w:rPr>
              <w:t xml:space="preserve">REVESTIMENTO CERÂMICO PARA PAREDES </w:t>
            </w:r>
            <w:proofErr w:type="gramStart"/>
            <w:r>
              <w:rPr>
                <w:rFonts w:ascii="Arial" w:eastAsia="Arial" w:hAnsi="Arial" w:cs="Arial"/>
                <w:sz w:val="16"/>
                <w:szCs w:val="16"/>
              </w:rPr>
              <w:t>INTERNAS COM PLACAS TIPO ESMALTADA DE DIMENSÕES 60X60 CM APLICADAS NA ALTURA INTEIRA DAS PAREDES</w:t>
            </w:r>
            <w:proofErr w:type="gramEnd"/>
            <w:r>
              <w:rPr>
                <w:rFonts w:ascii="Arial" w:eastAsia="Arial" w:hAnsi="Arial" w:cs="Arial"/>
                <w:sz w:val="16"/>
                <w:szCs w:val="16"/>
              </w:rPr>
              <w:t>. AF_02/2023_PE</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3CEFD1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M2</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6CF9F7D"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50</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626533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97,70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753C99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48,65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469607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70,64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9A5F74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119,29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F0BBD3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2 432,50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067258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3 532,00</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0175C25"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5 964,50</w:t>
            </w:r>
          </w:p>
        </w:tc>
      </w:tr>
      <w:tr w:rsidR="006609CF" w14:paraId="501688B9" w14:textId="77777777" w:rsidTr="00872AD2">
        <w:trPr>
          <w:trHeight w:val="600"/>
        </w:trPr>
        <w:tc>
          <w:tcPr>
            <w:tcW w:w="435" w:type="dxa"/>
            <w:tcBorders>
              <w:top w:val="single" w:sz="6" w:space="0" w:color="CCCCCC"/>
              <w:left w:val="single" w:sz="6" w:space="0" w:color="000000"/>
              <w:bottom w:val="single" w:sz="6" w:space="0" w:color="808080"/>
              <w:right w:val="single" w:sz="6" w:space="0" w:color="000000"/>
            </w:tcBorders>
            <w:shd w:val="clear" w:color="auto" w:fill="DDEBF7"/>
            <w:tcMar>
              <w:top w:w="0" w:type="dxa"/>
              <w:left w:w="40" w:type="dxa"/>
              <w:bottom w:w="0" w:type="dxa"/>
              <w:right w:w="40" w:type="dxa"/>
            </w:tcMar>
            <w:vAlign w:val="center"/>
          </w:tcPr>
          <w:p w14:paraId="048E2039" w14:textId="77777777" w:rsidR="006609CF" w:rsidRDefault="006609CF" w:rsidP="00872AD2">
            <w:pPr>
              <w:jc w:val="center"/>
              <w:rPr>
                <w:rFonts w:ascii="Arial" w:eastAsia="Arial" w:hAnsi="Arial" w:cs="Arial"/>
                <w:sz w:val="18"/>
                <w:szCs w:val="18"/>
              </w:rPr>
            </w:pPr>
            <w:proofErr w:type="gramStart"/>
            <w:r>
              <w:rPr>
                <w:rFonts w:ascii="Arial" w:eastAsia="Arial" w:hAnsi="Arial" w:cs="Arial"/>
                <w:b/>
                <w:bCs/>
                <w:sz w:val="18"/>
                <w:szCs w:val="18"/>
              </w:rPr>
              <w:t>4</w:t>
            </w:r>
            <w:proofErr w:type="gramEnd"/>
          </w:p>
        </w:tc>
        <w:tc>
          <w:tcPr>
            <w:tcW w:w="45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5B76E812" w14:textId="77777777" w:rsidR="006609CF" w:rsidRDefault="006609CF" w:rsidP="00872AD2">
            <w:pPr>
              <w:jc w:val="both"/>
              <w:rPr>
                <w:rFonts w:ascii="Arial" w:eastAsia="Arial" w:hAnsi="Arial" w:cs="Arial"/>
                <w:sz w:val="18"/>
                <w:szCs w:val="18"/>
              </w:rPr>
            </w:pPr>
          </w:p>
        </w:tc>
        <w:tc>
          <w:tcPr>
            <w:tcW w:w="45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7BB1F1AC" w14:textId="77777777" w:rsidR="006609CF" w:rsidRDefault="006609CF" w:rsidP="00872AD2">
            <w:pPr>
              <w:jc w:val="both"/>
              <w:rPr>
                <w:rFonts w:ascii="Arial" w:eastAsia="Arial" w:hAnsi="Arial" w:cs="Arial"/>
                <w:sz w:val="18"/>
                <w:szCs w:val="18"/>
              </w:rPr>
            </w:pPr>
          </w:p>
        </w:tc>
        <w:tc>
          <w:tcPr>
            <w:tcW w:w="6915" w:type="dxa"/>
            <w:gridSpan w:val="9"/>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74914C57" w14:textId="77777777" w:rsidR="006609CF" w:rsidRDefault="006609CF" w:rsidP="00872AD2">
            <w:pPr>
              <w:jc w:val="both"/>
              <w:rPr>
                <w:rFonts w:ascii="Arial" w:eastAsia="Arial" w:hAnsi="Arial" w:cs="Arial"/>
                <w:sz w:val="18"/>
                <w:szCs w:val="18"/>
              </w:rPr>
            </w:pPr>
            <w:r>
              <w:rPr>
                <w:rFonts w:ascii="Arial" w:eastAsia="Arial" w:hAnsi="Arial" w:cs="Arial"/>
                <w:b/>
                <w:bCs/>
                <w:sz w:val="18"/>
                <w:szCs w:val="18"/>
              </w:rPr>
              <w:t>REVESTIMENTO DE PISO INTERNO</w:t>
            </w:r>
          </w:p>
        </w:tc>
        <w:tc>
          <w:tcPr>
            <w:tcW w:w="132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052AA55D" w14:textId="77777777" w:rsidR="006609CF" w:rsidRDefault="006609CF" w:rsidP="00872AD2">
            <w:pPr>
              <w:jc w:val="right"/>
              <w:rPr>
                <w:rFonts w:ascii="Arial" w:eastAsia="Arial" w:hAnsi="Arial" w:cs="Arial"/>
                <w:sz w:val="22"/>
                <w:szCs w:val="22"/>
              </w:rPr>
            </w:pPr>
            <w:r>
              <w:rPr>
                <w:rFonts w:ascii="Arial" w:eastAsia="Arial" w:hAnsi="Arial" w:cs="Arial"/>
                <w:b/>
                <w:bCs/>
                <w:sz w:val="22"/>
                <w:szCs w:val="22"/>
              </w:rPr>
              <w:t>9 185,52</w:t>
            </w:r>
          </w:p>
        </w:tc>
      </w:tr>
      <w:tr w:rsidR="006609CF" w14:paraId="41A5C79A"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0B87F3E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9A5B95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94995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5C339A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0D88BFBA" w14:textId="77777777" w:rsidR="006609CF" w:rsidRDefault="006609CF" w:rsidP="00872AD2">
            <w:pPr>
              <w:jc w:val="both"/>
              <w:rPr>
                <w:rFonts w:ascii="Arial" w:eastAsia="Arial" w:hAnsi="Arial" w:cs="Arial"/>
                <w:sz w:val="18"/>
                <w:szCs w:val="18"/>
              </w:rPr>
            </w:pPr>
            <w:r>
              <w:rPr>
                <w:rFonts w:ascii="Arial" w:eastAsia="Arial" w:hAnsi="Arial" w:cs="Arial"/>
                <w:sz w:val="16"/>
                <w:szCs w:val="16"/>
              </w:rPr>
              <w:t xml:space="preserve">EXECUÇÃO DE PASSEIO (CALÇADA) OU PISO DE CONCRETO COM CONCRETO MOLDADO IN LOCO, USINADO, ACABAMENTO CONVENCIONAL, ESPESSURA </w:t>
            </w:r>
            <w:proofErr w:type="gramStart"/>
            <w:r>
              <w:rPr>
                <w:rFonts w:ascii="Arial" w:eastAsia="Arial" w:hAnsi="Arial" w:cs="Arial"/>
                <w:sz w:val="16"/>
                <w:szCs w:val="16"/>
              </w:rPr>
              <w:t>8</w:t>
            </w:r>
            <w:proofErr w:type="gramEnd"/>
            <w:r>
              <w:rPr>
                <w:rFonts w:ascii="Arial" w:eastAsia="Arial" w:hAnsi="Arial" w:cs="Arial"/>
                <w:sz w:val="16"/>
                <w:szCs w:val="16"/>
              </w:rPr>
              <w:t xml:space="preserve"> CM, ARMADO. AF_08/2022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22FEB2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M2</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35E2EC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45</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F359E2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87,24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700FC6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18,88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BE105F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87,64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2AFA8AD"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106,52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7E6F90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849,60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2EC1E8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3 943,80</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75C7949"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4 793,40</w:t>
            </w:r>
          </w:p>
        </w:tc>
      </w:tr>
      <w:tr w:rsidR="006609CF" w14:paraId="07627594"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0FE72FD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324381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3413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F884EB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PROPRIO</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7B401765" w14:textId="77777777" w:rsidR="006609CF" w:rsidRDefault="006609CF" w:rsidP="00872AD2">
            <w:pPr>
              <w:jc w:val="both"/>
              <w:rPr>
                <w:rFonts w:ascii="Arial" w:eastAsia="Arial" w:hAnsi="Arial" w:cs="Arial"/>
                <w:sz w:val="18"/>
                <w:szCs w:val="18"/>
              </w:rPr>
            </w:pPr>
            <w:r>
              <w:rPr>
                <w:rFonts w:ascii="Arial" w:eastAsia="Arial" w:hAnsi="Arial" w:cs="Arial"/>
                <w:sz w:val="16"/>
                <w:szCs w:val="16"/>
              </w:rPr>
              <w:t>COMPOSIÇÃO REVESTIMENTO DE PISO</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4CE6CE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M2</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E340938"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102</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D52917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35,27</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3A47B0C"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30,58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81140E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12,48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8F35A3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43,06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ADA008D"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3 119,16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853D6A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1 272,96</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35E6555"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4 392,12</w:t>
            </w:r>
          </w:p>
        </w:tc>
      </w:tr>
      <w:tr w:rsidR="006609CF" w14:paraId="1591948B" w14:textId="77777777" w:rsidTr="00872AD2">
        <w:trPr>
          <w:trHeight w:val="600"/>
        </w:trPr>
        <w:tc>
          <w:tcPr>
            <w:tcW w:w="435" w:type="dxa"/>
            <w:tcBorders>
              <w:top w:val="single" w:sz="6" w:space="0" w:color="CCCCCC"/>
              <w:left w:val="single" w:sz="6" w:space="0" w:color="000000"/>
              <w:bottom w:val="single" w:sz="6" w:space="0" w:color="808080"/>
              <w:right w:val="single" w:sz="6" w:space="0" w:color="000000"/>
            </w:tcBorders>
            <w:shd w:val="clear" w:color="auto" w:fill="DDEBF7"/>
            <w:tcMar>
              <w:top w:w="0" w:type="dxa"/>
              <w:left w:w="40" w:type="dxa"/>
              <w:bottom w:w="0" w:type="dxa"/>
              <w:right w:w="40" w:type="dxa"/>
            </w:tcMar>
            <w:vAlign w:val="center"/>
          </w:tcPr>
          <w:p w14:paraId="67456071" w14:textId="77777777" w:rsidR="006609CF" w:rsidRDefault="006609CF" w:rsidP="00872AD2">
            <w:pPr>
              <w:jc w:val="center"/>
              <w:rPr>
                <w:rFonts w:ascii="Arial" w:eastAsia="Arial" w:hAnsi="Arial" w:cs="Arial"/>
                <w:sz w:val="18"/>
                <w:szCs w:val="18"/>
              </w:rPr>
            </w:pPr>
            <w:proofErr w:type="gramStart"/>
            <w:r>
              <w:rPr>
                <w:rFonts w:ascii="Arial" w:eastAsia="Arial" w:hAnsi="Arial" w:cs="Arial"/>
                <w:b/>
                <w:bCs/>
                <w:sz w:val="18"/>
                <w:szCs w:val="18"/>
              </w:rPr>
              <w:t>5</w:t>
            </w:r>
            <w:proofErr w:type="gramEnd"/>
          </w:p>
        </w:tc>
        <w:tc>
          <w:tcPr>
            <w:tcW w:w="45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6B91B94C" w14:textId="77777777" w:rsidR="006609CF" w:rsidRDefault="006609CF" w:rsidP="00872AD2">
            <w:pPr>
              <w:jc w:val="both"/>
              <w:rPr>
                <w:rFonts w:ascii="Arial" w:eastAsia="Arial" w:hAnsi="Arial" w:cs="Arial"/>
                <w:sz w:val="18"/>
                <w:szCs w:val="18"/>
              </w:rPr>
            </w:pPr>
          </w:p>
        </w:tc>
        <w:tc>
          <w:tcPr>
            <w:tcW w:w="45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507E882D" w14:textId="77777777" w:rsidR="006609CF" w:rsidRDefault="006609CF" w:rsidP="00872AD2">
            <w:pPr>
              <w:jc w:val="both"/>
              <w:rPr>
                <w:rFonts w:ascii="Arial" w:eastAsia="Arial" w:hAnsi="Arial" w:cs="Arial"/>
                <w:sz w:val="18"/>
                <w:szCs w:val="18"/>
              </w:rPr>
            </w:pPr>
          </w:p>
        </w:tc>
        <w:tc>
          <w:tcPr>
            <w:tcW w:w="6915" w:type="dxa"/>
            <w:gridSpan w:val="9"/>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213B1206" w14:textId="77777777" w:rsidR="006609CF" w:rsidRDefault="006609CF" w:rsidP="00872AD2">
            <w:pPr>
              <w:jc w:val="both"/>
              <w:rPr>
                <w:rFonts w:ascii="Arial" w:eastAsia="Arial" w:hAnsi="Arial" w:cs="Arial"/>
                <w:sz w:val="18"/>
                <w:szCs w:val="18"/>
              </w:rPr>
            </w:pPr>
            <w:r>
              <w:rPr>
                <w:rFonts w:ascii="Arial" w:eastAsia="Arial" w:hAnsi="Arial" w:cs="Arial"/>
                <w:b/>
                <w:bCs/>
                <w:sz w:val="18"/>
                <w:szCs w:val="18"/>
              </w:rPr>
              <w:t>CERÂMICA</w:t>
            </w:r>
          </w:p>
        </w:tc>
        <w:tc>
          <w:tcPr>
            <w:tcW w:w="132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722F2454" w14:textId="77777777" w:rsidR="006609CF" w:rsidRDefault="006609CF" w:rsidP="00872AD2">
            <w:pPr>
              <w:jc w:val="right"/>
              <w:rPr>
                <w:rFonts w:ascii="Arial" w:eastAsia="Arial" w:hAnsi="Arial" w:cs="Arial"/>
                <w:sz w:val="22"/>
                <w:szCs w:val="22"/>
              </w:rPr>
            </w:pPr>
            <w:r>
              <w:rPr>
                <w:rFonts w:ascii="Arial" w:eastAsia="Arial" w:hAnsi="Arial" w:cs="Arial"/>
                <w:b/>
                <w:bCs/>
                <w:sz w:val="22"/>
                <w:szCs w:val="22"/>
              </w:rPr>
              <w:t>6 052,68</w:t>
            </w:r>
          </w:p>
        </w:tc>
      </w:tr>
      <w:tr w:rsidR="006609CF" w14:paraId="32D635B3"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0CFC4CE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5.1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61DDF9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3418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316FF1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PROPRIO</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244401E6" w14:textId="77777777" w:rsidR="006609CF" w:rsidRDefault="006609CF" w:rsidP="00872AD2">
            <w:pPr>
              <w:jc w:val="both"/>
              <w:rPr>
                <w:rFonts w:ascii="Arial" w:eastAsia="Arial" w:hAnsi="Arial" w:cs="Arial"/>
                <w:sz w:val="18"/>
                <w:szCs w:val="18"/>
              </w:rPr>
            </w:pPr>
            <w:r>
              <w:rPr>
                <w:rFonts w:ascii="Arial" w:eastAsia="Arial" w:hAnsi="Arial" w:cs="Arial"/>
                <w:sz w:val="16"/>
                <w:szCs w:val="16"/>
              </w:rPr>
              <w:t>COMPOSIÇÃO DE PISO DE ALTA RESISTÊNCIA COLORIDO</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0099C6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M2</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BC2606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102</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AF93DB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48,60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6C1575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43,69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24097D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15,65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30E213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59,34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01E375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4 456,38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23CF89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1 596,30</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81899F0"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6 052,68</w:t>
            </w:r>
          </w:p>
        </w:tc>
      </w:tr>
      <w:tr w:rsidR="006609CF" w14:paraId="3E4CD511" w14:textId="77777777" w:rsidTr="00872AD2">
        <w:trPr>
          <w:trHeight w:val="600"/>
        </w:trPr>
        <w:tc>
          <w:tcPr>
            <w:tcW w:w="435" w:type="dxa"/>
            <w:tcBorders>
              <w:top w:val="single" w:sz="6" w:space="0" w:color="CCCCCC"/>
              <w:left w:val="single" w:sz="6" w:space="0" w:color="000000"/>
              <w:bottom w:val="single" w:sz="6" w:space="0" w:color="808080"/>
              <w:right w:val="single" w:sz="6" w:space="0" w:color="000000"/>
            </w:tcBorders>
            <w:shd w:val="clear" w:color="auto" w:fill="DDEBF7"/>
            <w:tcMar>
              <w:top w:w="0" w:type="dxa"/>
              <w:left w:w="40" w:type="dxa"/>
              <w:bottom w:w="0" w:type="dxa"/>
              <w:right w:w="40" w:type="dxa"/>
            </w:tcMar>
            <w:vAlign w:val="center"/>
          </w:tcPr>
          <w:p w14:paraId="5ED6DFA1" w14:textId="77777777" w:rsidR="006609CF" w:rsidRDefault="006609CF" w:rsidP="00872AD2">
            <w:pPr>
              <w:jc w:val="center"/>
              <w:rPr>
                <w:rFonts w:ascii="Arial" w:eastAsia="Arial" w:hAnsi="Arial" w:cs="Arial"/>
                <w:sz w:val="18"/>
                <w:szCs w:val="18"/>
              </w:rPr>
            </w:pPr>
            <w:proofErr w:type="gramStart"/>
            <w:r>
              <w:rPr>
                <w:rFonts w:ascii="Arial" w:eastAsia="Arial" w:hAnsi="Arial" w:cs="Arial"/>
                <w:b/>
                <w:bCs/>
                <w:sz w:val="18"/>
                <w:szCs w:val="18"/>
              </w:rPr>
              <w:t>6</w:t>
            </w:r>
            <w:proofErr w:type="gramEnd"/>
          </w:p>
        </w:tc>
        <w:tc>
          <w:tcPr>
            <w:tcW w:w="45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744E07E4" w14:textId="77777777" w:rsidR="006609CF" w:rsidRDefault="006609CF" w:rsidP="00872AD2">
            <w:pPr>
              <w:jc w:val="both"/>
              <w:rPr>
                <w:rFonts w:ascii="Arial" w:eastAsia="Arial" w:hAnsi="Arial" w:cs="Arial"/>
                <w:sz w:val="18"/>
                <w:szCs w:val="18"/>
              </w:rPr>
            </w:pPr>
          </w:p>
        </w:tc>
        <w:tc>
          <w:tcPr>
            <w:tcW w:w="45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70919EF3" w14:textId="77777777" w:rsidR="006609CF" w:rsidRDefault="006609CF" w:rsidP="00872AD2">
            <w:pPr>
              <w:jc w:val="both"/>
              <w:rPr>
                <w:rFonts w:ascii="Arial" w:eastAsia="Arial" w:hAnsi="Arial" w:cs="Arial"/>
                <w:sz w:val="18"/>
                <w:szCs w:val="18"/>
              </w:rPr>
            </w:pPr>
          </w:p>
        </w:tc>
        <w:tc>
          <w:tcPr>
            <w:tcW w:w="6915" w:type="dxa"/>
            <w:gridSpan w:val="9"/>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1D8BCA7D" w14:textId="77777777" w:rsidR="006609CF" w:rsidRDefault="006609CF" w:rsidP="00872AD2">
            <w:pPr>
              <w:jc w:val="both"/>
              <w:rPr>
                <w:rFonts w:ascii="Arial" w:eastAsia="Arial" w:hAnsi="Arial" w:cs="Arial"/>
                <w:sz w:val="18"/>
                <w:szCs w:val="18"/>
              </w:rPr>
            </w:pPr>
            <w:r>
              <w:rPr>
                <w:rFonts w:ascii="Arial" w:eastAsia="Arial" w:hAnsi="Arial" w:cs="Arial"/>
                <w:b/>
                <w:bCs/>
                <w:sz w:val="18"/>
                <w:szCs w:val="18"/>
              </w:rPr>
              <w:t>RODAPÉ</w:t>
            </w:r>
          </w:p>
        </w:tc>
        <w:tc>
          <w:tcPr>
            <w:tcW w:w="132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16E3DAC7" w14:textId="77777777" w:rsidR="006609CF" w:rsidRDefault="006609CF" w:rsidP="00872AD2">
            <w:pPr>
              <w:jc w:val="right"/>
              <w:rPr>
                <w:rFonts w:ascii="Arial" w:eastAsia="Arial" w:hAnsi="Arial" w:cs="Arial"/>
                <w:sz w:val="22"/>
                <w:szCs w:val="22"/>
              </w:rPr>
            </w:pPr>
            <w:r>
              <w:rPr>
                <w:rFonts w:ascii="Arial" w:eastAsia="Arial" w:hAnsi="Arial" w:cs="Arial"/>
                <w:b/>
                <w:bCs/>
                <w:sz w:val="22"/>
                <w:szCs w:val="22"/>
              </w:rPr>
              <w:t>868,00</w:t>
            </w:r>
          </w:p>
        </w:tc>
      </w:tr>
      <w:tr w:rsidR="006609CF" w14:paraId="04FA997E"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2496BFAD"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6.1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64402CD"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104619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A2C39BB"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4DAF8ACF" w14:textId="77777777" w:rsidR="006609CF" w:rsidRDefault="006609CF" w:rsidP="00872AD2">
            <w:pPr>
              <w:jc w:val="both"/>
              <w:rPr>
                <w:rFonts w:ascii="Arial" w:eastAsia="Arial" w:hAnsi="Arial" w:cs="Arial"/>
                <w:sz w:val="18"/>
                <w:szCs w:val="18"/>
              </w:rPr>
            </w:pPr>
            <w:r>
              <w:rPr>
                <w:rFonts w:ascii="Arial" w:eastAsia="Arial" w:hAnsi="Arial" w:cs="Arial"/>
                <w:sz w:val="16"/>
                <w:szCs w:val="16"/>
              </w:rPr>
              <w:t xml:space="preserve">RODAPÉ CERÂMICO DE </w:t>
            </w:r>
            <w:proofErr w:type="gramStart"/>
            <w:r>
              <w:rPr>
                <w:rFonts w:ascii="Arial" w:eastAsia="Arial" w:hAnsi="Arial" w:cs="Arial"/>
                <w:sz w:val="16"/>
                <w:szCs w:val="16"/>
              </w:rPr>
              <w:t>7CM</w:t>
            </w:r>
            <w:proofErr w:type="gramEnd"/>
            <w:r>
              <w:rPr>
                <w:rFonts w:ascii="Arial" w:eastAsia="Arial" w:hAnsi="Arial" w:cs="Arial"/>
                <w:sz w:val="16"/>
                <w:szCs w:val="16"/>
              </w:rPr>
              <w:t xml:space="preserve"> DE ALTURA COM PLACAS TIPO ESMALTADA DE DIMENSÕES 80X80CM. AF_02/2023</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26CF2CD"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M</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8AB86E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50</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762288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14,22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BB88A4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5,86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19D55C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11,50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BEF9B0B"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17,36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21BA4E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293,00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9910D5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575,00</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CB98A47"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868,00</w:t>
            </w:r>
          </w:p>
        </w:tc>
      </w:tr>
      <w:tr w:rsidR="006609CF" w14:paraId="6484B266" w14:textId="77777777" w:rsidTr="00872AD2">
        <w:trPr>
          <w:trHeight w:val="600"/>
        </w:trPr>
        <w:tc>
          <w:tcPr>
            <w:tcW w:w="435" w:type="dxa"/>
            <w:tcBorders>
              <w:top w:val="single" w:sz="6" w:space="0" w:color="CCCCCC"/>
              <w:left w:val="single" w:sz="6" w:space="0" w:color="000000"/>
              <w:bottom w:val="single" w:sz="6" w:space="0" w:color="808080"/>
              <w:right w:val="single" w:sz="6" w:space="0" w:color="000000"/>
            </w:tcBorders>
            <w:shd w:val="clear" w:color="auto" w:fill="DDEBF7"/>
            <w:tcMar>
              <w:top w:w="0" w:type="dxa"/>
              <w:left w:w="40" w:type="dxa"/>
              <w:bottom w:w="0" w:type="dxa"/>
              <w:right w:w="40" w:type="dxa"/>
            </w:tcMar>
            <w:vAlign w:val="center"/>
          </w:tcPr>
          <w:p w14:paraId="1CDF2621" w14:textId="77777777" w:rsidR="006609CF" w:rsidRDefault="006609CF" w:rsidP="00872AD2">
            <w:pPr>
              <w:jc w:val="center"/>
              <w:rPr>
                <w:rFonts w:ascii="Arial" w:eastAsia="Arial" w:hAnsi="Arial" w:cs="Arial"/>
                <w:sz w:val="18"/>
                <w:szCs w:val="18"/>
              </w:rPr>
            </w:pPr>
            <w:proofErr w:type="gramStart"/>
            <w:r>
              <w:rPr>
                <w:rFonts w:ascii="Arial" w:eastAsia="Arial" w:hAnsi="Arial" w:cs="Arial"/>
                <w:b/>
                <w:bCs/>
                <w:sz w:val="18"/>
                <w:szCs w:val="18"/>
              </w:rPr>
              <w:t>7</w:t>
            </w:r>
            <w:proofErr w:type="gramEnd"/>
          </w:p>
        </w:tc>
        <w:tc>
          <w:tcPr>
            <w:tcW w:w="45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37C69209" w14:textId="77777777" w:rsidR="006609CF" w:rsidRDefault="006609CF" w:rsidP="00872AD2">
            <w:pPr>
              <w:jc w:val="both"/>
              <w:rPr>
                <w:rFonts w:ascii="Arial" w:eastAsia="Arial" w:hAnsi="Arial" w:cs="Arial"/>
                <w:sz w:val="18"/>
                <w:szCs w:val="18"/>
              </w:rPr>
            </w:pPr>
          </w:p>
        </w:tc>
        <w:tc>
          <w:tcPr>
            <w:tcW w:w="45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57DD3923" w14:textId="77777777" w:rsidR="006609CF" w:rsidRDefault="006609CF" w:rsidP="00872AD2">
            <w:pPr>
              <w:jc w:val="both"/>
              <w:rPr>
                <w:rFonts w:ascii="Arial" w:eastAsia="Arial" w:hAnsi="Arial" w:cs="Arial"/>
                <w:sz w:val="18"/>
                <w:szCs w:val="18"/>
              </w:rPr>
            </w:pPr>
          </w:p>
        </w:tc>
        <w:tc>
          <w:tcPr>
            <w:tcW w:w="6915" w:type="dxa"/>
            <w:gridSpan w:val="9"/>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5CE5D3B2" w14:textId="77777777" w:rsidR="006609CF" w:rsidRDefault="006609CF" w:rsidP="00872AD2">
            <w:pPr>
              <w:jc w:val="both"/>
              <w:rPr>
                <w:rFonts w:ascii="Arial" w:eastAsia="Arial" w:hAnsi="Arial" w:cs="Arial"/>
                <w:sz w:val="18"/>
                <w:szCs w:val="18"/>
              </w:rPr>
            </w:pPr>
            <w:r>
              <w:rPr>
                <w:rFonts w:ascii="Arial" w:eastAsia="Arial" w:hAnsi="Arial" w:cs="Arial"/>
                <w:b/>
                <w:bCs/>
                <w:sz w:val="18"/>
                <w:szCs w:val="18"/>
              </w:rPr>
              <w:t>REVESTIMENTO DE PISO EXTERNO</w:t>
            </w:r>
          </w:p>
        </w:tc>
        <w:tc>
          <w:tcPr>
            <w:tcW w:w="132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77F747A6" w14:textId="77777777" w:rsidR="006609CF" w:rsidRDefault="006609CF" w:rsidP="00872AD2">
            <w:pPr>
              <w:jc w:val="right"/>
              <w:rPr>
                <w:rFonts w:ascii="Arial" w:eastAsia="Arial" w:hAnsi="Arial" w:cs="Arial"/>
                <w:sz w:val="22"/>
                <w:szCs w:val="22"/>
              </w:rPr>
            </w:pPr>
            <w:r>
              <w:rPr>
                <w:rFonts w:ascii="Arial" w:eastAsia="Arial" w:hAnsi="Arial" w:cs="Arial"/>
                <w:b/>
                <w:bCs/>
                <w:sz w:val="22"/>
                <w:szCs w:val="22"/>
              </w:rPr>
              <w:t>5 326,00</w:t>
            </w:r>
          </w:p>
        </w:tc>
      </w:tr>
      <w:tr w:rsidR="006609CF" w14:paraId="41F874D9"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51BCE01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7.1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5ED1DC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94995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49B61B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57FF57FB" w14:textId="77777777" w:rsidR="006609CF" w:rsidRDefault="006609CF" w:rsidP="00872AD2">
            <w:pPr>
              <w:jc w:val="both"/>
              <w:rPr>
                <w:rFonts w:ascii="Arial" w:eastAsia="Arial" w:hAnsi="Arial" w:cs="Arial"/>
                <w:sz w:val="18"/>
                <w:szCs w:val="18"/>
              </w:rPr>
            </w:pPr>
            <w:r>
              <w:rPr>
                <w:rFonts w:ascii="Arial" w:eastAsia="Arial" w:hAnsi="Arial" w:cs="Arial"/>
                <w:sz w:val="16"/>
                <w:szCs w:val="16"/>
              </w:rPr>
              <w:t xml:space="preserve">EXECUÇÃO DE PASSEIO (CALÇADA) OU PISO DE CONCRETO COM CONCRETO MOLDADO IN LOCO, USINADO, ACABAMENTO CONVENCIONAL, ESPESSURA </w:t>
            </w:r>
            <w:proofErr w:type="gramStart"/>
            <w:r>
              <w:rPr>
                <w:rFonts w:ascii="Arial" w:eastAsia="Arial" w:hAnsi="Arial" w:cs="Arial"/>
                <w:sz w:val="16"/>
                <w:szCs w:val="16"/>
              </w:rPr>
              <w:t>8</w:t>
            </w:r>
            <w:proofErr w:type="gramEnd"/>
            <w:r>
              <w:rPr>
                <w:rFonts w:ascii="Arial" w:eastAsia="Arial" w:hAnsi="Arial" w:cs="Arial"/>
                <w:sz w:val="16"/>
                <w:szCs w:val="16"/>
              </w:rPr>
              <w:t xml:space="preserve"> CM, ARMADO. AF_08/2022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9DF171D"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M2</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E86B90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50</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176424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87,24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0DA535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18,88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2BB585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87,64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838DC7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106,52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86FBFBD"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944,00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21B9A2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4 382,00</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7F520CE"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5 326,00</w:t>
            </w:r>
          </w:p>
        </w:tc>
      </w:tr>
      <w:tr w:rsidR="006609CF" w14:paraId="0B0E3550" w14:textId="77777777" w:rsidTr="00872AD2">
        <w:trPr>
          <w:trHeight w:val="600"/>
        </w:trPr>
        <w:tc>
          <w:tcPr>
            <w:tcW w:w="435" w:type="dxa"/>
            <w:tcBorders>
              <w:top w:val="single" w:sz="6" w:space="0" w:color="CCCCCC"/>
              <w:left w:val="single" w:sz="6" w:space="0" w:color="000000"/>
              <w:bottom w:val="single" w:sz="6" w:space="0" w:color="808080"/>
              <w:right w:val="single" w:sz="6" w:space="0" w:color="000000"/>
            </w:tcBorders>
            <w:shd w:val="clear" w:color="auto" w:fill="DDEBF7"/>
            <w:tcMar>
              <w:top w:w="0" w:type="dxa"/>
              <w:left w:w="40" w:type="dxa"/>
              <w:bottom w:w="0" w:type="dxa"/>
              <w:right w:w="40" w:type="dxa"/>
            </w:tcMar>
            <w:vAlign w:val="center"/>
          </w:tcPr>
          <w:p w14:paraId="73A785E4" w14:textId="77777777" w:rsidR="006609CF" w:rsidRDefault="006609CF" w:rsidP="00872AD2">
            <w:pPr>
              <w:jc w:val="center"/>
              <w:rPr>
                <w:rFonts w:ascii="Arial" w:eastAsia="Arial" w:hAnsi="Arial" w:cs="Arial"/>
                <w:sz w:val="18"/>
                <w:szCs w:val="18"/>
              </w:rPr>
            </w:pPr>
            <w:proofErr w:type="gramStart"/>
            <w:r>
              <w:rPr>
                <w:rFonts w:ascii="Arial" w:eastAsia="Arial" w:hAnsi="Arial" w:cs="Arial"/>
                <w:b/>
                <w:bCs/>
                <w:sz w:val="18"/>
                <w:szCs w:val="18"/>
              </w:rPr>
              <w:lastRenderedPageBreak/>
              <w:t>8</w:t>
            </w:r>
            <w:proofErr w:type="gramEnd"/>
          </w:p>
        </w:tc>
        <w:tc>
          <w:tcPr>
            <w:tcW w:w="45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7CC86C98" w14:textId="77777777" w:rsidR="006609CF" w:rsidRDefault="006609CF" w:rsidP="00872AD2">
            <w:pPr>
              <w:jc w:val="both"/>
              <w:rPr>
                <w:rFonts w:ascii="Arial" w:eastAsia="Arial" w:hAnsi="Arial" w:cs="Arial"/>
                <w:sz w:val="18"/>
                <w:szCs w:val="18"/>
              </w:rPr>
            </w:pPr>
          </w:p>
        </w:tc>
        <w:tc>
          <w:tcPr>
            <w:tcW w:w="45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2FFAEB4C" w14:textId="77777777" w:rsidR="006609CF" w:rsidRDefault="006609CF" w:rsidP="00872AD2">
            <w:pPr>
              <w:jc w:val="both"/>
              <w:rPr>
                <w:rFonts w:ascii="Arial" w:eastAsia="Arial" w:hAnsi="Arial" w:cs="Arial"/>
                <w:sz w:val="18"/>
                <w:szCs w:val="18"/>
              </w:rPr>
            </w:pPr>
          </w:p>
        </w:tc>
        <w:tc>
          <w:tcPr>
            <w:tcW w:w="6915" w:type="dxa"/>
            <w:gridSpan w:val="9"/>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482181A0" w14:textId="77777777" w:rsidR="006609CF" w:rsidRDefault="006609CF" w:rsidP="00872AD2">
            <w:pPr>
              <w:jc w:val="both"/>
              <w:rPr>
                <w:rFonts w:ascii="Arial" w:eastAsia="Arial" w:hAnsi="Arial" w:cs="Arial"/>
                <w:sz w:val="18"/>
                <w:szCs w:val="18"/>
              </w:rPr>
            </w:pPr>
            <w:r>
              <w:rPr>
                <w:rFonts w:ascii="Arial" w:eastAsia="Arial" w:hAnsi="Arial" w:cs="Arial"/>
                <w:b/>
                <w:bCs/>
                <w:sz w:val="18"/>
                <w:szCs w:val="18"/>
              </w:rPr>
              <w:t>FORRO</w:t>
            </w:r>
          </w:p>
        </w:tc>
        <w:tc>
          <w:tcPr>
            <w:tcW w:w="132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4876A7BF" w14:textId="77777777" w:rsidR="006609CF" w:rsidRDefault="006609CF" w:rsidP="00872AD2">
            <w:pPr>
              <w:jc w:val="right"/>
              <w:rPr>
                <w:rFonts w:ascii="Arial" w:eastAsia="Arial" w:hAnsi="Arial" w:cs="Arial"/>
                <w:sz w:val="22"/>
                <w:szCs w:val="22"/>
              </w:rPr>
            </w:pPr>
            <w:r>
              <w:rPr>
                <w:rFonts w:ascii="Arial" w:eastAsia="Arial" w:hAnsi="Arial" w:cs="Arial"/>
                <w:b/>
                <w:bCs/>
                <w:sz w:val="22"/>
                <w:szCs w:val="22"/>
              </w:rPr>
              <w:t>10 746,72</w:t>
            </w:r>
          </w:p>
        </w:tc>
      </w:tr>
      <w:tr w:rsidR="006609CF" w14:paraId="541D0EC9"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3B1FF94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4AA1F7C"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96114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D86AEF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52F3082E" w14:textId="77777777" w:rsidR="006609CF" w:rsidRDefault="006609CF" w:rsidP="00872AD2">
            <w:pPr>
              <w:jc w:val="both"/>
              <w:rPr>
                <w:rFonts w:ascii="Arial" w:eastAsia="Arial" w:hAnsi="Arial" w:cs="Arial"/>
                <w:sz w:val="18"/>
                <w:szCs w:val="18"/>
              </w:rPr>
            </w:pPr>
            <w:r>
              <w:rPr>
                <w:rFonts w:ascii="Arial" w:eastAsia="Arial" w:hAnsi="Arial" w:cs="Arial"/>
                <w:sz w:val="16"/>
                <w:szCs w:val="16"/>
              </w:rPr>
              <w:t>FORRO EM DRYWALL, PARA AMBIENTES COMERCIAIS, INCLUSIVE ESTRUTURA BIRECIONAL DE FIXAÇÃO. AF_08/2023_PS</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08DAD5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M2</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640D52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102</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03D0EA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86,29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16726C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38,96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D48916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66,40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3FE7A0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105,36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49C2A1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3 973,92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606D1F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6 772,80</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EB22AB4"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10 746,72</w:t>
            </w:r>
          </w:p>
        </w:tc>
      </w:tr>
      <w:tr w:rsidR="006609CF" w14:paraId="39E4CDED" w14:textId="77777777" w:rsidTr="00872AD2">
        <w:trPr>
          <w:trHeight w:val="600"/>
        </w:trPr>
        <w:tc>
          <w:tcPr>
            <w:tcW w:w="435" w:type="dxa"/>
            <w:tcBorders>
              <w:top w:val="single" w:sz="6" w:space="0" w:color="CCCCCC"/>
              <w:left w:val="single" w:sz="6" w:space="0" w:color="000000"/>
              <w:bottom w:val="single" w:sz="6" w:space="0" w:color="000000"/>
              <w:right w:val="single" w:sz="6" w:space="0" w:color="000000"/>
            </w:tcBorders>
            <w:shd w:val="clear" w:color="auto" w:fill="DDEBF7"/>
            <w:tcMar>
              <w:top w:w="0" w:type="dxa"/>
              <w:left w:w="40" w:type="dxa"/>
              <w:bottom w:w="0" w:type="dxa"/>
              <w:right w:w="40" w:type="dxa"/>
            </w:tcMar>
            <w:vAlign w:val="center"/>
          </w:tcPr>
          <w:p w14:paraId="79CD1539" w14:textId="77777777" w:rsidR="006609CF" w:rsidRDefault="006609CF" w:rsidP="00872AD2">
            <w:pPr>
              <w:jc w:val="center"/>
              <w:rPr>
                <w:rFonts w:ascii="Arial" w:eastAsia="Arial" w:hAnsi="Arial" w:cs="Arial"/>
                <w:sz w:val="18"/>
                <w:szCs w:val="18"/>
              </w:rPr>
            </w:pPr>
            <w:proofErr w:type="gramStart"/>
            <w:r>
              <w:rPr>
                <w:rFonts w:ascii="Arial" w:eastAsia="Arial" w:hAnsi="Arial" w:cs="Arial"/>
                <w:b/>
                <w:bCs/>
                <w:sz w:val="18"/>
                <w:szCs w:val="18"/>
              </w:rPr>
              <w:t>9</w:t>
            </w:r>
            <w:proofErr w:type="gramEnd"/>
          </w:p>
        </w:tc>
        <w:tc>
          <w:tcPr>
            <w:tcW w:w="450" w:type="dxa"/>
            <w:tcBorders>
              <w:top w:val="single" w:sz="6" w:space="0" w:color="CCCCCC"/>
              <w:left w:val="single" w:sz="6" w:space="0" w:color="CCCCCC"/>
              <w:bottom w:val="single" w:sz="6" w:space="0" w:color="000000"/>
              <w:right w:val="single" w:sz="6" w:space="0" w:color="000000"/>
            </w:tcBorders>
            <w:shd w:val="clear" w:color="auto" w:fill="DDEBF7"/>
            <w:tcMar>
              <w:top w:w="0" w:type="dxa"/>
              <w:left w:w="40" w:type="dxa"/>
              <w:bottom w:w="0" w:type="dxa"/>
              <w:right w:w="40" w:type="dxa"/>
            </w:tcMar>
            <w:vAlign w:val="bottom"/>
          </w:tcPr>
          <w:p w14:paraId="4BB4349A" w14:textId="77777777" w:rsidR="006609CF" w:rsidRDefault="006609CF" w:rsidP="00872AD2">
            <w:pPr>
              <w:jc w:val="both"/>
              <w:rPr>
                <w:rFonts w:ascii="Arial" w:eastAsia="Arial" w:hAnsi="Arial" w:cs="Arial"/>
                <w:sz w:val="18"/>
                <w:szCs w:val="18"/>
              </w:rPr>
            </w:pPr>
          </w:p>
        </w:tc>
        <w:tc>
          <w:tcPr>
            <w:tcW w:w="450" w:type="dxa"/>
            <w:tcBorders>
              <w:top w:val="single" w:sz="6" w:space="0" w:color="CCCCCC"/>
              <w:left w:val="single" w:sz="6" w:space="0" w:color="CCCCCC"/>
              <w:bottom w:val="single" w:sz="6" w:space="0" w:color="000000"/>
              <w:right w:val="single" w:sz="6" w:space="0" w:color="000000"/>
            </w:tcBorders>
            <w:shd w:val="clear" w:color="auto" w:fill="DDEBF7"/>
            <w:tcMar>
              <w:top w:w="0" w:type="dxa"/>
              <w:left w:w="40" w:type="dxa"/>
              <w:bottom w:w="0" w:type="dxa"/>
              <w:right w:w="40" w:type="dxa"/>
            </w:tcMar>
            <w:vAlign w:val="bottom"/>
          </w:tcPr>
          <w:p w14:paraId="5B52CC63" w14:textId="77777777" w:rsidR="006609CF" w:rsidRDefault="006609CF" w:rsidP="00872AD2">
            <w:pPr>
              <w:jc w:val="both"/>
              <w:rPr>
                <w:rFonts w:ascii="Arial" w:eastAsia="Arial" w:hAnsi="Arial" w:cs="Arial"/>
                <w:sz w:val="18"/>
                <w:szCs w:val="18"/>
              </w:rPr>
            </w:pPr>
          </w:p>
        </w:tc>
        <w:tc>
          <w:tcPr>
            <w:tcW w:w="6915" w:type="dxa"/>
            <w:gridSpan w:val="9"/>
            <w:tcBorders>
              <w:top w:val="single" w:sz="6" w:space="0" w:color="CCCCCC"/>
              <w:left w:val="single" w:sz="6" w:space="0" w:color="CCCCCC"/>
              <w:bottom w:val="single" w:sz="6" w:space="0" w:color="000000"/>
              <w:right w:val="single" w:sz="6" w:space="0" w:color="000000"/>
            </w:tcBorders>
            <w:shd w:val="clear" w:color="auto" w:fill="DDEBF7"/>
            <w:tcMar>
              <w:top w:w="0" w:type="dxa"/>
              <w:left w:w="40" w:type="dxa"/>
              <w:bottom w:w="0" w:type="dxa"/>
              <w:right w:w="40" w:type="dxa"/>
            </w:tcMar>
            <w:vAlign w:val="bottom"/>
          </w:tcPr>
          <w:p w14:paraId="1277E702" w14:textId="77777777" w:rsidR="006609CF" w:rsidRDefault="006609CF" w:rsidP="00872AD2">
            <w:pPr>
              <w:jc w:val="both"/>
              <w:rPr>
                <w:rFonts w:ascii="Arial" w:eastAsia="Arial" w:hAnsi="Arial" w:cs="Arial"/>
                <w:sz w:val="18"/>
                <w:szCs w:val="18"/>
              </w:rPr>
            </w:pPr>
            <w:r>
              <w:rPr>
                <w:rFonts w:ascii="Arial" w:eastAsia="Arial" w:hAnsi="Arial" w:cs="Arial"/>
                <w:b/>
                <w:bCs/>
                <w:sz w:val="18"/>
                <w:szCs w:val="18"/>
              </w:rPr>
              <w:t>PINTURAS</w:t>
            </w:r>
          </w:p>
        </w:tc>
        <w:tc>
          <w:tcPr>
            <w:tcW w:w="1320" w:type="dxa"/>
            <w:tcBorders>
              <w:top w:val="single" w:sz="6" w:space="0" w:color="CCCCCC"/>
              <w:left w:val="single" w:sz="6" w:space="0" w:color="CCCCCC"/>
              <w:bottom w:val="single" w:sz="6" w:space="0" w:color="000000"/>
              <w:right w:val="single" w:sz="6" w:space="0" w:color="000000"/>
            </w:tcBorders>
            <w:shd w:val="clear" w:color="auto" w:fill="DDEBF7"/>
            <w:tcMar>
              <w:top w:w="0" w:type="dxa"/>
              <w:left w:w="40" w:type="dxa"/>
              <w:bottom w:w="0" w:type="dxa"/>
              <w:right w:w="40" w:type="dxa"/>
            </w:tcMar>
            <w:vAlign w:val="bottom"/>
          </w:tcPr>
          <w:p w14:paraId="1CE5E091" w14:textId="77777777" w:rsidR="006609CF" w:rsidRDefault="006609CF" w:rsidP="00872AD2">
            <w:pPr>
              <w:jc w:val="right"/>
              <w:rPr>
                <w:rFonts w:ascii="Arial" w:eastAsia="Arial" w:hAnsi="Arial" w:cs="Arial"/>
                <w:sz w:val="22"/>
                <w:szCs w:val="22"/>
              </w:rPr>
            </w:pPr>
            <w:r>
              <w:rPr>
                <w:rFonts w:ascii="Arial" w:eastAsia="Arial" w:hAnsi="Arial" w:cs="Arial"/>
                <w:b/>
                <w:bCs/>
                <w:sz w:val="22"/>
                <w:szCs w:val="22"/>
              </w:rPr>
              <w:t>16 888,20</w:t>
            </w:r>
          </w:p>
        </w:tc>
      </w:tr>
      <w:tr w:rsidR="006609CF" w14:paraId="65F8E35A" w14:textId="77777777" w:rsidTr="00872AD2">
        <w:trPr>
          <w:trHeight w:val="600"/>
        </w:trPr>
        <w:tc>
          <w:tcPr>
            <w:tcW w:w="435" w:type="dxa"/>
            <w:tcBorders>
              <w:top w:val="single" w:sz="6" w:space="0" w:color="CCCCCC"/>
              <w:left w:val="single" w:sz="6" w:space="0" w:color="000000"/>
              <w:bottom w:val="single" w:sz="6" w:space="0" w:color="808080"/>
              <w:right w:val="single" w:sz="6" w:space="0" w:color="000000"/>
            </w:tcBorders>
            <w:shd w:val="clear" w:color="auto" w:fill="DDEBF7"/>
            <w:tcMar>
              <w:top w:w="0" w:type="dxa"/>
              <w:left w:w="40" w:type="dxa"/>
              <w:bottom w:w="0" w:type="dxa"/>
              <w:right w:w="40" w:type="dxa"/>
            </w:tcMar>
            <w:vAlign w:val="center"/>
          </w:tcPr>
          <w:p w14:paraId="19BCE03B" w14:textId="77777777" w:rsidR="006609CF" w:rsidRDefault="006609CF" w:rsidP="00872AD2">
            <w:pPr>
              <w:jc w:val="center"/>
              <w:rPr>
                <w:rFonts w:ascii="Arial" w:eastAsia="Arial" w:hAnsi="Arial" w:cs="Arial"/>
                <w:sz w:val="18"/>
                <w:szCs w:val="18"/>
              </w:rPr>
            </w:pPr>
            <w:r>
              <w:rPr>
                <w:rFonts w:ascii="Arial" w:eastAsia="Arial" w:hAnsi="Arial" w:cs="Arial"/>
                <w:b/>
                <w:bCs/>
                <w:sz w:val="18"/>
                <w:szCs w:val="18"/>
              </w:rPr>
              <w:t>9.1</w:t>
            </w:r>
          </w:p>
        </w:tc>
        <w:tc>
          <w:tcPr>
            <w:tcW w:w="45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7DF2F6D2" w14:textId="77777777" w:rsidR="006609CF" w:rsidRDefault="006609CF" w:rsidP="00872AD2">
            <w:pPr>
              <w:jc w:val="both"/>
              <w:rPr>
                <w:rFonts w:ascii="Arial" w:eastAsia="Arial" w:hAnsi="Arial" w:cs="Arial"/>
                <w:sz w:val="18"/>
                <w:szCs w:val="18"/>
              </w:rPr>
            </w:pPr>
          </w:p>
        </w:tc>
        <w:tc>
          <w:tcPr>
            <w:tcW w:w="45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6CF3C9C0" w14:textId="77777777" w:rsidR="006609CF" w:rsidRDefault="006609CF" w:rsidP="00872AD2">
            <w:pPr>
              <w:jc w:val="both"/>
              <w:rPr>
                <w:rFonts w:ascii="Arial" w:eastAsia="Arial" w:hAnsi="Arial" w:cs="Arial"/>
                <w:sz w:val="18"/>
                <w:szCs w:val="18"/>
              </w:rPr>
            </w:pPr>
          </w:p>
        </w:tc>
        <w:tc>
          <w:tcPr>
            <w:tcW w:w="6915" w:type="dxa"/>
            <w:gridSpan w:val="9"/>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5F8FC781" w14:textId="77777777" w:rsidR="006609CF" w:rsidRDefault="006609CF" w:rsidP="00872AD2">
            <w:pPr>
              <w:jc w:val="both"/>
              <w:rPr>
                <w:rFonts w:ascii="Arial" w:eastAsia="Arial" w:hAnsi="Arial" w:cs="Arial"/>
                <w:sz w:val="18"/>
                <w:szCs w:val="18"/>
              </w:rPr>
            </w:pPr>
            <w:r>
              <w:rPr>
                <w:rFonts w:ascii="Arial" w:eastAsia="Arial" w:hAnsi="Arial" w:cs="Arial"/>
                <w:b/>
                <w:bCs/>
                <w:sz w:val="18"/>
                <w:szCs w:val="18"/>
              </w:rPr>
              <w:t>PAREDES</w:t>
            </w:r>
          </w:p>
        </w:tc>
        <w:tc>
          <w:tcPr>
            <w:tcW w:w="132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29E58A57" w14:textId="77777777" w:rsidR="006609CF" w:rsidRDefault="006609CF" w:rsidP="00872AD2">
            <w:pPr>
              <w:jc w:val="right"/>
              <w:rPr>
                <w:rFonts w:ascii="Arial" w:eastAsia="Arial" w:hAnsi="Arial" w:cs="Arial"/>
                <w:sz w:val="22"/>
                <w:szCs w:val="22"/>
              </w:rPr>
            </w:pPr>
            <w:r>
              <w:rPr>
                <w:rFonts w:ascii="Arial" w:eastAsia="Arial" w:hAnsi="Arial" w:cs="Arial"/>
                <w:b/>
                <w:bCs/>
                <w:sz w:val="22"/>
                <w:szCs w:val="22"/>
              </w:rPr>
              <w:t>16 888,20</w:t>
            </w:r>
          </w:p>
        </w:tc>
      </w:tr>
      <w:tr w:rsidR="006609CF" w14:paraId="7ECD493C"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1836D2E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9.1.1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A46C92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88485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89EDA9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6133D5E0" w14:textId="77777777" w:rsidR="006609CF" w:rsidRDefault="006609CF" w:rsidP="00872AD2">
            <w:pPr>
              <w:jc w:val="both"/>
              <w:rPr>
                <w:rFonts w:ascii="Arial" w:eastAsia="Arial" w:hAnsi="Arial" w:cs="Arial"/>
                <w:sz w:val="18"/>
                <w:szCs w:val="18"/>
              </w:rPr>
            </w:pPr>
            <w:r>
              <w:rPr>
                <w:rFonts w:ascii="Arial" w:eastAsia="Arial" w:hAnsi="Arial" w:cs="Arial"/>
                <w:sz w:val="16"/>
                <w:szCs w:val="16"/>
              </w:rPr>
              <w:t>FUNDO SELADOR ACRÍLICO, APLICAÇÃO MANUAL EM PAREDE, UMA DEMÃO. AF_04/2023</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CA0CD1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M2</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FE9AA1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420</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22F75B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4,96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1C4F31C"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4,22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BAF410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1,83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D5E8ACD"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6,05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EFFAB78"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1 772,40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16201F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768,60</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7F36096"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2 541,00</w:t>
            </w:r>
          </w:p>
        </w:tc>
      </w:tr>
      <w:tr w:rsidR="006609CF" w14:paraId="0E50BAAD"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247F6E7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9.1.2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7BDCC2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88495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74EF1B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0A9B5CF0" w14:textId="77777777" w:rsidR="006609CF" w:rsidRDefault="006609CF" w:rsidP="00872AD2">
            <w:pPr>
              <w:jc w:val="both"/>
              <w:rPr>
                <w:rFonts w:ascii="Arial" w:eastAsia="Arial" w:hAnsi="Arial" w:cs="Arial"/>
                <w:sz w:val="18"/>
                <w:szCs w:val="18"/>
              </w:rPr>
            </w:pPr>
            <w:r>
              <w:rPr>
                <w:rFonts w:ascii="Arial" w:eastAsia="Arial" w:hAnsi="Arial" w:cs="Arial"/>
                <w:sz w:val="16"/>
                <w:szCs w:val="16"/>
              </w:rPr>
              <w:t>EMASSAMENTO COM MASSA LÁTEX, APLICAÇÃO EM PAREDE, UMA DEMÃO, LIXAMENTO MANUAL. AF_04/2023</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5490ECD"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M2</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EC9770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420</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1E76BD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16,19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62097A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15,64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B65DFD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4,12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E48371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19,76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375F88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6 568,80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FCBE2A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1 730,40</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BC20BEF"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8 299,20</w:t>
            </w:r>
          </w:p>
        </w:tc>
      </w:tr>
      <w:tr w:rsidR="006609CF" w14:paraId="594E2199"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4A16333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9.1.3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0B7EA4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104641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AA34DBB"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25E9D1A8" w14:textId="77777777" w:rsidR="006609CF" w:rsidRDefault="006609CF" w:rsidP="00872AD2">
            <w:pPr>
              <w:jc w:val="both"/>
              <w:rPr>
                <w:rFonts w:ascii="Arial" w:eastAsia="Arial" w:hAnsi="Arial" w:cs="Arial"/>
                <w:sz w:val="18"/>
                <w:szCs w:val="18"/>
              </w:rPr>
            </w:pPr>
            <w:r>
              <w:rPr>
                <w:rFonts w:ascii="Arial" w:eastAsia="Arial" w:hAnsi="Arial" w:cs="Arial"/>
                <w:sz w:val="16"/>
                <w:szCs w:val="16"/>
              </w:rPr>
              <w:t>PINTURA LÁTEX ACRÍLICA ECONÔMICA, APLICAÇÃO MANUAL EM PAREDES, DUAS DEMÃOS. AF_04/2023</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61CE1E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M2</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D12A2B8"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420</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EF9643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11,80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086065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10,36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0AF182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4,04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83E0EAC"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14,40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FC59E0C"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4 351,20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B4D09B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1 696,80</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57AF679"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6 048,00</w:t>
            </w:r>
          </w:p>
        </w:tc>
      </w:tr>
      <w:tr w:rsidR="006609CF" w14:paraId="2DA09953" w14:textId="77777777" w:rsidTr="00872AD2">
        <w:trPr>
          <w:trHeight w:val="600"/>
        </w:trPr>
        <w:tc>
          <w:tcPr>
            <w:tcW w:w="435" w:type="dxa"/>
            <w:tcBorders>
              <w:top w:val="single" w:sz="6" w:space="0" w:color="CCCCCC"/>
              <w:left w:val="single" w:sz="6" w:space="0" w:color="000000"/>
              <w:bottom w:val="single" w:sz="6" w:space="0" w:color="000000"/>
              <w:right w:val="single" w:sz="6" w:space="0" w:color="000000"/>
            </w:tcBorders>
            <w:shd w:val="clear" w:color="auto" w:fill="DDEBF7"/>
            <w:tcMar>
              <w:top w:w="0" w:type="dxa"/>
              <w:left w:w="40" w:type="dxa"/>
              <w:bottom w:w="0" w:type="dxa"/>
              <w:right w:w="40" w:type="dxa"/>
            </w:tcMar>
            <w:vAlign w:val="center"/>
          </w:tcPr>
          <w:p w14:paraId="256BD9C7" w14:textId="77777777" w:rsidR="006609CF" w:rsidRDefault="006609CF" w:rsidP="00872AD2">
            <w:pPr>
              <w:jc w:val="center"/>
              <w:rPr>
                <w:rFonts w:ascii="Arial" w:eastAsia="Arial" w:hAnsi="Arial" w:cs="Arial"/>
                <w:sz w:val="18"/>
                <w:szCs w:val="18"/>
              </w:rPr>
            </w:pPr>
            <w:r>
              <w:rPr>
                <w:rFonts w:ascii="Arial" w:eastAsia="Arial" w:hAnsi="Arial" w:cs="Arial"/>
                <w:b/>
                <w:bCs/>
                <w:sz w:val="18"/>
                <w:szCs w:val="18"/>
              </w:rPr>
              <w:t>10</w:t>
            </w:r>
          </w:p>
        </w:tc>
        <w:tc>
          <w:tcPr>
            <w:tcW w:w="450" w:type="dxa"/>
            <w:tcBorders>
              <w:top w:val="single" w:sz="6" w:space="0" w:color="CCCCCC"/>
              <w:left w:val="single" w:sz="6" w:space="0" w:color="CCCCCC"/>
              <w:bottom w:val="single" w:sz="6" w:space="0" w:color="000000"/>
              <w:right w:val="single" w:sz="6" w:space="0" w:color="000000"/>
            </w:tcBorders>
            <w:shd w:val="clear" w:color="auto" w:fill="DDEBF7"/>
            <w:tcMar>
              <w:top w:w="0" w:type="dxa"/>
              <w:left w:w="40" w:type="dxa"/>
              <w:bottom w:w="0" w:type="dxa"/>
              <w:right w:w="40" w:type="dxa"/>
            </w:tcMar>
            <w:vAlign w:val="bottom"/>
          </w:tcPr>
          <w:p w14:paraId="358E700D" w14:textId="77777777" w:rsidR="006609CF" w:rsidRDefault="006609CF" w:rsidP="00872AD2">
            <w:pPr>
              <w:jc w:val="both"/>
              <w:rPr>
                <w:rFonts w:ascii="Arial" w:eastAsia="Arial" w:hAnsi="Arial" w:cs="Arial"/>
                <w:sz w:val="18"/>
                <w:szCs w:val="18"/>
              </w:rPr>
            </w:pPr>
          </w:p>
        </w:tc>
        <w:tc>
          <w:tcPr>
            <w:tcW w:w="450" w:type="dxa"/>
            <w:tcBorders>
              <w:top w:val="single" w:sz="6" w:space="0" w:color="CCCCCC"/>
              <w:left w:val="single" w:sz="6" w:space="0" w:color="CCCCCC"/>
              <w:bottom w:val="single" w:sz="6" w:space="0" w:color="000000"/>
              <w:right w:val="single" w:sz="6" w:space="0" w:color="000000"/>
            </w:tcBorders>
            <w:shd w:val="clear" w:color="auto" w:fill="DDEBF7"/>
            <w:tcMar>
              <w:top w:w="0" w:type="dxa"/>
              <w:left w:w="40" w:type="dxa"/>
              <w:bottom w:w="0" w:type="dxa"/>
              <w:right w:w="40" w:type="dxa"/>
            </w:tcMar>
            <w:vAlign w:val="bottom"/>
          </w:tcPr>
          <w:p w14:paraId="346D6483" w14:textId="77777777" w:rsidR="006609CF" w:rsidRDefault="006609CF" w:rsidP="00872AD2">
            <w:pPr>
              <w:jc w:val="both"/>
              <w:rPr>
                <w:rFonts w:ascii="Arial" w:eastAsia="Arial" w:hAnsi="Arial" w:cs="Arial"/>
                <w:sz w:val="18"/>
                <w:szCs w:val="18"/>
              </w:rPr>
            </w:pPr>
          </w:p>
        </w:tc>
        <w:tc>
          <w:tcPr>
            <w:tcW w:w="6915" w:type="dxa"/>
            <w:gridSpan w:val="9"/>
            <w:tcBorders>
              <w:top w:val="single" w:sz="6" w:space="0" w:color="CCCCCC"/>
              <w:left w:val="single" w:sz="6" w:space="0" w:color="CCCCCC"/>
              <w:bottom w:val="single" w:sz="6" w:space="0" w:color="000000"/>
              <w:right w:val="single" w:sz="6" w:space="0" w:color="000000"/>
            </w:tcBorders>
            <w:shd w:val="clear" w:color="auto" w:fill="DDEBF7"/>
            <w:tcMar>
              <w:top w:w="0" w:type="dxa"/>
              <w:left w:w="40" w:type="dxa"/>
              <w:bottom w:w="0" w:type="dxa"/>
              <w:right w:w="40" w:type="dxa"/>
            </w:tcMar>
            <w:vAlign w:val="bottom"/>
          </w:tcPr>
          <w:p w14:paraId="63B5BB7F" w14:textId="77777777" w:rsidR="006609CF" w:rsidRDefault="006609CF" w:rsidP="00872AD2">
            <w:pPr>
              <w:jc w:val="both"/>
              <w:rPr>
                <w:rFonts w:ascii="Arial" w:eastAsia="Arial" w:hAnsi="Arial" w:cs="Arial"/>
                <w:sz w:val="18"/>
                <w:szCs w:val="18"/>
              </w:rPr>
            </w:pPr>
            <w:r>
              <w:rPr>
                <w:rFonts w:ascii="Arial" w:eastAsia="Arial" w:hAnsi="Arial" w:cs="Arial"/>
                <w:b/>
                <w:bCs/>
                <w:sz w:val="18"/>
                <w:szCs w:val="18"/>
              </w:rPr>
              <w:t xml:space="preserve">LOUÇAS, METAIS E </w:t>
            </w:r>
            <w:proofErr w:type="gramStart"/>
            <w:r>
              <w:rPr>
                <w:rFonts w:ascii="Arial" w:eastAsia="Arial" w:hAnsi="Arial" w:cs="Arial"/>
                <w:b/>
                <w:bCs/>
                <w:sz w:val="18"/>
                <w:szCs w:val="18"/>
              </w:rPr>
              <w:t>ACESSÓRIOS</w:t>
            </w:r>
            <w:proofErr w:type="gramEnd"/>
          </w:p>
        </w:tc>
        <w:tc>
          <w:tcPr>
            <w:tcW w:w="1320" w:type="dxa"/>
            <w:tcBorders>
              <w:top w:val="single" w:sz="6" w:space="0" w:color="CCCCCC"/>
              <w:left w:val="single" w:sz="6" w:space="0" w:color="CCCCCC"/>
              <w:bottom w:val="single" w:sz="6" w:space="0" w:color="000000"/>
              <w:right w:val="single" w:sz="6" w:space="0" w:color="000000"/>
            </w:tcBorders>
            <w:shd w:val="clear" w:color="auto" w:fill="DDEBF7"/>
            <w:tcMar>
              <w:top w:w="0" w:type="dxa"/>
              <w:left w:w="40" w:type="dxa"/>
              <w:bottom w:w="0" w:type="dxa"/>
              <w:right w:w="40" w:type="dxa"/>
            </w:tcMar>
            <w:vAlign w:val="bottom"/>
          </w:tcPr>
          <w:p w14:paraId="4DE6E308" w14:textId="77777777" w:rsidR="006609CF" w:rsidRDefault="006609CF" w:rsidP="00872AD2">
            <w:pPr>
              <w:jc w:val="right"/>
              <w:rPr>
                <w:rFonts w:ascii="Arial" w:eastAsia="Arial" w:hAnsi="Arial" w:cs="Arial"/>
                <w:sz w:val="22"/>
                <w:szCs w:val="22"/>
              </w:rPr>
            </w:pPr>
            <w:r>
              <w:rPr>
                <w:rFonts w:ascii="Arial" w:eastAsia="Arial" w:hAnsi="Arial" w:cs="Arial"/>
                <w:b/>
                <w:bCs/>
                <w:sz w:val="22"/>
                <w:szCs w:val="22"/>
              </w:rPr>
              <w:t>7 296,60</w:t>
            </w:r>
          </w:p>
        </w:tc>
      </w:tr>
      <w:tr w:rsidR="006609CF" w14:paraId="291E4262" w14:textId="77777777" w:rsidTr="00872AD2">
        <w:trPr>
          <w:trHeight w:val="600"/>
        </w:trPr>
        <w:tc>
          <w:tcPr>
            <w:tcW w:w="435" w:type="dxa"/>
            <w:tcBorders>
              <w:top w:val="single" w:sz="6" w:space="0" w:color="CCCCCC"/>
              <w:left w:val="single" w:sz="6" w:space="0" w:color="000000"/>
              <w:bottom w:val="single" w:sz="6" w:space="0" w:color="808080"/>
              <w:right w:val="single" w:sz="6" w:space="0" w:color="000000"/>
            </w:tcBorders>
            <w:shd w:val="clear" w:color="auto" w:fill="DDEBF7"/>
            <w:tcMar>
              <w:top w:w="0" w:type="dxa"/>
              <w:left w:w="40" w:type="dxa"/>
              <w:bottom w:w="0" w:type="dxa"/>
              <w:right w:w="40" w:type="dxa"/>
            </w:tcMar>
            <w:vAlign w:val="center"/>
          </w:tcPr>
          <w:p w14:paraId="0526E2D1" w14:textId="77777777" w:rsidR="006609CF" w:rsidRDefault="006609CF" w:rsidP="00872AD2">
            <w:pPr>
              <w:jc w:val="center"/>
              <w:rPr>
                <w:rFonts w:ascii="Arial" w:eastAsia="Arial" w:hAnsi="Arial" w:cs="Arial"/>
                <w:sz w:val="18"/>
                <w:szCs w:val="18"/>
              </w:rPr>
            </w:pPr>
            <w:r>
              <w:rPr>
                <w:rFonts w:ascii="Arial" w:eastAsia="Arial" w:hAnsi="Arial" w:cs="Arial"/>
                <w:b/>
                <w:bCs/>
                <w:sz w:val="18"/>
                <w:szCs w:val="18"/>
              </w:rPr>
              <w:t>10.1</w:t>
            </w:r>
          </w:p>
        </w:tc>
        <w:tc>
          <w:tcPr>
            <w:tcW w:w="45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3FD8215A" w14:textId="77777777" w:rsidR="006609CF" w:rsidRDefault="006609CF" w:rsidP="00872AD2">
            <w:pPr>
              <w:jc w:val="both"/>
              <w:rPr>
                <w:rFonts w:ascii="Arial" w:eastAsia="Arial" w:hAnsi="Arial" w:cs="Arial"/>
                <w:sz w:val="18"/>
                <w:szCs w:val="18"/>
              </w:rPr>
            </w:pPr>
          </w:p>
        </w:tc>
        <w:tc>
          <w:tcPr>
            <w:tcW w:w="45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618440BA" w14:textId="77777777" w:rsidR="006609CF" w:rsidRDefault="006609CF" w:rsidP="00872AD2">
            <w:pPr>
              <w:jc w:val="both"/>
              <w:rPr>
                <w:rFonts w:ascii="Arial" w:eastAsia="Arial" w:hAnsi="Arial" w:cs="Arial"/>
                <w:sz w:val="18"/>
                <w:szCs w:val="18"/>
              </w:rPr>
            </w:pPr>
          </w:p>
        </w:tc>
        <w:tc>
          <w:tcPr>
            <w:tcW w:w="6915" w:type="dxa"/>
            <w:gridSpan w:val="9"/>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29B400E7" w14:textId="77777777" w:rsidR="006609CF" w:rsidRDefault="006609CF" w:rsidP="00872AD2">
            <w:pPr>
              <w:jc w:val="both"/>
              <w:rPr>
                <w:rFonts w:ascii="Arial" w:eastAsia="Arial" w:hAnsi="Arial" w:cs="Arial"/>
                <w:sz w:val="18"/>
                <w:szCs w:val="18"/>
              </w:rPr>
            </w:pPr>
            <w:r>
              <w:rPr>
                <w:rFonts w:ascii="Arial" w:eastAsia="Arial" w:hAnsi="Arial" w:cs="Arial"/>
                <w:b/>
                <w:bCs/>
                <w:sz w:val="18"/>
                <w:szCs w:val="18"/>
              </w:rPr>
              <w:t>LOUÇAS</w:t>
            </w:r>
          </w:p>
        </w:tc>
        <w:tc>
          <w:tcPr>
            <w:tcW w:w="132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799375E1" w14:textId="77777777" w:rsidR="006609CF" w:rsidRDefault="006609CF" w:rsidP="00872AD2">
            <w:pPr>
              <w:jc w:val="right"/>
              <w:rPr>
                <w:rFonts w:ascii="Arial" w:eastAsia="Arial" w:hAnsi="Arial" w:cs="Arial"/>
                <w:sz w:val="22"/>
                <w:szCs w:val="22"/>
              </w:rPr>
            </w:pPr>
            <w:r>
              <w:rPr>
                <w:rFonts w:ascii="Arial" w:eastAsia="Arial" w:hAnsi="Arial" w:cs="Arial"/>
                <w:b/>
                <w:bCs/>
                <w:sz w:val="22"/>
                <w:szCs w:val="22"/>
              </w:rPr>
              <w:t>7 296,60</w:t>
            </w:r>
          </w:p>
        </w:tc>
      </w:tr>
      <w:tr w:rsidR="006609CF" w14:paraId="3B99F9C2" w14:textId="77777777" w:rsidTr="00872AD2">
        <w:trPr>
          <w:trHeight w:val="915"/>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08E5770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10.1.1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6132D3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86932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8B983C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50001326" w14:textId="77777777" w:rsidR="006609CF" w:rsidRDefault="006609CF" w:rsidP="00872AD2">
            <w:pPr>
              <w:jc w:val="both"/>
              <w:rPr>
                <w:rFonts w:ascii="Arial" w:eastAsia="Arial" w:hAnsi="Arial" w:cs="Arial"/>
                <w:sz w:val="18"/>
                <w:szCs w:val="18"/>
              </w:rPr>
            </w:pPr>
            <w:r>
              <w:rPr>
                <w:rFonts w:ascii="Arial" w:eastAsia="Arial" w:hAnsi="Arial" w:cs="Arial"/>
                <w:sz w:val="16"/>
                <w:szCs w:val="16"/>
              </w:rPr>
              <w:t xml:space="preserve">VASO SANITÁRIO SIFONADO COM CAIXA ACOPLADA LOUÇA BRANCA - PADRÃO MÉDIO, INCLUSO ENGATE FLEXÍVEL EM METAL CROMADO, 1/2 X </w:t>
            </w:r>
            <w:proofErr w:type="gramStart"/>
            <w:r>
              <w:rPr>
                <w:rFonts w:ascii="Arial" w:eastAsia="Arial" w:hAnsi="Arial" w:cs="Arial"/>
                <w:sz w:val="16"/>
                <w:szCs w:val="16"/>
              </w:rPr>
              <w:t>40CM</w:t>
            </w:r>
            <w:proofErr w:type="gramEnd"/>
            <w:r>
              <w:rPr>
                <w:rFonts w:ascii="Arial" w:eastAsia="Arial" w:hAnsi="Arial" w:cs="Arial"/>
                <w:sz w:val="16"/>
                <w:szCs w:val="16"/>
              </w:rPr>
              <w:t xml:space="preserve"> - FORNECIMENTO E INSTALAÇÃO. AF_01/2020</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DEB6DB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BDC3E26" w14:textId="77777777" w:rsidR="006609CF" w:rsidRDefault="006609CF" w:rsidP="00872AD2">
            <w:pPr>
              <w:jc w:val="center"/>
              <w:rPr>
                <w:rFonts w:ascii="Arial" w:eastAsia="Arial" w:hAnsi="Arial" w:cs="Arial"/>
                <w:sz w:val="18"/>
                <w:szCs w:val="18"/>
              </w:rPr>
            </w:pPr>
            <w:proofErr w:type="gramStart"/>
            <w:r>
              <w:rPr>
                <w:rFonts w:ascii="Arial" w:eastAsia="Arial" w:hAnsi="Arial" w:cs="Arial"/>
                <w:sz w:val="16"/>
                <w:szCs w:val="16"/>
              </w:rPr>
              <w:t>2</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B4914A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751,11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DA9B37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73,45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255C40D"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843,65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F4F03E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917,10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556C02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146,90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C16EB18"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1 687,30</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645B769"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1 834,20</w:t>
            </w:r>
          </w:p>
        </w:tc>
      </w:tr>
      <w:tr w:rsidR="006609CF" w14:paraId="269749C1" w14:textId="77777777" w:rsidTr="00872AD2">
        <w:trPr>
          <w:trHeight w:val="915"/>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1D0F4D5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10.1.2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F15B4A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86939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EBF51A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7CACC431" w14:textId="77777777" w:rsidR="006609CF" w:rsidRDefault="006609CF" w:rsidP="00872AD2">
            <w:pPr>
              <w:jc w:val="both"/>
              <w:rPr>
                <w:rFonts w:ascii="Arial" w:eastAsia="Arial" w:hAnsi="Arial" w:cs="Arial"/>
                <w:sz w:val="18"/>
                <w:szCs w:val="18"/>
              </w:rPr>
            </w:pPr>
            <w:r>
              <w:rPr>
                <w:rFonts w:ascii="Arial" w:eastAsia="Arial" w:hAnsi="Arial" w:cs="Arial"/>
                <w:sz w:val="16"/>
                <w:szCs w:val="16"/>
              </w:rPr>
              <w:t xml:space="preserve">LAVATÓRIO LOUÇA BRANCA COM COLUNA, *44 X 35,5* CM, PADRÃO POPULAR, INCLUSO SIFÃO FLEXÍVEL EM PVC, VÁLVULA E ENGATE FLEXÍVEL </w:t>
            </w:r>
            <w:proofErr w:type="gramStart"/>
            <w:r>
              <w:rPr>
                <w:rFonts w:ascii="Arial" w:eastAsia="Arial" w:hAnsi="Arial" w:cs="Arial"/>
                <w:sz w:val="16"/>
                <w:szCs w:val="16"/>
              </w:rPr>
              <w:t>30CM</w:t>
            </w:r>
            <w:proofErr w:type="gramEnd"/>
            <w:r>
              <w:rPr>
                <w:rFonts w:ascii="Arial" w:eastAsia="Arial" w:hAnsi="Arial" w:cs="Arial"/>
                <w:sz w:val="16"/>
                <w:szCs w:val="16"/>
              </w:rPr>
              <w:t xml:space="preserve"> EM PLÁSTICO E COM TORNEIRA CROMADA PADRÃO POPULAR - FORNECIMENTO E INSTALAÇÃO. AF_01/2020</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AEF790D"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00394E8" w14:textId="77777777" w:rsidR="006609CF" w:rsidRDefault="006609CF" w:rsidP="00872AD2">
            <w:pPr>
              <w:jc w:val="center"/>
              <w:rPr>
                <w:rFonts w:ascii="Arial" w:eastAsia="Arial" w:hAnsi="Arial" w:cs="Arial"/>
                <w:sz w:val="18"/>
                <w:szCs w:val="18"/>
              </w:rPr>
            </w:pPr>
            <w:proofErr w:type="gramStart"/>
            <w:r>
              <w:rPr>
                <w:rFonts w:ascii="Arial" w:eastAsia="Arial" w:hAnsi="Arial" w:cs="Arial"/>
                <w:sz w:val="16"/>
                <w:szCs w:val="16"/>
              </w:rPr>
              <w:t>2</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474501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477,84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D30501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79,98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17DCA9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503,46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1D0DD5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583,44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4C8231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159,96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CF69EB8"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1 006,92</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C33B443"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1 166,88</w:t>
            </w:r>
          </w:p>
        </w:tc>
      </w:tr>
      <w:tr w:rsidR="006609CF" w14:paraId="368948EE"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14F53BAB"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10.1.2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EFEDEB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3438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2B228C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PROPRIO</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77D26900" w14:textId="77777777" w:rsidR="006609CF" w:rsidRDefault="006609CF" w:rsidP="00872AD2">
            <w:pPr>
              <w:jc w:val="both"/>
              <w:rPr>
                <w:rFonts w:ascii="Arial" w:eastAsia="Arial" w:hAnsi="Arial" w:cs="Arial"/>
                <w:sz w:val="18"/>
                <w:szCs w:val="18"/>
              </w:rPr>
            </w:pPr>
            <w:r>
              <w:rPr>
                <w:rFonts w:ascii="Arial" w:eastAsia="Arial" w:hAnsi="Arial" w:cs="Arial"/>
                <w:sz w:val="16"/>
                <w:szCs w:val="16"/>
              </w:rPr>
              <w:t>Bacia sanitária sifonada com caixa acoplada – infantil – fornecimento e instalação (adaptado SINAPI)</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E130CA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BD8380F" w14:textId="77777777" w:rsidR="006609CF" w:rsidRDefault="006609CF" w:rsidP="00872AD2">
            <w:pPr>
              <w:jc w:val="center"/>
              <w:rPr>
                <w:rFonts w:ascii="Arial" w:eastAsia="Arial" w:hAnsi="Arial" w:cs="Arial"/>
                <w:sz w:val="18"/>
                <w:szCs w:val="18"/>
              </w:rPr>
            </w:pPr>
            <w:proofErr w:type="gramStart"/>
            <w:r>
              <w:rPr>
                <w:rFonts w:ascii="Arial" w:eastAsia="Arial" w:hAnsi="Arial" w:cs="Arial"/>
                <w:sz w:val="16"/>
                <w:szCs w:val="16"/>
              </w:rPr>
              <w:t>2</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0EB5A6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1 759,02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FF93CF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0,00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7A5F95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2 147,76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55AB43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2 147,76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3BFFA9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0,00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6FC780D"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4 295,52</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E96495E"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4 295,52</w:t>
            </w:r>
          </w:p>
        </w:tc>
      </w:tr>
      <w:tr w:rsidR="006609CF" w14:paraId="5E178A00" w14:textId="77777777" w:rsidTr="00872AD2">
        <w:trPr>
          <w:trHeight w:val="600"/>
        </w:trPr>
        <w:tc>
          <w:tcPr>
            <w:tcW w:w="435" w:type="dxa"/>
            <w:tcBorders>
              <w:top w:val="single" w:sz="6" w:space="0" w:color="CCCCCC"/>
              <w:left w:val="single" w:sz="6" w:space="0" w:color="000000"/>
              <w:bottom w:val="single" w:sz="6" w:space="0" w:color="808080"/>
              <w:right w:val="single" w:sz="6" w:space="0" w:color="000000"/>
            </w:tcBorders>
            <w:shd w:val="clear" w:color="auto" w:fill="DDEBF7"/>
            <w:tcMar>
              <w:top w:w="0" w:type="dxa"/>
              <w:left w:w="40" w:type="dxa"/>
              <w:bottom w:w="0" w:type="dxa"/>
              <w:right w:w="40" w:type="dxa"/>
            </w:tcMar>
            <w:vAlign w:val="center"/>
          </w:tcPr>
          <w:p w14:paraId="4BBFABA0" w14:textId="77777777" w:rsidR="006609CF" w:rsidRDefault="006609CF" w:rsidP="00872AD2">
            <w:pPr>
              <w:jc w:val="center"/>
              <w:rPr>
                <w:rFonts w:ascii="Arial" w:eastAsia="Arial" w:hAnsi="Arial" w:cs="Arial"/>
                <w:sz w:val="18"/>
                <w:szCs w:val="18"/>
              </w:rPr>
            </w:pPr>
            <w:r>
              <w:rPr>
                <w:rFonts w:ascii="Arial" w:eastAsia="Arial" w:hAnsi="Arial" w:cs="Arial"/>
                <w:b/>
                <w:bCs/>
                <w:sz w:val="18"/>
                <w:szCs w:val="18"/>
              </w:rPr>
              <w:t>11</w:t>
            </w:r>
          </w:p>
        </w:tc>
        <w:tc>
          <w:tcPr>
            <w:tcW w:w="45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1327F8D0" w14:textId="77777777" w:rsidR="006609CF" w:rsidRDefault="006609CF" w:rsidP="00872AD2">
            <w:pPr>
              <w:jc w:val="both"/>
              <w:rPr>
                <w:rFonts w:ascii="Arial" w:eastAsia="Arial" w:hAnsi="Arial" w:cs="Arial"/>
                <w:sz w:val="18"/>
                <w:szCs w:val="18"/>
              </w:rPr>
            </w:pPr>
          </w:p>
        </w:tc>
        <w:tc>
          <w:tcPr>
            <w:tcW w:w="45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7F80F550" w14:textId="77777777" w:rsidR="006609CF" w:rsidRDefault="006609CF" w:rsidP="00872AD2">
            <w:pPr>
              <w:jc w:val="both"/>
              <w:rPr>
                <w:rFonts w:ascii="Arial" w:eastAsia="Arial" w:hAnsi="Arial" w:cs="Arial"/>
                <w:sz w:val="18"/>
                <w:szCs w:val="18"/>
              </w:rPr>
            </w:pPr>
          </w:p>
        </w:tc>
        <w:tc>
          <w:tcPr>
            <w:tcW w:w="6915" w:type="dxa"/>
            <w:gridSpan w:val="9"/>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114FEF48" w14:textId="77777777" w:rsidR="006609CF" w:rsidRDefault="006609CF" w:rsidP="00872AD2">
            <w:pPr>
              <w:jc w:val="both"/>
              <w:rPr>
                <w:rFonts w:ascii="Arial" w:eastAsia="Arial" w:hAnsi="Arial" w:cs="Arial"/>
                <w:sz w:val="18"/>
                <w:szCs w:val="18"/>
              </w:rPr>
            </w:pPr>
            <w:r>
              <w:rPr>
                <w:rFonts w:ascii="Arial" w:eastAsia="Arial" w:hAnsi="Arial" w:cs="Arial"/>
                <w:b/>
                <w:bCs/>
                <w:sz w:val="18"/>
                <w:szCs w:val="18"/>
              </w:rPr>
              <w:t>METAIS E ACESSÓRIOS</w:t>
            </w:r>
          </w:p>
        </w:tc>
        <w:tc>
          <w:tcPr>
            <w:tcW w:w="132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429B6251" w14:textId="77777777" w:rsidR="006609CF" w:rsidRDefault="006609CF" w:rsidP="00872AD2">
            <w:pPr>
              <w:jc w:val="right"/>
              <w:rPr>
                <w:rFonts w:ascii="Arial" w:eastAsia="Arial" w:hAnsi="Arial" w:cs="Arial"/>
                <w:sz w:val="22"/>
                <w:szCs w:val="22"/>
              </w:rPr>
            </w:pPr>
            <w:r>
              <w:rPr>
                <w:rFonts w:ascii="Arial" w:eastAsia="Arial" w:hAnsi="Arial" w:cs="Arial"/>
                <w:b/>
                <w:bCs/>
                <w:sz w:val="22"/>
                <w:szCs w:val="22"/>
              </w:rPr>
              <w:t>570,22</w:t>
            </w:r>
          </w:p>
        </w:tc>
      </w:tr>
      <w:tr w:rsidR="006609CF" w14:paraId="2CF51C7A"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4816144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11.1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2144E9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86915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018DC0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44BE40E7" w14:textId="77777777" w:rsidR="006609CF" w:rsidRDefault="006609CF" w:rsidP="00872AD2">
            <w:pPr>
              <w:jc w:val="both"/>
              <w:rPr>
                <w:rFonts w:ascii="Arial" w:eastAsia="Arial" w:hAnsi="Arial" w:cs="Arial"/>
                <w:sz w:val="18"/>
                <w:szCs w:val="18"/>
              </w:rPr>
            </w:pPr>
            <w:proofErr w:type="gramStart"/>
            <w:r>
              <w:rPr>
                <w:rFonts w:ascii="Arial" w:eastAsia="Arial" w:hAnsi="Arial" w:cs="Arial"/>
                <w:sz w:val="16"/>
                <w:szCs w:val="16"/>
              </w:rPr>
              <w:t>TORNEIRA CROMADA DE MESA, 1/2"</w:t>
            </w:r>
            <w:proofErr w:type="gramEnd"/>
            <w:r>
              <w:rPr>
                <w:rFonts w:ascii="Arial" w:eastAsia="Arial" w:hAnsi="Arial" w:cs="Arial"/>
                <w:sz w:val="16"/>
                <w:szCs w:val="16"/>
              </w:rPr>
              <w:t xml:space="preserve"> OU 3/4", PARA LAVATÓRIO, PADRÃO MÉDIO - FORNECIMENTO E INSTALAÇÃO. AF_01/2020</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1CCAC8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403328C" w14:textId="77777777" w:rsidR="006609CF" w:rsidRDefault="006609CF" w:rsidP="00872AD2">
            <w:pPr>
              <w:jc w:val="center"/>
              <w:rPr>
                <w:rFonts w:ascii="Arial" w:eastAsia="Arial" w:hAnsi="Arial" w:cs="Arial"/>
                <w:sz w:val="18"/>
                <w:szCs w:val="18"/>
              </w:rPr>
            </w:pPr>
            <w:proofErr w:type="gramStart"/>
            <w:r>
              <w:rPr>
                <w:rFonts w:ascii="Arial" w:eastAsia="Arial" w:hAnsi="Arial" w:cs="Arial"/>
                <w:sz w:val="16"/>
                <w:szCs w:val="16"/>
              </w:rPr>
              <w:t>2</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9B7029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121,87</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CEB63F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5,83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D6730E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142,97</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ACB177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148,80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C4FB6C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11,66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922B60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285,94</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3ADC897"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297,60</w:t>
            </w:r>
          </w:p>
        </w:tc>
      </w:tr>
      <w:tr w:rsidR="006609CF" w14:paraId="635F30EB"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5252431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11.2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8E3DFB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3544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909F84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PROPRIO</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2E856C65" w14:textId="77777777" w:rsidR="006609CF" w:rsidRDefault="006609CF" w:rsidP="00872AD2">
            <w:pPr>
              <w:jc w:val="both"/>
              <w:rPr>
                <w:rFonts w:ascii="Arial" w:eastAsia="Arial" w:hAnsi="Arial" w:cs="Arial"/>
                <w:sz w:val="18"/>
                <w:szCs w:val="18"/>
              </w:rPr>
            </w:pPr>
            <w:r>
              <w:rPr>
                <w:rFonts w:ascii="Arial" w:eastAsia="Arial" w:hAnsi="Arial" w:cs="Arial"/>
                <w:sz w:val="16"/>
                <w:szCs w:val="16"/>
              </w:rPr>
              <w:t xml:space="preserve">RALO DE PVC QUADRADO 150 x </w:t>
            </w:r>
            <w:proofErr w:type="gramStart"/>
            <w:r>
              <w:rPr>
                <w:rFonts w:ascii="Arial" w:eastAsia="Arial" w:hAnsi="Arial" w:cs="Arial"/>
                <w:sz w:val="16"/>
                <w:szCs w:val="16"/>
              </w:rPr>
              <w:t>150mm</w:t>
            </w:r>
            <w:proofErr w:type="gramEnd"/>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F9C1A8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2B3BECF" w14:textId="77777777" w:rsidR="006609CF" w:rsidRDefault="006609CF" w:rsidP="00872AD2">
            <w:pPr>
              <w:jc w:val="center"/>
              <w:rPr>
                <w:rFonts w:ascii="Arial" w:eastAsia="Arial" w:hAnsi="Arial" w:cs="Arial"/>
                <w:sz w:val="18"/>
                <w:szCs w:val="18"/>
              </w:rPr>
            </w:pPr>
            <w:proofErr w:type="gramStart"/>
            <w:r>
              <w:rPr>
                <w:rFonts w:ascii="Arial" w:eastAsia="Arial" w:hAnsi="Arial" w:cs="Arial"/>
                <w:sz w:val="16"/>
                <w:szCs w:val="16"/>
              </w:rPr>
              <w:t>2</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4ABE36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111,64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13F452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34,67</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34CAA2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101,64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F27A05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136,31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E3ECFB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69,34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AB4975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203,28</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D1E02D3"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272,62</w:t>
            </w:r>
          </w:p>
        </w:tc>
      </w:tr>
      <w:tr w:rsidR="006609CF" w14:paraId="43E7934F" w14:textId="77777777" w:rsidTr="00872AD2">
        <w:trPr>
          <w:trHeight w:val="600"/>
        </w:trPr>
        <w:tc>
          <w:tcPr>
            <w:tcW w:w="435" w:type="dxa"/>
            <w:tcBorders>
              <w:top w:val="single" w:sz="6" w:space="0" w:color="CCCCCC"/>
              <w:left w:val="single" w:sz="6" w:space="0" w:color="000000"/>
              <w:bottom w:val="single" w:sz="6" w:space="0" w:color="808080"/>
              <w:right w:val="single" w:sz="6" w:space="0" w:color="000000"/>
            </w:tcBorders>
            <w:shd w:val="clear" w:color="auto" w:fill="DDEBF7"/>
            <w:tcMar>
              <w:top w:w="0" w:type="dxa"/>
              <w:left w:w="40" w:type="dxa"/>
              <w:bottom w:w="0" w:type="dxa"/>
              <w:right w:w="40" w:type="dxa"/>
            </w:tcMar>
            <w:vAlign w:val="center"/>
          </w:tcPr>
          <w:p w14:paraId="55E48029" w14:textId="77777777" w:rsidR="006609CF" w:rsidRDefault="006609CF" w:rsidP="00872AD2">
            <w:pPr>
              <w:jc w:val="center"/>
              <w:rPr>
                <w:rFonts w:ascii="Arial" w:eastAsia="Arial" w:hAnsi="Arial" w:cs="Arial"/>
                <w:sz w:val="18"/>
                <w:szCs w:val="18"/>
              </w:rPr>
            </w:pPr>
            <w:r>
              <w:rPr>
                <w:rFonts w:ascii="Arial" w:eastAsia="Arial" w:hAnsi="Arial" w:cs="Arial"/>
                <w:b/>
                <w:bCs/>
                <w:sz w:val="18"/>
                <w:szCs w:val="18"/>
              </w:rPr>
              <w:t>12</w:t>
            </w:r>
          </w:p>
        </w:tc>
        <w:tc>
          <w:tcPr>
            <w:tcW w:w="45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3A15881A" w14:textId="77777777" w:rsidR="006609CF" w:rsidRDefault="006609CF" w:rsidP="00872AD2">
            <w:pPr>
              <w:jc w:val="both"/>
              <w:rPr>
                <w:rFonts w:ascii="Arial" w:eastAsia="Arial" w:hAnsi="Arial" w:cs="Arial"/>
                <w:sz w:val="18"/>
                <w:szCs w:val="18"/>
              </w:rPr>
            </w:pPr>
          </w:p>
        </w:tc>
        <w:tc>
          <w:tcPr>
            <w:tcW w:w="45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671313CD" w14:textId="77777777" w:rsidR="006609CF" w:rsidRDefault="006609CF" w:rsidP="00872AD2">
            <w:pPr>
              <w:jc w:val="both"/>
              <w:rPr>
                <w:rFonts w:ascii="Arial" w:eastAsia="Arial" w:hAnsi="Arial" w:cs="Arial"/>
                <w:sz w:val="18"/>
                <w:szCs w:val="18"/>
              </w:rPr>
            </w:pPr>
          </w:p>
        </w:tc>
        <w:tc>
          <w:tcPr>
            <w:tcW w:w="6915" w:type="dxa"/>
            <w:gridSpan w:val="9"/>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61EB8ED0" w14:textId="77777777" w:rsidR="006609CF" w:rsidRDefault="006609CF" w:rsidP="00872AD2">
            <w:pPr>
              <w:jc w:val="both"/>
              <w:rPr>
                <w:rFonts w:ascii="Arial" w:eastAsia="Arial" w:hAnsi="Arial" w:cs="Arial"/>
                <w:sz w:val="18"/>
                <w:szCs w:val="18"/>
              </w:rPr>
            </w:pPr>
            <w:r>
              <w:rPr>
                <w:rFonts w:ascii="Arial" w:eastAsia="Arial" w:hAnsi="Arial" w:cs="Arial"/>
                <w:b/>
                <w:bCs/>
                <w:sz w:val="18"/>
                <w:szCs w:val="18"/>
              </w:rPr>
              <w:t>INSTALAÇÕES HIDROSSANITÁRIAS</w:t>
            </w:r>
          </w:p>
        </w:tc>
        <w:tc>
          <w:tcPr>
            <w:tcW w:w="132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24D2BE9F" w14:textId="77777777" w:rsidR="006609CF" w:rsidRDefault="006609CF" w:rsidP="00872AD2">
            <w:pPr>
              <w:jc w:val="right"/>
              <w:rPr>
                <w:rFonts w:ascii="Arial" w:eastAsia="Arial" w:hAnsi="Arial" w:cs="Arial"/>
                <w:sz w:val="22"/>
                <w:szCs w:val="22"/>
              </w:rPr>
            </w:pPr>
            <w:r>
              <w:rPr>
                <w:rFonts w:ascii="Arial" w:eastAsia="Arial" w:hAnsi="Arial" w:cs="Arial"/>
                <w:b/>
                <w:bCs/>
                <w:sz w:val="22"/>
                <w:szCs w:val="22"/>
              </w:rPr>
              <w:t>10 190,53</w:t>
            </w:r>
          </w:p>
        </w:tc>
      </w:tr>
      <w:tr w:rsidR="006609CF" w14:paraId="3A1E6197"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260B045C"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lastRenderedPageBreak/>
              <w:t>12.1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FB2FBE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94492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077063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51364D63" w14:textId="77777777" w:rsidR="006609CF" w:rsidRDefault="006609CF" w:rsidP="00872AD2">
            <w:pPr>
              <w:jc w:val="both"/>
              <w:rPr>
                <w:rFonts w:ascii="Arial" w:eastAsia="Arial" w:hAnsi="Arial" w:cs="Arial"/>
                <w:sz w:val="18"/>
                <w:szCs w:val="18"/>
              </w:rPr>
            </w:pPr>
            <w:r>
              <w:rPr>
                <w:rFonts w:ascii="Arial" w:eastAsia="Arial" w:hAnsi="Arial" w:cs="Arial"/>
                <w:sz w:val="16"/>
                <w:szCs w:val="16"/>
              </w:rPr>
              <w:t>REGISTRO DE ESFERA, PVC, SOLDÁVEL, COM VOLANTE, DN 50 MM - FORNECIMENTO E INSTALAÇÃO. AF_08/2021</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B43ADE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E732FB6" w14:textId="77777777" w:rsidR="006609CF" w:rsidRDefault="006609CF" w:rsidP="00872AD2">
            <w:pPr>
              <w:jc w:val="center"/>
              <w:rPr>
                <w:rFonts w:ascii="Arial" w:eastAsia="Arial" w:hAnsi="Arial" w:cs="Arial"/>
                <w:sz w:val="18"/>
                <w:szCs w:val="18"/>
              </w:rPr>
            </w:pPr>
            <w:proofErr w:type="gramStart"/>
            <w:r>
              <w:rPr>
                <w:rFonts w:ascii="Arial" w:eastAsia="Arial" w:hAnsi="Arial" w:cs="Arial"/>
                <w:sz w:val="16"/>
                <w:szCs w:val="16"/>
              </w:rPr>
              <w:t>1</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3FA4D2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69,42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46FC56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9,98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EF535F8"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74,78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024495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84,76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B1EEEDD"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9,98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CBE871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74,78</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450C83B"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84,76</w:t>
            </w:r>
          </w:p>
        </w:tc>
      </w:tr>
      <w:tr w:rsidR="006609CF" w14:paraId="1216EAEE"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3A92B5B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12.2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9533CB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94681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94C707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0483BCCF" w14:textId="77777777" w:rsidR="006609CF" w:rsidRDefault="006609CF" w:rsidP="00872AD2">
            <w:pPr>
              <w:jc w:val="both"/>
              <w:rPr>
                <w:rFonts w:ascii="Arial" w:eastAsia="Arial" w:hAnsi="Arial" w:cs="Arial"/>
                <w:sz w:val="18"/>
                <w:szCs w:val="18"/>
              </w:rPr>
            </w:pPr>
            <w:r>
              <w:rPr>
                <w:rFonts w:ascii="Arial" w:eastAsia="Arial" w:hAnsi="Arial" w:cs="Arial"/>
                <w:sz w:val="16"/>
                <w:szCs w:val="16"/>
              </w:rPr>
              <w:t>CURVA 90 GRAUS, PVC, SOLDÁVEL, DN 60 MM, INSTALADO EM RESERVAÇÃO PREDIAL DE ÁGUA - FORNECIMENTO E INSTALAÇÃO. AF_04/2024</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CEF059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8B5B0F9" w14:textId="77777777" w:rsidR="006609CF" w:rsidRDefault="006609CF" w:rsidP="00872AD2">
            <w:pPr>
              <w:jc w:val="center"/>
              <w:rPr>
                <w:rFonts w:ascii="Arial" w:eastAsia="Arial" w:hAnsi="Arial" w:cs="Arial"/>
                <w:sz w:val="18"/>
                <w:szCs w:val="18"/>
              </w:rPr>
            </w:pPr>
            <w:proofErr w:type="gramStart"/>
            <w:r>
              <w:rPr>
                <w:rFonts w:ascii="Arial" w:eastAsia="Arial" w:hAnsi="Arial" w:cs="Arial"/>
                <w:sz w:val="16"/>
                <w:szCs w:val="16"/>
              </w:rPr>
              <w:t>1</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D52E86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50,06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0AA3D6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16,63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E02D35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44,49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D73780B"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61,12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1D10EF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16,63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C390DAC"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44,49</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3CE72CD"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61,12</w:t>
            </w:r>
          </w:p>
        </w:tc>
      </w:tr>
      <w:tr w:rsidR="006609CF" w14:paraId="2BF8B848"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143F78B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12.3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207C10D"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94662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E85FA1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54D94E67" w14:textId="77777777" w:rsidR="006609CF" w:rsidRDefault="006609CF" w:rsidP="00872AD2">
            <w:pPr>
              <w:jc w:val="both"/>
              <w:rPr>
                <w:rFonts w:ascii="Arial" w:eastAsia="Arial" w:hAnsi="Arial" w:cs="Arial"/>
                <w:sz w:val="18"/>
                <w:szCs w:val="18"/>
              </w:rPr>
            </w:pPr>
            <w:r>
              <w:rPr>
                <w:rFonts w:ascii="Arial" w:eastAsia="Arial" w:hAnsi="Arial" w:cs="Arial"/>
                <w:sz w:val="16"/>
                <w:szCs w:val="16"/>
              </w:rPr>
              <w:t xml:space="preserve">ADAPTADOR CURTO COM BOLSA E ROSCA PARA REGISTRO, PVC, SOLDÁVEL, DN 50 MM X </w:t>
            </w:r>
            <w:proofErr w:type="gramStart"/>
            <w:r>
              <w:rPr>
                <w:rFonts w:ascii="Arial" w:eastAsia="Arial" w:hAnsi="Arial" w:cs="Arial"/>
                <w:sz w:val="16"/>
                <w:szCs w:val="16"/>
              </w:rPr>
              <w:t>1</w:t>
            </w:r>
            <w:proofErr w:type="gramEnd"/>
            <w:r>
              <w:rPr>
                <w:rFonts w:ascii="Arial" w:eastAsia="Arial" w:hAnsi="Arial" w:cs="Arial"/>
                <w:sz w:val="16"/>
                <w:szCs w:val="16"/>
              </w:rPr>
              <w:t xml:space="preserve"> 1/2", INSTALADO EM RESERVAÇÃO PREDIAL DE ÁGUA - FORNECIMENTO E INSTALAÇÃO. AF_04/2024</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FA1A8C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7D48839" w14:textId="77777777" w:rsidR="006609CF" w:rsidRDefault="006609CF" w:rsidP="00872AD2">
            <w:pPr>
              <w:jc w:val="center"/>
              <w:rPr>
                <w:rFonts w:ascii="Arial" w:eastAsia="Arial" w:hAnsi="Arial" w:cs="Arial"/>
                <w:sz w:val="18"/>
                <w:szCs w:val="18"/>
              </w:rPr>
            </w:pPr>
            <w:proofErr w:type="gramStart"/>
            <w:r>
              <w:rPr>
                <w:rFonts w:ascii="Arial" w:eastAsia="Arial" w:hAnsi="Arial" w:cs="Arial"/>
                <w:sz w:val="16"/>
                <w:szCs w:val="16"/>
              </w:rPr>
              <w:t>3</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F7AD9C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12,71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702B1A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8,24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D65B97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7,27</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2880E3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15,51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896895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24,72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21E650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21,81</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3179D42"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46,53</w:t>
            </w:r>
          </w:p>
        </w:tc>
      </w:tr>
      <w:tr w:rsidR="006609CF" w14:paraId="5A3AAE3E"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7FC26AA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12.4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083B52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103986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7CA9E6C"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732C609C" w14:textId="77777777" w:rsidR="006609CF" w:rsidRDefault="006609CF" w:rsidP="00872AD2">
            <w:pPr>
              <w:jc w:val="both"/>
              <w:rPr>
                <w:rFonts w:ascii="Arial" w:eastAsia="Arial" w:hAnsi="Arial" w:cs="Arial"/>
                <w:sz w:val="18"/>
                <w:szCs w:val="18"/>
              </w:rPr>
            </w:pPr>
            <w:r>
              <w:rPr>
                <w:rFonts w:ascii="Arial" w:eastAsia="Arial" w:hAnsi="Arial" w:cs="Arial"/>
                <w:sz w:val="16"/>
                <w:szCs w:val="16"/>
              </w:rPr>
              <w:t xml:space="preserve">CURVA 90 GRAUS, PVC, SOLDÁVEL, DN </w:t>
            </w:r>
            <w:proofErr w:type="gramStart"/>
            <w:r>
              <w:rPr>
                <w:rFonts w:ascii="Arial" w:eastAsia="Arial" w:hAnsi="Arial" w:cs="Arial"/>
                <w:sz w:val="16"/>
                <w:szCs w:val="16"/>
              </w:rPr>
              <w:t>50MM</w:t>
            </w:r>
            <w:proofErr w:type="gramEnd"/>
            <w:r>
              <w:rPr>
                <w:rFonts w:ascii="Arial" w:eastAsia="Arial" w:hAnsi="Arial" w:cs="Arial"/>
                <w:sz w:val="16"/>
                <w:szCs w:val="16"/>
              </w:rPr>
              <w:t>, INSTALADO EM RAMAL DE DISTRIBUIÇÃO DE ÁGUA - FORNECIMENTO E INSTALAÇÃO. AF_06/2022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883368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CCFF4F8"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17</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0F5A7B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32,15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B2FADE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20,24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F2E9CD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19,01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A444AA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39,25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8F10BB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344,08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25B288C"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323,17</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E2F5E1F"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667,25</w:t>
            </w:r>
          </w:p>
        </w:tc>
      </w:tr>
      <w:tr w:rsidR="006609CF" w14:paraId="20EF209B"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183B5858"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12.5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7B8D6F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103979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91AFDD8"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2B8931F2" w14:textId="77777777" w:rsidR="006609CF" w:rsidRDefault="006609CF" w:rsidP="00872AD2">
            <w:pPr>
              <w:jc w:val="both"/>
              <w:rPr>
                <w:rFonts w:ascii="Arial" w:eastAsia="Arial" w:hAnsi="Arial" w:cs="Arial"/>
                <w:sz w:val="18"/>
                <w:szCs w:val="18"/>
              </w:rPr>
            </w:pPr>
            <w:r>
              <w:rPr>
                <w:rFonts w:ascii="Arial" w:eastAsia="Arial" w:hAnsi="Arial" w:cs="Arial"/>
                <w:sz w:val="16"/>
                <w:szCs w:val="16"/>
              </w:rPr>
              <w:t xml:space="preserve">TUBO, PVC, SOLDÁVEL, DE </w:t>
            </w:r>
            <w:proofErr w:type="gramStart"/>
            <w:r>
              <w:rPr>
                <w:rFonts w:ascii="Arial" w:eastAsia="Arial" w:hAnsi="Arial" w:cs="Arial"/>
                <w:sz w:val="16"/>
                <w:szCs w:val="16"/>
              </w:rPr>
              <w:t>50MM</w:t>
            </w:r>
            <w:proofErr w:type="gramEnd"/>
            <w:r>
              <w:rPr>
                <w:rFonts w:ascii="Arial" w:eastAsia="Arial" w:hAnsi="Arial" w:cs="Arial"/>
                <w:sz w:val="16"/>
                <w:szCs w:val="16"/>
              </w:rPr>
              <w:t>, INSTALADO EM RAMAL DE DISTRIBUIÇÃO DE ÁGUA - FORNECIMENTO E INSTALAÇÃO. AF_06/2022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94DC8A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M</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817DAA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54,4</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62B2728"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34,69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08A0D1C"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23,62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B25D45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18,73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5511B4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42,35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38F3ED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1 284,93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969A63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1 018,91</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51AD1CA"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2 303,84</w:t>
            </w:r>
          </w:p>
        </w:tc>
      </w:tr>
      <w:tr w:rsidR="006609CF" w14:paraId="7F8E4C55"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10C29548"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12.6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3E59CC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89353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ABBA1C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3B395CCE" w14:textId="77777777" w:rsidR="006609CF" w:rsidRDefault="006609CF" w:rsidP="00872AD2">
            <w:pPr>
              <w:jc w:val="both"/>
              <w:rPr>
                <w:rFonts w:ascii="Arial" w:eastAsia="Arial" w:hAnsi="Arial" w:cs="Arial"/>
                <w:sz w:val="18"/>
                <w:szCs w:val="18"/>
              </w:rPr>
            </w:pPr>
            <w:proofErr w:type="gramStart"/>
            <w:r>
              <w:rPr>
                <w:rFonts w:ascii="Arial" w:eastAsia="Arial" w:hAnsi="Arial" w:cs="Arial"/>
                <w:sz w:val="16"/>
                <w:szCs w:val="16"/>
              </w:rPr>
              <w:t>REGISTRO DE GAVETA BRUTO, LATÃO, ROSCÁVEL, 3/4"</w:t>
            </w:r>
            <w:proofErr w:type="gramEnd"/>
            <w:r>
              <w:rPr>
                <w:rFonts w:ascii="Arial" w:eastAsia="Arial" w:hAnsi="Arial" w:cs="Arial"/>
                <w:sz w:val="16"/>
                <w:szCs w:val="16"/>
              </w:rPr>
              <w:t xml:space="preserve"> - FORNECIMENTO E INSTALAÇÃO. AF_08/2021</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2AA0FB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128F6BA" w14:textId="77777777" w:rsidR="006609CF" w:rsidRDefault="006609CF" w:rsidP="00872AD2">
            <w:pPr>
              <w:jc w:val="center"/>
              <w:rPr>
                <w:rFonts w:ascii="Arial" w:eastAsia="Arial" w:hAnsi="Arial" w:cs="Arial"/>
                <w:sz w:val="18"/>
                <w:szCs w:val="18"/>
              </w:rPr>
            </w:pPr>
            <w:proofErr w:type="gramStart"/>
            <w:r>
              <w:rPr>
                <w:rFonts w:ascii="Arial" w:eastAsia="Arial" w:hAnsi="Arial" w:cs="Arial"/>
                <w:sz w:val="16"/>
                <w:szCs w:val="16"/>
              </w:rPr>
              <w:t>1</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B8E405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45,82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B466248"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9,71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6352B7D"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46,23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0D2314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55,94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AB8521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9,71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C32478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46,23</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FEDC43E"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55,94</w:t>
            </w:r>
          </w:p>
        </w:tc>
      </w:tr>
      <w:tr w:rsidR="006609CF" w14:paraId="4EDC878D"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11135E38"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12.7</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F12337B"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94794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84DC4C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0A840BD9" w14:textId="77777777" w:rsidR="006609CF" w:rsidRDefault="006609CF" w:rsidP="00872AD2">
            <w:pPr>
              <w:jc w:val="both"/>
              <w:rPr>
                <w:rFonts w:ascii="Arial" w:eastAsia="Arial" w:hAnsi="Arial" w:cs="Arial"/>
                <w:sz w:val="18"/>
                <w:szCs w:val="18"/>
              </w:rPr>
            </w:pPr>
            <w:r>
              <w:rPr>
                <w:rFonts w:ascii="Arial" w:eastAsia="Arial" w:hAnsi="Arial" w:cs="Arial"/>
                <w:sz w:val="16"/>
                <w:szCs w:val="16"/>
              </w:rPr>
              <w:t xml:space="preserve">REGISTRO DE GAVETA BRUTO, LATÃO, ROSCÁVEL, </w:t>
            </w:r>
            <w:proofErr w:type="gramStart"/>
            <w:r>
              <w:rPr>
                <w:rFonts w:ascii="Arial" w:eastAsia="Arial" w:hAnsi="Arial" w:cs="Arial"/>
                <w:sz w:val="16"/>
                <w:szCs w:val="16"/>
              </w:rPr>
              <w:t>1</w:t>
            </w:r>
            <w:proofErr w:type="gramEnd"/>
            <w:r>
              <w:rPr>
                <w:rFonts w:ascii="Arial" w:eastAsia="Arial" w:hAnsi="Arial" w:cs="Arial"/>
                <w:sz w:val="16"/>
                <w:szCs w:val="16"/>
              </w:rPr>
              <w:t xml:space="preserve"> 1/2", COM ACABAMENTO E CANOPLA CROMADOS - FORNECIMENTO E INSTALAÇÃO. AF_08/2021</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6C744B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5A42C39" w14:textId="77777777" w:rsidR="006609CF" w:rsidRDefault="006609CF" w:rsidP="00872AD2">
            <w:pPr>
              <w:jc w:val="center"/>
              <w:rPr>
                <w:rFonts w:ascii="Arial" w:eastAsia="Arial" w:hAnsi="Arial" w:cs="Arial"/>
                <w:sz w:val="18"/>
                <w:szCs w:val="18"/>
              </w:rPr>
            </w:pPr>
            <w:proofErr w:type="gramStart"/>
            <w:r>
              <w:rPr>
                <w:rFonts w:ascii="Arial" w:eastAsia="Arial" w:hAnsi="Arial" w:cs="Arial"/>
                <w:sz w:val="16"/>
                <w:szCs w:val="16"/>
              </w:rPr>
              <w:t>1</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641575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191,01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3C01C7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33,02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C0FD63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200,20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69AF56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233,22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1C4FAA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33,02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CD1E0F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200,20</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AB14CD0"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233,22</w:t>
            </w:r>
          </w:p>
        </w:tc>
      </w:tr>
      <w:tr w:rsidR="006609CF" w14:paraId="54287489"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7D490AB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12.8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62C9D7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89373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8A1C4A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6102468F" w14:textId="77777777" w:rsidR="006609CF" w:rsidRDefault="006609CF" w:rsidP="00872AD2">
            <w:pPr>
              <w:jc w:val="both"/>
              <w:rPr>
                <w:rFonts w:ascii="Arial" w:eastAsia="Arial" w:hAnsi="Arial" w:cs="Arial"/>
                <w:sz w:val="18"/>
                <w:szCs w:val="18"/>
              </w:rPr>
            </w:pPr>
            <w:r>
              <w:rPr>
                <w:rFonts w:ascii="Arial" w:eastAsia="Arial" w:hAnsi="Arial" w:cs="Arial"/>
                <w:sz w:val="16"/>
                <w:szCs w:val="16"/>
              </w:rPr>
              <w:t xml:space="preserve">LUVA DE REDUÇÃO, PVC, SOLDÁVEL, DN </w:t>
            </w:r>
            <w:proofErr w:type="gramStart"/>
            <w:r>
              <w:rPr>
                <w:rFonts w:ascii="Arial" w:eastAsia="Arial" w:hAnsi="Arial" w:cs="Arial"/>
                <w:sz w:val="16"/>
                <w:szCs w:val="16"/>
              </w:rPr>
              <w:t>25MM</w:t>
            </w:r>
            <w:proofErr w:type="gramEnd"/>
            <w:r>
              <w:rPr>
                <w:rFonts w:ascii="Arial" w:eastAsia="Arial" w:hAnsi="Arial" w:cs="Arial"/>
                <w:sz w:val="16"/>
                <w:szCs w:val="16"/>
              </w:rPr>
              <w:t xml:space="preserve"> X 20MM, INSTALADO EM RAMAL OU SUB-RAMAL DE ÁGUA - FORNECIMENTO E INSTALAÇÃO. AF_06/2022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F59BA8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054EFE9" w14:textId="77777777" w:rsidR="006609CF" w:rsidRDefault="006609CF" w:rsidP="00872AD2">
            <w:pPr>
              <w:jc w:val="center"/>
              <w:rPr>
                <w:rFonts w:ascii="Arial" w:eastAsia="Arial" w:hAnsi="Arial" w:cs="Arial"/>
                <w:sz w:val="18"/>
                <w:szCs w:val="18"/>
              </w:rPr>
            </w:pPr>
            <w:proofErr w:type="gramStart"/>
            <w:r>
              <w:rPr>
                <w:rFonts w:ascii="Arial" w:eastAsia="Arial" w:hAnsi="Arial" w:cs="Arial"/>
                <w:sz w:val="16"/>
                <w:szCs w:val="16"/>
              </w:rPr>
              <w:t>2</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584799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9,25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639555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8,32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08AFEF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2,97</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F62F01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11,29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1A07C7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16,64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4D3B53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5,94</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8DC3D4D"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22,58</w:t>
            </w:r>
          </w:p>
        </w:tc>
      </w:tr>
      <w:tr w:rsidR="006609CF" w14:paraId="401F99C6"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2F0B832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12.9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7B2A79C"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89593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BD4F9F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448660F5" w14:textId="77777777" w:rsidR="006609CF" w:rsidRDefault="006609CF" w:rsidP="00872AD2">
            <w:pPr>
              <w:jc w:val="both"/>
              <w:rPr>
                <w:rFonts w:ascii="Arial" w:eastAsia="Arial" w:hAnsi="Arial" w:cs="Arial"/>
                <w:sz w:val="18"/>
                <w:szCs w:val="18"/>
              </w:rPr>
            </w:pPr>
            <w:r>
              <w:rPr>
                <w:rFonts w:ascii="Arial" w:eastAsia="Arial" w:hAnsi="Arial" w:cs="Arial"/>
                <w:sz w:val="16"/>
                <w:szCs w:val="16"/>
              </w:rPr>
              <w:t xml:space="preserve">LUVA COM ROSCA, PVC, SOLDÁVEL, DN </w:t>
            </w:r>
            <w:proofErr w:type="gramStart"/>
            <w:r>
              <w:rPr>
                <w:rFonts w:ascii="Arial" w:eastAsia="Arial" w:hAnsi="Arial" w:cs="Arial"/>
                <w:sz w:val="16"/>
                <w:szCs w:val="16"/>
              </w:rPr>
              <w:t>50MM</w:t>
            </w:r>
            <w:proofErr w:type="gramEnd"/>
            <w:r>
              <w:rPr>
                <w:rFonts w:ascii="Arial" w:eastAsia="Arial" w:hAnsi="Arial" w:cs="Arial"/>
                <w:sz w:val="16"/>
                <w:szCs w:val="16"/>
              </w:rPr>
              <w:t xml:space="preserve"> X 1.1/2, INSTALADO EM PRUMADA DE ÁGUA - FORNECIMENTO E INSTALAÇÃO. AF_06/2022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24263E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7FE9683" w14:textId="77777777" w:rsidR="006609CF" w:rsidRDefault="006609CF" w:rsidP="00872AD2">
            <w:pPr>
              <w:jc w:val="center"/>
              <w:rPr>
                <w:rFonts w:ascii="Arial" w:eastAsia="Arial" w:hAnsi="Arial" w:cs="Arial"/>
                <w:sz w:val="18"/>
                <w:szCs w:val="18"/>
              </w:rPr>
            </w:pPr>
            <w:proofErr w:type="gramStart"/>
            <w:r>
              <w:rPr>
                <w:rFonts w:ascii="Arial" w:eastAsia="Arial" w:hAnsi="Arial" w:cs="Arial"/>
                <w:sz w:val="16"/>
                <w:szCs w:val="16"/>
              </w:rPr>
              <w:t>2</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CE10F7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24,99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11ADCA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6,48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E91160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24,03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F07701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30,51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B65441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12,96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6F1A5FB"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48,06</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F796B8C"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61,02</w:t>
            </w:r>
          </w:p>
        </w:tc>
      </w:tr>
      <w:tr w:rsidR="006609CF" w14:paraId="5A635EBE"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175B187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12.10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CC5AD4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94656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6942FF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5DFFF329" w14:textId="77777777" w:rsidR="006609CF" w:rsidRDefault="006609CF" w:rsidP="00872AD2">
            <w:pPr>
              <w:jc w:val="both"/>
              <w:rPr>
                <w:rFonts w:ascii="Arial" w:eastAsia="Arial" w:hAnsi="Arial" w:cs="Arial"/>
                <w:sz w:val="18"/>
                <w:szCs w:val="18"/>
              </w:rPr>
            </w:pPr>
            <w:proofErr w:type="gramStart"/>
            <w:r>
              <w:rPr>
                <w:rFonts w:ascii="Arial" w:eastAsia="Arial" w:hAnsi="Arial" w:cs="Arial"/>
                <w:sz w:val="16"/>
                <w:szCs w:val="16"/>
              </w:rPr>
              <w:t>ADAPTADOR CURTO COM BOLSA E ROSCA PARA REGISTRO, PVC, SOLDÁVEL, DN 25 MM X 3/4"</w:t>
            </w:r>
            <w:proofErr w:type="gramEnd"/>
            <w:r>
              <w:rPr>
                <w:rFonts w:ascii="Arial" w:eastAsia="Arial" w:hAnsi="Arial" w:cs="Arial"/>
                <w:sz w:val="16"/>
                <w:szCs w:val="16"/>
              </w:rPr>
              <w:t>, INSTALADO EM RESERVAÇÃO PREDIAL DE ÁGUA - FORNECIMENTO E INSTALAÇÃO. AF_04/2024</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F20581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6E04F48"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52</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64E70B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4,30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A4639F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3,38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329FEA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1,87</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D1B7BF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5,25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270E75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175,76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067B84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97,24</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614E35E"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273,00</w:t>
            </w:r>
          </w:p>
        </w:tc>
      </w:tr>
      <w:tr w:rsidR="006609CF" w14:paraId="0B7A7E81"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313697C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12.11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66AB28C"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89490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650703D"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26EEA3A9" w14:textId="77777777" w:rsidR="006609CF" w:rsidRDefault="006609CF" w:rsidP="00872AD2">
            <w:pPr>
              <w:jc w:val="both"/>
              <w:rPr>
                <w:rFonts w:ascii="Arial" w:eastAsia="Arial" w:hAnsi="Arial" w:cs="Arial"/>
                <w:sz w:val="18"/>
                <w:szCs w:val="18"/>
              </w:rPr>
            </w:pPr>
            <w:r>
              <w:rPr>
                <w:rFonts w:ascii="Arial" w:eastAsia="Arial" w:hAnsi="Arial" w:cs="Arial"/>
                <w:sz w:val="16"/>
                <w:szCs w:val="16"/>
              </w:rPr>
              <w:t xml:space="preserve">CURVA 45 GRAUS, PVC, SOLDÁVEL, DN </w:t>
            </w:r>
            <w:proofErr w:type="gramStart"/>
            <w:r>
              <w:rPr>
                <w:rFonts w:ascii="Arial" w:eastAsia="Arial" w:hAnsi="Arial" w:cs="Arial"/>
                <w:sz w:val="16"/>
                <w:szCs w:val="16"/>
              </w:rPr>
              <w:t>25MM</w:t>
            </w:r>
            <w:proofErr w:type="gramEnd"/>
            <w:r>
              <w:rPr>
                <w:rFonts w:ascii="Arial" w:eastAsia="Arial" w:hAnsi="Arial" w:cs="Arial"/>
                <w:sz w:val="16"/>
                <w:szCs w:val="16"/>
              </w:rPr>
              <w:t>, INSTALADO EM PRUMADA DE ÁGUA - FORNECIMENTO E INSTALAÇÃO. AF_06/2022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C09598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DBC15F5" w14:textId="77777777" w:rsidR="006609CF" w:rsidRDefault="006609CF" w:rsidP="00872AD2">
            <w:pPr>
              <w:jc w:val="center"/>
              <w:rPr>
                <w:rFonts w:ascii="Arial" w:eastAsia="Arial" w:hAnsi="Arial" w:cs="Arial"/>
                <w:sz w:val="18"/>
                <w:szCs w:val="18"/>
              </w:rPr>
            </w:pPr>
            <w:proofErr w:type="gramStart"/>
            <w:r>
              <w:rPr>
                <w:rFonts w:ascii="Arial" w:eastAsia="Arial" w:hAnsi="Arial" w:cs="Arial"/>
                <w:sz w:val="16"/>
                <w:szCs w:val="16"/>
              </w:rPr>
              <w:t>1</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3A3659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8,65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E7E43E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6,21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D00B9A8"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4,35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FDF44B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10,56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35BDC8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6,21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626E0E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4,35</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C9000C7"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10,56</w:t>
            </w:r>
          </w:p>
        </w:tc>
      </w:tr>
      <w:tr w:rsidR="006609CF" w14:paraId="7EAA1378"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7553D4C8"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12.12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C16E628"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89489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5885CC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5B5C2CBC" w14:textId="77777777" w:rsidR="006609CF" w:rsidRDefault="006609CF" w:rsidP="00872AD2">
            <w:pPr>
              <w:jc w:val="both"/>
              <w:rPr>
                <w:rFonts w:ascii="Arial" w:eastAsia="Arial" w:hAnsi="Arial" w:cs="Arial"/>
                <w:sz w:val="18"/>
                <w:szCs w:val="18"/>
              </w:rPr>
            </w:pPr>
            <w:r>
              <w:rPr>
                <w:rFonts w:ascii="Arial" w:eastAsia="Arial" w:hAnsi="Arial" w:cs="Arial"/>
                <w:sz w:val="16"/>
                <w:szCs w:val="16"/>
              </w:rPr>
              <w:t xml:space="preserve">CURVA 90 GRAUS, PVC, SOLDÁVEL, DN </w:t>
            </w:r>
            <w:proofErr w:type="gramStart"/>
            <w:r>
              <w:rPr>
                <w:rFonts w:ascii="Arial" w:eastAsia="Arial" w:hAnsi="Arial" w:cs="Arial"/>
                <w:sz w:val="16"/>
                <w:szCs w:val="16"/>
              </w:rPr>
              <w:t>25MM</w:t>
            </w:r>
            <w:proofErr w:type="gramEnd"/>
            <w:r>
              <w:rPr>
                <w:rFonts w:ascii="Arial" w:eastAsia="Arial" w:hAnsi="Arial" w:cs="Arial"/>
                <w:sz w:val="16"/>
                <w:szCs w:val="16"/>
              </w:rPr>
              <w:t>, INSTALADO EM PRUMADA DE ÁGUA - FORNECIMENTO E INSTALAÇÃO. AF_06/2022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A2D1E7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FF6598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81</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8D46C0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9,16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8410AE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6,21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24D23C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4,97</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4616E0B"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11,18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8C7680C"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503,01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4EF7C3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402,57</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27CF404"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905,58</w:t>
            </w:r>
          </w:p>
        </w:tc>
      </w:tr>
      <w:tr w:rsidR="006609CF" w14:paraId="62DB2BAC"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5DB9D08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12.13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C811D6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89384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0522D98"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2BAC0200" w14:textId="77777777" w:rsidR="006609CF" w:rsidRDefault="006609CF" w:rsidP="00872AD2">
            <w:pPr>
              <w:jc w:val="both"/>
              <w:rPr>
                <w:rFonts w:ascii="Arial" w:eastAsia="Arial" w:hAnsi="Arial" w:cs="Arial"/>
                <w:sz w:val="18"/>
                <w:szCs w:val="18"/>
              </w:rPr>
            </w:pPr>
            <w:r>
              <w:rPr>
                <w:rFonts w:ascii="Arial" w:eastAsia="Arial" w:hAnsi="Arial" w:cs="Arial"/>
                <w:sz w:val="16"/>
                <w:szCs w:val="16"/>
              </w:rPr>
              <w:t xml:space="preserve">CURVA DE TRANSPOSIÇÃO, PVC, SOLDÁVEL, DN </w:t>
            </w:r>
            <w:proofErr w:type="gramStart"/>
            <w:r>
              <w:rPr>
                <w:rFonts w:ascii="Arial" w:eastAsia="Arial" w:hAnsi="Arial" w:cs="Arial"/>
                <w:sz w:val="16"/>
                <w:szCs w:val="16"/>
              </w:rPr>
              <w:t>25MM</w:t>
            </w:r>
            <w:proofErr w:type="gramEnd"/>
            <w:r>
              <w:rPr>
                <w:rFonts w:ascii="Arial" w:eastAsia="Arial" w:hAnsi="Arial" w:cs="Arial"/>
                <w:sz w:val="16"/>
                <w:szCs w:val="16"/>
              </w:rPr>
              <w:t>, INSTALADO EM RAMAL OU SUB-RAMAL DE ÁGUA FORNECIMENTO E INSTALAÇÃO. AF_06/2022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0D5956B"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CD1CE10" w14:textId="77777777" w:rsidR="006609CF" w:rsidRDefault="006609CF" w:rsidP="00872AD2">
            <w:pPr>
              <w:jc w:val="center"/>
              <w:rPr>
                <w:rFonts w:ascii="Arial" w:eastAsia="Arial" w:hAnsi="Arial" w:cs="Arial"/>
                <w:sz w:val="18"/>
                <w:szCs w:val="18"/>
              </w:rPr>
            </w:pPr>
            <w:proofErr w:type="gramStart"/>
            <w:r>
              <w:rPr>
                <w:rFonts w:ascii="Arial" w:eastAsia="Arial" w:hAnsi="Arial" w:cs="Arial"/>
                <w:sz w:val="16"/>
                <w:szCs w:val="16"/>
              </w:rPr>
              <w:t>1</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7DB0B6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14,93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950B68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8,93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878692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9,29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E67223D"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18,22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599378D"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8,93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1F521AC"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9,29</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4198A4C"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18,22</w:t>
            </w:r>
          </w:p>
        </w:tc>
      </w:tr>
      <w:tr w:rsidR="006609CF" w14:paraId="57C14565"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0D2749D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12.14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74792B8"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89530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FD474BC"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248F2C9C" w14:textId="77777777" w:rsidR="006609CF" w:rsidRDefault="006609CF" w:rsidP="00872AD2">
            <w:pPr>
              <w:jc w:val="both"/>
              <w:rPr>
                <w:rFonts w:ascii="Arial" w:eastAsia="Arial" w:hAnsi="Arial" w:cs="Arial"/>
                <w:sz w:val="18"/>
                <w:szCs w:val="18"/>
              </w:rPr>
            </w:pPr>
            <w:r>
              <w:rPr>
                <w:rFonts w:ascii="Arial" w:eastAsia="Arial" w:hAnsi="Arial" w:cs="Arial"/>
                <w:sz w:val="16"/>
                <w:szCs w:val="16"/>
              </w:rPr>
              <w:t xml:space="preserve">LUVA DE CORRER, PVC, SOLDÁVEL, DN </w:t>
            </w:r>
            <w:proofErr w:type="gramStart"/>
            <w:r>
              <w:rPr>
                <w:rFonts w:ascii="Arial" w:eastAsia="Arial" w:hAnsi="Arial" w:cs="Arial"/>
                <w:sz w:val="16"/>
                <w:szCs w:val="16"/>
              </w:rPr>
              <w:t>25MM</w:t>
            </w:r>
            <w:proofErr w:type="gramEnd"/>
            <w:r>
              <w:rPr>
                <w:rFonts w:ascii="Arial" w:eastAsia="Arial" w:hAnsi="Arial" w:cs="Arial"/>
                <w:sz w:val="16"/>
                <w:szCs w:val="16"/>
              </w:rPr>
              <w:t>, INSTALADO EM PRUMADA DE ÁGUA - FORNECIMENTO E INSTALAÇÃO. AF_06/2022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3AF2E1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2891FC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25</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193BCF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16,30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BC58D7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4,15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4D04B5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15,75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5E65AC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19,90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134B9BD"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103,75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EC66BC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393,75</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D210B74"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497,50</w:t>
            </w:r>
          </w:p>
        </w:tc>
      </w:tr>
      <w:tr w:rsidR="006609CF" w14:paraId="1DD45A3C"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2C900EE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lastRenderedPageBreak/>
              <w:t>12.15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D97A9C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89577</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E5806B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020562E9" w14:textId="77777777" w:rsidR="006609CF" w:rsidRDefault="006609CF" w:rsidP="00872AD2">
            <w:pPr>
              <w:jc w:val="both"/>
              <w:rPr>
                <w:rFonts w:ascii="Arial" w:eastAsia="Arial" w:hAnsi="Arial" w:cs="Arial"/>
                <w:sz w:val="18"/>
                <w:szCs w:val="18"/>
              </w:rPr>
            </w:pPr>
            <w:r>
              <w:rPr>
                <w:rFonts w:ascii="Arial" w:eastAsia="Arial" w:hAnsi="Arial" w:cs="Arial"/>
                <w:sz w:val="16"/>
                <w:szCs w:val="16"/>
              </w:rPr>
              <w:t xml:space="preserve">LUVA DE CORRER, PVC, SOLDÁVEL, DN </w:t>
            </w:r>
            <w:proofErr w:type="gramStart"/>
            <w:r>
              <w:rPr>
                <w:rFonts w:ascii="Arial" w:eastAsia="Arial" w:hAnsi="Arial" w:cs="Arial"/>
                <w:sz w:val="16"/>
                <w:szCs w:val="16"/>
              </w:rPr>
              <w:t>50MM</w:t>
            </w:r>
            <w:proofErr w:type="gramEnd"/>
            <w:r>
              <w:rPr>
                <w:rFonts w:ascii="Arial" w:eastAsia="Arial" w:hAnsi="Arial" w:cs="Arial"/>
                <w:sz w:val="16"/>
                <w:szCs w:val="16"/>
              </w:rPr>
              <w:t>, INSTALADO EM PRUMADA DE ÁGUA - FORNECIMENTO E INSTALAÇÃO. AF_06/2022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3B0375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A49103B" w14:textId="77777777" w:rsidR="006609CF" w:rsidRDefault="006609CF" w:rsidP="00872AD2">
            <w:pPr>
              <w:jc w:val="center"/>
              <w:rPr>
                <w:rFonts w:ascii="Arial" w:eastAsia="Arial" w:hAnsi="Arial" w:cs="Arial"/>
                <w:sz w:val="18"/>
                <w:szCs w:val="18"/>
              </w:rPr>
            </w:pPr>
            <w:proofErr w:type="gramStart"/>
            <w:r>
              <w:rPr>
                <w:rFonts w:ascii="Arial" w:eastAsia="Arial" w:hAnsi="Arial" w:cs="Arial"/>
                <w:sz w:val="16"/>
                <w:szCs w:val="16"/>
              </w:rPr>
              <w:t>1</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000745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36,26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C7AE27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7,46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14F2BC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36,81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54E3EE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44,27</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5CF780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7,46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33BD42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36,81</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9466D19"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44,27</w:t>
            </w:r>
          </w:p>
        </w:tc>
      </w:tr>
      <w:tr w:rsidR="006609CF" w14:paraId="32DCD7EB"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769676E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12.16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55C643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89448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47D8C3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1F77F118" w14:textId="77777777" w:rsidR="006609CF" w:rsidRDefault="006609CF" w:rsidP="00872AD2">
            <w:pPr>
              <w:jc w:val="both"/>
              <w:rPr>
                <w:rFonts w:ascii="Arial" w:eastAsia="Arial" w:hAnsi="Arial" w:cs="Arial"/>
                <w:sz w:val="18"/>
                <w:szCs w:val="18"/>
              </w:rPr>
            </w:pPr>
            <w:r>
              <w:rPr>
                <w:rFonts w:ascii="Arial" w:eastAsia="Arial" w:hAnsi="Arial" w:cs="Arial"/>
                <w:sz w:val="16"/>
                <w:szCs w:val="16"/>
              </w:rPr>
              <w:t xml:space="preserve">TUBO, PVC, SOLDÁVEL, DE </w:t>
            </w:r>
            <w:proofErr w:type="gramStart"/>
            <w:r>
              <w:rPr>
                <w:rFonts w:ascii="Arial" w:eastAsia="Arial" w:hAnsi="Arial" w:cs="Arial"/>
                <w:sz w:val="16"/>
                <w:szCs w:val="16"/>
              </w:rPr>
              <w:t>40MM</w:t>
            </w:r>
            <w:proofErr w:type="gramEnd"/>
            <w:r>
              <w:rPr>
                <w:rFonts w:ascii="Arial" w:eastAsia="Arial" w:hAnsi="Arial" w:cs="Arial"/>
                <w:sz w:val="16"/>
                <w:szCs w:val="16"/>
              </w:rPr>
              <w:t>, INSTALADO EM PRUMADA DE ÁGUA - FORNECIMENTO E INSTALAÇÃO. AF_06/2022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768EF8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M</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FB9BE4B"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0,1</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3C6428D"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15,97</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7F3E61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2,47</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2CE525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17,02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03A0C4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19,49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DF6DC5C"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0,25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2708EF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1,70</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3294F88"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1,95</w:t>
            </w:r>
          </w:p>
        </w:tc>
      </w:tr>
      <w:tr w:rsidR="006609CF" w14:paraId="640D10F7"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5D541F1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12.17</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F39DBEB"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89869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9B6BE6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22B37553" w14:textId="77777777" w:rsidR="006609CF" w:rsidRDefault="006609CF" w:rsidP="00872AD2">
            <w:pPr>
              <w:jc w:val="both"/>
              <w:rPr>
                <w:rFonts w:ascii="Arial" w:eastAsia="Arial" w:hAnsi="Arial" w:cs="Arial"/>
                <w:sz w:val="18"/>
                <w:szCs w:val="18"/>
              </w:rPr>
            </w:pPr>
            <w:r>
              <w:rPr>
                <w:rFonts w:ascii="Arial" w:eastAsia="Arial" w:hAnsi="Arial" w:cs="Arial"/>
                <w:sz w:val="16"/>
                <w:szCs w:val="16"/>
              </w:rPr>
              <w:t xml:space="preserve">TE, PVC, SOLDÁVEL, DN </w:t>
            </w:r>
            <w:proofErr w:type="gramStart"/>
            <w:r>
              <w:rPr>
                <w:rFonts w:ascii="Arial" w:eastAsia="Arial" w:hAnsi="Arial" w:cs="Arial"/>
                <w:sz w:val="16"/>
                <w:szCs w:val="16"/>
              </w:rPr>
              <w:t>25MM</w:t>
            </w:r>
            <w:proofErr w:type="gramEnd"/>
            <w:r>
              <w:rPr>
                <w:rFonts w:ascii="Arial" w:eastAsia="Arial" w:hAnsi="Arial" w:cs="Arial"/>
                <w:sz w:val="16"/>
                <w:szCs w:val="16"/>
              </w:rPr>
              <w:t>, INSTALADO EM DRENO DE AR-CONDICIONADO - FORNECIMENTO E INSTALAÇÃO. AF_08/2022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9A8A6F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619A22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37</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06E7EE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13,63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A06F10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12,99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759919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3,65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232B44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16,64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E3BF09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480,63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C8901E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135,05</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F1A03B5"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615,68</w:t>
            </w:r>
          </w:p>
        </w:tc>
      </w:tr>
      <w:tr w:rsidR="006609CF" w14:paraId="23355A96"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6450C83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12.18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A1EDDAD"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94690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D2ADF9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50D037A3" w14:textId="77777777" w:rsidR="006609CF" w:rsidRDefault="006609CF" w:rsidP="00872AD2">
            <w:pPr>
              <w:jc w:val="both"/>
              <w:rPr>
                <w:rFonts w:ascii="Arial" w:eastAsia="Arial" w:hAnsi="Arial" w:cs="Arial"/>
                <w:sz w:val="18"/>
                <w:szCs w:val="18"/>
              </w:rPr>
            </w:pPr>
            <w:r>
              <w:rPr>
                <w:rFonts w:ascii="Arial" w:eastAsia="Arial" w:hAnsi="Arial" w:cs="Arial"/>
                <w:sz w:val="16"/>
                <w:szCs w:val="16"/>
              </w:rPr>
              <w:t xml:space="preserve">TÊ, PVC, SOLDÁVEL, DN </w:t>
            </w:r>
            <w:proofErr w:type="gramStart"/>
            <w:r>
              <w:rPr>
                <w:rFonts w:ascii="Arial" w:eastAsia="Arial" w:hAnsi="Arial" w:cs="Arial"/>
                <w:sz w:val="16"/>
                <w:szCs w:val="16"/>
              </w:rPr>
              <w:t>32 MM INSTALADO</w:t>
            </w:r>
            <w:proofErr w:type="gramEnd"/>
            <w:r>
              <w:rPr>
                <w:rFonts w:ascii="Arial" w:eastAsia="Arial" w:hAnsi="Arial" w:cs="Arial"/>
                <w:sz w:val="16"/>
                <w:szCs w:val="16"/>
              </w:rPr>
              <w:t xml:space="preserve"> EM RESERVAÇÃO PREDIAL DE ÁGUA - FORNECIMENTO E INSTALAÇÃO. AF_04/2024</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EF3404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4F4E7DD" w14:textId="77777777" w:rsidR="006609CF" w:rsidRDefault="006609CF" w:rsidP="00872AD2">
            <w:pPr>
              <w:jc w:val="center"/>
              <w:rPr>
                <w:rFonts w:ascii="Arial" w:eastAsia="Arial" w:hAnsi="Arial" w:cs="Arial"/>
                <w:sz w:val="18"/>
                <w:szCs w:val="18"/>
              </w:rPr>
            </w:pPr>
            <w:proofErr w:type="gramStart"/>
            <w:r>
              <w:rPr>
                <w:rFonts w:ascii="Arial" w:eastAsia="Arial" w:hAnsi="Arial" w:cs="Arial"/>
                <w:sz w:val="16"/>
                <w:szCs w:val="16"/>
              </w:rPr>
              <w:t>1</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26FD27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13,31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6EAF10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8,82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E2CAD4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7,43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3001E3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16,25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693D80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8,82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0D4742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7,43</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17867DD"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16,25</w:t>
            </w:r>
          </w:p>
        </w:tc>
      </w:tr>
      <w:tr w:rsidR="006609CF" w14:paraId="3D011AD8"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50E0E30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12.19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E72D97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104008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70D741B"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5A2C33C2" w14:textId="77777777" w:rsidR="006609CF" w:rsidRDefault="006609CF" w:rsidP="00872AD2">
            <w:pPr>
              <w:jc w:val="both"/>
              <w:rPr>
                <w:rFonts w:ascii="Arial" w:eastAsia="Arial" w:hAnsi="Arial" w:cs="Arial"/>
                <w:sz w:val="18"/>
                <w:szCs w:val="18"/>
              </w:rPr>
            </w:pPr>
            <w:r>
              <w:rPr>
                <w:rFonts w:ascii="Arial" w:eastAsia="Arial" w:hAnsi="Arial" w:cs="Arial"/>
                <w:sz w:val="16"/>
                <w:szCs w:val="16"/>
              </w:rPr>
              <w:t>TE DE REDUÇÃO, 90 GRAUS, PVC, SOLDÁVEL, DN 50 MM X 32 MM, INSTALADO EM RAMAL DE DISTRIBUIÇÃO DE ÁGUA - FORNECIMENTO E INSTALAÇÃO. AF_06/2022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CCA6E5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CF904A2" w14:textId="77777777" w:rsidR="006609CF" w:rsidRDefault="006609CF" w:rsidP="00872AD2">
            <w:pPr>
              <w:jc w:val="center"/>
              <w:rPr>
                <w:rFonts w:ascii="Arial" w:eastAsia="Arial" w:hAnsi="Arial" w:cs="Arial"/>
                <w:sz w:val="18"/>
                <w:szCs w:val="18"/>
              </w:rPr>
            </w:pPr>
            <w:proofErr w:type="gramStart"/>
            <w:r>
              <w:rPr>
                <w:rFonts w:ascii="Arial" w:eastAsia="Arial" w:hAnsi="Arial" w:cs="Arial"/>
                <w:sz w:val="16"/>
                <w:szCs w:val="16"/>
              </w:rPr>
              <w:t>2</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83397B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36,60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E4F16CD"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23,04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B2A847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21,64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928F32C"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44,68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30590F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46,08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7970D2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43,28</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8DF63B6"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89,36</w:t>
            </w:r>
          </w:p>
        </w:tc>
      </w:tr>
      <w:tr w:rsidR="006609CF" w14:paraId="769AB809"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6E6FA3F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12.20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BF1155D"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89400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ACD6F4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363285C8" w14:textId="77777777" w:rsidR="006609CF" w:rsidRDefault="006609CF" w:rsidP="00872AD2">
            <w:pPr>
              <w:jc w:val="both"/>
              <w:rPr>
                <w:rFonts w:ascii="Arial" w:eastAsia="Arial" w:hAnsi="Arial" w:cs="Arial"/>
                <w:sz w:val="18"/>
                <w:szCs w:val="18"/>
              </w:rPr>
            </w:pPr>
            <w:r>
              <w:rPr>
                <w:rFonts w:ascii="Arial" w:eastAsia="Arial" w:hAnsi="Arial" w:cs="Arial"/>
                <w:sz w:val="16"/>
                <w:szCs w:val="16"/>
              </w:rPr>
              <w:t xml:space="preserve">TÊ DE REDUÇÃO, PVC, SOLDÁVEL, DN </w:t>
            </w:r>
            <w:proofErr w:type="gramStart"/>
            <w:r>
              <w:rPr>
                <w:rFonts w:ascii="Arial" w:eastAsia="Arial" w:hAnsi="Arial" w:cs="Arial"/>
                <w:sz w:val="16"/>
                <w:szCs w:val="16"/>
              </w:rPr>
              <w:t>32MM</w:t>
            </w:r>
            <w:proofErr w:type="gramEnd"/>
            <w:r>
              <w:rPr>
                <w:rFonts w:ascii="Arial" w:eastAsia="Arial" w:hAnsi="Arial" w:cs="Arial"/>
                <w:sz w:val="16"/>
                <w:szCs w:val="16"/>
              </w:rPr>
              <w:t xml:space="preserve"> X 25MM, INSTALADO EM RAMAL OU SUB-RAMAL DE ÁGUA - FORNECIMENTO E INSTALAÇÃO. AF_06/2022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B4309B8"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5D8BD4B"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15</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6E2E43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24,65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9595F5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19,59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4AAFB7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10,50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E7D2DC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30,09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3517A8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293,85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7D5EA5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157,50</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48C54B6"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451,35</w:t>
            </w:r>
          </w:p>
        </w:tc>
      </w:tr>
      <w:tr w:rsidR="006609CF" w14:paraId="5B065D28"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28931D0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12.21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ECD041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89366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A228D7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6A9A0763" w14:textId="77777777" w:rsidR="006609CF" w:rsidRDefault="006609CF" w:rsidP="00872AD2">
            <w:pPr>
              <w:jc w:val="both"/>
              <w:rPr>
                <w:rFonts w:ascii="Arial" w:eastAsia="Arial" w:hAnsi="Arial" w:cs="Arial"/>
                <w:sz w:val="18"/>
                <w:szCs w:val="18"/>
              </w:rPr>
            </w:pPr>
            <w:r>
              <w:rPr>
                <w:rFonts w:ascii="Arial" w:eastAsia="Arial" w:hAnsi="Arial" w:cs="Arial"/>
                <w:sz w:val="16"/>
                <w:szCs w:val="16"/>
              </w:rPr>
              <w:t xml:space="preserve">JOELHO 90 GRAUS COM BUCHA DE LATÃO, PVC, SOLDÁVEL, DN </w:t>
            </w:r>
            <w:proofErr w:type="gramStart"/>
            <w:r>
              <w:rPr>
                <w:rFonts w:ascii="Arial" w:eastAsia="Arial" w:hAnsi="Arial" w:cs="Arial"/>
                <w:sz w:val="16"/>
                <w:szCs w:val="16"/>
              </w:rPr>
              <w:t>25MM</w:t>
            </w:r>
            <w:proofErr w:type="gramEnd"/>
            <w:r>
              <w:rPr>
                <w:rFonts w:ascii="Arial" w:eastAsia="Arial" w:hAnsi="Arial" w:cs="Arial"/>
                <w:sz w:val="16"/>
                <w:szCs w:val="16"/>
              </w:rPr>
              <w:t>, X 3/4 INSTALADO EM RAMAL OU SUB-RAMAL DE ÁGUA - FORNECIMENTO E INSTALAÇÃO. AF_06/2022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21A562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767F34E" w14:textId="77777777" w:rsidR="006609CF" w:rsidRDefault="006609CF" w:rsidP="00872AD2">
            <w:pPr>
              <w:jc w:val="center"/>
              <w:rPr>
                <w:rFonts w:ascii="Arial" w:eastAsia="Arial" w:hAnsi="Arial" w:cs="Arial"/>
                <w:sz w:val="18"/>
                <w:szCs w:val="18"/>
              </w:rPr>
            </w:pPr>
            <w:proofErr w:type="gramStart"/>
            <w:r>
              <w:rPr>
                <w:rFonts w:ascii="Arial" w:eastAsia="Arial" w:hAnsi="Arial" w:cs="Arial"/>
                <w:sz w:val="16"/>
                <w:szCs w:val="16"/>
              </w:rPr>
              <w:t>4</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9EDC8B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18,97</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239ABA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12,50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97A449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10,66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2A5129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23,16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1C61EB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50,00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8961F3C"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42,64</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2394B31"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92,64</w:t>
            </w:r>
          </w:p>
        </w:tc>
      </w:tr>
      <w:tr w:rsidR="006609CF" w14:paraId="4A74BEA1"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1E30B6E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12.22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DE4861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94227</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2F81A1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130D84A7" w14:textId="77777777" w:rsidR="006609CF" w:rsidRDefault="006609CF" w:rsidP="00872AD2">
            <w:pPr>
              <w:jc w:val="both"/>
              <w:rPr>
                <w:rFonts w:ascii="Arial" w:eastAsia="Arial" w:hAnsi="Arial" w:cs="Arial"/>
                <w:sz w:val="18"/>
                <w:szCs w:val="18"/>
              </w:rPr>
            </w:pPr>
            <w:r>
              <w:rPr>
                <w:rFonts w:ascii="Arial" w:eastAsia="Arial" w:hAnsi="Arial" w:cs="Arial"/>
                <w:sz w:val="16"/>
                <w:szCs w:val="16"/>
              </w:rPr>
              <w:t>CALHA EM CHAPA DE AÇO GALVANIZADO NÚMERO 24, DESENVOLVIMENTO DE 33 CM, INCLUSO TRANSPORTE VERTICAL. AF_07/2019</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8A6B92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M</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F1A201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28</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84E66DB"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64,61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2CC982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21,22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DF5092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57,66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C6CC48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78,88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3BB709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594,16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8DA2D2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1 614,48</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50275FB"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2 208,64</w:t>
            </w:r>
          </w:p>
        </w:tc>
      </w:tr>
      <w:tr w:rsidR="006609CF" w14:paraId="621B8985"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7BC1F2E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12.23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A90DF5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89800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2D4C87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381BA8D1" w14:textId="77777777" w:rsidR="006609CF" w:rsidRDefault="006609CF" w:rsidP="00872AD2">
            <w:pPr>
              <w:jc w:val="both"/>
              <w:rPr>
                <w:rFonts w:ascii="Arial" w:eastAsia="Arial" w:hAnsi="Arial" w:cs="Arial"/>
                <w:sz w:val="18"/>
                <w:szCs w:val="18"/>
              </w:rPr>
            </w:pPr>
            <w:r>
              <w:rPr>
                <w:rFonts w:ascii="Arial" w:eastAsia="Arial" w:hAnsi="Arial" w:cs="Arial"/>
                <w:sz w:val="16"/>
                <w:szCs w:val="16"/>
              </w:rPr>
              <w:t>TUBO PVC</w:t>
            </w:r>
            <w:proofErr w:type="gramStart"/>
            <w:r>
              <w:rPr>
                <w:rFonts w:ascii="Arial" w:eastAsia="Arial" w:hAnsi="Arial" w:cs="Arial"/>
                <w:sz w:val="16"/>
                <w:szCs w:val="16"/>
              </w:rPr>
              <w:t>, SERIE</w:t>
            </w:r>
            <w:proofErr w:type="gramEnd"/>
            <w:r>
              <w:rPr>
                <w:rFonts w:ascii="Arial" w:eastAsia="Arial" w:hAnsi="Arial" w:cs="Arial"/>
                <w:sz w:val="16"/>
                <w:szCs w:val="16"/>
              </w:rPr>
              <w:t xml:space="preserve"> NORMAL, ESGOTO PREDIAL, DN 100 MM, FORNECIDO E INSTALADO EM PRUMADA DE ESGOTO SANITÁRIO OU VENTILAÇÃO. AF_08/2022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828321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M</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91791B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13,6</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83E447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35,08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7D57668"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23,22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32C19EC"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19,61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DEB37A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42,83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3C3792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315,79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D0BCBE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266,70</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89909D9"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582,49</w:t>
            </w:r>
          </w:p>
        </w:tc>
      </w:tr>
      <w:tr w:rsidR="006609CF" w14:paraId="4AE61DC3"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55779C4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12.24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8B3AF1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11871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050773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39F98657" w14:textId="77777777" w:rsidR="006609CF" w:rsidRDefault="006609CF" w:rsidP="00872AD2">
            <w:pPr>
              <w:jc w:val="both"/>
              <w:rPr>
                <w:rFonts w:ascii="Arial" w:eastAsia="Arial" w:hAnsi="Arial" w:cs="Arial"/>
                <w:sz w:val="18"/>
                <w:szCs w:val="18"/>
              </w:rPr>
            </w:pPr>
            <w:r>
              <w:rPr>
                <w:rFonts w:ascii="Arial" w:eastAsia="Arial" w:hAnsi="Arial" w:cs="Arial"/>
                <w:sz w:val="16"/>
                <w:szCs w:val="16"/>
              </w:rPr>
              <w:t xml:space="preserve">CAIXA D'AGUA / RESERVATORIO EM POLIESTER REFORCADO COM FIBRA DE VIDRO, 500 LITROS, COM </w:t>
            </w:r>
            <w:proofErr w:type="gramStart"/>
            <w:r>
              <w:rPr>
                <w:rFonts w:ascii="Arial" w:eastAsia="Arial" w:hAnsi="Arial" w:cs="Arial"/>
                <w:sz w:val="16"/>
                <w:szCs w:val="16"/>
              </w:rPr>
              <w:t>TAMPA</w:t>
            </w:r>
            <w:proofErr w:type="gramEnd"/>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4A394E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293CE24" w14:textId="77777777" w:rsidR="006609CF" w:rsidRDefault="006609CF" w:rsidP="00872AD2">
            <w:pPr>
              <w:jc w:val="center"/>
              <w:rPr>
                <w:rFonts w:ascii="Arial" w:eastAsia="Arial" w:hAnsi="Arial" w:cs="Arial"/>
                <w:sz w:val="18"/>
                <w:szCs w:val="18"/>
              </w:rPr>
            </w:pPr>
            <w:proofErr w:type="gramStart"/>
            <w:r>
              <w:rPr>
                <w:rFonts w:ascii="Arial" w:eastAsia="Arial" w:hAnsi="Arial" w:cs="Arial"/>
                <w:sz w:val="16"/>
                <w:szCs w:val="16"/>
              </w:rPr>
              <w:t>1</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B57F05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537,27</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7AC8C2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0,00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189B4D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656,00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AEAB17C"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656,00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8A7A9AD"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0,00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325449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656,00</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7C425AC"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656,00</w:t>
            </w:r>
          </w:p>
        </w:tc>
      </w:tr>
      <w:tr w:rsidR="006609CF" w14:paraId="3E763FAB"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7910B05B"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12.25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04A903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89415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78A687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33D66DB4" w14:textId="77777777" w:rsidR="006609CF" w:rsidRDefault="006609CF" w:rsidP="00872AD2">
            <w:pPr>
              <w:jc w:val="both"/>
              <w:rPr>
                <w:rFonts w:ascii="Arial" w:eastAsia="Arial" w:hAnsi="Arial" w:cs="Arial"/>
                <w:sz w:val="18"/>
                <w:szCs w:val="18"/>
              </w:rPr>
            </w:pPr>
            <w:r>
              <w:rPr>
                <w:rFonts w:ascii="Arial" w:eastAsia="Arial" w:hAnsi="Arial" w:cs="Arial"/>
                <w:sz w:val="16"/>
                <w:szCs w:val="16"/>
              </w:rPr>
              <w:t xml:space="preserve">CURVA 90 GRAUS, PVC, SOLDÁVEL, DN </w:t>
            </w:r>
            <w:proofErr w:type="gramStart"/>
            <w:r>
              <w:rPr>
                <w:rFonts w:ascii="Arial" w:eastAsia="Arial" w:hAnsi="Arial" w:cs="Arial"/>
                <w:sz w:val="16"/>
                <w:szCs w:val="16"/>
              </w:rPr>
              <w:t>32MM</w:t>
            </w:r>
            <w:proofErr w:type="gramEnd"/>
            <w:r>
              <w:rPr>
                <w:rFonts w:ascii="Arial" w:eastAsia="Arial" w:hAnsi="Arial" w:cs="Arial"/>
                <w:sz w:val="16"/>
                <w:szCs w:val="16"/>
              </w:rPr>
              <w:t>, INSTALADO EM RAMAL DE DISTRIBUIÇÃO DE ÁGUA - FORNECIMENTO E INSTALAÇÃO. AF_06/2022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43B6F6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72C9FAD" w14:textId="77777777" w:rsidR="006609CF" w:rsidRDefault="006609CF" w:rsidP="00872AD2">
            <w:pPr>
              <w:jc w:val="center"/>
              <w:rPr>
                <w:rFonts w:ascii="Arial" w:eastAsia="Arial" w:hAnsi="Arial" w:cs="Arial"/>
                <w:sz w:val="18"/>
                <w:szCs w:val="18"/>
              </w:rPr>
            </w:pPr>
            <w:proofErr w:type="gramStart"/>
            <w:r>
              <w:rPr>
                <w:rFonts w:ascii="Arial" w:eastAsia="Arial" w:hAnsi="Arial" w:cs="Arial"/>
                <w:sz w:val="16"/>
                <w:szCs w:val="16"/>
              </w:rPr>
              <w:t>8</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5F6759B"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19,54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B0A994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14,31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0A6BD5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9,54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7BB75B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23,85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D9F108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114,48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A48AD8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76,32</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1358D30"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190,80</w:t>
            </w:r>
          </w:p>
        </w:tc>
      </w:tr>
      <w:tr w:rsidR="006609CF" w14:paraId="340D183A" w14:textId="77777777" w:rsidTr="00872AD2">
        <w:trPr>
          <w:trHeight w:val="600"/>
        </w:trPr>
        <w:tc>
          <w:tcPr>
            <w:tcW w:w="435" w:type="dxa"/>
            <w:tcBorders>
              <w:top w:val="single" w:sz="6" w:space="0" w:color="CCCCCC"/>
              <w:left w:val="single" w:sz="6" w:space="0" w:color="000000"/>
              <w:bottom w:val="single" w:sz="6" w:space="0" w:color="808080"/>
              <w:right w:val="single" w:sz="6" w:space="0" w:color="000000"/>
            </w:tcBorders>
            <w:shd w:val="clear" w:color="auto" w:fill="DDEBF7"/>
            <w:tcMar>
              <w:top w:w="0" w:type="dxa"/>
              <w:left w:w="40" w:type="dxa"/>
              <w:bottom w:w="0" w:type="dxa"/>
              <w:right w:w="40" w:type="dxa"/>
            </w:tcMar>
            <w:vAlign w:val="center"/>
          </w:tcPr>
          <w:p w14:paraId="59756161" w14:textId="77777777" w:rsidR="006609CF" w:rsidRDefault="006609CF" w:rsidP="00872AD2">
            <w:pPr>
              <w:jc w:val="center"/>
              <w:rPr>
                <w:rFonts w:ascii="Arial" w:eastAsia="Arial" w:hAnsi="Arial" w:cs="Arial"/>
                <w:sz w:val="18"/>
                <w:szCs w:val="18"/>
              </w:rPr>
            </w:pPr>
            <w:r>
              <w:rPr>
                <w:rFonts w:ascii="Arial" w:eastAsia="Arial" w:hAnsi="Arial" w:cs="Arial"/>
                <w:b/>
                <w:bCs/>
                <w:sz w:val="18"/>
                <w:szCs w:val="18"/>
              </w:rPr>
              <w:t>13</w:t>
            </w:r>
          </w:p>
        </w:tc>
        <w:tc>
          <w:tcPr>
            <w:tcW w:w="45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0725B36A" w14:textId="77777777" w:rsidR="006609CF" w:rsidRDefault="006609CF" w:rsidP="00872AD2">
            <w:pPr>
              <w:jc w:val="both"/>
              <w:rPr>
                <w:rFonts w:ascii="Arial" w:eastAsia="Arial" w:hAnsi="Arial" w:cs="Arial"/>
                <w:sz w:val="18"/>
                <w:szCs w:val="18"/>
              </w:rPr>
            </w:pPr>
          </w:p>
        </w:tc>
        <w:tc>
          <w:tcPr>
            <w:tcW w:w="45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4C608F92" w14:textId="77777777" w:rsidR="006609CF" w:rsidRDefault="006609CF" w:rsidP="00872AD2">
            <w:pPr>
              <w:jc w:val="both"/>
              <w:rPr>
                <w:rFonts w:ascii="Arial" w:eastAsia="Arial" w:hAnsi="Arial" w:cs="Arial"/>
                <w:sz w:val="18"/>
                <w:szCs w:val="18"/>
              </w:rPr>
            </w:pPr>
          </w:p>
        </w:tc>
        <w:tc>
          <w:tcPr>
            <w:tcW w:w="6915" w:type="dxa"/>
            <w:gridSpan w:val="9"/>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2F70B85F" w14:textId="77777777" w:rsidR="006609CF" w:rsidRDefault="006609CF" w:rsidP="00872AD2">
            <w:pPr>
              <w:jc w:val="both"/>
              <w:rPr>
                <w:rFonts w:ascii="Arial" w:eastAsia="Arial" w:hAnsi="Arial" w:cs="Arial"/>
                <w:sz w:val="18"/>
                <w:szCs w:val="18"/>
              </w:rPr>
            </w:pPr>
            <w:r>
              <w:rPr>
                <w:rFonts w:ascii="Arial" w:eastAsia="Arial" w:hAnsi="Arial" w:cs="Arial"/>
                <w:b/>
                <w:bCs/>
                <w:sz w:val="18"/>
                <w:szCs w:val="18"/>
              </w:rPr>
              <w:t>SANITÁRIA</w:t>
            </w:r>
          </w:p>
        </w:tc>
        <w:tc>
          <w:tcPr>
            <w:tcW w:w="132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125DD04F" w14:textId="77777777" w:rsidR="006609CF" w:rsidRDefault="006609CF" w:rsidP="00872AD2">
            <w:pPr>
              <w:jc w:val="right"/>
              <w:rPr>
                <w:rFonts w:ascii="Arial" w:eastAsia="Arial" w:hAnsi="Arial" w:cs="Arial"/>
                <w:sz w:val="22"/>
                <w:szCs w:val="22"/>
              </w:rPr>
            </w:pPr>
            <w:r>
              <w:rPr>
                <w:rFonts w:ascii="Arial" w:eastAsia="Arial" w:hAnsi="Arial" w:cs="Arial"/>
                <w:b/>
                <w:bCs/>
                <w:sz w:val="22"/>
                <w:szCs w:val="22"/>
              </w:rPr>
              <w:t>22 377,74</w:t>
            </w:r>
          </w:p>
        </w:tc>
      </w:tr>
      <w:tr w:rsidR="006609CF" w14:paraId="4A650299"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7567456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13.1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5DD920D"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89707</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038C148"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4C5BC8B6" w14:textId="77777777" w:rsidR="006609CF" w:rsidRDefault="006609CF" w:rsidP="00872AD2">
            <w:pPr>
              <w:jc w:val="both"/>
              <w:rPr>
                <w:rFonts w:ascii="Arial" w:eastAsia="Arial" w:hAnsi="Arial" w:cs="Arial"/>
                <w:sz w:val="18"/>
                <w:szCs w:val="18"/>
              </w:rPr>
            </w:pPr>
            <w:r>
              <w:rPr>
                <w:rFonts w:ascii="Arial" w:eastAsia="Arial" w:hAnsi="Arial" w:cs="Arial"/>
                <w:sz w:val="16"/>
                <w:szCs w:val="16"/>
              </w:rPr>
              <w:t>CAIXA SIFONADA, PVC, DN 100 X 100 X 50 MM, JUNTA ELÁSTICA, FORNECIDA E INSTALADA EM RAMAL DE DESCARGA OU EM RAMAL DE ESGOTO SANITÁRIO. AF_08/2022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82FDB2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EF6B291" w14:textId="77777777" w:rsidR="006609CF" w:rsidRDefault="006609CF" w:rsidP="00872AD2">
            <w:pPr>
              <w:jc w:val="center"/>
              <w:rPr>
                <w:rFonts w:ascii="Arial" w:eastAsia="Arial" w:hAnsi="Arial" w:cs="Arial"/>
                <w:sz w:val="18"/>
                <w:szCs w:val="18"/>
              </w:rPr>
            </w:pPr>
            <w:proofErr w:type="gramStart"/>
            <w:r>
              <w:rPr>
                <w:rFonts w:ascii="Arial" w:eastAsia="Arial" w:hAnsi="Arial" w:cs="Arial"/>
                <w:sz w:val="16"/>
                <w:szCs w:val="16"/>
              </w:rPr>
              <w:t>2</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92D516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58,22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A987F0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35,18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74E52F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35,90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2D1874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71,08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B3F757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70,36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C89A1A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71,80</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70A8A35"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142,16</w:t>
            </w:r>
          </w:p>
        </w:tc>
      </w:tr>
      <w:tr w:rsidR="006609CF" w14:paraId="0F66EA5A"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20217E4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13.2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FF6235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97933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0B6874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556FFA31" w14:textId="77777777" w:rsidR="006609CF" w:rsidRDefault="006609CF" w:rsidP="00872AD2">
            <w:pPr>
              <w:jc w:val="both"/>
              <w:rPr>
                <w:rFonts w:ascii="Arial" w:eastAsia="Arial" w:hAnsi="Arial" w:cs="Arial"/>
                <w:sz w:val="18"/>
                <w:szCs w:val="18"/>
              </w:rPr>
            </w:pPr>
            <w:r>
              <w:rPr>
                <w:rFonts w:ascii="Arial" w:eastAsia="Arial" w:hAnsi="Arial" w:cs="Arial"/>
                <w:sz w:val="16"/>
                <w:szCs w:val="16"/>
              </w:rPr>
              <w:t>CAIXA COM GRELHA SIMPLES RETANGULAR, EM CONCRETO PRÉ-MOLDADO, DIMENSÕES INTERNAS: 0,6</w:t>
            </w:r>
            <w:proofErr w:type="gramStart"/>
            <w:r>
              <w:rPr>
                <w:rFonts w:ascii="Arial" w:eastAsia="Arial" w:hAnsi="Arial" w:cs="Arial"/>
                <w:sz w:val="16"/>
                <w:szCs w:val="16"/>
              </w:rPr>
              <w:t>X1,</w:t>
            </w:r>
            <w:proofErr w:type="gramEnd"/>
            <w:r>
              <w:rPr>
                <w:rFonts w:ascii="Arial" w:eastAsia="Arial" w:hAnsi="Arial" w:cs="Arial"/>
                <w:sz w:val="16"/>
                <w:szCs w:val="16"/>
              </w:rPr>
              <w:t>0X1,0 M. AF_12/2020</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3DE165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A0D1BEB" w14:textId="77777777" w:rsidR="006609CF" w:rsidRDefault="006609CF" w:rsidP="00872AD2">
            <w:pPr>
              <w:jc w:val="center"/>
              <w:rPr>
                <w:rFonts w:ascii="Arial" w:eastAsia="Arial" w:hAnsi="Arial" w:cs="Arial"/>
                <w:sz w:val="18"/>
                <w:szCs w:val="18"/>
              </w:rPr>
            </w:pPr>
            <w:proofErr w:type="gramStart"/>
            <w:r>
              <w:rPr>
                <w:rFonts w:ascii="Arial" w:eastAsia="Arial" w:hAnsi="Arial" w:cs="Arial"/>
                <w:sz w:val="16"/>
                <w:szCs w:val="16"/>
              </w:rPr>
              <w:t>2</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3F4E54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1 270,90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50DC08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64,71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B9E95D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1 487,05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DE71A7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1 551,76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5EE49D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129,42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194F4A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2 974,10</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A79D82C"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3 103,52</w:t>
            </w:r>
          </w:p>
        </w:tc>
      </w:tr>
      <w:tr w:rsidR="006609CF" w14:paraId="6568B323"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7A39346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13.3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F9CCFC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86883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DDBD62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35B2FC9E" w14:textId="77777777" w:rsidR="006609CF" w:rsidRDefault="006609CF" w:rsidP="00872AD2">
            <w:pPr>
              <w:jc w:val="both"/>
              <w:rPr>
                <w:rFonts w:ascii="Arial" w:eastAsia="Arial" w:hAnsi="Arial" w:cs="Arial"/>
                <w:sz w:val="18"/>
                <w:szCs w:val="18"/>
              </w:rPr>
            </w:pPr>
            <w:r>
              <w:rPr>
                <w:rFonts w:ascii="Arial" w:eastAsia="Arial" w:hAnsi="Arial" w:cs="Arial"/>
                <w:sz w:val="16"/>
                <w:szCs w:val="16"/>
              </w:rPr>
              <w:t xml:space="preserve">SIFÃO DO TIPO FLEXÍVEL EM PVC </w:t>
            </w:r>
            <w:proofErr w:type="gramStart"/>
            <w:r>
              <w:rPr>
                <w:rFonts w:ascii="Arial" w:eastAsia="Arial" w:hAnsi="Arial" w:cs="Arial"/>
                <w:sz w:val="16"/>
                <w:szCs w:val="16"/>
              </w:rPr>
              <w:t>1</w:t>
            </w:r>
            <w:proofErr w:type="gramEnd"/>
            <w:r>
              <w:rPr>
                <w:rFonts w:ascii="Arial" w:eastAsia="Arial" w:hAnsi="Arial" w:cs="Arial"/>
                <w:sz w:val="16"/>
                <w:szCs w:val="16"/>
              </w:rPr>
              <w:t xml:space="preserve"> X 1.1/2 - FORNECIMENTO E INSTALAÇÃO. AF_01/2020</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E92159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551F8D3" w14:textId="77777777" w:rsidR="006609CF" w:rsidRDefault="006609CF" w:rsidP="00872AD2">
            <w:pPr>
              <w:jc w:val="center"/>
              <w:rPr>
                <w:rFonts w:ascii="Arial" w:eastAsia="Arial" w:hAnsi="Arial" w:cs="Arial"/>
                <w:sz w:val="18"/>
                <w:szCs w:val="18"/>
              </w:rPr>
            </w:pPr>
            <w:proofErr w:type="gramStart"/>
            <w:r>
              <w:rPr>
                <w:rFonts w:ascii="Arial" w:eastAsia="Arial" w:hAnsi="Arial" w:cs="Arial"/>
                <w:sz w:val="16"/>
                <w:szCs w:val="16"/>
              </w:rPr>
              <w:t>2</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4C3836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12,23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B93FA1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5,28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6EDA2E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9,65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590AABB"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14,93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9F27DC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10,56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6D138A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19,30</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37833D0"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29,86</w:t>
            </w:r>
          </w:p>
        </w:tc>
      </w:tr>
      <w:tr w:rsidR="006609CF" w14:paraId="73F813FE"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7CAD3A3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lastRenderedPageBreak/>
              <w:t>13.4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C9FAE38"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86879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4EB6A98"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4665114D" w14:textId="77777777" w:rsidR="006609CF" w:rsidRDefault="006609CF" w:rsidP="00872AD2">
            <w:pPr>
              <w:jc w:val="both"/>
              <w:rPr>
                <w:rFonts w:ascii="Arial" w:eastAsia="Arial" w:hAnsi="Arial" w:cs="Arial"/>
                <w:sz w:val="18"/>
                <w:szCs w:val="18"/>
              </w:rPr>
            </w:pPr>
            <w:r>
              <w:rPr>
                <w:rFonts w:ascii="Arial" w:eastAsia="Arial" w:hAnsi="Arial" w:cs="Arial"/>
                <w:sz w:val="16"/>
                <w:szCs w:val="16"/>
              </w:rPr>
              <w:t xml:space="preserve">VÁLVULA EM PLÁSTICO </w:t>
            </w:r>
            <w:proofErr w:type="gramStart"/>
            <w:r>
              <w:rPr>
                <w:rFonts w:ascii="Arial" w:eastAsia="Arial" w:hAnsi="Arial" w:cs="Arial"/>
                <w:sz w:val="16"/>
                <w:szCs w:val="16"/>
              </w:rPr>
              <w:t>1</w:t>
            </w:r>
            <w:proofErr w:type="gramEnd"/>
            <w:r>
              <w:rPr>
                <w:rFonts w:ascii="Arial" w:eastAsia="Arial" w:hAnsi="Arial" w:cs="Arial"/>
                <w:sz w:val="16"/>
                <w:szCs w:val="16"/>
              </w:rPr>
              <w:t>" PARA PIA, TANQUE OU LAVATÓRIO, COM OU SEM LADRÃO - FORNECIMENTO E INSTALAÇÃO. AF_01/2020</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E5586C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2201E91" w14:textId="77777777" w:rsidR="006609CF" w:rsidRDefault="006609CF" w:rsidP="00872AD2">
            <w:pPr>
              <w:jc w:val="center"/>
              <w:rPr>
                <w:rFonts w:ascii="Arial" w:eastAsia="Arial" w:hAnsi="Arial" w:cs="Arial"/>
                <w:sz w:val="18"/>
                <w:szCs w:val="18"/>
              </w:rPr>
            </w:pPr>
            <w:proofErr w:type="gramStart"/>
            <w:r>
              <w:rPr>
                <w:rFonts w:ascii="Arial" w:eastAsia="Arial" w:hAnsi="Arial" w:cs="Arial"/>
                <w:sz w:val="16"/>
                <w:szCs w:val="16"/>
              </w:rPr>
              <w:t>1</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54162D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10,20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879947D"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6,78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B427D1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5,67</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0C4C02D"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12,45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70D77C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6,78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ABA049B"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5,67</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D4FA84A"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12,45</w:t>
            </w:r>
          </w:p>
        </w:tc>
      </w:tr>
      <w:tr w:rsidR="006609CF" w14:paraId="6EE2170E"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0F23F3E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13.5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14FDB4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104063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F9BF2C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3CBDC14B" w14:textId="77777777" w:rsidR="006609CF" w:rsidRDefault="006609CF" w:rsidP="00872AD2">
            <w:pPr>
              <w:jc w:val="both"/>
              <w:rPr>
                <w:rFonts w:ascii="Arial" w:eastAsia="Arial" w:hAnsi="Arial" w:cs="Arial"/>
                <w:sz w:val="18"/>
                <w:szCs w:val="18"/>
              </w:rPr>
            </w:pPr>
            <w:r>
              <w:rPr>
                <w:rFonts w:ascii="Arial" w:eastAsia="Arial" w:hAnsi="Arial" w:cs="Arial"/>
                <w:sz w:val="16"/>
                <w:szCs w:val="16"/>
              </w:rPr>
              <w:t>CURVA LONGA, 45 GRAUS, PVC OCRE, JUNTA ELÁSTICA, DN 100 MM, PARA COLETOR PREDIAL DE ESGOTO. AF_06/2022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6AD1D88"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A52C897" w14:textId="77777777" w:rsidR="006609CF" w:rsidRDefault="006609CF" w:rsidP="00872AD2">
            <w:pPr>
              <w:jc w:val="center"/>
              <w:rPr>
                <w:rFonts w:ascii="Arial" w:eastAsia="Arial" w:hAnsi="Arial" w:cs="Arial"/>
                <w:sz w:val="18"/>
                <w:szCs w:val="18"/>
              </w:rPr>
            </w:pPr>
            <w:proofErr w:type="gramStart"/>
            <w:r>
              <w:rPr>
                <w:rFonts w:ascii="Arial" w:eastAsia="Arial" w:hAnsi="Arial" w:cs="Arial"/>
                <w:sz w:val="16"/>
                <w:szCs w:val="16"/>
              </w:rPr>
              <w:t>5</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4E62F0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70,00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DA822F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10,69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653749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74,78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AACAAA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85,47</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D1CCFA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53,45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556BF2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373,90</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BEF8585"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427,35</w:t>
            </w:r>
          </w:p>
        </w:tc>
      </w:tr>
      <w:tr w:rsidR="006609CF" w14:paraId="6F11B9C6"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729B68D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13.6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F11407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89811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3E3F38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3B0215AD" w14:textId="77777777" w:rsidR="006609CF" w:rsidRDefault="006609CF" w:rsidP="00872AD2">
            <w:pPr>
              <w:jc w:val="both"/>
              <w:rPr>
                <w:rFonts w:ascii="Arial" w:eastAsia="Arial" w:hAnsi="Arial" w:cs="Arial"/>
                <w:sz w:val="18"/>
                <w:szCs w:val="18"/>
              </w:rPr>
            </w:pPr>
            <w:r>
              <w:rPr>
                <w:rFonts w:ascii="Arial" w:eastAsia="Arial" w:hAnsi="Arial" w:cs="Arial"/>
                <w:sz w:val="16"/>
                <w:szCs w:val="16"/>
              </w:rPr>
              <w:t>CURVA CURTA 90 GRAUS, PVC, SERIE NORMAL, ESGOTO PREDIAL, DN 100 MM, JUNTA ELÁSTICA, FORNECIDO E INSTALADO EM PRUMADA DE ESGOTO SANITÁRIO OU VENTILAÇÃO. AF_08/2022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A0657F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068F7C5" w14:textId="77777777" w:rsidR="006609CF" w:rsidRDefault="006609CF" w:rsidP="00872AD2">
            <w:pPr>
              <w:jc w:val="center"/>
              <w:rPr>
                <w:rFonts w:ascii="Arial" w:eastAsia="Arial" w:hAnsi="Arial" w:cs="Arial"/>
                <w:sz w:val="18"/>
                <w:szCs w:val="18"/>
              </w:rPr>
            </w:pPr>
            <w:proofErr w:type="gramStart"/>
            <w:r>
              <w:rPr>
                <w:rFonts w:ascii="Arial" w:eastAsia="Arial" w:hAnsi="Arial" w:cs="Arial"/>
                <w:sz w:val="16"/>
                <w:szCs w:val="16"/>
              </w:rPr>
              <w:t>3</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5F6090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48,95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AC4F77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19,16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15619E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40,60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F2C509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59,76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21C87F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57,48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B9A24F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121,80</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389F891"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179,28</w:t>
            </w:r>
          </w:p>
        </w:tc>
      </w:tr>
      <w:tr w:rsidR="006609CF" w14:paraId="61DF41BF"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1610DEBD"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13.7</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03DAB3D"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89728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8DF0DE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202694AB" w14:textId="77777777" w:rsidR="006609CF" w:rsidRDefault="006609CF" w:rsidP="00872AD2">
            <w:pPr>
              <w:jc w:val="both"/>
              <w:rPr>
                <w:rFonts w:ascii="Arial" w:eastAsia="Arial" w:hAnsi="Arial" w:cs="Arial"/>
                <w:sz w:val="18"/>
                <w:szCs w:val="18"/>
              </w:rPr>
            </w:pPr>
            <w:r>
              <w:rPr>
                <w:rFonts w:ascii="Arial" w:eastAsia="Arial" w:hAnsi="Arial" w:cs="Arial"/>
                <w:sz w:val="16"/>
                <w:szCs w:val="16"/>
              </w:rPr>
              <w:t>CURVA CURTA 90 GRAUS, PVC, SERIE NORMAL, ESGOTO PREDIAL, DN 40 MM, JUNTA SOLDÁVEL, FORNECIDO E INSTALADO EM RAMAL DE DESCARGA OU RAMAL DE ESGOTO SANITÁRIO. AF_08/2022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3222DE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148B3B7" w14:textId="77777777" w:rsidR="006609CF" w:rsidRDefault="006609CF" w:rsidP="00872AD2">
            <w:pPr>
              <w:jc w:val="center"/>
              <w:rPr>
                <w:rFonts w:ascii="Arial" w:eastAsia="Arial" w:hAnsi="Arial" w:cs="Arial"/>
                <w:sz w:val="18"/>
                <w:szCs w:val="18"/>
              </w:rPr>
            </w:pPr>
            <w:proofErr w:type="gramStart"/>
            <w:r>
              <w:rPr>
                <w:rFonts w:ascii="Arial" w:eastAsia="Arial" w:hAnsi="Arial" w:cs="Arial"/>
                <w:sz w:val="16"/>
                <w:szCs w:val="16"/>
              </w:rPr>
              <w:t>5</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D234C6C"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16,36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E37AD0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11,20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8F54DF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8,77</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5BBE82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19,97</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4C5CC3B"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56,00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3389F6B"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43,85</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E489740"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99,85</w:t>
            </w:r>
          </w:p>
        </w:tc>
      </w:tr>
      <w:tr w:rsidR="006609CF" w14:paraId="0EB81B45"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4CEA31E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13.8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F88310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89726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6CD741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02EA958F" w14:textId="77777777" w:rsidR="006609CF" w:rsidRDefault="006609CF" w:rsidP="00872AD2">
            <w:pPr>
              <w:jc w:val="both"/>
              <w:rPr>
                <w:rFonts w:ascii="Arial" w:eastAsia="Arial" w:hAnsi="Arial" w:cs="Arial"/>
                <w:sz w:val="18"/>
                <w:szCs w:val="18"/>
              </w:rPr>
            </w:pPr>
            <w:r>
              <w:rPr>
                <w:rFonts w:ascii="Arial" w:eastAsia="Arial" w:hAnsi="Arial" w:cs="Arial"/>
                <w:sz w:val="16"/>
                <w:szCs w:val="16"/>
              </w:rPr>
              <w:t>JOELHO 45 GRAUS, PVC, SERIE NORMAL, ESGOTO PREDIAL, DN 40 MM, JUNTA SOLDÁVEL, FORNECIDO E INSTALADO EM RAMAL DE DESCARGA OU RAMAL DE ESGOTO SANITÁRIO. AF_08/2022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C78393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B37912E" w14:textId="77777777" w:rsidR="006609CF" w:rsidRDefault="006609CF" w:rsidP="00872AD2">
            <w:pPr>
              <w:jc w:val="center"/>
              <w:rPr>
                <w:rFonts w:ascii="Arial" w:eastAsia="Arial" w:hAnsi="Arial" w:cs="Arial"/>
                <w:sz w:val="18"/>
                <w:szCs w:val="18"/>
              </w:rPr>
            </w:pPr>
            <w:proofErr w:type="gramStart"/>
            <w:r>
              <w:rPr>
                <w:rFonts w:ascii="Arial" w:eastAsia="Arial" w:hAnsi="Arial" w:cs="Arial"/>
                <w:sz w:val="16"/>
                <w:szCs w:val="16"/>
              </w:rPr>
              <w:t>6</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DC963E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13,63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20A9F1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11,20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C85E6BB"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5,44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7F188AC"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16,64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8151F4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67,20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D5CC24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32,64</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A94EF97"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99,84</w:t>
            </w:r>
          </w:p>
        </w:tc>
      </w:tr>
      <w:tr w:rsidR="006609CF" w14:paraId="788BE4EC"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47FAEE5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13.9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0979738"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89732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290F79D"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1E782BB0" w14:textId="77777777" w:rsidR="006609CF" w:rsidRDefault="006609CF" w:rsidP="00872AD2">
            <w:pPr>
              <w:jc w:val="both"/>
              <w:rPr>
                <w:rFonts w:ascii="Arial" w:eastAsia="Arial" w:hAnsi="Arial" w:cs="Arial"/>
                <w:sz w:val="18"/>
                <w:szCs w:val="18"/>
              </w:rPr>
            </w:pPr>
            <w:r>
              <w:rPr>
                <w:rFonts w:ascii="Arial" w:eastAsia="Arial" w:hAnsi="Arial" w:cs="Arial"/>
                <w:sz w:val="16"/>
                <w:szCs w:val="16"/>
              </w:rPr>
              <w:t>JOELHO 45 GRAUS, PVC, SERIE NORMAL, ESGOTO PREDIAL, DN 50 MM, JUNTA ELÁSTICA, FORNECIDO E INSTALADO EM RAMAL DE DESCARGA OU RAMAL DE ESGOTO SANITÁRIO. AF_08/2022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330C23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097E2E5" w14:textId="77777777" w:rsidR="006609CF" w:rsidRDefault="006609CF" w:rsidP="00872AD2">
            <w:pPr>
              <w:jc w:val="center"/>
              <w:rPr>
                <w:rFonts w:ascii="Arial" w:eastAsia="Arial" w:hAnsi="Arial" w:cs="Arial"/>
                <w:sz w:val="18"/>
                <w:szCs w:val="18"/>
              </w:rPr>
            </w:pPr>
            <w:proofErr w:type="gramStart"/>
            <w:r>
              <w:rPr>
                <w:rFonts w:ascii="Arial" w:eastAsia="Arial" w:hAnsi="Arial" w:cs="Arial"/>
                <w:sz w:val="16"/>
                <w:szCs w:val="16"/>
              </w:rPr>
              <w:t>2</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DE82B08"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18,69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EC7B97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12,16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F225EEC"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10,66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4A05E0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22,82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743E14D"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24,32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22707A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21,32</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E5CC8AF"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45,64</w:t>
            </w:r>
          </w:p>
        </w:tc>
      </w:tr>
      <w:tr w:rsidR="006609CF" w14:paraId="43F6A258"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29DA1B9C"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13.10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F61FC7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89739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D1F8EC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1EB4C2C2" w14:textId="77777777" w:rsidR="006609CF" w:rsidRDefault="006609CF" w:rsidP="00872AD2">
            <w:pPr>
              <w:jc w:val="both"/>
              <w:rPr>
                <w:rFonts w:ascii="Arial" w:eastAsia="Arial" w:hAnsi="Arial" w:cs="Arial"/>
                <w:sz w:val="18"/>
                <w:szCs w:val="18"/>
              </w:rPr>
            </w:pPr>
            <w:r>
              <w:rPr>
                <w:rFonts w:ascii="Arial" w:eastAsia="Arial" w:hAnsi="Arial" w:cs="Arial"/>
                <w:sz w:val="16"/>
                <w:szCs w:val="16"/>
              </w:rPr>
              <w:t>JOELHO 45 GRAUS, PVC, SERIE NORMAL, ESGOTO PREDIAL, DN 75 MM, JUNTA ELÁSTICA, FORNECIDO E INSTALADO EM RAMAL DE DESCARGA OU RAMAL DE ESGOTO SANITÁRIO. AF_08/2022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7A03FE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9BF6570" w14:textId="77777777" w:rsidR="006609CF" w:rsidRDefault="006609CF" w:rsidP="00872AD2">
            <w:pPr>
              <w:jc w:val="center"/>
              <w:rPr>
                <w:rFonts w:ascii="Arial" w:eastAsia="Arial" w:hAnsi="Arial" w:cs="Arial"/>
                <w:sz w:val="18"/>
                <w:szCs w:val="18"/>
              </w:rPr>
            </w:pPr>
            <w:proofErr w:type="gramStart"/>
            <w:r>
              <w:rPr>
                <w:rFonts w:ascii="Arial" w:eastAsia="Arial" w:hAnsi="Arial" w:cs="Arial"/>
                <w:sz w:val="16"/>
                <w:szCs w:val="16"/>
              </w:rPr>
              <w:t>3</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EA37D9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27,22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114CB2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14,57</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5C2D988"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18,66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F2016F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33,23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D1EC6EB"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43,71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0C20B8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55,98</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F3FF715"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99,69</w:t>
            </w:r>
          </w:p>
        </w:tc>
      </w:tr>
      <w:tr w:rsidR="006609CF" w14:paraId="3FE29A55"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67BED468"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13.11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EE7986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89731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5CECCE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5998D007" w14:textId="77777777" w:rsidR="006609CF" w:rsidRDefault="006609CF" w:rsidP="00872AD2">
            <w:pPr>
              <w:jc w:val="both"/>
              <w:rPr>
                <w:rFonts w:ascii="Arial" w:eastAsia="Arial" w:hAnsi="Arial" w:cs="Arial"/>
                <w:sz w:val="18"/>
                <w:szCs w:val="18"/>
              </w:rPr>
            </w:pPr>
            <w:r>
              <w:rPr>
                <w:rFonts w:ascii="Arial" w:eastAsia="Arial" w:hAnsi="Arial" w:cs="Arial"/>
                <w:sz w:val="16"/>
                <w:szCs w:val="16"/>
              </w:rPr>
              <w:t>JOELHO 90 GRAUS, PVC, SERIE NORMAL, ESGOTO PREDIAL, DN 50 MM, JUNTA ELÁSTICA, FORNECIDO E INSTALADO EM RAMAL DE DESCARGA OU RAMAL DE ESGOTO SANITÁRIO. AF_08/2022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671894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CABBEA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44</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3BF164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17,95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4C60E9D"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12,16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D2B63B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9,75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49C622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21,91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E6E5EB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535,04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B355A1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429,00</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8CD1D1D"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964,04</w:t>
            </w:r>
          </w:p>
        </w:tc>
      </w:tr>
      <w:tr w:rsidR="006609CF" w14:paraId="2C27A862"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73477C9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13.12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8832178"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3591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9A7BB0D"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PROPRIO</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32BFE659" w14:textId="77777777" w:rsidR="006609CF" w:rsidRDefault="006609CF" w:rsidP="00872AD2">
            <w:pPr>
              <w:jc w:val="both"/>
              <w:rPr>
                <w:rFonts w:ascii="Arial" w:eastAsia="Arial" w:hAnsi="Arial" w:cs="Arial"/>
                <w:sz w:val="18"/>
                <w:szCs w:val="18"/>
              </w:rPr>
            </w:pPr>
            <w:r>
              <w:rPr>
                <w:rFonts w:ascii="Arial" w:eastAsia="Arial" w:hAnsi="Arial" w:cs="Arial"/>
                <w:sz w:val="16"/>
                <w:szCs w:val="16"/>
              </w:rPr>
              <w:t>COMPOSIÇÃO DE CONEXÃO DE TUBO DE PVC RÍGIDO SERIE NORMAL</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6F4AB4B"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M</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35C103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18</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DE81CF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21,14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CAC5F7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13,23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BD6238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12,58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11CE13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25,81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BF883D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238,14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7E5F9C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226,44</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CAB8C07"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464,58</w:t>
            </w:r>
          </w:p>
        </w:tc>
      </w:tr>
      <w:tr w:rsidR="006609CF" w14:paraId="7C844B2F"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0873882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13.13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33AFDC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3594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925E128"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PROPRIO</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5D3B81AA" w14:textId="77777777" w:rsidR="006609CF" w:rsidRDefault="006609CF" w:rsidP="00872AD2">
            <w:pPr>
              <w:jc w:val="both"/>
              <w:rPr>
                <w:rFonts w:ascii="Arial" w:eastAsia="Arial" w:hAnsi="Arial" w:cs="Arial"/>
                <w:sz w:val="18"/>
                <w:szCs w:val="18"/>
              </w:rPr>
            </w:pPr>
            <w:r>
              <w:rPr>
                <w:rFonts w:ascii="Arial" w:eastAsia="Arial" w:hAnsi="Arial" w:cs="Arial"/>
                <w:sz w:val="16"/>
                <w:szCs w:val="16"/>
              </w:rPr>
              <w:t xml:space="preserve">COMPOSIÇÃO DE CONEXÃO DE TUDO DE PVC RÍGIDO </w:t>
            </w:r>
            <w:proofErr w:type="gramStart"/>
            <w:r>
              <w:rPr>
                <w:rFonts w:ascii="Arial" w:eastAsia="Arial" w:hAnsi="Arial" w:cs="Arial"/>
                <w:sz w:val="16"/>
                <w:szCs w:val="16"/>
              </w:rPr>
              <w:t>SERIE ´</w:t>
            </w:r>
            <w:proofErr w:type="gramEnd"/>
            <w:r>
              <w:rPr>
                <w:rFonts w:ascii="Arial" w:eastAsia="Arial" w:hAnsi="Arial" w:cs="Arial"/>
                <w:sz w:val="16"/>
                <w:szCs w:val="16"/>
              </w:rPr>
              <w:t>R´ DN= 40 MM</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EEA313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M2</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96E2E3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12</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2EFF92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22,13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B35383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13,23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3BA459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13,79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C0B65E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27,02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C51186D"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158,76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E22C858"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165,48</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76C9B07"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324,24</w:t>
            </w:r>
          </w:p>
        </w:tc>
      </w:tr>
      <w:tr w:rsidR="006609CF" w14:paraId="3C538F00"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7A453CA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13.14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D342F1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89782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5FEE17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7E1C6BD7" w14:textId="77777777" w:rsidR="006609CF" w:rsidRDefault="006609CF" w:rsidP="00872AD2">
            <w:pPr>
              <w:jc w:val="both"/>
              <w:rPr>
                <w:rFonts w:ascii="Arial" w:eastAsia="Arial" w:hAnsi="Arial" w:cs="Arial"/>
                <w:sz w:val="18"/>
                <w:szCs w:val="18"/>
              </w:rPr>
            </w:pPr>
            <w:r>
              <w:rPr>
                <w:rFonts w:ascii="Arial" w:eastAsia="Arial" w:hAnsi="Arial" w:cs="Arial"/>
                <w:sz w:val="16"/>
                <w:szCs w:val="16"/>
              </w:rPr>
              <w:t>TE, PVC, SERIE NORMAL, ESGOTO PREDIAL, DN 40 X 40 MM, JUNTA SOLDÁVEL, FORNECIDO E INSTALADO EM RAMAL DE DESCARGA OU RAMAL DE ESGOTO SANITÁRIO. AF_08/2022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362209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689736A" w14:textId="77777777" w:rsidR="006609CF" w:rsidRDefault="006609CF" w:rsidP="00872AD2">
            <w:pPr>
              <w:jc w:val="center"/>
              <w:rPr>
                <w:rFonts w:ascii="Arial" w:eastAsia="Arial" w:hAnsi="Arial" w:cs="Arial"/>
                <w:sz w:val="18"/>
                <w:szCs w:val="18"/>
              </w:rPr>
            </w:pPr>
            <w:proofErr w:type="gramStart"/>
            <w:r>
              <w:rPr>
                <w:rFonts w:ascii="Arial" w:eastAsia="Arial" w:hAnsi="Arial" w:cs="Arial"/>
                <w:sz w:val="16"/>
                <w:szCs w:val="16"/>
              </w:rPr>
              <w:t>1</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21D573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19,08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AA7AB2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14,93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D5EC12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8,36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724CCE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23,29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9D5D50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14,93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B59FA8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8,36</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5EC10F6"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23,29</w:t>
            </w:r>
          </w:p>
        </w:tc>
      </w:tr>
      <w:tr w:rsidR="006609CF" w14:paraId="24F06881"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6CA1C07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13.15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461DB1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3595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91FDCCD"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PROPRIO</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26666237" w14:textId="77777777" w:rsidR="006609CF" w:rsidRDefault="006609CF" w:rsidP="00872AD2">
            <w:pPr>
              <w:jc w:val="both"/>
              <w:rPr>
                <w:rFonts w:ascii="Arial" w:eastAsia="Arial" w:hAnsi="Arial" w:cs="Arial"/>
                <w:sz w:val="18"/>
                <w:szCs w:val="18"/>
              </w:rPr>
            </w:pPr>
            <w:r>
              <w:rPr>
                <w:rFonts w:ascii="Arial" w:eastAsia="Arial" w:hAnsi="Arial" w:cs="Arial"/>
                <w:sz w:val="16"/>
                <w:szCs w:val="16"/>
              </w:rPr>
              <w:t>COMPOSIÇÃO DE VEDAÇÃO DE VASO SANITÁRIO</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0D2A53B"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M2</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C19ACAF" w14:textId="77777777" w:rsidR="006609CF" w:rsidRDefault="006609CF" w:rsidP="00872AD2">
            <w:pPr>
              <w:jc w:val="center"/>
              <w:rPr>
                <w:rFonts w:ascii="Arial" w:eastAsia="Arial" w:hAnsi="Arial" w:cs="Arial"/>
                <w:sz w:val="18"/>
                <w:szCs w:val="18"/>
              </w:rPr>
            </w:pPr>
            <w:proofErr w:type="gramStart"/>
            <w:r>
              <w:rPr>
                <w:rFonts w:ascii="Arial" w:eastAsia="Arial" w:hAnsi="Arial" w:cs="Arial"/>
                <w:sz w:val="16"/>
                <w:szCs w:val="16"/>
              </w:rPr>
              <w:t>2</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002B72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25,43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33822B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17,33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B98830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13,72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4E74E0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31,05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8A93C0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34,66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F6FEDEB"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27,44</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4073E5F"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62,10</w:t>
            </w:r>
          </w:p>
        </w:tc>
      </w:tr>
      <w:tr w:rsidR="006609CF" w14:paraId="4D854D1A"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35E5D3DD"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13.16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CFD853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89373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4EBCD0B"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5525FED4" w14:textId="77777777" w:rsidR="006609CF" w:rsidRDefault="006609CF" w:rsidP="00872AD2">
            <w:pPr>
              <w:jc w:val="both"/>
              <w:rPr>
                <w:rFonts w:ascii="Arial" w:eastAsia="Arial" w:hAnsi="Arial" w:cs="Arial"/>
                <w:sz w:val="18"/>
                <w:szCs w:val="18"/>
              </w:rPr>
            </w:pPr>
            <w:r>
              <w:rPr>
                <w:rFonts w:ascii="Arial" w:eastAsia="Arial" w:hAnsi="Arial" w:cs="Arial"/>
                <w:sz w:val="16"/>
                <w:szCs w:val="16"/>
              </w:rPr>
              <w:t xml:space="preserve">LUVA DE REDUÇÃO, PVC, SOLDÁVEL, DN </w:t>
            </w:r>
            <w:proofErr w:type="gramStart"/>
            <w:r>
              <w:rPr>
                <w:rFonts w:ascii="Arial" w:eastAsia="Arial" w:hAnsi="Arial" w:cs="Arial"/>
                <w:sz w:val="16"/>
                <w:szCs w:val="16"/>
              </w:rPr>
              <w:t>25MM</w:t>
            </w:r>
            <w:proofErr w:type="gramEnd"/>
            <w:r>
              <w:rPr>
                <w:rFonts w:ascii="Arial" w:eastAsia="Arial" w:hAnsi="Arial" w:cs="Arial"/>
                <w:sz w:val="16"/>
                <w:szCs w:val="16"/>
              </w:rPr>
              <w:t xml:space="preserve"> X 20MM, INSTALADO EM RAMAL OU SUB-RAMAL DE ÁGUA - FORNECIMENTO E INSTALAÇÃO. AF_06/2022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DADF11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5060227" w14:textId="77777777" w:rsidR="006609CF" w:rsidRDefault="006609CF" w:rsidP="00872AD2">
            <w:pPr>
              <w:jc w:val="center"/>
              <w:rPr>
                <w:rFonts w:ascii="Arial" w:eastAsia="Arial" w:hAnsi="Arial" w:cs="Arial"/>
                <w:sz w:val="18"/>
                <w:szCs w:val="18"/>
              </w:rPr>
            </w:pPr>
            <w:proofErr w:type="gramStart"/>
            <w:r>
              <w:rPr>
                <w:rFonts w:ascii="Arial" w:eastAsia="Arial" w:hAnsi="Arial" w:cs="Arial"/>
                <w:sz w:val="16"/>
                <w:szCs w:val="16"/>
              </w:rPr>
              <w:t>2</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28D580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9,25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375DCE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8,32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BA963A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2,97</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C60418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11,29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3BDAAC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16,64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E4EA2D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5,94</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9C9CB33"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22,58</w:t>
            </w:r>
          </w:p>
        </w:tc>
      </w:tr>
      <w:tr w:rsidR="006609CF" w14:paraId="192430B4"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0DEBB5BD"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13.17</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6A7DE9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104014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11312E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23C93622" w14:textId="77777777" w:rsidR="006609CF" w:rsidRDefault="006609CF" w:rsidP="00872AD2">
            <w:pPr>
              <w:jc w:val="both"/>
              <w:rPr>
                <w:rFonts w:ascii="Arial" w:eastAsia="Arial" w:hAnsi="Arial" w:cs="Arial"/>
                <w:sz w:val="18"/>
                <w:szCs w:val="18"/>
              </w:rPr>
            </w:pPr>
            <w:r>
              <w:rPr>
                <w:rFonts w:ascii="Arial" w:eastAsia="Arial" w:hAnsi="Arial" w:cs="Arial"/>
                <w:sz w:val="16"/>
                <w:szCs w:val="16"/>
              </w:rPr>
              <w:t>BUCHA DE REDUÇÃO, LONGA, PVC, SOLDÁVEL, DN 40 X 25 MM, INSTALADO EM RAMAL DE DISTRIBUIÇÃO DE ÁGUA - FORNECIMENTO E INSTALAÇÃO. AF_06/2022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92E86B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8F449C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17</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EBED22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13,07</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98FDB0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9,64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ED1BD3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6,31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F54802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15,95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7C5599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163,88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90A041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107,27</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04CB0B8"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271,15</w:t>
            </w:r>
          </w:p>
        </w:tc>
      </w:tr>
      <w:tr w:rsidR="006609CF" w14:paraId="7920BADB"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1C6D232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lastRenderedPageBreak/>
              <w:t>13.18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1EAC5D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98055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6B40B3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041F157A" w14:textId="77777777" w:rsidR="006609CF" w:rsidRDefault="006609CF" w:rsidP="00872AD2">
            <w:pPr>
              <w:jc w:val="both"/>
              <w:rPr>
                <w:rFonts w:ascii="Arial" w:eastAsia="Arial" w:hAnsi="Arial" w:cs="Arial"/>
                <w:sz w:val="18"/>
                <w:szCs w:val="18"/>
              </w:rPr>
            </w:pPr>
            <w:r>
              <w:rPr>
                <w:rFonts w:ascii="Arial" w:eastAsia="Arial" w:hAnsi="Arial" w:cs="Arial"/>
                <w:sz w:val="16"/>
                <w:szCs w:val="16"/>
              </w:rPr>
              <w:t>TANQUE SÉPTICO CIRCULAR, EM CONCRETO PRÉ-MOLDADO, DIÂMETRO INTERNO = 2,38 M, ALTURA INTERNA = 2,50 M, VOLUME ÚTIL: 10009,8 L (PARA 69 CONTRIBUINTES). AF_12/2020</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7878A4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5D10FB9" w14:textId="77777777" w:rsidR="006609CF" w:rsidRDefault="006609CF" w:rsidP="00872AD2">
            <w:pPr>
              <w:jc w:val="center"/>
              <w:rPr>
                <w:rFonts w:ascii="Arial" w:eastAsia="Arial" w:hAnsi="Arial" w:cs="Arial"/>
                <w:sz w:val="18"/>
                <w:szCs w:val="18"/>
              </w:rPr>
            </w:pPr>
            <w:proofErr w:type="gramStart"/>
            <w:r>
              <w:rPr>
                <w:rFonts w:ascii="Arial" w:eastAsia="Arial" w:hAnsi="Arial" w:cs="Arial"/>
                <w:sz w:val="16"/>
                <w:szCs w:val="16"/>
              </w:rPr>
              <w:t>1</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0551A0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7 177,76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BD5497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971,06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071991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7 792,98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10B5FF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8 764,04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C6DB20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971,06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753262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7 792,98</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BEAC8A7"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8 764,04</w:t>
            </w:r>
          </w:p>
        </w:tc>
      </w:tr>
      <w:tr w:rsidR="006609CF" w14:paraId="7444FA94"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77AD5E1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13.19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0FE8B6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98063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037483C"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73DB00C2" w14:textId="77777777" w:rsidR="006609CF" w:rsidRDefault="006609CF" w:rsidP="00872AD2">
            <w:pPr>
              <w:jc w:val="both"/>
              <w:rPr>
                <w:rFonts w:ascii="Arial" w:eastAsia="Arial" w:hAnsi="Arial" w:cs="Arial"/>
                <w:sz w:val="18"/>
                <w:szCs w:val="18"/>
              </w:rPr>
            </w:pPr>
            <w:r>
              <w:rPr>
                <w:rFonts w:ascii="Arial" w:eastAsia="Arial" w:hAnsi="Arial" w:cs="Arial"/>
                <w:sz w:val="16"/>
                <w:szCs w:val="16"/>
              </w:rPr>
              <w:t xml:space="preserve">SUMIDOURO CIRCULAR, EM CONCRETO PRÉ-MOLDADO, DIÂMETRO INTERNO = 2,38 M, ALTURA INTERNA = 2,50 M, ÁREA DE INFILTRAÇÃO: 21,3 M² (PARA </w:t>
            </w:r>
            <w:proofErr w:type="gramStart"/>
            <w:r>
              <w:rPr>
                <w:rFonts w:ascii="Arial" w:eastAsia="Arial" w:hAnsi="Arial" w:cs="Arial"/>
                <w:sz w:val="16"/>
                <w:szCs w:val="16"/>
              </w:rPr>
              <w:t>8</w:t>
            </w:r>
            <w:proofErr w:type="gramEnd"/>
            <w:r>
              <w:rPr>
                <w:rFonts w:ascii="Arial" w:eastAsia="Arial" w:hAnsi="Arial" w:cs="Arial"/>
                <w:sz w:val="16"/>
                <w:szCs w:val="16"/>
              </w:rPr>
              <w:t xml:space="preserve"> CONTRIBUINTES). AF_12/2020</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3B8FFF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B3FCF4A" w14:textId="77777777" w:rsidR="006609CF" w:rsidRDefault="006609CF" w:rsidP="00872AD2">
            <w:pPr>
              <w:jc w:val="center"/>
              <w:rPr>
                <w:rFonts w:ascii="Arial" w:eastAsia="Arial" w:hAnsi="Arial" w:cs="Arial"/>
                <w:sz w:val="18"/>
                <w:szCs w:val="18"/>
              </w:rPr>
            </w:pPr>
            <w:proofErr w:type="gramStart"/>
            <w:r>
              <w:rPr>
                <w:rFonts w:ascii="Arial" w:eastAsia="Arial" w:hAnsi="Arial" w:cs="Arial"/>
                <w:sz w:val="16"/>
                <w:szCs w:val="16"/>
              </w:rPr>
              <w:t>1</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A0024B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5 325,49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28CA03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831,65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7EA8EB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5 670,77</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C7188D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6 502,42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A9BD78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831,65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7A8491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5 670,77</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E079752"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6 502,42</w:t>
            </w:r>
          </w:p>
        </w:tc>
      </w:tr>
      <w:tr w:rsidR="006609CF" w14:paraId="7D8E1994"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154DFF2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13.20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C42003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89356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B0E11CC"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25CD895E" w14:textId="77777777" w:rsidR="006609CF" w:rsidRDefault="006609CF" w:rsidP="00872AD2">
            <w:pPr>
              <w:jc w:val="both"/>
              <w:rPr>
                <w:rFonts w:ascii="Arial" w:eastAsia="Arial" w:hAnsi="Arial" w:cs="Arial"/>
                <w:sz w:val="18"/>
                <w:szCs w:val="18"/>
              </w:rPr>
            </w:pPr>
            <w:r>
              <w:rPr>
                <w:rFonts w:ascii="Arial" w:eastAsia="Arial" w:hAnsi="Arial" w:cs="Arial"/>
                <w:sz w:val="16"/>
                <w:szCs w:val="16"/>
              </w:rPr>
              <w:t xml:space="preserve">TUBO, PVC, SOLDÁVEL, DE </w:t>
            </w:r>
            <w:proofErr w:type="gramStart"/>
            <w:r>
              <w:rPr>
                <w:rFonts w:ascii="Arial" w:eastAsia="Arial" w:hAnsi="Arial" w:cs="Arial"/>
                <w:sz w:val="16"/>
                <w:szCs w:val="16"/>
              </w:rPr>
              <w:t>25MM</w:t>
            </w:r>
            <w:proofErr w:type="gramEnd"/>
            <w:r>
              <w:rPr>
                <w:rFonts w:ascii="Arial" w:eastAsia="Arial" w:hAnsi="Arial" w:cs="Arial"/>
                <w:sz w:val="16"/>
                <w:szCs w:val="16"/>
              </w:rPr>
              <w:t>, INSTALADO EM RAMAL OU SUB-RAMAL DE ÁGUA - FORNECIMENTO E INSTALAÇÃO. AF_06/2022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91B8ED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M</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144016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18</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8F6E62B"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31,76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2E8F55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33,54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E18A58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5,23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29227B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38,77</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C0AA03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603,72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EB1978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94,14</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E0E16D0"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697,86</w:t>
            </w:r>
          </w:p>
        </w:tc>
      </w:tr>
      <w:tr w:rsidR="006609CF" w14:paraId="0388D09F"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4F7831E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13.21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11E935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86882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D06CA6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288F461B" w14:textId="77777777" w:rsidR="006609CF" w:rsidRDefault="006609CF" w:rsidP="00872AD2">
            <w:pPr>
              <w:jc w:val="both"/>
              <w:rPr>
                <w:rFonts w:ascii="Arial" w:eastAsia="Arial" w:hAnsi="Arial" w:cs="Arial"/>
                <w:sz w:val="18"/>
                <w:szCs w:val="18"/>
              </w:rPr>
            </w:pPr>
            <w:r>
              <w:rPr>
                <w:rFonts w:ascii="Arial" w:eastAsia="Arial" w:hAnsi="Arial" w:cs="Arial"/>
                <w:sz w:val="16"/>
                <w:szCs w:val="16"/>
              </w:rPr>
              <w:t>SIFÃO DO TIPO GARRAFA/COPO EM PVC 1.1/4 X 1.1/2" - FORNECIMENTO E INSTALAÇÃO. AF_01/</w:t>
            </w:r>
            <w:proofErr w:type="gramStart"/>
            <w:r>
              <w:rPr>
                <w:rFonts w:ascii="Arial" w:eastAsia="Arial" w:hAnsi="Arial" w:cs="Arial"/>
                <w:sz w:val="16"/>
                <w:szCs w:val="16"/>
              </w:rPr>
              <w:t>2020</w:t>
            </w:r>
            <w:proofErr w:type="gramEnd"/>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B81433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8FD554C" w14:textId="77777777" w:rsidR="006609CF" w:rsidRDefault="006609CF" w:rsidP="00872AD2">
            <w:pPr>
              <w:jc w:val="center"/>
              <w:rPr>
                <w:rFonts w:ascii="Arial" w:eastAsia="Arial" w:hAnsi="Arial" w:cs="Arial"/>
                <w:sz w:val="18"/>
                <w:szCs w:val="18"/>
              </w:rPr>
            </w:pPr>
            <w:proofErr w:type="gramStart"/>
            <w:r>
              <w:rPr>
                <w:rFonts w:ascii="Arial" w:eastAsia="Arial" w:hAnsi="Arial" w:cs="Arial"/>
                <w:sz w:val="16"/>
                <w:szCs w:val="16"/>
              </w:rPr>
              <w:t>1</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9BE3228"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22,60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096F17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9,05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9B9256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18,54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EDD112C"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27,59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1E8B1A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9,05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6F355DD"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18,54</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031DA19"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27,59</w:t>
            </w:r>
          </w:p>
        </w:tc>
      </w:tr>
      <w:tr w:rsidR="006609CF" w14:paraId="24F5F971"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32B8079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13.22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9078BDC"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104348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18D619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77E6DD69" w14:textId="77777777" w:rsidR="006609CF" w:rsidRDefault="006609CF" w:rsidP="00872AD2">
            <w:pPr>
              <w:jc w:val="both"/>
              <w:rPr>
                <w:rFonts w:ascii="Arial" w:eastAsia="Arial" w:hAnsi="Arial" w:cs="Arial"/>
                <w:sz w:val="18"/>
                <w:szCs w:val="18"/>
              </w:rPr>
            </w:pPr>
            <w:r>
              <w:rPr>
                <w:rFonts w:ascii="Arial" w:eastAsia="Arial" w:hAnsi="Arial" w:cs="Arial"/>
                <w:sz w:val="16"/>
                <w:szCs w:val="16"/>
              </w:rPr>
              <w:t>TERMINAL DE VENTILAÇÃO, PVC, SÉRIE NORMAL, ESGOTO PREDIAL, DN 50 MM, JUNTA SOLDÁVEL, FORNECIDO E INSTALADO EM PRUMADA DE ESGOTO SANITÁRIO OU VENTILAÇÃO. AF_08/2022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EC8FE6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FD3A52F" w14:textId="77777777" w:rsidR="006609CF" w:rsidRDefault="006609CF" w:rsidP="00872AD2">
            <w:pPr>
              <w:jc w:val="center"/>
              <w:rPr>
                <w:rFonts w:ascii="Arial" w:eastAsia="Arial" w:hAnsi="Arial" w:cs="Arial"/>
                <w:sz w:val="18"/>
                <w:szCs w:val="18"/>
              </w:rPr>
            </w:pPr>
            <w:proofErr w:type="gramStart"/>
            <w:r>
              <w:rPr>
                <w:rFonts w:ascii="Arial" w:eastAsia="Arial" w:hAnsi="Arial" w:cs="Arial"/>
                <w:sz w:val="16"/>
                <w:szCs w:val="16"/>
              </w:rPr>
              <w:t>1</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574BCBC"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11,64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A796F2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1,00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FA9485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13,21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C48F50B"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14,21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5ED6CC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1,00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072061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13,21</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15FD834"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14,21</w:t>
            </w:r>
          </w:p>
        </w:tc>
      </w:tr>
      <w:tr w:rsidR="006609CF" w14:paraId="3D2D3DC2" w14:textId="77777777" w:rsidTr="00872AD2">
        <w:trPr>
          <w:trHeight w:val="600"/>
        </w:trPr>
        <w:tc>
          <w:tcPr>
            <w:tcW w:w="435" w:type="dxa"/>
            <w:tcBorders>
              <w:top w:val="single" w:sz="6" w:space="0" w:color="CCCCCC"/>
              <w:left w:val="single" w:sz="6" w:space="0" w:color="000000"/>
              <w:bottom w:val="single" w:sz="6" w:space="0" w:color="808080"/>
              <w:right w:val="single" w:sz="6" w:space="0" w:color="000000"/>
            </w:tcBorders>
            <w:shd w:val="clear" w:color="auto" w:fill="DDEBF7"/>
            <w:tcMar>
              <w:top w:w="0" w:type="dxa"/>
              <w:left w:w="40" w:type="dxa"/>
              <w:bottom w:w="0" w:type="dxa"/>
              <w:right w:w="40" w:type="dxa"/>
            </w:tcMar>
            <w:vAlign w:val="center"/>
          </w:tcPr>
          <w:p w14:paraId="0B6F2085" w14:textId="77777777" w:rsidR="006609CF" w:rsidRDefault="006609CF" w:rsidP="00872AD2">
            <w:pPr>
              <w:jc w:val="center"/>
              <w:rPr>
                <w:rFonts w:ascii="Arial" w:eastAsia="Arial" w:hAnsi="Arial" w:cs="Arial"/>
                <w:sz w:val="18"/>
                <w:szCs w:val="18"/>
              </w:rPr>
            </w:pPr>
            <w:r>
              <w:rPr>
                <w:rFonts w:ascii="Arial" w:eastAsia="Arial" w:hAnsi="Arial" w:cs="Arial"/>
                <w:b/>
                <w:bCs/>
                <w:sz w:val="18"/>
                <w:szCs w:val="18"/>
              </w:rPr>
              <w:t>14</w:t>
            </w:r>
          </w:p>
        </w:tc>
        <w:tc>
          <w:tcPr>
            <w:tcW w:w="45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413F5832" w14:textId="77777777" w:rsidR="006609CF" w:rsidRDefault="006609CF" w:rsidP="00872AD2">
            <w:pPr>
              <w:jc w:val="both"/>
              <w:rPr>
                <w:rFonts w:ascii="Arial" w:eastAsia="Arial" w:hAnsi="Arial" w:cs="Arial"/>
                <w:sz w:val="18"/>
                <w:szCs w:val="18"/>
              </w:rPr>
            </w:pPr>
          </w:p>
        </w:tc>
        <w:tc>
          <w:tcPr>
            <w:tcW w:w="45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362753C0" w14:textId="77777777" w:rsidR="006609CF" w:rsidRDefault="006609CF" w:rsidP="00872AD2">
            <w:pPr>
              <w:jc w:val="both"/>
              <w:rPr>
                <w:rFonts w:ascii="Arial" w:eastAsia="Arial" w:hAnsi="Arial" w:cs="Arial"/>
                <w:sz w:val="18"/>
                <w:szCs w:val="18"/>
              </w:rPr>
            </w:pPr>
          </w:p>
        </w:tc>
        <w:tc>
          <w:tcPr>
            <w:tcW w:w="6915" w:type="dxa"/>
            <w:gridSpan w:val="9"/>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1DC4C192" w14:textId="77777777" w:rsidR="006609CF" w:rsidRDefault="006609CF" w:rsidP="00872AD2">
            <w:pPr>
              <w:jc w:val="both"/>
              <w:rPr>
                <w:rFonts w:ascii="Arial" w:eastAsia="Arial" w:hAnsi="Arial" w:cs="Arial"/>
                <w:sz w:val="18"/>
                <w:szCs w:val="18"/>
              </w:rPr>
            </w:pPr>
            <w:r>
              <w:rPr>
                <w:rFonts w:ascii="Arial" w:eastAsia="Arial" w:hAnsi="Arial" w:cs="Arial"/>
                <w:b/>
                <w:bCs/>
                <w:sz w:val="18"/>
                <w:szCs w:val="18"/>
              </w:rPr>
              <w:t>PREVENÇÃO E COMBATE A INCÊNDIO (PCI)</w:t>
            </w:r>
          </w:p>
        </w:tc>
        <w:tc>
          <w:tcPr>
            <w:tcW w:w="132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2042C932" w14:textId="77777777" w:rsidR="006609CF" w:rsidRDefault="006609CF" w:rsidP="00872AD2">
            <w:pPr>
              <w:jc w:val="right"/>
              <w:rPr>
                <w:rFonts w:ascii="Arial" w:eastAsia="Arial" w:hAnsi="Arial" w:cs="Arial"/>
                <w:sz w:val="22"/>
                <w:szCs w:val="22"/>
              </w:rPr>
            </w:pPr>
            <w:r>
              <w:rPr>
                <w:rFonts w:ascii="Arial" w:eastAsia="Arial" w:hAnsi="Arial" w:cs="Arial"/>
                <w:b/>
                <w:bCs/>
                <w:sz w:val="22"/>
                <w:szCs w:val="22"/>
              </w:rPr>
              <w:t>1 455,01</w:t>
            </w:r>
          </w:p>
        </w:tc>
      </w:tr>
      <w:tr w:rsidR="006609CF" w14:paraId="662C1091"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0BA716F8"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14.1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428D34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3599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D3D301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PROPRIO</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3F69D2A5" w14:textId="77777777" w:rsidR="006609CF" w:rsidRDefault="006609CF" w:rsidP="00872AD2">
            <w:pPr>
              <w:jc w:val="both"/>
              <w:rPr>
                <w:rFonts w:ascii="Arial" w:eastAsia="Arial" w:hAnsi="Arial" w:cs="Arial"/>
                <w:sz w:val="18"/>
                <w:szCs w:val="18"/>
              </w:rPr>
            </w:pPr>
            <w:r>
              <w:rPr>
                <w:rFonts w:ascii="Arial" w:eastAsia="Arial" w:hAnsi="Arial" w:cs="Arial"/>
                <w:sz w:val="16"/>
                <w:szCs w:val="16"/>
              </w:rPr>
              <w:t>PLACA DE SINALIZAÇÃO E5 "Cuidado risco de choque elétrico"</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9C2CEF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M2</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189ECF0" w14:textId="77777777" w:rsidR="006609CF" w:rsidRDefault="006609CF" w:rsidP="00872AD2">
            <w:pPr>
              <w:jc w:val="center"/>
              <w:rPr>
                <w:rFonts w:ascii="Arial" w:eastAsia="Arial" w:hAnsi="Arial" w:cs="Arial"/>
                <w:sz w:val="18"/>
                <w:szCs w:val="18"/>
              </w:rPr>
            </w:pPr>
            <w:proofErr w:type="gramStart"/>
            <w:r>
              <w:rPr>
                <w:rFonts w:ascii="Arial" w:eastAsia="Arial" w:hAnsi="Arial" w:cs="Arial"/>
                <w:sz w:val="16"/>
                <w:szCs w:val="16"/>
              </w:rPr>
              <w:t>1</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353708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25,17</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311C85B"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8,79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C4043EC"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21,94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87A67C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30,73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AEB721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8,79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583C1E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21,94</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AB39370"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30,73</w:t>
            </w:r>
          </w:p>
        </w:tc>
      </w:tr>
      <w:tr w:rsidR="006609CF" w14:paraId="576B1838"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4384858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14.2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E04949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101910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0C5564D"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4D8C7B99" w14:textId="77777777" w:rsidR="006609CF" w:rsidRDefault="006609CF" w:rsidP="00872AD2">
            <w:pPr>
              <w:jc w:val="both"/>
              <w:rPr>
                <w:rFonts w:ascii="Arial" w:eastAsia="Arial" w:hAnsi="Arial" w:cs="Arial"/>
                <w:sz w:val="18"/>
                <w:szCs w:val="18"/>
              </w:rPr>
            </w:pPr>
            <w:r>
              <w:rPr>
                <w:rFonts w:ascii="Arial" w:eastAsia="Arial" w:hAnsi="Arial" w:cs="Arial"/>
                <w:sz w:val="16"/>
                <w:szCs w:val="16"/>
              </w:rPr>
              <w:t>EXTINTOR DE INCÊNDIO PORTÁTIL COM CARGA DE PQS DE 8 KG, CLASSE BC - FORNECIMENTO E INSTALAÇÃO. AF_10/2020_PE</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16E7C3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69F34F3" w14:textId="77777777" w:rsidR="006609CF" w:rsidRDefault="006609CF" w:rsidP="00872AD2">
            <w:pPr>
              <w:jc w:val="center"/>
              <w:rPr>
                <w:rFonts w:ascii="Arial" w:eastAsia="Arial" w:hAnsi="Arial" w:cs="Arial"/>
                <w:sz w:val="18"/>
                <w:szCs w:val="18"/>
              </w:rPr>
            </w:pPr>
            <w:proofErr w:type="gramStart"/>
            <w:r>
              <w:rPr>
                <w:rFonts w:ascii="Arial" w:eastAsia="Arial" w:hAnsi="Arial" w:cs="Arial"/>
                <w:sz w:val="16"/>
                <w:szCs w:val="16"/>
              </w:rPr>
              <w:t>2</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4BF1D4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300,62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2D20B5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38,05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F09384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329,00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FC106C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367,05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B2E24C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76,10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4451B3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658,00</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A31E6AC"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734,10</w:t>
            </w:r>
          </w:p>
        </w:tc>
      </w:tr>
      <w:tr w:rsidR="006609CF" w14:paraId="04F56685"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428CFDF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14.3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5F82D4C"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3600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CEE8F6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PROPRIO</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3700579B" w14:textId="77777777" w:rsidR="006609CF" w:rsidRDefault="006609CF" w:rsidP="00872AD2">
            <w:pPr>
              <w:jc w:val="both"/>
              <w:rPr>
                <w:rFonts w:ascii="Arial" w:eastAsia="Arial" w:hAnsi="Arial" w:cs="Arial"/>
                <w:sz w:val="18"/>
                <w:szCs w:val="18"/>
              </w:rPr>
            </w:pPr>
            <w:proofErr w:type="gramStart"/>
            <w:r>
              <w:rPr>
                <w:rFonts w:ascii="Arial" w:eastAsia="Arial" w:hAnsi="Arial" w:cs="Arial"/>
                <w:sz w:val="16"/>
                <w:szCs w:val="16"/>
              </w:rPr>
              <w:t>PLACA DE SINALIZAÇÃO E5 "Extintor de incêndio portátil"</w:t>
            </w:r>
            <w:proofErr w:type="gramEnd"/>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32DB27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B2390CA" w14:textId="77777777" w:rsidR="006609CF" w:rsidRDefault="006609CF" w:rsidP="00872AD2">
            <w:pPr>
              <w:jc w:val="center"/>
              <w:rPr>
                <w:rFonts w:ascii="Arial" w:eastAsia="Arial" w:hAnsi="Arial" w:cs="Arial"/>
                <w:sz w:val="18"/>
                <w:szCs w:val="18"/>
              </w:rPr>
            </w:pPr>
            <w:proofErr w:type="gramStart"/>
            <w:r>
              <w:rPr>
                <w:rFonts w:ascii="Arial" w:eastAsia="Arial" w:hAnsi="Arial" w:cs="Arial"/>
                <w:sz w:val="16"/>
                <w:szCs w:val="16"/>
              </w:rPr>
              <w:t>2</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E7652E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25,17</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C57204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8,79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57D9AF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21,94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EAE832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30,73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7E9E9A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17,58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3B46808"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43,88</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B07CAA1"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61,46</w:t>
            </w:r>
          </w:p>
        </w:tc>
      </w:tr>
      <w:tr w:rsidR="006609CF" w14:paraId="35409932"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556AC29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14.4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BB84FF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3676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8E044D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PROPRIO</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7EBCE575" w14:textId="77777777" w:rsidR="006609CF" w:rsidRDefault="006609CF" w:rsidP="00872AD2">
            <w:pPr>
              <w:jc w:val="both"/>
              <w:rPr>
                <w:rFonts w:ascii="Arial" w:eastAsia="Arial" w:hAnsi="Arial" w:cs="Arial"/>
                <w:sz w:val="18"/>
                <w:szCs w:val="18"/>
              </w:rPr>
            </w:pPr>
            <w:r>
              <w:rPr>
                <w:rFonts w:ascii="Arial" w:eastAsia="Arial" w:hAnsi="Arial" w:cs="Arial"/>
                <w:sz w:val="16"/>
                <w:szCs w:val="16"/>
              </w:rPr>
              <w:t>PLACA DE SINALIZAÇÃO EM PVC PARA AMBIENTES</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FBBAA0C"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D77619B" w14:textId="77777777" w:rsidR="006609CF" w:rsidRDefault="006609CF" w:rsidP="00872AD2">
            <w:pPr>
              <w:jc w:val="center"/>
              <w:rPr>
                <w:rFonts w:ascii="Arial" w:eastAsia="Arial" w:hAnsi="Arial" w:cs="Arial"/>
                <w:sz w:val="18"/>
                <w:szCs w:val="18"/>
              </w:rPr>
            </w:pPr>
            <w:proofErr w:type="gramStart"/>
            <w:r>
              <w:rPr>
                <w:rFonts w:ascii="Arial" w:eastAsia="Arial" w:hAnsi="Arial" w:cs="Arial"/>
                <w:sz w:val="16"/>
                <w:szCs w:val="16"/>
              </w:rPr>
              <w:t>1</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7E8499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79,80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55B9D8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8,79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6B78AD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88,64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A55BCBD"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97,43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6364A5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8,79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BCEE7D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88,64</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BA0DCBB"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97,43</w:t>
            </w:r>
          </w:p>
        </w:tc>
      </w:tr>
      <w:tr w:rsidR="006609CF" w14:paraId="4E156602" w14:textId="77777777" w:rsidTr="00872AD2">
        <w:trPr>
          <w:trHeight w:val="915"/>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0A41F3E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14.5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F36852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37558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99E6D9B"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1DDF7747" w14:textId="77777777" w:rsidR="006609CF" w:rsidRDefault="006609CF" w:rsidP="00872AD2">
            <w:pPr>
              <w:jc w:val="both"/>
              <w:rPr>
                <w:rFonts w:ascii="Arial" w:eastAsia="Arial" w:hAnsi="Arial" w:cs="Arial"/>
                <w:sz w:val="18"/>
                <w:szCs w:val="18"/>
              </w:rPr>
            </w:pPr>
            <w:r>
              <w:rPr>
                <w:rFonts w:ascii="Arial" w:eastAsia="Arial" w:hAnsi="Arial" w:cs="Arial"/>
                <w:sz w:val="16"/>
                <w:szCs w:val="16"/>
              </w:rPr>
              <w:t>PLACA DE SINALIZACAO DE SEGURANCA CONTRA INCENDIO, FOTOLUMINESCENTE, RETANGULAR, *20 X 40* CM, EM PVC *2* MM ANTI-CHAMAS (SIMBOLOS, CORES E PICTOGRAMAS CONFORME NBR 16820</w:t>
            </w:r>
            <w:proofErr w:type="gramStart"/>
            <w:r>
              <w:rPr>
                <w:rFonts w:ascii="Arial" w:eastAsia="Arial" w:hAnsi="Arial" w:cs="Arial"/>
                <w:sz w:val="16"/>
                <w:szCs w:val="16"/>
              </w:rPr>
              <w:t>)</w:t>
            </w:r>
            <w:proofErr w:type="gramEnd"/>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0EF997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2DF2653" w14:textId="77777777" w:rsidR="006609CF" w:rsidRDefault="006609CF" w:rsidP="00872AD2">
            <w:pPr>
              <w:jc w:val="center"/>
              <w:rPr>
                <w:rFonts w:ascii="Arial" w:eastAsia="Arial" w:hAnsi="Arial" w:cs="Arial"/>
                <w:sz w:val="18"/>
                <w:szCs w:val="18"/>
              </w:rPr>
            </w:pPr>
            <w:proofErr w:type="gramStart"/>
            <w:r>
              <w:rPr>
                <w:rFonts w:ascii="Arial" w:eastAsia="Arial" w:hAnsi="Arial" w:cs="Arial"/>
                <w:sz w:val="16"/>
                <w:szCs w:val="16"/>
              </w:rPr>
              <w:t>3</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5CE0B8D"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27,96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C9E126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0,00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7353F7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34,13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0D021E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34,13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BB16FD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0,00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11B50A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102,39</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FF3266A"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102,39</w:t>
            </w:r>
          </w:p>
        </w:tc>
      </w:tr>
      <w:tr w:rsidR="006609CF" w14:paraId="08AA3DBC"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25F728BB"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14.6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5E244C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3635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475850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PROPRIO</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4B7C0A65" w14:textId="77777777" w:rsidR="006609CF" w:rsidRDefault="006609CF" w:rsidP="00872AD2">
            <w:pPr>
              <w:jc w:val="both"/>
              <w:rPr>
                <w:rFonts w:ascii="Arial" w:eastAsia="Arial" w:hAnsi="Arial" w:cs="Arial"/>
                <w:sz w:val="18"/>
                <w:szCs w:val="18"/>
              </w:rPr>
            </w:pPr>
            <w:r>
              <w:rPr>
                <w:rFonts w:ascii="Arial" w:eastAsia="Arial" w:hAnsi="Arial" w:cs="Arial"/>
                <w:sz w:val="16"/>
                <w:szCs w:val="16"/>
              </w:rPr>
              <w:t>PLACA DE SINALIZAÇÃO COM INDICAÇÃO DE PROIBIÇÃO NORMATIVA</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0A7A3C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A42D006" w14:textId="77777777" w:rsidR="006609CF" w:rsidRDefault="006609CF" w:rsidP="00872AD2">
            <w:pPr>
              <w:jc w:val="center"/>
              <w:rPr>
                <w:rFonts w:ascii="Arial" w:eastAsia="Arial" w:hAnsi="Arial" w:cs="Arial"/>
                <w:sz w:val="18"/>
                <w:szCs w:val="18"/>
              </w:rPr>
            </w:pPr>
            <w:proofErr w:type="gramStart"/>
            <w:r>
              <w:rPr>
                <w:rFonts w:ascii="Arial" w:eastAsia="Arial" w:hAnsi="Arial" w:cs="Arial"/>
                <w:sz w:val="16"/>
                <w:szCs w:val="16"/>
              </w:rPr>
              <w:t>3</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033620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26,03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E43827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8,79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EF0578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22,99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55BE47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31,78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1576E3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26,37</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22BD91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68,97</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7335E01"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95,34</w:t>
            </w:r>
          </w:p>
        </w:tc>
      </w:tr>
      <w:tr w:rsidR="006609CF" w14:paraId="3B65942D"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060F0208"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14.7</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8CDB13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3634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615642D"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PROPRIO</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0DB0E539" w14:textId="77777777" w:rsidR="006609CF" w:rsidRDefault="006609CF" w:rsidP="00872AD2">
            <w:pPr>
              <w:jc w:val="both"/>
              <w:rPr>
                <w:rFonts w:ascii="Arial" w:eastAsia="Arial" w:hAnsi="Arial" w:cs="Arial"/>
                <w:sz w:val="18"/>
                <w:szCs w:val="18"/>
              </w:rPr>
            </w:pPr>
            <w:r>
              <w:rPr>
                <w:rFonts w:ascii="Arial" w:eastAsia="Arial" w:hAnsi="Arial" w:cs="Arial"/>
                <w:sz w:val="16"/>
                <w:szCs w:val="16"/>
              </w:rPr>
              <w:t>BLOCO AUTONOMO DE ILUMINACAO DE EMERGENCIA</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6566B2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C58F6BB" w14:textId="77777777" w:rsidR="006609CF" w:rsidRDefault="006609CF" w:rsidP="00872AD2">
            <w:pPr>
              <w:jc w:val="center"/>
              <w:rPr>
                <w:rFonts w:ascii="Arial" w:eastAsia="Arial" w:hAnsi="Arial" w:cs="Arial"/>
                <w:sz w:val="18"/>
                <w:szCs w:val="18"/>
              </w:rPr>
            </w:pPr>
            <w:proofErr w:type="gramStart"/>
            <w:r>
              <w:rPr>
                <w:rFonts w:ascii="Arial" w:eastAsia="Arial" w:hAnsi="Arial" w:cs="Arial"/>
                <w:sz w:val="16"/>
                <w:szCs w:val="16"/>
              </w:rPr>
              <w:t>1</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BFE35A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273,19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25E349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26,39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3138F2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307,17</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0674A9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333,56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5A48B7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26,39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488536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307,17</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CF4EE44"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333,56</w:t>
            </w:r>
          </w:p>
        </w:tc>
      </w:tr>
      <w:tr w:rsidR="006609CF" w14:paraId="74A12E49" w14:textId="77777777" w:rsidTr="00872AD2">
        <w:trPr>
          <w:trHeight w:val="600"/>
        </w:trPr>
        <w:tc>
          <w:tcPr>
            <w:tcW w:w="435" w:type="dxa"/>
            <w:tcBorders>
              <w:top w:val="single" w:sz="6" w:space="0" w:color="CCCCCC"/>
              <w:left w:val="single" w:sz="6" w:space="0" w:color="000000"/>
              <w:bottom w:val="single" w:sz="6" w:space="0" w:color="808080"/>
              <w:right w:val="single" w:sz="6" w:space="0" w:color="000000"/>
            </w:tcBorders>
            <w:shd w:val="clear" w:color="auto" w:fill="DDEBF7"/>
            <w:tcMar>
              <w:top w:w="0" w:type="dxa"/>
              <w:left w:w="40" w:type="dxa"/>
              <w:bottom w:w="0" w:type="dxa"/>
              <w:right w:w="40" w:type="dxa"/>
            </w:tcMar>
            <w:vAlign w:val="center"/>
          </w:tcPr>
          <w:p w14:paraId="42F24449" w14:textId="77777777" w:rsidR="006609CF" w:rsidRDefault="006609CF" w:rsidP="00872AD2">
            <w:pPr>
              <w:jc w:val="center"/>
              <w:rPr>
                <w:rFonts w:ascii="Arial" w:eastAsia="Arial" w:hAnsi="Arial" w:cs="Arial"/>
                <w:sz w:val="18"/>
                <w:szCs w:val="18"/>
              </w:rPr>
            </w:pPr>
            <w:r>
              <w:rPr>
                <w:rFonts w:ascii="Arial" w:eastAsia="Arial" w:hAnsi="Arial" w:cs="Arial"/>
                <w:b/>
                <w:bCs/>
                <w:sz w:val="18"/>
                <w:szCs w:val="18"/>
              </w:rPr>
              <w:t>15</w:t>
            </w:r>
          </w:p>
        </w:tc>
        <w:tc>
          <w:tcPr>
            <w:tcW w:w="45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6332785D" w14:textId="77777777" w:rsidR="006609CF" w:rsidRDefault="006609CF" w:rsidP="00872AD2">
            <w:pPr>
              <w:jc w:val="both"/>
              <w:rPr>
                <w:rFonts w:ascii="Arial" w:eastAsia="Arial" w:hAnsi="Arial" w:cs="Arial"/>
                <w:sz w:val="18"/>
                <w:szCs w:val="18"/>
              </w:rPr>
            </w:pPr>
          </w:p>
        </w:tc>
        <w:tc>
          <w:tcPr>
            <w:tcW w:w="45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22406B71" w14:textId="77777777" w:rsidR="006609CF" w:rsidRDefault="006609CF" w:rsidP="00872AD2">
            <w:pPr>
              <w:jc w:val="both"/>
              <w:rPr>
                <w:rFonts w:ascii="Arial" w:eastAsia="Arial" w:hAnsi="Arial" w:cs="Arial"/>
                <w:sz w:val="18"/>
                <w:szCs w:val="18"/>
              </w:rPr>
            </w:pPr>
          </w:p>
        </w:tc>
        <w:tc>
          <w:tcPr>
            <w:tcW w:w="6915" w:type="dxa"/>
            <w:gridSpan w:val="9"/>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1C6697DC" w14:textId="77777777" w:rsidR="006609CF" w:rsidRDefault="006609CF" w:rsidP="00872AD2">
            <w:pPr>
              <w:jc w:val="both"/>
              <w:rPr>
                <w:rFonts w:ascii="Arial" w:eastAsia="Arial" w:hAnsi="Arial" w:cs="Arial"/>
                <w:sz w:val="18"/>
                <w:szCs w:val="18"/>
              </w:rPr>
            </w:pPr>
            <w:r>
              <w:rPr>
                <w:rFonts w:ascii="Arial" w:eastAsia="Arial" w:hAnsi="Arial" w:cs="Arial"/>
                <w:b/>
                <w:bCs/>
                <w:sz w:val="18"/>
                <w:szCs w:val="18"/>
              </w:rPr>
              <w:t>INSTALAÇÕES ELÉTRICAS</w:t>
            </w:r>
          </w:p>
        </w:tc>
        <w:tc>
          <w:tcPr>
            <w:tcW w:w="132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26DC832D" w14:textId="77777777" w:rsidR="006609CF" w:rsidRDefault="006609CF" w:rsidP="00872AD2">
            <w:pPr>
              <w:jc w:val="right"/>
              <w:rPr>
                <w:rFonts w:ascii="Arial" w:eastAsia="Arial" w:hAnsi="Arial" w:cs="Arial"/>
                <w:sz w:val="22"/>
                <w:szCs w:val="22"/>
              </w:rPr>
            </w:pPr>
            <w:r>
              <w:rPr>
                <w:rFonts w:ascii="Arial" w:eastAsia="Arial" w:hAnsi="Arial" w:cs="Arial"/>
                <w:b/>
                <w:bCs/>
                <w:sz w:val="22"/>
                <w:szCs w:val="22"/>
              </w:rPr>
              <w:t>16 477,20</w:t>
            </w:r>
          </w:p>
        </w:tc>
      </w:tr>
      <w:tr w:rsidR="006609CF" w14:paraId="0488D2C8"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667997A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15.1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1BC130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92868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732A4D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3CEAE03D" w14:textId="77777777" w:rsidR="006609CF" w:rsidRDefault="006609CF" w:rsidP="00872AD2">
            <w:pPr>
              <w:jc w:val="both"/>
              <w:rPr>
                <w:rFonts w:ascii="Arial" w:eastAsia="Arial" w:hAnsi="Arial" w:cs="Arial"/>
                <w:sz w:val="18"/>
                <w:szCs w:val="18"/>
              </w:rPr>
            </w:pPr>
            <w:r>
              <w:rPr>
                <w:rFonts w:ascii="Arial" w:eastAsia="Arial" w:hAnsi="Arial" w:cs="Arial"/>
                <w:sz w:val="16"/>
                <w:szCs w:val="16"/>
              </w:rPr>
              <w:t xml:space="preserve">CAIXA RETANGULAR </w:t>
            </w:r>
            <w:proofErr w:type="gramStart"/>
            <w:r>
              <w:rPr>
                <w:rFonts w:ascii="Arial" w:eastAsia="Arial" w:hAnsi="Arial" w:cs="Arial"/>
                <w:sz w:val="16"/>
                <w:szCs w:val="16"/>
              </w:rPr>
              <w:t>4</w:t>
            </w:r>
            <w:proofErr w:type="gramEnd"/>
            <w:r>
              <w:rPr>
                <w:rFonts w:ascii="Arial" w:eastAsia="Arial" w:hAnsi="Arial" w:cs="Arial"/>
                <w:sz w:val="16"/>
                <w:szCs w:val="16"/>
              </w:rPr>
              <w:t>" X 2" MÉDIA (1,30 M DO PISO), METÁLICA, INSTALADA EM PAREDE - FORNECIMENTO E INSTALAÇÃO. AF_03/2023</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9A961F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22050D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20</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CC9471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23,64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0B8AC5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26,67</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7B8A35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2,19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15EB4E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28,86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94F685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533,40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6620088"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43,80</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8BB4D14"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577,20</w:t>
            </w:r>
          </w:p>
        </w:tc>
      </w:tr>
      <w:tr w:rsidR="006609CF" w14:paraId="1B169076"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100B065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lastRenderedPageBreak/>
              <w:t>15.2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1FE2C18"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92984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EEE3FF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7518460F" w14:textId="77777777" w:rsidR="006609CF" w:rsidRDefault="006609CF" w:rsidP="00872AD2">
            <w:pPr>
              <w:jc w:val="both"/>
              <w:rPr>
                <w:rFonts w:ascii="Arial" w:eastAsia="Arial" w:hAnsi="Arial" w:cs="Arial"/>
                <w:sz w:val="18"/>
                <w:szCs w:val="18"/>
              </w:rPr>
            </w:pPr>
            <w:r>
              <w:rPr>
                <w:rFonts w:ascii="Arial" w:eastAsia="Arial" w:hAnsi="Arial" w:cs="Arial"/>
                <w:sz w:val="16"/>
                <w:szCs w:val="16"/>
              </w:rPr>
              <w:t xml:space="preserve">CABO DE COBRE FLEXÍVEL ISOLADO, 25 MM², </w:t>
            </w:r>
            <w:proofErr w:type="gramStart"/>
            <w:r>
              <w:rPr>
                <w:rFonts w:ascii="Arial" w:eastAsia="Arial" w:hAnsi="Arial" w:cs="Arial"/>
                <w:sz w:val="16"/>
                <w:szCs w:val="16"/>
              </w:rPr>
              <w:t>ANTI-CHAMA</w:t>
            </w:r>
            <w:proofErr w:type="gramEnd"/>
            <w:r>
              <w:rPr>
                <w:rFonts w:ascii="Arial" w:eastAsia="Arial" w:hAnsi="Arial" w:cs="Arial"/>
                <w:sz w:val="16"/>
                <w:szCs w:val="16"/>
              </w:rPr>
              <w:t xml:space="preserve"> 0,6/1,0 KV, PARA REDE ENTERRADA DE DISTRIBUIÇÃO DE ENERGIA ELÉTRICA - FORNECIMENTO E INSTALAÇÃO. AF_12/2021</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F44A62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M</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7A73E5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50</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60FB2CC"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36,08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34B2D7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5,50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61C746B"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38,55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CAAF13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44,05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4F44AE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275,00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AEA792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1 927,50</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036A2F7"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2 202,50</w:t>
            </w:r>
          </w:p>
        </w:tc>
      </w:tr>
      <w:tr w:rsidR="006609CF" w14:paraId="757D12EF"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4BB0B138"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15.3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48B8D9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91931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8C3579C"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4904C447" w14:textId="77777777" w:rsidR="006609CF" w:rsidRDefault="006609CF" w:rsidP="00872AD2">
            <w:pPr>
              <w:jc w:val="both"/>
              <w:rPr>
                <w:rFonts w:ascii="Arial" w:eastAsia="Arial" w:hAnsi="Arial" w:cs="Arial"/>
                <w:sz w:val="18"/>
                <w:szCs w:val="18"/>
              </w:rPr>
            </w:pPr>
            <w:r>
              <w:rPr>
                <w:rFonts w:ascii="Arial" w:eastAsia="Arial" w:hAnsi="Arial" w:cs="Arial"/>
                <w:sz w:val="16"/>
                <w:szCs w:val="16"/>
              </w:rPr>
              <w:t xml:space="preserve">CABO DE COBRE FLEXÍVEL ISOLADO, </w:t>
            </w:r>
            <w:proofErr w:type="gramStart"/>
            <w:r>
              <w:rPr>
                <w:rFonts w:ascii="Arial" w:eastAsia="Arial" w:hAnsi="Arial" w:cs="Arial"/>
                <w:sz w:val="16"/>
                <w:szCs w:val="16"/>
              </w:rPr>
              <w:t>6</w:t>
            </w:r>
            <w:proofErr w:type="gramEnd"/>
            <w:r>
              <w:rPr>
                <w:rFonts w:ascii="Arial" w:eastAsia="Arial" w:hAnsi="Arial" w:cs="Arial"/>
                <w:sz w:val="16"/>
                <w:szCs w:val="16"/>
              </w:rPr>
              <w:t xml:space="preserve"> MM², ANTI-CHAMA 0,6/1,0 KV, PARA CIRCUITOS TERMINAIS - FORNECIMENTO E INSTALAÇÃO. AF_03/2023</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6EAB20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M</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4BBC4E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50</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27CB08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13,37</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48CD4C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4,61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9CBB6CD"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11,71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730AE8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16,32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1A3C1D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230,50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2501E7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585,50</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6AD6809"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816,00</w:t>
            </w:r>
          </w:p>
        </w:tc>
      </w:tr>
      <w:tr w:rsidR="006609CF" w14:paraId="17EB1127"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5A4C49CB"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15.4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BB7CB0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91924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4F4ED6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1343D5FF" w14:textId="77777777" w:rsidR="006609CF" w:rsidRDefault="006609CF" w:rsidP="00872AD2">
            <w:pPr>
              <w:jc w:val="both"/>
              <w:rPr>
                <w:rFonts w:ascii="Arial" w:eastAsia="Arial" w:hAnsi="Arial" w:cs="Arial"/>
                <w:sz w:val="18"/>
                <w:szCs w:val="18"/>
              </w:rPr>
            </w:pPr>
            <w:r>
              <w:rPr>
                <w:rFonts w:ascii="Arial" w:eastAsia="Arial" w:hAnsi="Arial" w:cs="Arial"/>
                <w:sz w:val="16"/>
                <w:szCs w:val="16"/>
              </w:rPr>
              <w:t xml:space="preserve">CABO DE COBRE FLEXÍVEL ISOLADO, 1,5 MM², </w:t>
            </w:r>
            <w:proofErr w:type="gramStart"/>
            <w:r>
              <w:rPr>
                <w:rFonts w:ascii="Arial" w:eastAsia="Arial" w:hAnsi="Arial" w:cs="Arial"/>
                <w:sz w:val="16"/>
                <w:szCs w:val="16"/>
              </w:rPr>
              <w:t>ANTI-CHAMA</w:t>
            </w:r>
            <w:proofErr w:type="gramEnd"/>
            <w:r>
              <w:rPr>
                <w:rFonts w:ascii="Arial" w:eastAsia="Arial" w:hAnsi="Arial" w:cs="Arial"/>
                <w:sz w:val="16"/>
                <w:szCs w:val="16"/>
              </w:rPr>
              <w:t xml:space="preserve"> 450/750 V, PARA CIRCUITOS TERMINAIS - FORNECIMENTO E INSTALAÇÃO. AF_03/2023</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C7541B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M</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968196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150</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9A23B5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4,03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FCA31D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2,07</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AE6234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2,85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9E31FB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4,92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943DA8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310,50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B22AE2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427,50</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C80E558"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738,00</w:t>
            </w:r>
          </w:p>
        </w:tc>
      </w:tr>
      <w:tr w:rsidR="006609CF" w14:paraId="25C0F481"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2FFDB0C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15.5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273913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91926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695E8E8"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1014D989" w14:textId="77777777" w:rsidR="006609CF" w:rsidRDefault="006609CF" w:rsidP="00872AD2">
            <w:pPr>
              <w:jc w:val="both"/>
              <w:rPr>
                <w:rFonts w:ascii="Arial" w:eastAsia="Arial" w:hAnsi="Arial" w:cs="Arial"/>
                <w:sz w:val="18"/>
                <w:szCs w:val="18"/>
              </w:rPr>
            </w:pPr>
            <w:r>
              <w:rPr>
                <w:rFonts w:ascii="Arial" w:eastAsia="Arial" w:hAnsi="Arial" w:cs="Arial"/>
                <w:sz w:val="16"/>
                <w:szCs w:val="16"/>
              </w:rPr>
              <w:t xml:space="preserve">CABO DE COBRE FLEXÍVEL ISOLADO, 2,5 MM², </w:t>
            </w:r>
            <w:proofErr w:type="gramStart"/>
            <w:r>
              <w:rPr>
                <w:rFonts w:ascii="Arial" w:eastAsia="Arial" w:hAnsi="Arial" w:cs="Arial"/>
                <w:sz w:val="16"/>
                <w:szCs w:val="16"/>
              </w:rPr>
              <w:t>ANTI-CHAMA</w:t>
            </w:r>
            <w:proofErr w:type="gramEnd"/>
            <w:r>
              <w:rPr>
                <w:rFonts w:ascii="Arial" w:eastAsia="Arial" w:hAnsi="Arial" w:cs="Arial"/>
                <w:sz w:val="16"/>
                <w:szCs w:val="16"/>
              </w:rPr>
              <w:t xml:space="preserve"> 450/750 V, PARA CIRCUITOS TERMINAIS - FORNECIMENTO E INSTALAÇÃO. AF_03/2023</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AEA1AA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M</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20DA09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50</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FD6502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5,79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BCD510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2,61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EA9DB7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4,45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556773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7,06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1278DC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130,50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576281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222,50</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0ECC150"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353,00</w:t>
            </w:r>
          </w:p>
        </w:tc>
      </w:tr>
      <w:tr w:rsidR="006609CF" w14:paraId="7ECCC714"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7670B58D"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15.6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CF1E75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91996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745F8C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6266FA1C" w14:textId="77777777" w:rsidR="006609CF" w:rsidRDefault="006609CF" w:rsidP="00872AD2">
            <w:pPr>
              <w:jc w:val="both"/>
              <w:rPr>
                <w:rFonts w:ascii="Arial" w:eastAsia="Arial" w:hAnsi="Arial" w:cs="Arial"/>
                <w:sz w:val="18"/>
                <w:szCs w:val="18"/>
              </w:rPr>
            </w:pPr>
            <w:r>
              <w:rPr>
                <w:rFonts w:ascii="Arial" w:eastAsia="Arial" w:hAnsi="Arial" w:cs="Arial"/>
                <w:sz w:val="16"/>
                <w:szCs w:val="16"/>
              </w:rPr>
              <w:t>TOMADA MÉDIA DE EMBUTIR (</w:t>
            </w:r>
            <w:proofErr w:type="gramStart"/>
            <w:r>
              <w:rPr>
                <w:rFonts w:ascii="Arial" w:eastAsia="Arial" w:hAnsi="Arial" w:cs="Arial"/>
                <w:sz w:val="16"/>
                <w:szCs w:val="16"/>
              </w:rPr>
              <w:t>1</w:t>
            </w:r>
            <w:proofErr w:type="gramEnd"/>
            <w:r>
              <w:rPr>
                <w:rFonts w:ascii="Arial" w:eastAsia="Arial" w:hAnsi="Arial" w:cs="Arial"/>
                <w:sz w:val="16"/>
                <w:szCs w:val="16"/>
              </w:rPr>
              <w:t xml:space="preserve"> MÓDULO), 2P+T 10 A, INCLUINDO SUPORTE E PLACA - FORNECIMENTO E INSTALAÇÃO. AF_03/2023</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395E70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8CBDB3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16</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FA6B71C"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44,89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9CB81F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40,34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F46B86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14,47</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71E0E8D"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54,81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721391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645,44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0975F8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231,52</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A3783EC"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876,96</w:t>
            </w:r>
          </w:p>
        </w:tc>
      </w:tr>
      <w:tr w:rsidR="006609CF" w14:paraId="611F6F50"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10FE3C0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15.7</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450E86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93664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EEF87F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363ECC98" w14:textId="77777777" w:rsidR="006609CF" w:rsidRDefault="006609CF" w:rsidP="00872AD2">
            <w:pPr>
              <w:jc w:val="both"/>
              <w:rPr>
                <w:rFonts w:ascii="Arial" w:eastAsia="Arial" w:hAnsi="Arial" w:cs="Arial"/>
                <w:sz w:val="18"/>
                <w:szCs w:val="18"/>
              </w:rPr>
            </w:pPr>
            <w:r>
              <w:rPr>
                <w:rFonts w:ascii="Arial" w:eastAsia="Arial" w:hAnsi="Arial" w:cs="Arial"/>
                <w:sz w:val="16"/>
                <w:szCs w:val="16"/>
              </w:rPr>
              <w:t>DISJUNTOR BIPOLAR TIPO DIN, CORRENTE NOMINAL DE 32A - FORNECIMENTO E INSTALAÇÃO. AF_07/2025</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23BA4DC"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53043E4" w14:textId="77777777" w:rsidR="006609CF" w:rsidRDefault="006609CF" w:rsidP="00872AD2">
            <w:pPr>
              <w:jc w:val="center"/>
              <w:rPr>
                <w:rFonts w:ascii="Arial" w:eastAsia="Arial" w:hAnsi="Arial" w:cs="Arial"/>
                <w:sz w:val="18"/>
                <w:szCs w:val="18"/>
              </w:rPr>
            </w:pPr>
            <w:proofErr w:type="gramStart"/>
            <w:r>
              <w:rPr>
                <w:rFonts w:ascii="Arial" w:eastAsia="Arial" w:hAnsi="Arial" w:cs="Arial"/>
                <w:sz w:val="16"/>
                <w:szCs w:val="16"/>
              </w:rPr>
              <w:t>1</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7A975F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73,23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B1F736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15,72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09AF4C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73,69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3AC951C"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89,41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EE13CD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15,72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1E7227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73,69</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B22623C"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89,41</w:t>
            </w:r>
          </w:p>
        </w:tc>
      </w:tr>
      <w:tr w:rsidR="006609CF" w14:paraId="6741D8E2"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0DFE2FE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15.8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B804A3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91837</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3AD158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121E9569" w14:textId="77777777" w:rsidR="006609CF" w:rsidRDefault="006609CF" w:rsidP="00872AD2">
            <w:pPr>
              <w:jc w:val="both"/>
              <w:rPr>
                <w:rFonts w:ascii="Arial" w:eastAsia="Arial" w:hAnsi="Arial" w:cs="Arial"/>
                <w:sz w:val="18"/>
                <w:szCs w:val="18"/>
              </w:rPr>
            </w:pPr>
            <w:r>
              <w:rPr>
                <w:rFonts w:ascii="Arial" w:eastAsia="Arial" w:hAnsi="Arial" w:cs="Arial"/>
                <w:sz w:val="16"/>
                <w:szCs w:val="16"/>
              </w:rPr>
              <w:t>ELETRODUTO FLEXÍVEL CORRUGADO REFORÇADO, PVC, DN 32 MM (</w:t>
            </w:r>
            <w:proofErr w:type="gramStart"/>
            <w:r>
              <w:rPr>
                <w:rFonts w:ascii="Arial" w:eastAsia="Arial" w:hAnsi="Arial" w:cs="Arial"/>
                <w:sz w:val="16"/>
                <w:szCs w:val="16"/>
              </w:rPr>
              <w:t>1"</w:t>
            </w:r>
            <w:proofErr w:type="gramEnd"/>
            <w:r>
              <w:rPr>
                <w:rFonts w:ascii="Arial" w:eastAsia="Arial" w:hAnsi="Arial" w:cs="Arial"/>
                <w:sz w:val="16"/>
                <w:szCs w:val="16"/>
              </w:rPr>
              <w:t>), PARA CIRCUITOS TERMINAIS, INSTALADO EM FORRO - FORNECIMENTO E INSTALAÇÃO. AF_03/2023</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A56A2A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M</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8ABB64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50</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E7C2C5D"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32,27</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CBEC79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21,64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DFB197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17,76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50B98A8"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39,40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8EC3CF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1 082,00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9ECE5EB"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888,00</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03D35B3"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1 970,00</w:t>
            </w:r>
          </w:p>
        </w:tc>
      </w:tr>
      <w:tr w:rsidR="006609CF" w14:paraId="0E428DB0"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642A5388"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15.9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6D364CB"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3634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6CE982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PROPRIO</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2EB0439F" w14:textId="77777777" w:rsidR="006609CF" w:rsidRDefault="006609CF" w:rsidP="00872AD2">
            <w:pPr>
              <w:jc w:val="both"/>
              <w:rPr>
                <w:rFonts w:ascii="Arial" w:eastAsia="Arial" w:hAnsi="Arial" w:cs="Arial"/>
                <w:sz w:val="18"/>
                <w:szCs w:val="18"/>
              </w:rPr>
            </w:pPr>
            <w:r>
              <w:rPr>
                <w:rFonts w:ascii="Arial" w:eastAsia="Arial" w:hAnsi="Arial" w:cs="Arial"/>
                <w:sz w:val="16"/>
                <w:szCs w:val="16"/>
              </w:rPr>
              <w:t>BLOCO AUTONOMO DE ILUMINACAO DE EMERGENCIA</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B1F05B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02B77AE" w14:textId="77777777" w:rsidR="006609CF" w:rsidRDefault="006609CF" w:rsidP="00872AD2">
            <w:pPr>
              <w:jc w:val="center"/>
              <w:rPr>
                <w:rFonts w:ascii="Arial" w:eastAsia="Arial" w:hAnsi="Arial" w:cs="Arial"/>
                <w:sz w:val="18"/>
                <w:szCs w:val="18"/>
              </w:rPr>
            </w:pPr>
            <w:proofErr w:type="gramStart"/>
            <w:r>
              <w:rPr>
                <w:rFonts w:ascii="Arial" w:eastAsia="Arial" w:hAnsi="Arial" w:cs="Arial"/>
                <w:sz w:val="16"/>
                <w:szCs w:val="16"/>
              </w:rPr>
              <w:t>3</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E9B102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273,19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DC755A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26,39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32DA4F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307,17</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91E3B5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333,56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7D69D5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79,17</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F5F09AA"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921,51</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C02B0B8"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1 000,68</w:t>
            </w:r>
          </w:p>
        </w:tc>
      </w:tr>
      <w:tr w:rsidR="006609CF" w14:paraId="5DB9EE02"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2A4262B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15.10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FD2E9A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97359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95A118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3F5EE618" w14:textId="77777777" w:rsidR="006609CF" w:rsidRDefault="006609CF" w:rsidP="00872AD2">
            <w:pPr>
              <w:jc w:val="both"/>
              <w:rPr>
                <w:rFonts w:ascii="Arial" w:eastAsia="Arial" w:hAnsi="Arial" w:cs="Arial"/>
                <w:sz w:val="18"/>
                <w:szCs w:val="18"/>
              </w:rPr>
            </w:pPr>
            <w:r>
              <w:rPr>
                <w:rFonts w:ascii="Arial" w:eastAsia="Arial" w:hAnsi="Arial" w:cs="Arial"/>
                <w:sz w:val="16"/>
                <w:szCs w:val="16"/>
              </w:rPr>
              <w:t xml:space="preserve">QUADRO DE MEDIÇÃO GERAL DE ENERGIA COM </w:t>
            </w:r>
            <w:proofErr w:type="gramStart"/>
            <w:r>
              <w:rPr>
                <w:rFonts w:ascii="Arial" w:eastAsia="Arial" w:hAnsi="Arial" w:cs="Arial"/>
                <w:sz w:val="16"/>
                <w:szCs w:val="16"/>
              </w:rPr>
              <w:t>8</w:t>
            </w:r>
            <w:proofErr w:type="gramEnd"/>
            <w:r>
              <w:rPr>
                <w:rFonts w:ascii="Arial" w:eastAsia="Arial" w:hAnsi="Arial" w:cs="Arial"/>
                <w:sz w:val="16"/>
                <w:szCs w:val="16"/>
              </w:rPr>
              <w:t xml:space="preserve"> MEDIDORES - FORNECIMENTO E INSTALAÇÃO. AF_07/2025</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6AE0B3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DF06D42" w14:textId="77777777" w:rsidR="006609CF" w:rsidRDefault="006609CF" w:rsidP="00872AD2">
            <w:pPr>
              <w:jc w:val="center"/>
              <w:rPr>
                <w:rFonts w:ascii="Arial" w:eastAsia="Arial" w:hAnsi="Arial" w:cs="Arial"/>
                <w:sz w:val="18"/>
                <w:szCs w:val="18"/>
              </w:rPr>
            </w:pPr>
            <w:proofErr w:type="gramStart"/>
            <w:r>
              <w:rPr>
                <w:rFonts w:ascii="Arial" w:eastAsia="Arial" w:hAnsi="Arial" w:cs="Arial"/>
                <w:sz w:val="16"/>
                <w:szCs w:val="16"/>
              </w:rPr>
              <w:t>1</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B9C4CA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6 431,99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634732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315,71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533C2D8"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7 537,74</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DC69A1C"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7 853,45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712DC2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315,71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994453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7 537,74</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8303DA7"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7 853,45</w:t>
            </w:r>
          </w:p>
        </w:tc>
      </w:tr>
      <w:tr w:rsidR="006609CF" w14:paraId="10821D42" w14:textId="77777777" w:rsidTr="00872AD2">
        <w:trPr>
          <w:trHeight w:val="600"/>
        </w:trPr>
        <w:tc>
          <w:tcPr>
            <w:tcW w:w="435" w:type="dxa"/>
            <w:tcBorders>
              <w:top w:val="single" w:sz="6" w:space="0" w:color="CCCCCC"/>
              <w:left w:val="single" w:sz="6" w:space="0" w:color="000000"/>
              <w:bottom w:val="single" w:sz="6" w:space="0" w:color="808080"/>
              <w:right w:val="single" w:sz="6" w:space="0" w:color="000000"/>
            </w:tcBorders>
            <w:shd w:val="clear" w:color="auto" w:fill="DDEBF7"/>
            <w:tcMar>
              <w:top w:w="0" w:type="dxa"/>
              <w:left w:w="40" w:type="dxa"/>
              <w:bottom w:w="0" w:type="dxa"/>
              <w:right w:w="40" w:type="dxa"/>
            </w:tcMar>
            <w:vAlign w:val="center"/>
          </w:tcPr>
          <w:p w14:paraId="40ECA15C" w14:textId="77777777" w:rsidR="006609CF" w:rsidRDefault="006609CF" w:rsidP="00872AD2">
            <w:pPr>
              <w:jc w:val="center"/>
              <w:rPr>
                <w:rFonts w:ascii="Arial" w:eastAsia="Arial" w:hAnsi="Arial" w:cs="Arial"/>
                <w:sz w:val="18"/>
                <w:szCs w:val="18"/>
              </w:rPr>
            </w:pPr>
            <w:r>
              <w:rPr>
                <w:rFonts w:ascii="Arial" w:eastAsia="Arial" w:hAnsi="Arial" w:cs="Arial"/>
                <w:b/>
                <w:bCs/>
                <w:sz w:val="18"/>
                <w:szCs w:val="18"/>
              </w:rPr>
              <w:t>16.1</w:t>
            </w:r>
          </w:p>
        </w:tc>
        <w:tc>
          <w:tcPr>
            <w:tcW w:w="45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50F73012" w14:textId="77777777" w:rsidR="006609CF" w:rsidRDefault="006609CF" w:rsidP="00872AD2">
            <w:pPr>
              <w:jc w:val="both"/>
              <w:rPr>
                <w:rFonts w:ascii="Arial" w:eastAsia="Arial" w:hAnsi="Arial" w:cs="Arial"/>
                <w:sz w:val="18"/>
                <w:szCs w:val="18"/>
              </w:rPr>
            </w:pPr>
          </w:p>
        </w:tc>
        <w:tc>
          <w:tcPr>
            <w:tcW w:w="45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35FC00BA" w14:textId="77777777" w:rsidR="006609CF" w:rsidRDefault="006609CF" w:rsidP="00872AD2">
            <w:pPr>
              <w:jc w:val="both"/>
              <w:rPr>
                <w:rFonts w:ascii="Arial" w:eastAsia="Arial" w:hAnsi="Arial" w:cs="Arial"/>
                <w:sz w:val="18"/>
                <w:szCs w:val="18"/>
              </w:rPr>
            </w:pPr>
          </w:p>
        </w:tc>
        <w:tc>
          <w:tcPr>
            <w:tcW w:w="6915" w:type="dxa"/>
            <w:gridSpan w:val="9"/>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1FB49F69" w14:textId="77777777" w:rsidR="006609CF" w:rsidRDefault="006609CF" w:rsidP="00872AD2">
            <w:pPr>
              <w:jc w:val="both"/>
              <w:rPr>
                <w:rFonts w:ascii="Arial" w:eastAsia="Arial" w:hAnsi="Arial" w:cs="Arial"/>
                <w:sz w:val="18"/>
                <w:szCs w:val="18"/>
              </w:rPr>
            </w:pPr>
            <w:r>
              <w:rPr>
                <w:rFonts w:ascii="Arial" w:eastAsia="Arial" w:hAnsi="Arial" w:cs="Arial"/>
                <w:b/>
                <w:bCs/>
                <w:sz w:val="18"/>
                <w:szCs w:val="18"/>
              </w:rPr>
              <w:t>ILUMINAÇÃO</w:t>
            </w:r>
          </w:p>
        </w:tc>
        <w:tc>
          <w:tcPr>
            <w:tcW w:w="132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6F544FB1" w14:textId="77777777" w:rsidR="006609CF" w:rsidRDefault="006609CF" w:rsidP="00872AD2">
            <w:pPr>
              <w:jc w:val="right"/>
              <w:rPr>
                <w:rFonts w:ascii="Arial" w:eastAsia="Arial" w:hAnsi="Arial" w:cs="Arial"/>
                <w:sz w:val="22"/>
                <w:szCs w:val="22"/>
              </w:rPr>
            </w:pPr>
            <w:r>
              <w:rPr>
                <w:rFonts w:ascii="Arial" w:eastAsia="Arial" w:hAnsi="Arial" w:cs="Arial"/>
                <w:b/>
                <w:bCs/>
                <w:sz w:val="22"/>
                <w:szCs w:val="22"/>
              </w:rPr>
              <w:t>867,70</w:t>
            </w:r>
          </w:p>
        </w:tc>
      </w:tr>
      <w:tr w:rsidR="006609CF" w14:paraId="23493E71"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6AA92C7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16.1.1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71ABF1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3673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822DA7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PROPRIO</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4C239E62" w14:textId="77777777" w:rsidR="006609CF" w:rsidRDefault="006609CF" w:rsidP="00872AD2">
            <w:pPr>
              <w:jc w:val="both"/>
              <w:rPr>
                <w:rFonts w:ascii="Arial" w:eastAsia="Arial" w:hAnsi="Arial" w:cs="Arial"/>
                <w:sz w:val="18"/>
                <w:szCs w:val="18"/>
              </w:rPr>
            </w:pPr>
            <w:r>
              <w:rPr>
                <w:rFonts w:ascii="Arial" w:eastAsia="Arial" w:hAnsi="Arial" w:cs="Arial"/>
                <w:sz w:val="16"/>
                <w:szCs w:val="16"/>
              </w:rPr>
              <w:t>LUMINÁRIA TIPO PLAFON QUADRADA, DE EMBUTIR, COM LED DE 18 W - FORNECIMENTO E INSTALAÇÃO. AF_09/2024</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D7FF45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0CC6B5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10</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D3DDC7D"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71,07</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9408DF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34,27</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C93FB6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52,50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42065C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86,77</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9EC4D98"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342,70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96987B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525,00</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087C2CE"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867,70</w:t>
            </w:r>
          </w:p>
        </w:tc>
      </w:tr>
      <w:tr w:rsidR="006609CF" w14:paraId="42C06364" w14:textId="77777777" w:rsidTr="00872AD2">
        <w:trPr>
          <w:trHeight w:val="600"/>
        </w:trPr>
        <w:tc>
          <w:tcPr>
            <w:tcW w:w="435" w:type="dxa"/>
            <w:tcBorders>
              <w:top w:val="single" w:sz="6" w:space="0" w:color="CCCCCC"/>
              <w:left w:val="single" w:sz="6" w:space="0" w:color="000000"/>
              <w:bottom w:val="single" w:sz="6" w:space="0" w:color="808080"/>
              <w:right w:val="single" w:sz="6" w:space="0" w:color="000000"/>
            </w:tcBorders>
            <w:shd w:val="clear" w:color="auto" w:fill="DDEBF7"/>
            <w:tcMar>
              <w:top w:w="0" w:type="dxa"/>
              <w:left w:w="40" w:type="dxa"/>
              <w:bottom w:w="0" w:type="dxa"/>
              <w:right w:w="40" w:type="dxa"/>
            </w:tcMar>
            <w:vAlign w:val="center"/>
          </w:tcPr>
          <w:p w14:paraId="4BED3437" w14:textId="77777777" w:rsidR="006609CF" w:rsidRDefault="006609CF" w:rsidP="00872AD2">
            <w:pPr>
              <w:jc w:val="center"/>
              <w:rPr>
                <w:rFonts w:ascii="Arial" w:eastAsia="Arial" w:hAnsi="Arial" w:cs="Arial"/>
                <w:sz w:val="18"/>
                <w:szCs w:val="18"/>
              </w:rPr>
            </w:pPr>
            <w:r>
              <w:rPr>
                <w:rFonts w:ascii="Arial" w:eastAsia="Arial" w:hAnsi="Arial" w:cs="Arial"/>
                <w:b/>
                <w:bCs/>
                <w:sz w:val="18"/>
                <w:szCs w:val="18"/>
              </w:rPr>
              <w:t>17</w:t>
            </w:r>
          </w:p>
        </w:tc>
        <w:tc>
          <w:tcPr>
            <w:tcW w:w="45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65F9008A" w14:textId="77777777" w:rsidR="006609CF" w:rsidRDefault="006609CF" w:rsidP="00872AD2">
            <w:pPr>
              <w:jc w:val="both"/>
              <w:rPr>
                <w:rFonts w:ascii="Arial" w:eastAsia="Arial" w:hAnsi="Arial" w:cs="Arial"/>
                <w:sz w:val="18"/>
                <w:szCs w:val="18"/>
              </w:rPr>
            </w:pPr>
          </w:p>
        </w:tc>
        <w:tc>
          <w:tcPr>
            <w:tcW w:w="45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1C9690D1" w14:textId="77777777" w:rsidR="006609CF" w:rsidRDefault="006609CF" w:rsidP="00872AD2">
            <w:pPr>
              <w:jc w:val="both"/>
              <w:rPr>
                <w:rFonts w:ascii="Arial" w:eastAsia="Arial" w:hAnsi="Arial" w:cs="Arial"/>
                <w:sz w:val="18"/>
                <w:szCs w:val="18"/>
              </w:rPr>
            </w:pPr>
          </w:p>
        </w:tc>
        <w:tc>
          <w:tcPr>
            <w:tcW w:w="6915" w:type="dxa"/>
            <w:gridSpan w:val="9"/>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573E5DDE" w14:textId="77777777" w:rsidR="006609CF" w:rsidRDefault="006609CF" w:rsidP="00872AD2">
            <w:pPr>
              <w:jc w:val="both"/>
              <w:rPr>
                <w:rFonts w:ascii="Arial" w:eastAsia="Arial" w:hAnsi="Arial" w:cs="Arial"/>
                <w:sz w:val="18"/>
                <w:szCs w:val="18"/>
              </w:rPr>
            </w:pPr>
            <w:r>
              <w:rPr>
                <w:rFonts w:ascii="Arial" w:eastAsia="Arial" w:hAnsi="Arial" w:cs="Arial"/>
                <w:b/>
                <w:bCs/>
                <w:sz w:val="18"/>
                <w:szCs w:val="18"/>
              </w:rPr>
              <w:t>MURO DE ALVENARIA</w:t>
            </w:r>
          </w:p>
        </w:tc>
        <w:tc>
          <w:tcPr>
            <w:tcW w:w="132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0EA3F37B" w14:textId="77777777" w:rsidR="006609CF" w:rsidRDefault="006609CF" w:rsidP="00872AD2">
            <w:pPr>
              <w:jc w:val="right"/>
              <w:rPr>
                <w:rFonts w:ascii="Arial" w:eastAsia="Arial" w:hAnsi="Arial" w:cs="Arial"/>
                <w:sz w:val="22"/>
                <w:szCs w:val="22"/>
              </w:rPr>
            </w:pPr>
            <w:r>
              <w:rPr>
                <w:rFonts w:ascii="Arial" w:eastAsia="Arial" w:hAnsi="Arial" w:cs="Arial"/>
                <w:b/>
                <w:bCs/>
                <w:sz w:val="22"/>
                <w:szCs w:val="22"/>
              </w:rPr>
              <w:t>33 494,52</w:t>
            </w:r>
          </w:p>
        </w:tc>
      </w:tr>
      <w:tr w:rsidR="006609CF" w14:paraId="20C1CE85"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69B1C58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17.1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3F3897B"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103328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0EE31CB"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1CF8E0C3" w14:textId="77777777" w:rsidR="006609CF" w:rsidRDefault="006609CF" w:rsidP="00872AD2">
            <w:pPr>
              <w:jc w:val="both"/>
              <w:rPr>
                <w:rFonts w:ascii="Arial" w:eastAsia="Arial" w:hAnsi="Arial" w:cs="Arial"/>
                <w:sz w:val="18"/>
                <w:szCs w:val="18"/>
              </w:rPr>
            </w:pPr>
            <w:r>
              <w:rPr>
                <w:rFonts w:ascii="Arial" w:eastAsia="Arial" w:hAnsi="Arial" w:cs="Arial"/>
                <w:sz w:val="16"/>
                <w:szCs w:val="16"/>
              </w:rPr>
              <w:t xml:space="preserve">ALVENARIA DE VEDAÇÃO DE BLOCOS CERÂMICOS FURADOS NA HORIZONTAL DE 9X19X19 CM (ESPESSURA </w:t>
            </w:r>
            <w:proofErr w:type="gramStart"/>
            <w:r>
              <w:rPr>
                <w:rFonts w:ascii="Arial" w:eastAsia="Arial" w:hAnsi="Arial" w:cs="Arial"/>
                <w:sz w:val="16"/>
                <w:szCs w:val="16"/>
              </w:rPr>
              <w:t>9</w:t>
            </w:r>
            <w:proofErr w:type="gramEnd"/>
            <w:r>
              <w:rPr>
                <w:rFonts w:ascii="Arial" w:eastAsia="Arial" w:hAnsi="Arial" w:cs="Arial"/>
                <w:sz w:val="16"/>
                <w:szCs w:val="16"/>
              </w:rPr>
              <w:t xml:space="preserve"> CM) E ARGAMASSA DE ASSENTAMENTO COM PREPARO EM BETONEIRA. AF_12/2021</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2D34C2B"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M2</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F1DD15B"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159,3</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5F571B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120,48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41760C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111,67</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FE8851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35,43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646924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147,10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C65ABB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17 789,03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3797F1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5 644,00</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70DA00C"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23 433,03</w:t>
            </w:r>
          </w:p>
        </w:tc>
      </w:tr>
      <w:tr w:rsidR="006609CF" w14:paraId="607AB42C"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461C75D8"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17.2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CE1BBC8"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4930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AEDB91B"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5CE3054B" w14:textId="77777777" w:rsidR="006609CF" w:rsidRDefault="006609CF" w:rsidP="00872AD2">
            <w:pPr>
              <w:jc w:val="both"/>
              <w:rPr>
                <w:rFonts w:ascii="Arial" w:eastAsia="Arial" w:hAnsi="Arial" w:cs="Arial"/>
                <w:sz w:val="18"/>
                <w:szCs w:val="18"/>
              </w:rPr>
            </w:pPr>
            <w:r>
              <w:rPr>
                <w:rFonts w:ascii="Arial" w:eastAsia="Arial" w:hAnsi="Arial" w:cs="Arial"/>
                <w:sz w:val="16"/>
                <w:szCs w:val="16"/>
              </w:rPr>
              <w:t xml:space="preserve">PORTA DE ABRIR / GIRO, EM GRADIL FERRO, COM BARRA CHATA </w:t>
            </w:r>
            <w:proofErr w:type="gramStart"/>
            <w:r>
              <w:rPr>
                <w:rFonts w:ascii="Arial" w:eastAsia="Arial" w:hAnsi="Arial" w:cs="Arial"/>
                <w:sz w:val="16"/>
                <w:szCs w:val="16"/>
              </w:rPr>
              <w:t>3</w:t>
            </w:r>
            <w:proofErr w:type="gramEnd"/>
            <w:r>
              <w:rPr>
                <w:rFonts w:ascii="Arial" w:eastAsia="Arial" w:hAnsi="Arial" w:cs="Arial"/>
                <w:sz w:val="16"/>
                <w:szCs w:val="16"/>
              </w:rPr>
              <w:t xml:space="preserve"> CM X 1/4", COM REQUADRO E GUARNICAO - COMPLETO - ACABAMENTO NATURAL</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C4EE8D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M2</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A47245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7,2</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64B270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1 144,50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C26160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0,00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C290C5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1 397,43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DCB966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1 397,43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65713F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0,00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5A4C27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10 061,50</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CC4443E"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10 061,50</w:t>
            </w:r>
          </w:p>
        </w:tc>
      </w:tr>
      <w:tr w:rsidR="006609CF" w14:paraId="220E989E" w14:textId="77777777" w:rsidTr="00872AD2">
        <w:trPr>
          <w:trHeight w:val="600"/>
        </w:trPr>
        <w:tc>
          <w:tcPr>
            <w:tcW w:w="435" w:type="dxa"/>
            <w:tcBorders>
              <w:top w:val="single" w:sz="6" w:space="0" w:color="CCCCCC"/>
              <w:left w:val="single" w:sz="6" w:space="0" w:color="000000"/>
              <w:bottom w:val="single" w:sz="6" w:space="0" w:color="808080"/>
              <w:right w:val="single" w:sz="6" w:space="0" w:color="000000"/>
            </w:tcBorders>
            <w:shd w:val="clear" w:color="auto" w:fill="DDEBF7"/>
            <w:tcMar>
              <w:top w:w="0" w:type="dxa"/>
              <w:left w:w="40" w:type="dxa"/>
              <w:bottom w:w="0" w:type="dxa"/>
              <w:right w:w="40" w:type="dxa"/>
            </w:tcMar>
            <w:vAlign w:val="center"/>
          </w:tcPr>
          <w:p w14:paraId="5E5ED7EB" w14:textId="77777777" w:rsidR="006609CF" w:rsidRDefault="006609CF" w:rsidP="00872AD2">
            <w:pPr>
              <w:jc w:val="center"/>
              <w:rPr>
                <w:rFonts w:ascii="Arial" w:eastAsia="Arial" w:hAnsi="Arial" w:cs="Arial"/>
                <w:sz w:val="18"/>
                <w:szCs w:val="18"/>
              </w:rPr>
            </w:pPr>
            <w:r>
              <w:rPr>
                <w:rFonts w:ascii="Arial" w:eastAsia="Arial" w:hAnsi="Arial" w:cs="Arial"/>
                <w:b/>
                <w:bCs/>
                <w:sz w:val="18"/>
                <w:szCs w:val="18"/>
              </w:rPr>
              <w:t>18</w:t>
            </w:r>
          </w:p>
        </w:tc>
        <w:tc>
          <w:tcPr>
            <w:tcW w:w="45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778E4DB3" w14:textId="77777777" w:rsidR="006609CF" w:rsidRDefault="006609CF" w:rsidP="00872AD2">
            <w:pPr>
              <w:jc w:val="both"/>
              <w:rPr>
                <w:rFonts w:ascii="Arial" w:eastAsia="Arial" w:hAnsi="Arial" w:cs="Arial"/>
                <w:sz w:val="18"/>
                <w:szCs w:val="18"/>
              </w:rPr>
            </w:pPr>
          </w:p>
        </w:tc>
        <w:tc>
          <w:tcPr>
            <w:tcW w:w="45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2947CB7B" w14:textId="77777777" w:rsidR="006609CF" w:rsidRDefault="006609CF" w:rsidP="00872AD2">
            <w:pPr>
              <w:jc w:val="both"/>
              <w:rPr>
                <w:rFonts w:ascii="Arial" w:eastAsia="Arial" w:hAnsi="Arial" w:cs="Arial"/>
                <w:sz w:val="18"/>
                <w:szCs w:val="18"/>
              </w:rPr>
            </w:pPr>
          </w:p>
        </w:tc>
        <w:tc>
          <w:tcPr>
            <w:tcW w:w="6915" w:type="dxa"/>
            <w:gridSpan w:val="9"/>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42560679" w14:textId="77777777" w:rsidR="006609CF" w:rsidRDefault="006609CF" w:rsidP="00872AD2">
            <w:pPr>
              <w:jc w:val="both"/>
              <w:rPr>
                <w:rFonts w:ascii="Arial" w:eastAsia="Arial" w:hAnsi="Arial" w:cs="Arial"/>
                <w:sz w:val="18"/>
                <w:szCs w:val="18"/>
              </w:rPr>
            </w:pPr>
            <w:r>
              <w:rPr>
                <w:rFonts w:ascii="Arial" w:eastAsia="Arial" w:hAnsi="Arial" w:cs="Arial"/>
                <w:b/>
                <w:bCs/>
                <w:sz w:val="18"/>
                <w:szCs w:val="18"/>
              </w:rPr>
              <w:t>EQUIPAMENTOS</w:t>
            </w:r>
          </w:p>
        </w:tc>
        <w:tc>
          <w:tcPr>
            <w:tcW w:w="132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79433329" w14:textId="77777777" w:rsidR="006609CF" w:rsidRDefault="006609CF" w:rsidP="00872AD2">
            <w:pPr>
              <w:jc w:val="right"/>
              <w:rPr>
                <w:rFonts w:ascii="Arial" w:eastAsia="Arial" w:hAnsi="Arial" w:cs="Arial"/>
                <w:sz w:val="22"/>
                <w:szCs w:val="22"/>
              </w:rPr>
            </w:pPr>
            <w:r>
              <w:rPr>
                <w:rFonts w:ascii="Arial" w:eastAsia="Arial" w:hAnsi="Arial" w:cs="Arial"/>
                <w:b/>
                <w:bCs/>
                <w:sz w:val="22"/>
                <w:szCs w:val="22"/>
              </w:rPr>
              <w:t>13 744,89</w:t>
            </w:r>
          </w:p>
        </w:tc>
      </w:tr>
      <w:tr w:rsidR="006609CF" w14:paraId="1B762FE6"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2501AE7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18.1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C8E75CD"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3717</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04A154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PROPRIO</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051E7260" w14:textId="77777777" w:rsidR="006609CF" w:rsidRDefault="006609CF" w:rsidP="00872AD2">
            <w:pPr>
              <w:jc w:val="both"/>
              <w:rPr>
                <w:rFonts w:ascii="Arial" w:eastAsia="Arial" w:hAnsi="Arial" w:cs="Arial"/>
                <w:sz w:val="18"/>
                <w:szCs w:val="18"/>
              </w:rPr>
            </w:pPr>
            <w:r>
              <w:rPr>
                <w:rFonts w:ascii="Arial" w:eastAsia="Arial" w:hAnsi="Arial" w:cs="Arial"/>
                <w:sz w:val="16"/>
                <w:szCs w:val="16"/>
              </w:rPr>
              <w:t xml:space="preserve">CAIXA DE VENTILACAO PARA FORRO CAB-250 - </w:t>
            </w:r>
            <w:proofErr w:type="gramStart"/>
            <w:r>
              <w:rPr>
                <w:rFonts w:ascii="Arial" w:eastAsia="Arial" w:hAnsi="Arial" w:cs="Arial"/>
                <w:sz w:val="16"/>
                <w:szCs w:val="16"/>
              </w:rPr>
              <w:t>220V</w:t>
            </w:r>
            <w:proofErr w:type="gramEnd"/>
            <w:r>
              <w:rPr>
                <w:rFonts w:ascii="Arial" w:eastAsia="Arial" w:hAnsi="Arial" w:cs="Arial"/>
                <w:sz w:val="16"/>
                <w:szCs w:val="16"/>
              </w:rPr>
              <w:t xml:space="preserve"> - S&amp;P</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C1687D7"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7664170" w14:textId="77777777" w:rsidR="006609CF" w:rsidRDefault="006609CF" w:rsidP="00872AD2">
            <w:pPr>
              <w:jc w:val="center"/>
              <w:rPr>
                <w:rFonts w:ascii="Arial" w:eastAsia="Arial" w:hAnsi="Arial" w:cs="Arial"/>
                <w:sz w:val="18"/>
                <w:szCs w:val="18"/>
              </w:rPr>
            </w:pPr>
            <w:proofErr w:type="gramStart"/>
            <w:r>
              <w:rPr>
                <w:rFonts w:ascii="Arial" w:eastAsia="Arial" w:hAnsi="Arial" w:cs="Arial"/>
                <w:sz w:val="16"/>
                <w:szCs w:val="16"/>
              </w:rPr>
              <w:t>3</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8E922C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3 752,36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2E7216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0,00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7F8430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4 581,63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A2F631E"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4 581,63</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6FA42FF"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0,00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9E92D50"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13 744,89</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17C5FDC"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13 744,89</w:t>
            </w:r>
          </w:p>
        </w:tc>
      </w:tr>
      <w:tr w:rsidR="006609CF" w14:paraId="22FB617E" w14:textId="77777777" w:rsidTr="00872AD2">
        <w:trPr>
          <w:trHeight w:val="600"/>
        </w:trPr>
        <w:tc>
          <w:tcPr>
            <w:tcW w:w="435" w:type="dxa"/>
            <w:tcBorders>
              <w:top w:val="single" w:sz="6" w:space="0" w:color="CCCCCC"/>
              <w:left w:val="single" w:sz="6" w:space="0" w:color="000000"/>
              <w:bottom w:val="single" w:sz="6" w:space="0" w:color="000000"/>
              <w:right w:val="single" w:sz="6" w:space="0" w:color="000000"/>
            </w:tcBorders>
            <w:shd w:val="clear" w:color="auto" w:fill="DDEBF7"/>
            <w:tcMar>
              <w:top w:w="0" w:type="dxa"/>
              <w:left w:w="40" w:type="dxa"/>
              <w:bottom w:w="0" w:type="dxa"/>
              <w:right w:w="40" w:type="dxa"/>
            </w:tcMar>
            <w:vAlign w:val="center"/>
          </w:tcPr>
          <w:p w14:paraId="20184E25" w14:textId="77777777" w:rsidR="006609CF" w:rsidRDefault="006609CF" w:rsidP="00872AD2">
            <w:pPr>
              <w:jc w:val="center"/>
              <w:rPr>
                <w:rFonts w:ascii="Arial" w:eastAsia="Arial" w:hAnsi="Arial" w:cs="Arial"/>
                <w:sz w:val="18"/>
                <w:szCs w:val="18"/>
              </w:rPr>
            </w:pPr>
            <w:r>
              <w:rPr>
                <w:rFonts w:ascii="Arial" w:eastAsia="Arial" w:hAnsi="Arial" w:cs="Arial"/>
                <w:b/>
                <w:bCs/>
                <w:sz w:val="18"/>
                <w:szCs w:val="18"/>
              </w:rPr>
              <w:lastRenderedPageBreak/>
              <w:t>19</w:t>
            </w:r>
          </w:p>
        </w:tc>
        <w:tc>
          <w:tcPr>
            <w:tcW w:w="450" w:type="dxa"/>
            <w:tcBorders>
              <w:top w:val="single" w:sz="6" w:space="0" w:color="CCCCCC"/>
              <w:left w:val="single" w:sz="6" w:space="0" w:color="CCCCCC"/>
              <w:bottom w:val="single" w:sz="6" w:space="0" w:color="000000"/>
              <w:right w:val="single" w:sz="6" w:space="0" w:color="000000"/>
            </w:tcBorders>
            <w:shd w:val="clear" w:color="auto" w:fill="DDEBF7"/>
            <w:tcMar>
              <w:top w:w="0" w:type="dxa"/>
              <w:left w:w="40" w:type="dxa"/>
              <w:bottom w:w="0" w:type="dxa"/>
              <w:right w:w="40" w:type="dxa"/>
            </w:tcMar>
            <w:vAlign w:val="bottom"/>
          </w:tcPr>
          <w:p w14:paraId="5F7A9A46" w14:textId="77777777" w:rsidR="006609CF" w:rsidRDefault="006609CF" w:rsidP="00872AD2">
            <w:pPr>
              <w:jc w:val="both"/>
              <w:rPr>
                <w:rFonts w:ascii="Arial" w:eastAsia="Arial" w:hAnsi="Arial" w:cs="Arial"/>
                <w:sz w:val="18"/>
                <w:szCs w:val="18"/>
              </w:rPr>
            </w:pPr>
          </w:p>
        </w:tc>
        <w:tc>
          <w:tcPr>
            <w:tcW w:w="450" w:type="dxa"/>
            <w:tcBorders>
              <w:top w:val="single" w:sz="6" w:space="0" w:color="CCCCCC"/>
              <w:left w:val="single" w:sz="6" w:space="0" w:color="CCCCCC"/>
              <w:bottom w:val="single" w:sz="6" w:space="0" w:color="000000"/>
              <w:right w:val="single" w:sz="6" w:space="0" w:color="000000"/>
            </w:tcBorders>
            <w:shd w:val="clear" w:color="auto" w:fill="DDEBF7"/>
            <w:tcMar>
              <w:top w:w="0" w:type="dxa"/>
              <w:left w:w="40" w:type="dxa"/>
              <w:bottom w:w="0" w:type="dxa"/>
              <w:right w:w="40" w:type="dxa"/>
            </w:tcMar>
            <w:vAlign w:val="bottom"/>
          </w:tcPr>
          <w:p w14:paraId="7D7D53CB" w14:textId="77777777" w:rsidR="006609CF" w:rsidRDefault="006609CF" w:rsidP="00872AD2">
            <w:pPr>
              <w:jc w:val="both"/>
              <w:rPr>
                <w:rFonts w:ascii="Arial" w:eastAsia="Arial" w:hAnsi="Arial" w:cs="Arial"/>
                <w:sz w:val="18"/>
                <w:szCs w:val="18"/>
              </w:rPr>
            </w:pPr>
          </w:p>
        </w:tc>
        <w:tc>
          <w:tcPr>
            <w:tcW w:w="6915" w:type="dxa"/>
            <w:gridSpan w:val="9"/>
            <w:tcBorders>
              <w:top w:val="single" w:sz="6" w:space="0" w:color="CCCCCC"/>
              <w:left w:val="single" w:sz="6" w:space="0" w:color="CCCCCC"/>
              <w:bottom w:val="single" w:sz="6" w:space="0" w:color="000000"/>
              <w:right w:val="single" w:sz="6" w:space="0" w:color="000000"/>
            </w:tcBorders>
            <w:shd w:val="clear" w:color="auto" w:fill="DDEBF7"/>
            <w:tcMar>
              <w:top w:w="0" w:type="dxa"/>
              <w:left w:w="40" w:type="dxa"/>
              <w:bottom w:w="0" w:type="dxa"/>
              <w:right w:w="40" w:type="dxa"/>
            </w:tcMar>
            <w:vAlign w:val="bottom"/>
          </w:tcPr>
          <w:p w14:paraId="4C048B88" w14:textId="77777777" w:rsidR="006609CF" w:rsidRDefault="006609CF" w:rsidP="00872AD2">
            <w:pPr>
              <w:jc w:val="both"/>
              <w:rPr>
                <w:rFonts w:ascii="Arial" w:eastAsia="Arial" w:hAnsi="Arial" w:cs="Arial"/>
                <w:sz w:val="18"/>
                <w:szCs w:val="18"/>
              </w:rPr>
            </w:pPr>
            <w:r>
              <w:rPr>
                <w:rFonts w:ascii="Arial" w:eastAsia="Arial" w:hAnsi="Arial" w:cs="Arial"/>
                <w:b/>
                <w:bCs/>
                <w:sz w:val="18"/>
                <w:szCs w:val="18"/>
              </w:rPr>
              <w:t>PAVIMENTAÇÃO E ACESSIBILIDADE</w:t>
            </w:r>
          </w:p>
        </w:tc>
        <w:tc>
          <w:tcPr>
            <w:tcW w:w="1320" w:type="dxa"/>
            <w:tcBorders>
              <w:top w:val="single" w:sz="6" w:space="0" w:color="CCCCCC"/>
              <w:left w:val="single" w:sz="6" w:space="0" w:color="CCCCCC"/>
              <w:bottom w:val="single" w:sz="6" w:space="0" w:color="000000"/>
              <w:right w:val="single" w:sz="6" w:space="0" w:color="000000"/>
            </w:tcBorders>
            <w:shd w:val="clear" w:color="auto" w:fill="DDEBF7"/>
            <w:tcMar>
              <w:top w:w="0" w:type="dxa"/>
              <w:left w:w="40" w:type="dxa"/>
              <w:bottom w:w="0" w:type="dxa"/>
              <w:right w:w="40" w:type="dxa"/>
            </w:tcMar>
            <w:vAlign w:val="bottom"/>
          </w:tcPr>
          <w:p w14:paraId="6569B2C0" w14:textId="77777777" w:rsidR="006609CF" w:rsidRDefault="006609CF" w:rsidP="00872AD2">
            <w:pPr>
              <w:jc w:val="right"/>
              <w:rPr>
                <w:rFonts w:ascii="Arial" w:eastAsia="Arial" w:hAnsi="Arial" w:cs="Arial"/>
                <w:sz w:val="22"/>
                <w:szCs w:val="22"/>
              </w:rPr>
            </w:pPr>
            <w:r>
              <w:rPr>
                <w:rFonts w:ascii="Arial" w:eastAsia="Arial" w:hAnsi="Arial" w:cs="Arial"/>
                <w:b/>
                <w:bCs/>
                <w:sz w:val="22"/>
                <w:szCs w:val="22"/>
              </w:rPr>
              <w:t>1 489,60</w:t>
            </w:r>
          </w:p>
        </w:tc>
      </w:tr>
      <w:tr w:rsidR="006609CF" w14:paraId="30765944" w14:textId="77777777" w:rsidTr="00872AD2">
        <w:trPr>
          <w:trHeight w:val="600"/>
        </w:trPr>
        <w:tc>
          <w:tcPr>
            <w:tcW w:w="435" w:type="dxa"/>
            <w:tcBorders>
              <w:top w:val="single" w:sz="6" w:space="0" w:color="CCCCCC"/>
              <w:left w:val="single" w:sz="6" w:space="0" w:color="000000"/>
              <w:bottom w:val="single" w:sz="6" w:space="0" w:color="808080"/>
              <w:right w:val="single" w:sz="6" w:space="0" w:color="000000"/>
            </w:tcBorders>
            <w:shd w:val="clear" w:color="auto" w:fill="DDEBF7"/>
            <w:tcMar>
              <w:top w:w="0" w:type="dxa"/>
              <w:left w:w="40" w:type="dxa"/>
              <w:bottom w:w="0" w:type="dxa"/>
              <w:right w:w="40" w:type="dxa"/>
            </w:tcMar>
            <w:vAlign w:val="center"/>
          </w:tcPr>
          <w:p w14:paraId="20D7EE46" w14:textId="77777777" w:rsidR="006609CF" w:rsidRDefault="006609CF" w:rsidP="00872AD2">
            <w:pPr>
              <w:jc w:val="center"/>
              <w:rPr>
                <w:rFonts w:ascii="Arial" w:eastAsia="Arial" w:hAnsi="Arial" w:cs="Arial"/>
                <w:sz w:val="18"/>
                <w:szCs w:val="18"/>
              </w:rPr>
            </w:pPr>
            <w:r>
              <w:rPr>
                <w:rFonts w:ascii="Arial" w:eastAsia="Arial" w:hAnsi="Arial" w:cs="Arial"/>
                <w:b/>
                <w:bCs/>
                <w:sz w:val="18"/>
                <w:szCs w:val="18"/>
              </w:rPr>
              <w:t>19.1</w:t>
            </w:r>
          </w:p>
        </w:tc>
        <w:tc>
          <w:tcPr>
            <w:tcW w:w="45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16DCC28F" w14:textId="77777777" w:rsidR="006609CF" w:rsidRDefault="006609CF" w:rsidP="00872AD2">
            <w:pPr>
              <w:jc w:val="both"/>
              <w:rPr>
                <w:rFonts w:ascii="Arial" w:eastAsia="Arial" w:hAnsi="Arial" w:cs="Arial"/>
                <w:sz w:val="18"/>
                <w:szCs w:val="18"/>
              </w:rPr>
            </w:pPr>
          </w:p>
        </w:tc>
        <w:tc>
          <w:tcPr>
            <w:tcW w:w="45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2E20943C" w14:textId="77777777" w:rsidR="006609CF" w:rsidRDefault="006609CF" w:rsidP="00872AD2">
            <w:pPr>
              <w:jc w:val="both"/>
              <w:rPr>
                <w:rFonts w:ascii="Arial" w:eastAsia="Arial" w:hAnsi="Arial" w:cs="Arial"/>
                <w:sz w:val="18"/>
                <w:szCs w:val="18"/>
              </w:rPr>
            </w:pPr>
          </w:p>
        </w:tc>
        <w:tc>
          <w:tcPr>
            <w:tcW w:w="6915" w:type="dxa"/>
            <w:gridSpan w:val="9"/>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32E382B0" w14:textId="77777777" w:rsidR="006609CF" w:rsidRDefault="006609CF" w:rsidP="00872AD2">
            <w:pPr>
              <w:jc w:val="both"/>
              <w:rPr>
                <w:rFonts w:ascii="Arial" w:eastAsia="Arial" w:hAnsi="Arial" w:cs="Arial"/>
                <w:sz w:val="18"/>
                <w:szCs w:val="18"/>
              </w:rPr>
            </w:pPr>
            <w:r>
              <w:rPr>
                <w:rFonts w:ascii="Arial" w:eastAsia="Arial" w:hAnsi="Arial" w:cs="Arial"/>
                <w:b/>
                <w:bCs/>
                <w:sz w:val="18"/>
                <w:szCs w:val="18"/>
              </w:rPr>
              <w:t>PAISAGISMO</w:t>
            </w:r>
          </w:p>
        </w:tc>
        <w:tc>
          <w:tcPr>
            <w:tcW w:w="132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5D1958F3" w14:textId="77777777" w:rsidR="006609CF" w:rsidRDefault="006609CF" w:rsidP="00872AD2">
            <w:pPr>
              <w:jc w:val="right"/>
              <w:rPr>
                <w:rFonts w:ascii="Arial" w:eastAsia="Arial" w:hAnsi="Arial" w:cs="Arial"/>
                <w:sz w:val="22"/>
                <w:szCs w:val="22"/>
              </w:rPr>
            </w:pPr>
            <w:r>
              <w:rPr>
                <w:rFonts w:ascii="Arial" w:eastAsia="Arial" w:hAnsi="Arial" w:cs="Arial"/>
                <w:b/>
                <w:bCs/>
                <w:sz w:val="22"/>
                <w:szCs w:val="22"/>
              </w:rPr>
              <w:t>1 489,60</w:t>
            </w:r>
          </w:p>
        </w:tc>
      </w:tr>
      <w:tr w:rsidR="006609CF" w14:paraId="4BF3CF2B"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474B4A4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19.1.1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E6CCDE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103946</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F23B711"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3832B7BB" w14:textId="77777777" w:rsidR="006609CF" w:rsidRDefault="006609CF" w:rsidP="00872AD2">
            <w:pPr>
              <w:jc w:val="both"/>
              <w:rPr>
                <w:rFonts w:ascii="Arial" w:eastAsia="Arial" w:hAnsi="Arial" w:cs="Arial"/>
                <w:sz w:val="18"/>
                <w:szCs w:val="18"/>
              </w:rPr>
            </w:pPr>
            <w:r>
              <w:rPr>
                <w:rFonts w:ascii="Arial" w:eastAsia="Arial" w:hAnsi="Arial" w:cs="Arial"/>
                <w:sz w:val="16"/>
                <w:szCs w:val="16"/>
              </w:rPr>
              <w:t>PLANTIO DE GRAMA ESMERALDA OU SÃO CARLOS OU CURITIBANA, EM PLACAS. AF_07/2024</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CBF4F6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M2</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255434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80</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C0220F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15,25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8B712A6"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6,41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2533442"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12,21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D08AC88"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18,62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0CFAE1B"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512,80</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A570D5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976,80</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8A779AD"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1 489,60</w:t>
            </w:r>
          </w:p>
        </w:tc>
      </w:tr>
      <w:tr w:rsidR="006609CF" w14:paraId="2B08C780" w14:textId="77777777" w:rsidTr="00872AD2">
        <w:trPr>
          <w:trHeight w:val="600"/>
        </w:trPr>
        <w:tc>
          <w:tcPr>
            <w:tcW w:w="435" w:type="dxa"/>
            <w:tcBorders>
              <w:top w:val="single" w:sz="6" w:space="0" w:color="CCCCCC"/>
              <w:left w:val="single" w:sz="6" w:space="0" w:color="000000"/>
              <w:bottom w:val="single" w:sz="6" w:space="0" w:color="808080"/>
              <w:right w:val="single" w:sz="6" w:space="0" w:color="000000"/>
            </w:tcBorders>
            <w:shd w:val="clear" w:color="auto" w:fill="DDEBF7"/>
            <w:tcMar>
              <w:top w:w="0" w:type="dxa"/>
              <w:left w:w="40" w:type="dxa"/>
              <w:bottom w:w="0" w:type="dxa"/>
              <w:right w:w="40" w:type="dxa"/>
            </w:tcMar>
            <w:vAlign w:val="center"/>
          </w:tcPr>
          <w:p w14:paraId="635F7F0F" w14:textId="77777777" w:rsidR="006609CF" w:rsidRDefault="006609CF" w:rsidP="00872AD2">
            <w:pPr>
              <w:jc w:val="center"/>
              <w:rPr>
                <w:rFonts w:ascii="Arial" w:eastAsia="Arial" w:hAnsi="Arial" w:cs="Arial"/>
                <w:sz w:val="18"/>
                <w:szCs w:val="18"/>
              </w:rPr>
            </w:pPr>
            <w:r>
              <w:rPr>
                <w:rFonts w:ascii="Arial" w:eastAsia="Arial" w:hAnsi="Arial" w:cs="Arial"/>
                <w:b/>
                <w:bCs/>
                <w:sz w:val="18"/>
                <w:szCs w:val="18"/>
              </w:rPr>
              <w:t>20</w:t>
            </w:r>
          </w:p>
        </w:tc>
        <w:tc>
          <w:tcPr>
            <w:tcW w:w="45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619A4581" w14:textId="77777777" w:rsidR="006609CF" w:rsidRDefault="006609CF" w:rsidP="00872AD2">
            <w:pPr>
              <w:jc w:val="both"/>
              <w:rPr>
                <w:rFonts w:ascii="Arial" w:eastAsia="Arial" w:hAnsi="Arial" w:cs="Arial"/>
                <w:sz w:val="18"/>
                <w:szCs w:val="18"/>
              </w:rPr>
            </w:pPr>
          </w:p>
        </w:tc>
        <w:tc>
          <w:tcPr>
            <w:tcW w:w="45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766944A5" w14:textId="77777777" w:rsidR="006609CF" w:rsidRDefault="006609CF" w:rsidP="00872AD2">
            <w:pPr>
              <w:jc w:val="both"/>
              <w:rPr>
                <w:rFonts w:ascii="Arial" w:eastAsia="Arial" w:hAnsi="Arial" w:cs="Arial"/>
                <w:sz w:val="18"/>
                <w:szCs w:val="18"/>
              </w:rPr>
            </w:pPr>
          </w:p>
        </w:tc>
        <w:tc>
          <w:tcPr>
            <w:tcW w:w="6915" w:type="dxa"/>
            <w:gridSpan w:val="9"/>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3F7B6587" w14:textId="77777777" w:rsidR="006609CF" w:rsidRDefault="006609CF" w:rsidP="00872AD2">
            <w:pPr>
              <w:jc w:val="both"/>
              <w:rPr>
                <w:rFonts w:ascii="Arial" w:eastAsia="Arial" w:hAnsi="Arial" w:cs="Arial"/>
                <w:sz w:val="18"/>
                <w:szCs w:val="18"/>
              </w:rPr>
            </w:pPr>
            <w:r>
              <w:rPr>
                <w:rFonts w:ascii="Arial" w:eastAsia="Arial" w:hAnsi="Arial" w:cs="Arial"/>
                <w:b/>
                <w:bCs/>
                <w:sz w:val="18"/>
                <w:szCs w:val="18"/>
              </w:rPr>
              <w:t>SERVIÇOS COMPLEMENTARES</w:t>
            </w:r>
          </w:p>
        </w:tc>
        <w:tc>
          <w:tcPr>
            <w:tcW w:w="1320"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7BF2C1FB" w14:textId="77777777" w:rsidR="006609CF" w:rsidRDefault="006609CF" w:rsidP="00872AD2">
            <w:pPr>
              <w:jc w:val="right"/>
              <w:rPr>
                <w:rFonts w:ascii="Arial" w:eastAsia="Arial" w:hAnsi="Arial" w:cs="Arial"/>
                <w:sz w:val="22"/>
                <w:szCs w:val="22"/>
              </w:rPr>
            </w:pPr>
            <w:r>
              <w:rPr>
                <w:rFonts w:ascii="Arial" w:eastAsia="Arial" w:hAnsi="Arial" w:cs="Arial"/>
                <w:b/>
                <w:bCs/>
                <w:sz w:val="22"/>
                <w:szCs w:val="22"/>
              </w:rPr>
              <w:t>1 826,82</w:t>
            </w:r>
          </w:p>
        </w:tc>
      </w:tr>
      <w:tr w:rsidR="006609CF" w14:paraId="2AB2BD06" w14:textId="77777777" w:rsidTr="00872AD2">
        <w:trPr>
          <w:trHeight w:val="900"/>
        </w:trPr>
        <w:tc>
          <w:tcPr>
            <w:tcW w:w="435"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0ADA4328"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20.1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24F1E3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99805</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046DECC"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SINAPI</w:t>
            </w:r>
          </w:p>
        </w:tc>
        <w:tc>
          <w:tcPr>
            <w:tcW w:w="34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19DE2894" w14:textId="77777777" w:rsidR="006609CF" w:rsidRDefault="006609CF" w:rsidP="00872AD2">
            <w:pPr>
              <w:jc w:val="both"/>
              <w:rPr>
                <w:rFonts w:ascii="Arial" w:eastAsia="Arial" w:hAnsi="Arial" w:cs="Arial"/>
                <w:sz w:val="18"/>
                <w:szCs w:val="18"/>
              </w:rPr>
            </w:pPr>
            <w:r>
              <w:rPr>
                <w:rFonts w:ascii="Arial" w:eastAsia="Arial" w:hAnsi="Arial" w:cs="Arial"/>
                <w:sz w:val="16"/>
                <w:szCs w:val="16"/>
              </w:rPr>
              <w:t>LIMPEZA DE PISO CERÂMICO OU COM PEDRAS RÚSTICAS UTILIZANDO ÁCIDO MURIÁTICO. AF_10/2025_PS</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AC781E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M2</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2CEF6A5"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102</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8D90AA8"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14,67</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97AAC64"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16,49</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2345E9B"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1,42</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E1E37D3"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17,91</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850797C"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1 681,98</w:t>
            </w:r>
          </w:p>
        </w:tc>
        <w:tc>
          <w:tcPr>
            <w:tcW w:w="4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2517019" w14:textId="77777777" w:rsidR="006609CF" w:rsidRDefault="006609CF" w:rsidP="00872AD2">
            <w:pPr>
              <w:jc w:val="center"/>
              <w:rPr>
                <w:rFonts w:ascii="Arial" w:eastAsia="Arial" w:hAnsi="Arial" w:cs="Arial"/>
                <w:sz w:val="18"/>
                <w:szCs w:val="18"/>
              </w:rPr>
            </w:pPr>
            <w:r>
              <w:rPr>
                <w:rFonts w:ascii="Arial" w:eastAsia="Arial" w:hAnsi="Arial" w:cs="Arial"/>
                <w:sz w:val="16"/>
                <w:szCs w:val="16"/>
              </w:rPr>
              <w:t>144,84</w:t>
            </w:r>
          </w:p>
        </w:tc>
        <w:tc>
          <w:tcPr>
            <w:tcW w:w="132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9465835" w14:textId="77777777" w:rsidR="006609CF" w:rsidRDefault="006609CF" w:rsidP="00872AD2">
            <w:pPr>
              <w:jc w:val="center"/>
              <w:rPr>
                <w:rFonts w:ascii="Arial" w:eastAsia="Arial" w:hAnsi="Arial" w:cs="Arial"/>
                <w:sz w:val="22"/>
                <w:szCs w:val="22"/>
              </w:rPr>
            </w:pPr>
            <w:r>
              <w:rPr>
                <w:rFonts w:ascii="Arial" w:eastAsia="Arial" w:hAnsi="Arial" w:cs="Arial"/>
                <w:sz w:val="20"/>
                <w:szCs w:val="20"/>
              </w:rPr>
              <w:t>1 826,82</w:t>
            </w:r>
          </w:p>
        </w:tc>
      </w:tr>
      <w:tr w:rsidR="006609CF" w14:paraId="0100CE5A" w14:textId="77777777" w:rsidTr="00872AD2">
        <w:trPr>
          <w:trHeight w:val="315"/>
        </w:trPr>
        <w:tc>
          <w:tcPr>
            <w:tcW w:w="435" w:type="dxa"/>
            <w:tcBorders>
              <w:top w:val="single" w:sz="6" w:space="0" w:color="CCCCCC"/>
              <w:left w:val="single" w:sz="6" w:space="0" w:color="CCCCCC"/>
              <w:bottom w:val="single" w:sz="6" w:space="0" w:color="000000"/>
              <w:right w:val="single" w:sz="6" w:space="0" w:color="CCCCCC"/>
            </w:tcBorders>
            <w:shd w:val="clear" w:color="auto" w:fill="auto"/>
            <w:tcMar>
              <w:top w:w="0" w:type="dxa"/>
              <w:left w:w="40" w:type="dxa"/>
              <w:bottom w:w="0" w:type="dxa"/>
              <w:right w:w="40" w:type="dxa"/>
            </w:tcMar>
            <w:vAlign w:val="bottom"/>
          </w:tcPr>
          <w:p w14:paraId="260A6BDE" w14:textId="77777777" w:rsidR="006609CF" w:rsidRDefault="006609CF" w:rsidP="00872AD2">
            <w:pPr>
              <w:jc w:val="both"/>
              <w:rPr>
                <w:rFonts w:ascii="Arial" w:eastAsia="Arial" w:hAnsi="Arial" w:cs="Arial"/>
                <w:sz w:val="18"/>
                <w:szCs w:val="18"/>
              </w:rPr>
            </w:pPr>
          </w:p>
        </w:tc>
        <w:tc>
          <w:tcPr>
            <w:tcW w:w="450" w:type="dxa"/>
            <w:tcBorders>
              <w:top w:val="single" w:sz="6" w:space="0" w:color="CCCCCC"/>
              <w:left w:val="single" w:sz="6" w:space="0" w:color="CCCCCC"/>
              <w:bottom w:val="single" w:sz="6" w:space="0" w:color="000000"/>
              <w:right w:val="single" w:sz="6" w:space="0" w:color="CCCCCC"/>
            </w:tcBorders>
            <w:shd w:val="clear" w:color="auto" w:fill="auto"/>
            <w:tcMar>
              <w:top w:w="0" w:type="dxa"/>
              <w:left w:w="40" w:type="dxa"/>
              <w:bottom w:w="0" w:type="dxa"/>
              <w:right w:w="40" w:type="dxa"/>
            </w:tcMar>
            <w:vAlign w:val="bottom"/>
          </w:tcPr>
          <w:p w14:paraId="78D8F192" w14:textId="77777777" w:rsidR="006609CF" w:rsidRDefault="006609CF" w:rsidP="00872AD2">
            <w:pPr>
              <w:jc w:val="both"/>
              <w:rPr>
                <w:rFonts w:ascii="Arial" w:eastAsia="Arial" w:hAnsi="Arial" w:cs="Arial"/>
                <w:sz w:val="18"/>
                <w:szCs w:val="18"/>
              </w:rPr>
            </w:pPr>
          </w:p>
        </w:tc>
        <w:tc>
          <w:tcPr>
            <w:tcW w:w="450" w:type="dxa"/>
            <w:tcBorders>
              <w:top w:val="single" w:sz="6" w:space="0" w:color="CCCCCC"/>
              <w:left w:val="single" w:sz="6" w:space="0" w:color="CCCCCC"/>
              <w:bottom w:val="single" w:sz="6" w:space="0" w:color="000000"/>
              <w:right w:val="single" w:sz="6" w:space="0" w:color="CCCCCC"/>
            </w:tcBorders>
            <w:shd w:val="clear" w:color="auto" w:fill="auto"/>
            <w:tcMar>
              <w:top w:w="0" w:type="dxa"/>
              <w:left w:w="40" w:type="dxa"/>
              <w:bottom w:w="0" w:type="dxa"/>
              <w:right w:w="40" w:type="dxa"/>
            </w:tcMar>
            <w:vAlign w:val="bottom"/>
          </w:tcPr>
          <w:p w14:paraId="35B86AA5" w14:textId="77777777" w:rsidR="006609CF" w:rsidRDefault="006609CF" w:rsidP="00872AD2">
            <w:pPr>
              <w:jc w:val="both"/>
              <w:rPr>
                <w:rFonts w:ascii="Arial" w:eastAsia="Arial" w:hAnsi="Arial" w:cs="Arial"/>
                <w:sz w:val="18"/>
                <w:szCs w:val="18"/>
              </w:rPr>
            </w:pPr>
          </w:p>
        </w:tc>
        <w:tc>
          <w:tcPr>
            <w:tcW w:w="3420" w:type="dxa"/>
            <w:tcBorders>
              <w:top w:val="single" w:sz="6" w:space="0" w:color="CCCCCC"/>
              <w:left w:val="single" w:sz="6" w:space="0" w:color="CCCCCC"/>
              <w:bottom w:val="single" w:sz="6" w:space="0" w:color="000000"/>
              <w:right w:val="single" w:sz="6" w:space="0" w:color="CCCCCC"/>
            </w:tcBorders>
            <w:shd w:val="clear" w:color="auto" w:fill="auto"/>
            <w:tcMar>
              <w:top w:w="0" w:type="dxa"/>
              <w:left w:w="40" w:type="dxa"/>
              <w:bottom w:w="0" w:type="dxa"/>
              <w:right w:w="40" w:type="dxa"/>
            </w:tcMar>
            <w:vAlign w:val="bottom"/>
          </w:tcPr>
          <w:p w14:paraId="7EE01879" w14:textId="77777777" w:rsidR="006609CF" w:rsidRDefault="006609CF" w:rsidP="00872AD2">
            <w:pPr>
              <w:jc w:val="both"/>
              <w:rPr>
                <w:rFonts w:ascii="Arial" w:eastAsia="Arial" w:hAnsi="Arial" w:cs="Arial"/>
                <w:sz w:val="18"/>
                <w:szCs w:val="18"/>
              </w:rPr>
            </w:pPr>
          </w:p>
        </w:tc>
        <w:tc>
          <w:tcPr>
            <w:tcW w:w="315" w:type="dxa"/>
            <w:tcBorders>
              <w:top w:val="single" w:sz="6" w:space="0" w:color="CCCCCC"/>
              <w:left w:val="single" w:sz="6" w:space="0" w:color="CCCCCC"/>
              <w:bottom w:val="single" w:sz="6" w:space="0" w:color="000000"/>
              <w:right w:val="single" w:sz="6" w:space="0" w:color="CCCCCC"/>
            </w:tcBorders>
            <w:shd w:val="clear" w:color="auto" w:fill="auto"/>
            <w:tcMar>
              <w:top w:w="0" w:type="dxa"/>
              <w:left w:w="40" w:type="dxa"/>
              <w:bottom w:w="0" w:type="dxa"/>
              <w:right w:w="40" w:type="dxa"/>
            </w:tcMar>
            <w:vAlign w:val="bottom"/>
          </w:tcPr>
          <w:p w14:paraId="7617E6AB" w14:textId="77777777" w:rsidR="006609CF" w:rsidRDefault="006609CF" w:rsidP="00872AD2">
            <w:pPr>
              <w:jc w:val="both"/>
              <w:rPr>
                <w:rFonts w:ascii="Arial" w:eastAsia="Arial" w:hAnsi="Arial" w:cs="Arial"/>
                <w:sz w:val="18"/>
                <w:szCs w:val="18"/>
              </w:rPr>
            </w:pPr>
          </w:p>
        </w:tc>
        <w:tc>
          <w:tcPr>
            <w:tcW w:w="465" w:type="dxa"/>
            <w:tcBorders>
              <w:top w:val="single" w:sz="6" w:space="0" w:color="CCCCCC"/>
              <w:left w:val="single" w:sz="6" w:space="0" w:color="CCCCCC"/>
              <w:bottom w:val="single" w:sz="6" w:space="0" w:color="000000"/>
              <w:right w:val="single" w:sz="6" w:space="0" w:color="CCCCCC"/>
            </w:tcBorders>
            <w:shd w:val="clear" w:color="auto" w:fill="auto"/>
            <w:tcMar>
              <w:top w:w="0" w:type="dxa"/>
              <w:left w:w="40" w:type="dxa"/>
              <w:bottom w:w="0" w:type="dxa"/>
              <w:right w:w="40" w:type="dxa"/>
            </w:tcMar>
            <w:vAlign w:val="bottom"/>
          </w:tcPr>
          <w:p w14:paraId="0DF9331F" w14:textId="77777777" w:rsidR="006609CF" w:rsidRDefault="006609CF" w:rsidP="00872AD2">
            <w:pPr>
              <w:jc w:val="both"/>
              <w:rPr>
                <w:rFonts w:ascii="Arial" w:eastAsia="Arial" w:hAnsi="Arial" w:cs="Arial"/>
                <w:sz w:val="18"/>
                <w:szCs w:val="18"/>
              </w:rPr>
            </w:pPr>
          </w:p>
        </w:tc>
        <w:tc>
          <w:tcPr>
            <w:tcW w:w="465" w:type="dxa"/>
            <w:tcBorders>
              <w:top w:val="single" w:sz="6" w:space="0" w:color="CCCCCC"/>
              <w:left w:val="single" w:sz="6" w:space="0" w:color="CCCCCC"/>
              <w:bottom w:val="single" w:sz="6" w:space="0" w:color="000000"/>
              <w:right w:val="single" w:sz="6" w:space="0" w:color="CCCCCC"/>
            </w:tcBorders>
            <w:shd w:val="clear" w:color="auto" w:fill="auto"/>
            <w:tcMar>
              <w:top w:w="0" w:type="dxa"/>
              <w:left w:w="40" w:type="dxa"/>
              <w:bottom w:w="0" w:type="dxa"/>
              <w:right w:w="40" w:type="dxa"/>
            </w:tcMar>
            <w:vAlign w:val="bottom"/>
          </w:tcPr>
          <w:p w14:paraId="2C2AEFA0" w14:textId="77777777" w:rsidR="006609CF" w:rsidRDefault="006609CF" w:rsidP="00872AD2">
            <w:pPr>
              <w:jc w:val="both"/>
              <w:rPr>
                <w:rFonts w:ascii="Arial" w:eastAsia="Arial" w:hAnsi="Arial" w:cs="Arial"/>
                <w:sz w:val="18"/>
                <w:szCs w:val="18"/>
              </w:rPr>
            </w:pPr>
          </w:p>
        </w:tc>
        <w:tc>
          <w:tcPr>
            <w:tcW w:w="450" w:type="dxa"/>
            <w:tcBorders>
              <w:top w:val="single" w:sz="6" w:space="0" w:color="CCCCCC"/>
              <w:left w:val="single" w:sz="6" w:space="0" w:color="CCCCCC"/>
              <w:bottom w:val="single" w:sz="6" w:space="0" w:color="000000"/>
              <w:right w:val="single" w:sz="6" w:space="0" w:color="CCCCCC"/>
            </w:tcBorders>
            <w:shd w:val="clear" w:color="auto" w:fill="auto"/>
            <w:tcMar>
              <w:top w:w="0" w:type="dxa"/>
              <w:left w:w="40" w:type="dxa"/>
              <w:bottom w:w="0" w:type="dxa"/>
              <w:right w:w="40" w:type="dxa"/>
            </w:tcMar>
            <w:vAlign w:val="bottom"/>
          </w:tcPr>
          <w:p w14:paraId="06378BEB" w14:textId="77777777" w:rsidR="006609CF" w:rsidRDefault="006609CF" w:rsidP="00872AD2">
            <w:pPr>
              <w:jc w:val="both"/>
              <w:rPr>
                <w:rFonts w:ascii="Arial" w:eastAsia="Arial" w:hAnsi="Arial" w:cs="Arial"/>
                <w:sz w:val="18"/>
                <w:szCs w:val="18"/>
              </w:rPr>
            </w:pPr>
          </w:p>
        </w:tc>
        <w:tc>
          <w:tcPr>
            <w:tcW w:w="450" w:type="dxa"/>
            <w:tcBorders>
              <w:top w:val="single" w:sz="6" w:space="0" w:color="CCCCCC"/>
              <w:left w:val="single" w:sz="6" w:space="0" w:color="CCCCCC"/>
              <w:bottom w:val="single" w:sz="6" w:space="0" w:color="000000"/>
              <w:right w:val="single" w:sz="6" w:space="0" w:color="CCCCCC"/>
            </w:tcBorders>
            <w:shd w:val="clear" w:color="auto" w:fill="auto"/>
            <w:tcMar>
              <w:top w:w="0" w:type="dxa"/>
              <w:left w:w="40" w:type="dxa"/>
              <w:bottom w:w="0" w:type="dxa"/>
              <w:right w:w="40" w:type="dxa"/>
            </w:tcMar>
            <w:vAlign w:val="bottom"/>
          </w:tcPr>
          <w:p w14:paraId="1BFF7217" w14:textId="77777777" w:rsidR="006609CF" w:rsidRDefault="006609CF" w:rsidP="00872AD2">
            <w:pPr>
              <w:jc w:val="both"/>
              <w:rPr>
                <w:rFonts w:ascii="Arial" w:eastAsia="Arial" w:hAnsi="Arial" w:cs="Arial"/>
                <w:sz w:val="18"/>
                <w:szCs w:val="18"/>
              </w:rPr>
            </w:pPr>
          </w:p>
        </w:tc>
        <w:tc>
          <w:tcPr>
            <w:tcW w:w="450" w:type="dxa"/>
            <w:tcBorders>
              <w:top w:val="single" w:sz="6" w:space="0" w:color="CCCCCC"/>
              <w:left w:val="single" w:sz="6" w:space="0" w:color="CCCCCC"/>
              <w:bottom w:val="single" w:sz="6" w:space="0" w:color="000000"/>
              <w:right w:val="single" w:sz="6" w:space="0" w:color="CCCCCC"/>
            </w:tcBorders>
            <w:shd w:val="clear" w:color="auto" w:fill="auto"/>
            <w:tcMar>
              <w:top w:w="0" w:type="dxa"/>
              <w:left w:w="40" w:type="dxa"/>
              <w:bottom w:w="0" w:type="dxa"/>
              <w:right w:w="40" w:type="dxa"/>
            </w:tcMar>
            <w:vAlign w:val="bottom"/>
          </w:tcPr>
          <w:p w14:paraId="31C8AD47" w14:textId="77777777" w:rsidR="006609CF" w:rsidRDefault="006609CF" w:rsidP="00872AD2">
            <w:pPr>
              <w:jc w:val="both"/>
              <w:rPr>
                <w:rFonts w:ascii="Arial" w:eastAsia="Arial" w:hAnsi="Arial" w:cs="Arial"/>
                <w:sz w:val="18"/>
                <w:szCs w:val="18"/>
              </w:rPr>
            </w:pPr>
          </w:p>
        </w:tc>
        <w:tc>
          <w:tcPr>
            <w:tcW w:w="450" w:type="dxa"/>
            <w:tcBorders>
              <w:top w:val="single" w:sz="6" w:space="0" w:color="CCCCCC"/>
              <w:left w:val="single" w:sz="6" w:space="0" w:color="CCCCCC"/>
              <w:bottom w:val="single" w:sz="6" w:space="0" w:color="000000"/>
              <w:right w:val="single" w:sz="6" w:space="0" w:color="CCCCCC"/>
            </w:tcBorders>
            <w:shd w:val="clear" w:color="auto" w:fill="auto"/>
            <w:tcMar>
              <w:top w:w="0" w:type="dxa"/>
              <w:left w:w="40" w:type="dxa"/>
              <w:bottom w:w="0" w:type="dxa"/>
              <w:right w:w="40" w:type="dxa"/>
            </w:tcMar>
            <w:vAlign w:val="bottom"/>
          </w:tcPr>
          <w:p w14:paraId="7AAC5D39" w14:textId="77777777" w:rsidR="006609CF" w:rsidRDefault="006609CF" w:rsidP="00872AD2">
            <w:pPr>
              <w:jc w:val="both"/>
              <w:rPr>
                <w:rFonts w:ascii="Arial" w:eastAsia="Arial" w:hAnsi="Arial" w:cs="Arial"/>
                <w:sz w:val="18"/>
                <w:szCs w:val="18"/>
              </w:rPr>
            </w:pPr>
          </w:p>
        </w:tc>
        <w:tc>
          <w:tcPr>
            <w:tcW w:w="450" w:type="dxa"/>
            <w:tcBorders>
              <w:top w:val="single" w:sz="6" w:space="0" w:color="CCCCCC"/>
              <w:left w:val="single" w:sz="6" w:space="0" w:color="CCCCCC"/>
              <w:bottom w:val="single" w:sz="6" w:space="0" w:color="000000"/>
              <w:right w:val="single" w:sz="6" w:space="0" w:color="CCCCCC"/>
            </w:tcBorders>
            <w:shd w:val="clear" w:color="auto" w:fill="auto"/>
            <w:tcMar>
              <w:top w:w="0" w:type="dxa"/>
              <w:left w:w="40" w:type="dxa"/>
              <w:bottom w:w="0" w:type="dxa"/>
              <w:right w:w="40" w:type="dxa"/>
            </w:tcMar>
            <w:vAlign w:val="bottom"/>
          </w:tcPr>
          <w:p w14:paraId="41814B25" w14:textId="77777777" w:rsidR="006609CF" w:rsidRDefault="006609CF" w:rsidP="00872AD2">
            <w:pPr>
              <w:jc w:val="both"/>
              <w:rPr>
                <w:rFonts w:ascii="Arial" w:eastAsia="Arial" w:hAnsi="Arial" w:cs="Arial"/>
                <w:sz w:val="18"/>
                <w:szCs w:val="18"/>
              </w:rPr>
            </w:pPr>
          </w:p>
        </w:tc>
        <w:tc>
          <w:tcPr>
            <w:tcW w:w="1320" w:type="dxa"/>
            <w:tcBorders>
              <w:top w:val="single" w:sz="6" w:space="0" w:color="CCCCCC"/>
              <w:left w:val="single" w:sz="6" w:space="0" w:color="CCCCCC"/>
              <w:bottom w:val="single" w:sz="6" w:space="0" w:color="000000"/>
              <w:right w:val="single" w:sz="6" w:space="0" w:color="CCCCCC"/>
            </w:tcBorders>
            <w:shd w:val="clear" w:color="auto" w:fill="auto"/>
            <w:tcMar>
              <w:top w:w="0" w:type="dxa"/>
              <w:left w:w="40" w:type="dxa"/>
              <w:bottom w:w="0" w:type="dxa"/>
              <w:right w:w="40" w:type="dxa"/>
            </w:tcMar>
            <w:vAlign w:val="bottom"/>
          </w:tcPr>
          <w:p w14:paraId="182C929A" w14:textId="77777777" w:rsidR="006609CF" w:rsidRDefault="006609CF" w:rsidP="00872AD2">
            <w:pPr>
              <w:jc w:val="both"/>
              <w:rPr>
                <w:rFonts w:ascii="Arial" w:eastAsia="Arial" w:hAnsi="Arial" w:cs="Arial"/>
                <w:sz w:val="22"/>
                <w:szCs w:val="22"/>
              </w:rPr>
            </w:pPr>
          </w:p>
        </w:tc>
      </w:tr>
      <w:tr w:rsidR="006609CF" w14:paraId="6C62C127" w14:textId="77777777" w:rsidTr="00872AD2">
        <w:trPr>
          <w:trHeight w:val="600"/>
        </w:trPr>
        <w:tc>
          <w:tcPr>
            <w:tcW w:w="9570" w:type="dxa"/>
            <w:gridSpan w:val="13"/>
            <w:tcBorders>
              <w:top w:val="single" w:sz="6" w:space="0" w:color="CCCCCC"/>
              <w:left w:val="single" w:sz="6" w:space="0" w:color="000000"/>
              <w:bottom w:val="single" w:sz="6" w:space="0" w:color="808080"/>
              <w:right w:val="single" w:sz="6" w:space="0" w:color="000000"/>
            </w:tcBorders>
            <w:shd w:val="clear" w:color="auto" w:fill="DDEBF7"/>
            <w:tcMar>
              <w:top w:w="0" w:type="dxa"/>
              <w:left w:w="40" w:type="dxa"/>
              <w:bottom w:w="0" w:type="dxa"/>
              <w:right w:w="40" w:type="dxa"/>
            </w:tcMar>
            <w:vAlign w:val="center"/>
          </w:tcPr>
          <w:p w14:paraId="16F91336" w14:textId="77777777" w:rsidR="006609CF" w:rsidRDefault="006609CF" w:rsidP="00872AD2">
            <w:pPr>
              <w:jc w:val="center"/>
              <w:rPr>
                <w:rFonts w:ascii="Arial" w:eastAsia="Arial" w:hAnsi="Arial" w:cs="Arial"/>
                <w:sz w:val="18"/>
                <w:szCs w:val="18"/>
              </w:rPr>
            </w:pPr>
            <w:r>
              <w:rPr>
                <w:rFonts w:ascii="Arial" w:eastAsia="Arial" w:hAnsi="Arial" w:cs="Arial"/>
                <w:b/>
                <w:bCs/>
                <w:sz w:val="20"/>
                <w:szCs w:val="20"/>
              </w:rPr>
              <w:t>RESUMO GERAL</w:t>
            </w:r>
          </w:p>
        </w:tc>
      </w:tr>
      <w:tr w:rsidR="006609CF" w14:paraId="2F2D3CD9" w14:textId="77777777" w:rsidTr="00872AD2">
        <w:trPr>
          <w:trHeight w:val="315"/>
        </w:trPr>
        <w:tc>
          <w:tcPr>
            <w:tcW w:w="7800" w:type="dxa"/>
            <w:gridSpan w:val="11"/>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2398E5E6" w14:textId="77777777" w:rsidR="006609CF" w:rsidRDefault="006609CF" w:rsidP="00872AD2">
            <w:pPr>
              <w:jc w:val="right"/>
              <w:rPr>
                <w:rFonts w:ascii="Arial" w:eastAsia="Arial" w:hAnsi="Arial" w:cs="Arial"/>
                <w:sz w:val="18"/>
                <w:szCs w:val="18"/>
              </w:rPr>
            </w:pPr>
            <w:r>
              <w:rPr>
                <w:rFonts w:ascii="Arial" w:eastAsia="Arial" w:hAnsi="Arial" w:cs="Arial"/>
                <w:b/>
                <w:bCs/>
                <w:sz w:val="18"/>
                <w:szCs w:val="18"/>
              </w:rPr>
              <w:t>TOTAL MÃO DE OBRA</w:t>
            </w:r>
          </w:p>
        </w:tc>
        <w:tc>
          <w:tcPr>
            <w:tcW w:w="1770"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BB87A01" w14:textId="77777777" w:rsidR="006609CF" w:rsidRDefault="006609CF" w:rsidP="00872AD2">
            <w:pPr>
              <w:jc w:val="center"/>
              <w:rPr>
                <w:rFonts w:ascii="Arial" w:eastAsia="Arial" w:hAnsi="Arial" w:cs="Arial"/>
                <w:sz w:val="18"/>
                <w:szCs w:val="18"/>
              </w:rPr>
            </w:pPr>
            <w:r>
              <w:rPr>
                <w:rFonts w:ascii="Arial" w:eastAsia="Arial" w:hAnsi="Arial" w:cs="Arial"/>
                <w:b/>
                <w:bCs/>
                <w:sz w:val="18"/>
                <w:szCs w:val="18"/>
              </w:rPr>
              <w:t>80 521,59</w:t>
            </w:r>
          </w:p>
        </w:tc>
      </w:tr>
      <w:tr w:rsidR="006609CF" w14:paraId="2F2F2CD4" w14:textId="77777777" w:rsidTr="00872AD2">
        <w:trPr>
          <w:trHeight w:val="315"/>
        </w:trPr>
        <w:tc>
          <w:tcPr>
            <w:tcW w:w="7800" w:type="dxa"/>
            <w:gridSpan w:val="11"/>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75842B6B" w14:textId="77777777" w:rsidR="006609CF" w:rsidRDefault="006609CF" w:rsidP="00872AD2">
            <w:pPr>
              <w:jc w:val="right"/>
              <w:rPr>
                <w:rFonts w:ascii="Arial" w:eastAsia="Arial" w:hAnsi="Arial" w:cs="Arial"/>
                <w:sz w:val="18"/>
                <w:szCs w:val="18"/>
              </w:rPr>
            </w:pPr>
            <w:r>
              <w:rPr>
                <w:rFonts w:ascii="Arial" w:eastAsia="Arial" w:hAnsi="Arial" w:cs="Arial"/>
                <w:b/>
                <w:bCs/>
                <w:sz w:val="18"/>
                <w:szCs w:val="18"/>
              </w:rPr>
              <w:t>TOTAL MATERIAL</w:t>
            </w:r>
          </w:p>
        </w:tc>
        <w:tc>
          <w:tcPr>
            <w:tcW w:w="1770"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A8298DC" w14:textId="77777777" w:rsidR="006609CF" w:rsidRDefault="006609CF" w:rsidP="00872AD2">
            <w:pPr>
              <w:jc w:val="center"/>
              <w:rPr>
                <w:rFonts w:ascii="Arial" w:eastAsia="Arial" w:hAnsi="Arial" w:cs="Arial"/>
                <w:sz w:val="18"/>
                <w:szCs w:val="18"/>
              </w:rPr>
            </w:pPr>
            <w:r>
              <w:rPr>
                <w:rFonts w:ascii="Arial" w:eastAsia="Arial" w:hAnsi="Arial" w:cs="Arial"/>
                <w:b/>
                <w:bCs/>
                <w:sz w:val="18"/>
                <w:szCs w:val="18"/>
              </w:rPr>
              <w:t>125 949,97</w:t>
            </w:r>
          </w:p>
        </w:tc>
      </w:tr>
      <w:tr w:rsidR="006609CF" w14:paraId="38F4634E" w14:textId="77777777" w:rsidTr="00872AD2">
        <w:trPr>
          <w:trHeight w:val="315"/>
        </w:trPr>
        <w:tc>
          <w:tcPr>
            <w:tcW w:w="7800" w:type="dxa"/>
            <w:gridSpan w:val="11"/>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3FD792FD" w14:textId="77777777" w:rsidR="006609CF" w:rsidRDefault="006609CF" w:rsidP="00872AD2">
            <w:pPr>
              <w:jc w:val="right"/>
              <w:rPr>
                <w:rFonts w:ascii="Arial" w:eastAsia="Arial" w:hAnsi="Arial" w:cs="Arial"/>
                <w:sz w:val="18"/>
                <w:szCs w:val="18"/>
              </w:rPr>
            </w:pPr>
            <w:r>
              <w:rPr>
                <w:rFonts w:ascii="Arial" w:eastAsia="Arial" w:hAnsi="Arial" w:cs="Arial"/>
                <w:b/>
                <w:bCs/>
                <w:sz w:val="20"/>
                <w:szCs w:val="20"/>
              </w:rPr>
              <w:t>TOTAL GERAL</w:t>
            </w:r>
          </w:p>
        </w:tc>
        <w:tc>
          <w:tcPr>
            <w:tcW w:w="1770"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C2EC2CF" w14:textId="77777777" w:rsidR="006609CF" w:rsidRDefault="006609CF" w:rsidP="00872AD2">
            <w:pPr>
              <w:jc w:val="center"/>
              <w:rPr>
                <w:rFonts w:ascii="Arial" w:eastAsia="Arial" w:hAnsi="Arial" w:cs="Arial"/>
                <w:sz w:val="18"/>
                <w:szCs w:val="18"/>
              </w:rPr>
            </w:pPr>
            <w:r>
              <w:rPr>
                <w:rFonts w:ascii="Arial" w:eastAsia="Arial" w:hAnsi="Arial" w:cs="Arial"/>
                <w:b/>
                <w:bCs/>
                <w:sz w:val="20"/>
                <w:szCs w:val="20"/>
              </w:rPr>
              <w:t>206 471,55</w:t>
            </w:r>
          </w:p>
        </w:tc>
      </w:tr>
    </w:tbl>
    <w:p w14:paraId="12927497" w14:textId="77777777" w:rsidR="006609CF" w:rsidRDefault="006609CF" w:rsidP="006609CF">
      <w:pPr>
        <w:jc w:val="both"/>
        <w:rPr>
          <w:rFonts w:ascii="Arial" w:eastAsia="Arial" w:hAnsi="Arial" w:cs="Arial"/>
        </w:rPr>
      </w:pPr>
    </w:p>
    <w:p w14:paraId="178F82C0" w14:textId="77777777" w:rsidR="006609CF" w:rsidRDefault="006609CF" w:rsidP="006609CF">
      <w:pPr>
        <w:jc w:val="both"/>
        <w:rPr>
          <w:rFonts w:ascii="Arial" w:eastAsia="Arial" w:hAnsi="Arial" w:cs="Arial"/>
        </w:rPr>
      </w:pPr>
    </w:p>
    <w:p w14:paraId="7797B492" w14:textId="77777777" w:rsidR="006609CF" w:rsidRDefault="006609CF" w:rsidP="008528AE">
      <w:pPr>
        <w:numPr>
          <w:ilvl w:val="0"/>
          <w:numId w:val="18"/>
        </w:num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b/>
          <w:bCs/>
        </w:rPr>
      </w:pPr>
      <w:r>
        <w:rPr>
          <w:rFonts w:ascii="Arial" w:eastAsia="Arial" w:hAnsi="Arial" w:cs="Arial"/>
          <w:b/>
          <w:bCs/>
        </w:rPr>
        <w:t>JUSTIFICATIVA DO PARCELAMENTO OU NÃO DA SOLUÇÃO</w:t>
      </w:r>
    </w:p>
    <w:p w14:paraId="11F7476B" w14:textId="77777777" w:rsidR="006609CF" w:rsidRDefault="006609CF" w:rsidP="006609CF">
      <w:pPr>
        <w:spacing w:before="240" w:after="240"/>
        <w:jc w:val="both"/>
        <w:rPr>
          <w:rFonts w:ascii="Arial" w:eastAsia="Arial" w:hAnsi="Arial" w:cs="Arial"/>
        </w:rPr>
      </w:pPr>
      <w:r>
        <w:rPr>
          <w:rFonts w:ascii="Arial" w:eastAsia="Arial" w:hAnsi="Arial" w:cs="Arial"/>
        </w:rPr>
        <w:t>Não se recomenda o parcelamento da contratação.</w:t>
      </w:r>
    </w:p>
    <w:p w14:paraId="567B8972" w14:textId="77777777" w:rsidR="006609CF" w:rsidRDefault="006609CF" w:rsidP="006609CF">
      <w:pPr>
        <w:spacing w:before="240" w:after="240"/>
        <w:jc w:val="both"/>
        <w:rPr>
          <w:rFonts w:ascii="Arial" w:eastAsia="Arial" w:hAnsi="Arial" w:cs="Arial"/>
        </w:rPr>
      </w:pPr>
      <w:r>
        <w:rPr>
          <w:rFonts w:ascii="Arial" w:eastAsia="Arial" w:hAnsi="Arial" w:cs="Arial"/>
        </w:rPr>
        <w:t>A execução da obra exige integração entre as diversas etapas construtivas, tornando tecnicamente mais adequada a contratação de uma única empresa responsável pela execução integral do objeto.</w:t>
      </w:r>
    </w:p>
    <w:p w14:paraId="5C54AF62" w14:textId="77777777" w:rsidR="006609CF" w:rsidRDefault="006609CF" w:rsidP="006609CF">
      <w:pPr>
        <w:spacing w:before="240" w:after="240"/>
        <w:jc w:val="both"/>
        <w:rPr>
          <w:rFonts w:ascii="Arial" w:eastAsia="Arial" w:hAnsi="Arial" w:cs="Arial"/>
        </w:rPr>
      </w:pPr>
      <w:r>
        <w:rPr>
          <w:rFonts w:ascii="Arial" w:eastAsia="Arial" w:hAnsi="Arial" w:cs="Arial"/>
        </w:rPr>
        <w:t>O parcelamento poderia ocasionar:</w:t>
      </w:r>
    </w:p>
    <w:p w14:paraId="37D91BB1" w14:textId="77777777" w:rsidR="006609CF" w:rsidRDefault="006609CF" w:rsidP="008528AE">
      <w:pPr>
        <w:numPr>
          <w:ilvl w:val="0"/>
          <w:numId w:val="20"/>
        </w:numPr>
        <w:spacing w:before="240"/>
        <w:rPr>
          <w:rFonts w:ascii="Arial" w:eastAsia="Arial" w:hAnsi="Arial" w:cs="Arial"/>
        </w:rPr>
      </w:pPr>
      <w:r>
        <w:rPr>
          <w:rFonts w:ascii="Arial" w:eastAsia="Arial" w:hAnsi="Arial" w:cs="Arial"/>
        </w:rPr>
        <w:t>Conflitos de responsabilidade;</w:t>
      </w:r>
    </w:p>
    <w:p w14:paraId="1F082E05" w14:textId="77777777" w:rsidR="006609CF" w:rsidRDefault="006609CF" w:rsidP="008528AE">
      <w:pPr>
        <w:numPr>
          <w:ilvl w:val="0"/>
          <w:numId w:val="20"/>
        </w:numPr>
        <w:rPr>
          <w:rFonts w:ascii="Arial" w:eastAsia="Arial" w:hAnsi="Arial" w:cs="Arial"/>
        </w:rPr>
      </w:pPr>
      <w:r>
        <w:rPr>
          <w:rFonts w:ascii="Arial" w:eastAsia="Arial" w:hAnsi="Arial" w:cs="Arial"/>
        </w:rPr>
        <w:t>Atrasos na execução;</w:t>
      </w:r>
    </w:p>
    <w:p w14:paraId="17DA2BB1" w14:textId="77777777" w:rsidR="006609CF" w:rsidRDefault="006609CF" w:rsidP="008528AE">
      <w:pPr>
        <w:numPr>
          <w:ilvl w:val="0"/>
          <w:numId w:val="20"/>
        </w:numPr>
        <w:rPr>
          <w:rFonts w:ascii="Arial" w:eastAsia="Arial" w:hAnsi="Arial" w:cs="Arial"/>
        </w:rPr>
      </w:pPr>
      <w:r>
        <w:rPr>
          <w:rFonts w:ascii="Arial" w:eastAsia="Arial" w:hAnsi="Arial" w:cs="Arial"/>
        </w:rPr>
        <w:t>Dificuldade de fiscalização;</w:t>
      </w:r>
    </w:p>
    <w:p w14:paraId="27CAEFC8" w14:textId="77777777" w:rsidR="006609CF" w:rsidRDefault="006609CF" w:rsidP="008528AE">
      <w:pPr>
        <w:numPr>
          <w:ilvl w:val="0"/>
          <w:numId w:val="20"/>
        </w:numPr>
        <w:rPr>
          <w:rFonts w:ascii="Arial" w:eastAsia="Arial" w:hAnsi="Arial" w:cs="Arial"/>
        </w:rPr>
      </w:pPr>
      <w:r>
        <w:rPr>
          <w:rFonts w:ascii="Arial" w:eastAsia="Arial" w:hAnsi="Arial" w:cs="Arial"/>
        </w:rPr>
        <w:t>Aumento dos custos administrativos;</w:t>
      </w:r>
    </w:p>
    <w:p w14:paraId="2F5D9443" w14:textId="77777777" w:rsidR="006609CF" w:rsidRDefault="006609CF" w:rsidP="008528AE">
      <w:pPr>
        <w:numPr>
          <w:ilvl w:val="0"/>
          <w:numId w:val="20"/>
        </w:numPr>
        <w:spacing w:after="240"/>
        <w:rPr>
          <w:rFonts w:ascii="Arial" w:eastAsia="Arial" w:hAnsi="Arial" w:cs="Arial"/>
        </w:rPr>
      </w:pPr>
      <w:r>
        <w:rPr>
          <w:rFonts w:ascii="Arial" w:eastAsia="Arial" w:hAnsi="Arial" w:cs="Arial"/>
        </w:rPr>
        <w:t>Risco de incompatibilidade entre serviços.</w:t>
      </w:r>
    </w:p>
    <w:p w14:paraId="340DA88E" w14:textId="77777777" w:rsidR="006609CF" w:rsidRDefault="006609CF" w:rsidP="006609CF">
      <w:pPr>
        <w:spacing w:before="240" w:after="240"/>
        <w:jc w:val="both"/>
        <w:rPr>
          <w:rFonts w:ascii="Arial" w:eastAsia="Arial" w:hAnsi="Arial" w:cs="Arial"/>
        </w:rPr>
      </w:pPr>
      <w:r>
        <w:rPr>
          <w:rFonts w:ascii="Arial" w:eastAsia="Arial" w:hAnsi="Arial" w:cs="Arial"/>
        </w:rPr>
        <w:t xml:space="preserve">Assim, a solução mais vantajosa consiste na contratação </w:t>
      </w:r>
      <w:proofErr w:type="gramStart"/>
      <w:r>
        <w:rPr>
          <w:rFonts w:ascii="Arial" w:eastAsia="Arial" w:hAnsi="Arial" w:cs="Arial"/>
        </w:rPr>
        <w:t>sob regime</w:t>
      </w:r>
      <w:proofErr w:type="gramEnd"/>
      <w:r>
        <w:rPr>
          <w:rFonts w:ascii="Arial" w:eastAsia="Arial" w:hAnsi="Arial" w:cs="Arial"/>
        </w:rPr>
        <w:t xml:space="preserve"> de empreitada por preço global.</w:t>
      </w:r>
    </w:p>
    <w:p w14:paraId="0B081DBD" w14:textId="77777777" w:rsidR="006609CF" w:rsidRDefault="006609CF" w:rsidP="008528AE">
      <w:pPr>
        <w:numPr>
          <w:ilvl w:val="0"/>
          <w:numId w:val="18"/>
        </w:num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b/>
          <w:bCs/>
        </w:rPr>
      </w:pPr>
      <w:r>
        <w:rPr>
          <w:rFonts w:ascii="Arial" w:eastAsia="Arial" w:hAnsi="Arial" w:cs="Arial"/>
          <w:b/>
          <w:bCs/>
        </w:rPr>
        <w:t>DEMONSTRATIVO DOS RESULTADOS PRETENDIDOS</w:t>
      </w:r>
    </w:p>
    <w:p w14:paraId="5169A072" w14:textId="77777777" w:rsidR="006609CF" w:rsidRDefault="006609CF" w:rsidP="006609CF">
      <w:pPr>
        <w:spacing w:before="240" w:after="240"/>
        <w:jc w:val="both"/>
        <w:rPr>
          <w:rFonts w:ascii="Arial" w:eastAsia="Arial" w:hAnsi="Arial" w:cs="Arial"/>
        </w:rPr>
      </w:pPr>
      <w:r>
        <w:rPr>
          <w:rFonts w:ascii="Arial" w:eastAsia="Arial" w:hAnsi="Arial" w:cs="Arial"/>
        </w:rPr>
        <w:t>Pretende-se alcançar os seguintes resultados:</w:t>
      </w:r>
    </w:p>
    <w:p w14:paraId="5C3D0583" w14:textId="77777777" w:rsidR="006609CF" w:rsidRDefault="006609CF" w:rsidP="008528AE">
      <w:pPr>
        <w:numPr>
          <w:ilvl w:val="0"/>
          <w:numId w:val="27"/>
        </w:numPr>
        <w:spacing w:before="240"/>
        <w:rPr>
          <w:rFonts w:ascii="Arial" w:eastAsia="Arial" w:hAnsi="Arial" w:cs="Arial"/>
        </w:rPr>
      </w:pPr>
      <w:r>
        <w:rPr>
          <w:rFonts w:ascii="Arial" w:eastAsia="Arial" w:hAnsi="Arial" w:cs="Arial"/>
        </w:rPr>
        <w:t>Conclusão integral da obra;</w:t>
      </w:r>
    </w:p>
    <w:p w14:paraId="2C095319" w14:textId="77777777" w:rsidR="006609CF" w:rsidRDefault="006609CF" w:rsidP="008528AE">
      <w:pPr>
        <w:numPr>
          <w:ilvl w:val="0"/>
          <w:numId w:val="27"/>
        </w:numPr>
        <w:rPr>
          <w:rFonts w:ascii="Arial" w:eastAsia="Arial" w:hAnsi="Arial" w:cs="Arial"/>
        </w:rPr>
      </w:pPr>
      <w:r>
        <w:rPr>
          <w:rFonts w:ascii="Arial" w:eastAsia="Arial" w:hAnsi="Arial" w:cs="Arial"/>
        </w:rPr>
        <w:t>Disponibilização da escola para utilização;</w:t>
      </w:r>
    </w:p>
    <w:p w14:paraId="7CC5BE1F" w14:textId="77777777" w:rsidR="006609CF" w:rsidRDefault="006609CF" w:rsidP="008528AE">
      <w:pPr>
        <w:numPr>
          <w:ilvl w:val="0"/>
          <w:numId w:val="27"/>
        </w:numPr>
        <w:rPr>
          <w:rFonts w:ascii="Arial" w:eastAsia="Arial" w:hAnsi="Arial" w:cs="Arial"/>
        </w:rPr>
      </w:pPr>
      <w:r>
        <w:rPr>
          <w:rFonts w:ascii="Arial" w:eastAsia="Arial" w:hAnsi="Arial" w:cs="Arial"/>
        </w:rPr>
        <w:t>Ampliação da capacidade de atendimento educacional;</w:t>
      </w:r>
    </w:p>
    <w:p w14:paraId="491B9583" w14:textId="77777777" w:rsidR="006609CF" w:rsidRDefault="006609CF" w:rsidP="008528AE">
      <w:pPr>
        <w:numPr>
          <w:ilvl w:val="0"/>
          <w:numId w:val="27"/>
        </w:numPr>
        <w:rPr>
          <w:rFonts w:ascii="Arial" w:eastAsia="Arial" w:hAnsi="Arial" w:cs="Arial"/>
        </w:rPr>
      </w:pPr>
      <w:r>
        <w:rPr>
          <w:rFonts w:ascii="Arial" w:eastAsia="Arial" w:hAnsi="Arial" w:cs="Arial"/>
        </w:rPr>
        <w:t>Melhoria das condições de ensino;</w:t>
      </w:r>
    </w:p>
    <w:p w14:paraId="42438BF2" w14:textId="77777777" w:rsidR="006609CF" w:rsidRDefault="006609CF" w:rsidP="008528AE">
      <w:pPr>
        <w:numPr>
          <w:ilvl w:val="0"/>
          <w:numId w:val="27"/>
        </w:numPr>
        <w:rPr>
          <w:rFonts w:ascii="Arial" w:eastAsia="Arial" w:hAnsi="Arial" w:cs="Arial"/>
        </w:rPr>
      </w:pPr>
      <w:r>
        <w:rPr>
          <w:rFonts w:ascii="Arial" w:eastAsia="Arial" w:hAnsi="Arial" w:cs="Arial"/>
        </w:rPr>
        <w:t>Garantia de acessibilidade;</w:t>
      </w:r>
    </w:p>
    <w:p w14:paraId="345C9616" w14:textId="77777777" w:rsidR="006609CF" w:rsidRDefault="006609CF" w:rsidP="008528AE">
      <w:pPr>
        <w:numPr>
          <w:ilvl w:val="0"/>
          <w:numId w:val="27"/>
        </w:numPr>
        <w:rPr>
          <w:rFonts w:ascii="Arial" w:eastAsia="Arial" w:hAnsi="Arial" w:cs="Arial"/>
        </w:rPr>
      </w:pPr>
      <w:r>
        <w:rPr>
          <w:rFonts w:ascii="Arial" w:eastAsia="Arial" w:hAnsi="Arial" w:cs="Arial"/>
        </w:rPr>
        <w:lastRenderedPageBreak/>
        <w:t>Segurança dos usuários;</w:t>
      </w:r>
    </w:p>
    <w:p w14:paraId="5EF6954B" w14:textId="77777777" w:rsidR="006609CF" w:rsidRDefault="006609CF" w:rsidP="008528AE">
      <w:pPr>
        <w:numPr>
          <w:ilvl w:val="0"/>
          <w:numId w:val="27"/>
        </w:numPr>
        <w:rPr>
          <w:rFonts w:ascii="Arial" w:eastAsia="Arial" w:hAnsi="Arial" w:cs="Arial"/>
        </w:rPr>
      </w:pPr>
      <w:r>
        <w:rPr>
          <w:rFonts w:ascii="Arial" w:eastAsia="Arial" w:hAnsi="Arial" w:cs="Arial"/>
        </w:rPr>
        <w:t>Preservação do patrimônio público;</w:t>
      </w:r>
    </w:p>
    <w:p w14:paraId="34CA4D24" w14:textId="77777777" w:rsidR="006609CF" w:rsidRDefault="006609CF" w:rsidP="008528AE">
      <w:pPr>
        <w:numPr>
          <w:ilvl w:val="0"/>
          <w:numId w:val="27"/>
        </w:numPr>
        <w:spacing w:after="240"/>
        <w:rPr>
          <w:rFonts w:ascii="Arial" w:eastAsia="Arial" w:hAnsi="Arial" w:cs="Arial"/>
        </w:rPr>
      </w:pPr>
      <w:r>
        <w:rPr>
          <w:rFonts w:ascii="Arial" w:eastAsia="Arial" w:hAnsi="Arial" w:cs="Arial"/>
        </w:rPr>
        <w:t>Maior eficiência na prestação dos serviços educacionais.</w:t>
      </w:r>
    </w:p>
    <w:p w14:paraId="4FFE3153" w14:textId="77777777" w:rsidR="006609CF" w:rsidRDefault="006609CF" w:rsidP="006609CF">
      <w:pPr>
        <w:jc w:val="both"/>
        <w:rPr>
          <w:rFonts w:ascii="Arial" w:eastAsia="Arial" w:hAnsi="Arial" w:cs="Arial"/>
        </w:rPr>
      </w:pPr>
    </w:p>
    <w:p w14:paraId="65B70F6C" w14:textId="77777777" w:rsidR="006609CF" w:rsidRDefault="006609CF" w:rsidP="008528AE">
      <w:pPr>
        <w:numPr>
          <w:ilvl w:val="0"/>
          <w:numId w:val="18"/>
        </w:num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b/>
          <w:bCs/>
        </w:rPr>
      </w:pPr>
      <w:r>
        <w:rPr>
          <w:rFonts w:ascii="Arial" w:eastAsia="Arial" w:hAnsi="Arial" w:cs="Arial"/>
          <w:b/>
          <w:bCs/>
        </w:rPr>
        <w:t xml:space="preserve"> PROVIDÊNCIAS A SEREM ADOTADAS PELA ADMINISTRAÇÃO</w:t>
      </w:r>
    </w:p>
    <w:p w14:paraId="3AD78D02" w14:textId="77777777" w:rsidR="006609CF" w:rsidRDefault="006609CF" w:rsidP="006609CF">
      <w:pPr>
        <w:spacing w:before="240" w:after="240"/>
        <w:jc w:val="both"/>
        <w:rPr>
          <w:rFonts w:ascii="Arial" w:eastAsia="Arial" w:hAnsi="Arial" w:cs="Arial"/>
        </w:rPr>
      </w:pPr>
      <w:r>
        <w:rPr>
          <w:rFonts w:ascii="Arial" w:eastAsia="Arial" w:hAnsi="Arial" w:cs="Arial"/>
        </w:rPr>
        <w:t>Antes da contratação deverão ser providenciados:</w:t>
      </w:r>
    </w:p>
    <w:p w14:paraId="7A495958" w14:textId="77777777" w:rsidR="006609CF" w:rsidRDefault="006609CF" w:rsidP="008528AE">
      <w:pPr>
        <w:numPr>
          <w:ilvl w:val="0"/>
          <w:numId w:val="23"/>
        </w:numPr>
        <w:spacing w:before="240"/>
        <w:rPr>
          <w:rFonts w:ascii="Arial" w:eastAsia="Arial" w:hAnsi="Arial" w:cs="Arial"/>
        </w:rPr>
      </w:pPr>
      <w:r>
        <w:rPr>
          <w:rFonts w:ascii="Arial" w:eastAsia="Arial" w:hAnsi="Arial" w:cs="Arial"/>
        </w:rPr>
        <w:t>Aprovação do ETP;</w:t>
      </w:r>
    </w:p>
    <w:p w14:paraId="6AF57A14" w14:textId="77777777" w:rsidR="006609CF" w:rsidRDefault="006609CF" w:rsidP="008528AE">
      <w:pPr>
        <w:numPr>
          <w:ilvl w:val="0"/>
          <w:numId w:val="23"/>
        </w:numPr>
        <w:rPr>
          <w:rFonts w:ascii="Arial" w:eastAsia="Arial" w:hAnsi="Arial" w:cs="Arial"/>
        </w:rPr>
      </w:pPr>
      <w:r>
        <w:rPr>
          <w:rFonts w:ascii="Arial" w:eastAsia="Arial" w:hAnsi="Arial" w:cs="Arial"/>
        </w:rPr>
        <w:t>Aprovação do Termo de Referência;</w:t>
      </w:r>
    </w:p>
    <w:p w14:paraId="66594DDF" w14:textId="77777777" w:rsidR="006609CF" w:rsidRDefault="006609CF" w:rsidP="008528AE">
      <w:pPr>
        <w:numPr>
          <w:ilvl w:val="0"/>
          <w:numId w:val="23"/>
        </w:numPr>
        <w:rPr>
          <w:rFonts w:ascii="Arial" w:eastAsia="Arial" w:hAnsi="Arial" w:cs="Arial"/>
        </w:rPr>
      </w:pPr>
      <w:r>
        <w:rPr>
          <w:rFonts w:ascii="Arial" w:eastAsia="Arial" w:hAnsi="Arial" w:cs="Arial"/>
        </w:rPr>
        <w:t>Disponibilização dos projetos executivos;</w:t>
      </w:r>
    </w:p>
    <w:p w14:paraId="0B0D408D" w14:textId="77777777" w:rsidR="006609CF" w:rsidRDefault="006609CF" w:rsidP="008528AE">
      <w:pPr>
        <w:numPr>
          <w:ilvl w:val="0"/>
          <w:numId w:val="23"/>
        </w:numPr>
        <w:rPr>
          <w:rFonts w:ascii="Arial" w:eastAsia="Arial" w:hAnsi="Arial" w:cs="Arial"/>
        </w:rPr>
      </w:pPr>
      <w:r>
        <w:rPr>
          <w:rFonts w:ascii="Arial" w:eastAsia="Arial" w:hAnsi="Arial" w:cs="Arial"/>
        </w:rPr>
        <w:t>Disponibilização da planilha orçamentária;</w:t>
      </w:r>
    </w:p>
    <w:p w14:paraId="16722137" w14:textId="77777777" w:rsidR="006609CF" w:rsidRDefault="006609CF" w:rsidP="008528AE">
      <w:pPr>
        <w:numPr>
          <w:ilvl w:val="0"/>
          <w:numId w:val="23"/>
        </w:numPr>
        <w:rPr>
          <w:rFonts w:ascii="Arial" w:eastAsia="Arial" w:hAnsi="Arial" w:cs="Arial"/>
        </w:rPr>
      </w:pPr>
      <w:r>
        <w:rPr>
          <w:rFonts w:ascii="Arial" w:eastAsia="Arial" w:hAnsi="Arial" w:cs="Arial"/>
        </w:rPr>
        <w:t>Disponibilização do cronograma físico-financeiro;</w:t>
      </w:r>
    </w:p>
    <w:p w14:paraId="3370F31A" w14:textId="77777777" w:rsidR="006609CF" w:rsidRDefault="006609CF" w:rsidP="008528AE">
      <w:pPr>
        <w:numPr>
          <w:ilvl w:val="0"/>
          <w:numId w:val="23"/>
        </w:numPr>
        <w:rPr>
          <w:rFonts w:ascii="Arial" w:eastAsia="Arial" w:hAnsi="Arial" w:cs="Arial"/>
        </w:rPr>
      </w:pPr>
      <w:r>
        <w:rPr>
          <w:rFonts w:ascii="Arial" w:eastAsia="Arial" w:hAnsi="Arial" w:cs="Arial"/>
        </w:rPr>
        <w:t>Designação de fiscal e gestor do contrato;</w:t>
      </w:r>
    </w:p>
    <w:p w14:paraId="0F2B0829" w14:textId="77777777" w:rsidR="006609CF" w:rsidRDefault="006609CF" w:rsidP="008528AE">
      <w:pPr>
        <w:numPr>
          <w:ilvl w:val="0"/>
          <w:numId w:val="23"/>
        </w:numPr>
        <w:spacing w:after="240"/>
        <w:rPr>
          <w:rFonts w:ascii="Arial" w:eastAsia="Arial" w:hAnsi="Arial" w:cs="Arial"/>
        </w:rPr>
      </w:pPr>
      <w:r>
        <w:rPr>
          <w:rFonts w:ascii="Arial" w:eastAsia="Arial" w:hAnsi="Arial" w:cs="Arial"/>
        </w:rPr>
        <w:t>Verificação da disponibilidade orçamentária.</w:t>
      </w:r>
    </w:p>
    <w:p w14:paraId="00E4CCF6" w14:textId="77777777" w:rsidR="006609CF" w:rsidRDefault="006609CF" w:rsidP="006609CF">
      <w:pPr>
        <w:jc w:val="both"/>
        <w:rPr>
          <w:rFonts w:ascii="Arial" w:eastAsia="Arial" w:hAnsi="Arial" w:cs="Arial"/>
        </w:rPr>
      </w:pPr>
    </w:p>
    <w:p w14:paraId="6497B874" w14:textId="77777777" w:rsidR="006609CF" w:rsidRDefault="006609CF" w:rsidP="008528AE">
      <w:pPr>
        <w:numPr>
          <w:ilvl w:val="0"/>
          <w:numId w:val="18"/>
        </w:num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b/>
          <w:bCs/>
        </w:rPr>
      </w:pPr>
      <w:r>
        <w:rPr>
          <w:rFonts w:ascii="Arial" w:eastAsia="Arial" w:hAnsi="Arial" w:cs="Arial"/>
          <w:b/>
          <w:bCs/>
        </w:rPr>
        <w:t>CONTRATAÇÕES CORRELATAS E/OU INTERDEPENDENTES</w:t>
      </w:r>
    </w:p>
    <w:p w14:paraId="2B8C3819" w14:textId="77777777" w:rsidR="006609CF" w:rsidRDefault="006609CF" w:rsidP="006609CF">
      <w:pPr>
        <w:spacing w:before="240" w:after="240"/>
        <w:jc w:val="both"/>
        <w:rPr>
          <w:rFonts w:ascii="Arial" w:eastAsia="Arial" w:hAnsi="Arial" w:cs="Arial"/>
        </w:rPr>
      </w:pPr>
      <w:r>
        <w:rPr>
          <w:rFonts w:ascii="Arial" w:eastAsia="Arial" w:hAnsi="Arial" w:cs="Arial"/>
        </w:rPr>
        <w:t>Não foram identificadas contratações correlatas ou interdependentes indispensáveis à execução do objeto.</w:t>
      </w:r>
    </w:p>
    <w:p w14:paraId="3D50E2FC" w14:textId="77777777" w:rsidR="006609CF" w:rsidRDefault="006609CF" w:rsidP="006609CF">
      <w:pPr>
        <w:spacing w:before="240" w:after="240"/>
        <w:jc w:val="both"/>
        <w:rPr>
          <w:rFonts w:ascii="Arial" w:eastAsia="Arial" w:hAnsi="Arial" w:cs="Arial"/>
        </w:rPr>
      </w:pPr>
      <w:r>
        <w:rPr>
          <w:rFonts w:ascii="Arial" w:eastAsia="Arial" w:hAnsi="Arial" w:cs="Arial"/>
        </w:rPr>
        <w:t>A presente contratação é suficiente para atender integralmente a necessidade identificada.</w:t>
      </w:r>
    </w:p>
    <w:p w14:paraId="6320B776" w14:textId="77777777" w:rsidR="006609CF" w:rsidRDefault="006609CF" w:rsidP="006609CF">
      <w:pPr>
        <w:jc w:val="both"/>
        <w:rPr>
          <w:rFonts w:ascii="Arial" w:eastAsia="Arial" w:hAnsi="Arial" w:cs="Arial"/>
        </w:rPr>
      </w:pPr>
    </w:p>
    <w:p w14:paraId="792B0281" w14:textId="77777777" w:rsidR="006609CF" w:rsidRDefault="006609CF" w:rsidP="008528AE">
      <w:pPr>
        <w:numPr>
          <w:ilvl w:val="0"/>
          <w:numId w:val="18"/>
        </w:num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b/>
          <w:bCs/>
        </w:rPr>
      </w:pPr>
      <w:r>
        <w:rPr>
          <w:rFonts w:ascii="Arial" w:eastAsia="Arial" w:hAnsi="Arial" w:cs="Arial"/>
          <w:b/>
          <w:bCs/>
        </w:rPr>
        <w:t xml:space="preserve"> IMPACTOS AMBIENTAIS E MEDIDAS MITIGADORAS</w:t>
      </w:r>
    </w:p>
    <w:p w14:paraId="020C0A80" w14:textId="77777777" w:rsidR="006609CF" w:rsidRDefault="006609CF" w:rsidP="006609CF">
      <w:pPr>
        <w:spacing w:before="240" w:after="240"/>
        <w:jc w:val="both"/>
        <w:rPr>
          <w:rFonts w:ascii="Arial" w:eastAsia="Arial" w:hAnsi="Arial" w:cs="Arial"/>
        </w:rPr>
      </w:pPr>
      <w:r>
        <w:rPr>
          <w:rFonts w:ascii="Arial" w:eastAsia="Arial" w:hAnsi="Arial" w:cs="Arial"/>
        </w:rPr>
        <w:t>A contratada deverá:</w:t>
      </w:r>
    </w:p>
    <w:p w14:paraId="22FB78E3" w14:textId="77777777" w:rsidR="006609CF" w:rsidRDefault="006609CF" w:rsidP="008528AE">
      <w:pPr>
        <w:numPr>
          <w:ilvl w:val="0"/>
          <w:numId w:val="17"/>
        </w:numPr>
        <w:spacing w:before="240"/>
        <w:rPr>
          <w:rFonts w:ascii="Arial" w:eastAsia="Arial" w:hAnsi="Arial" w:cs="Arial"/>
        </w:rPr>
      </w:pPr>
      <w:r>
        <w:rPr>
          <w:rFonts w:ascii="Arial" w:eastAsia="Arial" w:hAnsi="Arial" w:cs="Arial"/>
        </w:rPr>
        <w:t>Observar a legislação ambiental vigente;</w:t>
      </w:r>
    </w:p>
    <w:p w14:paraId="245972A3" w14:textId="77777777" w:rsidR="006609CF" w:rsidRDefault="006609CF" w:rsidP="008528AE">
      <w:pPr>
        <w:numPr>
          <w:ilvl w:val="0"/>
          <w:numId w:val="17"/>
        </w:numPr>
        <w:rPr>
          <w:rFonts w:ascii="Arial" w:eastAsia="Arial" w:hAnsi="Arial" w:cs="Arial"/>
        </w:rPr>
      </w:pPr>
      <w:r>
        <w:rPr>
          <w:rFonts w:ascii="Arial" w:eastAsia="Arial" w:hAnsi="Arial" w:cs="Arial"/>
        </w:rPr>
        <w:t>Promover a correta destinação dos resíduos da construção civil;</w:t>
      </w:r>
    </w:p>
    <w:p w14:paraId="168F9D5A" w14:textId="77777777" w:rsidR="006609CF" w:rsidRDefault="006609CF" w:rsidP="008528AE">
      <w:pPr>
        <w:numPr>
          <w:ilvl w:val="0"/>
          <w:numId w:val="17"/>
        </w:numPr>
        <w:rPr>
          <w:rFonts w:ascii="Arial" w:eastAsia="Arial" w:hAnsi="Arial" w:cs="Arial"/>
        </w:rPr>
      </w:pPr>
      <w:r>
        <w:rPr>
          <w:rFonts w:ascii="Arial" w:eastAsia="Arial" w:hAnsi="Arial" w:cs="Arial"/>
        </w:rPr>
        <w:t>Adotar práticas de redução de desperdícios;</w:t>
      </w:r>
    </w:p>
    <w:p w14:paraId="1E9439C6" w14:textId="77777777" w:rsidR="006609CF" w:rsidRDefault="006609CF" w:rsidP="008528AE">
      <w:pPr>
        <w:numPr>
          <w:ilvl w:val="0"/>
          <w:numId w:val="17"/>
        </w:numPr>
        <w:rPr>
          <w:rFonts w:ascii="Arial" w:eastAsia="Arial" w:hAnsi="Arial" w:cs="Arial"/>
        </w:rPr>
      </w:pPr>
      <w:r>
        <w:rPr>
          <w:rFonts w:ascii="Arial" w:eastAsia="Arial" w:hAnsi="Arial" w:cs="Arial"/>
        </w:rPr>
        <w:t>Utilizar racionalmente recursos naturais;</w:t>
      </w:r>
    </w:p>
    <w:p w14:paraId="37791D9F" w14:textId="77777777" w:rsidR="006609CF" w:rsidRDefault="006609CF" w:rsidP="008528AE">
      <w:pPr>
        <w:numPr>
          <w:ilvl w:val="0"/>
          <w:numId w:val="17"/>
        </w:numPr>
        <w:spacing w:after="240"/>
        <w:rPr>
          <w:rFonts w:ascii="Arial" w:eastAsia="Arial" w:hAnsi="Arial" w:cs="Arial"/>
        </w:rPr>
      </w:pPr>
      <w:r>
        <w:rPr>
          <w:rFonts w:ascii="Arial" w:eastAsia="Arial" w:hAnsi="Arial" w:cs="Arial"/>
        </w:rPr>
        <w:t>Evitar poluição ambiental decorrente da execução da obra.</w:t>
      </w:r>
    </w:p>
    <w:p w14:paraId="3C723B8C" w14:textId="77777777" w:rsidR="006609CF" w:rsidRDefault="006609CF" w:rsidP="006609CF">
      <w:pPr>
        <w:spacing w:before="240" w:after="240"/>
        <w:jc w:val="both"/>
        <w:rPr>
          <w:rFonts w:ascii="Arial" w:eastAsia="Arial" w:hAnsi="Arial" w:cs="Arial"/>
        </w:rPr>
      </w:pPr>
      <w:r>
        <w:rPr>
          <w:rFonts w:ascii="Arial" w:eastAsia="Arial" w:hAnsi="Arial" w:cs="Arial"/>
        </w:rPr>
        <w:t>Todos os resíduos deverão receber destinação ambientalmente adequada.</w:t>
      </w:r>
    </w:p>
    <w:p w14:paraId="05633B16" w14:textId="77777777" w:rsidR="006609CF" w:rsidRDefault="006609CF" w:rsidP="006609CF">
      <w:pPr>
        <w:jc w:val="both"/>
        <w:rPr>
          <w:rFonts w:ascii="Arial" w:eastAsia="Arial" w:hAnsi="Arial" w:cs="Arial"/>
        </w:rPr>
      </w:pPr>
    </w:p>
    <w:p w14:paraId="4ADE6A92" w14:textId="77777777" w:rsidR="006609CF" w:rsidRDefault="006609CF" w:rsidP="008528AE">
      <w:pPr>
        <w:numPr>
          <w:ilvl w:val="0"/>
          <w:numId w:val="18"/>
        </w:num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b/>
          <w:bCs/>
        </w:rPr>
      </w:pPr>
      <w:r>
        <w:rPr>
          <w:rFonts w:ascii="Arial" w:eastAsia="Arial" w:hAnsi="Arial" w:cs="Arial"/>
          <w:b/>
          <w:bCs/>
        </w:rPr>
        <w:t xml:space="preserve"> POSICIONAMENTO CONCLUSIVO</w:t>
      </w:r>
    </w:p>
    <w:p w14:paraId="51AB49FD" w14:textId="77777777" w:rsidR="006609CF" w:rsidRDefault="006609CF" w:rsidP="006609CF">
      <w:pPr>
        <w:spacing w:before="240" w:after="240"/>
        <w:jc w:val="both"/>
        <w:rPr>
          <w:rFonts w:ascii="Arial" w:eastAsia="Arial" w:hAnsi="Arial" w:cs="Arial"/>
        </w:rPr>
      </w:pPr>
      <w:r>
        <w:rPr>
          <w:rFonts w:ascii="Arial" w:eastAsia="Arial" w:hAnsi="Arial" w:cs="Arial"/>
        </w:rPr>
        <w:t>Após análise técnica realizada, conclui-se que a contratação de empresa especializada para execução da conclusão da obra da Escola Rural Municipal Barra do Tigre é:</w:t>
      </w:r>
    </w:p>
    <w:p w14:paraId="33425EC7" w14:textId="77777777" w:rsidR="006609CF" w:rsidRDefault="006609CF" w:rsidP="006609CF">
      <w:pPr>
        <w:pStyle w:val="Ttulo3"/>
        <w:keepNext w:val="0"/>
        <w:jc w:val="both"/>
        <w:rPr>
          <w:rFonts w:ascii="Arial" w:eastAsia="Arial" w:hAnsi="Arial" w:cs="Arial"/>
          <w:sz w:val="24"/>
          <w:szCs w:val="24"/>
        </w:rPr>
      </w:pPr>
      <w:bookmarkStart w:id="13" w:name="_heading=h.xeqq4lrbpy8c" w:colFirst="0" w:colLast="0"/>
      <w:bookmarkEnd w:id="13"/>
      <w:r>
        <w:rPr>
          <w:rFonts w:ascii="Arial" w:eastAsia="Arial" w:hAnsi="Arial" w:cs="Arial"/>
          <w:sz w:val="24"/>
          <w:szCs w:val="24"/>
        </w:rPr>
        <w:t>VIÁVEL</w:t>
      </w:r>
    </w:p>
    <w:p w14:paraId="143AD967" w14:textId="77777777" w:rsidR="006609CF" w:rsidRDefault="006609CF" w:rsidP="006609CF">
      <w:pPr>
        <w:spacing w:before="240" w:after="240"/>
        <w:jc w:val="both"/>
        <w:rPr>
          <w:rFonts w:ascii="Arial" w:eastAsia="Arial" w:hAnsi="Arial" w:cs="Arial"/>
        </w:rPr>
      </w:pPr>
      <w:proofErr w:type="gramStart"/>
      <w:r>
        <w:rPr>
          <w:rFonts w:ascii="Arial" w:eastAsia="Arial" w:hAnsi="Arial" w:cs="Arial"/>
        </w:rPr>
        <w:t>sob</w:t>
      </w:r>
      <w:proofErr w:type="gramEnd"/>
      <w:r>
        <w:rPr>
          <w:rFonts w:ascii="Arial" w:eastAsia="Arial" w:hAnsi="Arial" w:cs="Arial"/>
        </w:rPr>
        <w:t xml:space="preserve"> os aspectos:</w:t>
      </w:r>
    </w:p>
    <w:p w14:paraId="30B3077B" w14:textId="77777777" w:rsidR="006609CF" w:rsidRDefault="006609CF" w:rsidP="008528AE">
      <w:pPr>
        <w:numPr>
          <w:ilvl w:val="0"/>
          <w:numId w:val="21"/>
        </w:numPr>
        <w:spacing w:before="240"/>
        <w:rPr>
          <w:rFonts w:ascii="Arial" w:eastAsia="Arial" w:hAnsi="Arial" w:cs="Arial"/>
        </w:rPr>
      </w:pPr>
      <w:r>
        <w:rPr>
          <w:rFonts w:ascii="Arial" w:eastAsia="Arial" w:hAnsi="Arial" w:cs="Arial"/>
        </w:rPr>
        <w:t>Técnico;</w:t>
      </w:r>
    </w:p>
    <w:p w14:paraId="5F32C2F6" w14:textId="77777777" w:rsidR="006609CF" w:rsidRDefault="006609CF" w:rsidP="008528AE">
      <w:pPr>
        <w:numPr>
          <w:ilvl w:val="0"/>
          <w:numId w:val="21"/>
        </w:numPr>
        <w:rPr>
          <w:rFonts w:ascii="Arial" w:eastAsia="Arial" w:hAnsi="Arial" w:cs="Arial"/>
        </w:rPr>
      </w:pPr>
      <w:r>
        <w:rPr>
          <w:rFonts w:ascii="Arial" w:eastAsia="Arial" w:hAnsi="Arial" w:cs="Arial"/>
        </w:rPr>
        <w:t>Operacional;</w:t>
      </w:r>
    </w:p>
    <w:p w14:paraId="396E49EF" w14:textId="77777777" w:rsidR="006609CF" w:rsidRDefault="006609CF" w:rsidP="008528AE">
      <w:pPr>
        <w:numPr>
          <w:ilvl w:val="0"/>
          <w:numId w:val="21"/>
        </w:numPr>
        <w:rPr>
          <w:rFonts w:ascii="Arial" w:eastAsia="Arial" w:hAnsi="Arial" w:cs="Arial"/>
        </w:rPr>
      </w:pPr>
      <w:r>
        <w:rPr>
          <w:rFonts w:ascii="Arial" w:eastAsia="Arial" w:hAnsi="Arial" w:cs="Arial"/>
        </w:rPr>
        <w:t>Financeiro;</w:t>
      </w:r>
    </w:p>
    <w:p w14:paraId="5717253F" w14:textId="77777777" w:rsidR="006609CF" w:rsidRDefault="006609CF" w:rsidP="008528AE">
      <w:pPr>
        <w:numPr>
          <w:ilvl w:val="0"/>
          <w:numId w:val="21"/>
        </w:numPr>
        <w:rPr>
          <w:rFonts w:ascii="Arial" w:eastAsia="Arial" w:hAnsi="Arial" w:cs="Arial"/>
        </w:rPr>
      </w:pPr>
      <w:r>
        <w:rPr>
          <w:rFonts w:ascii="Arial" w:eastAsia="Arial" w:hAnsi="Arial" w:cs="Arial"/>
        </w:rPr>
        <w:lastRenderedPageBreak/>
        <w:t>Orçamentário;</w:t>
      </w:r>
    </w:p>
    <w:p w14:paraId="2DFCD068" w14:textId="77777777" w:rsidR="006609CF" w:rsidRDefault="006609CF" w:rsidP="008528AE">
      <w:pPr>
        <w:numPr>
          <w:ilvl w:val="0"/>
          <w:numId w:val="21"/>
        </w:numPr>
        <w:rPr>
          <w:rFonts w:ascii="Arial" w:eastAsia="Arial" w:hAnsi="Arial" w:cs="Arial"/>
        </w:rPr>
      </w:pPr>
      <w:r>
        <w:rPr>
          <w:rFonts w:ascii="Arial" w:eastAsia="Arial" w:hAnsi="Arial" w:cs="Arial"/>
        </w:rPr>
        <w:t>Ambiental;</w:t>
      </w:r>
    </w:p>
    <w:p w14:paraId="56D3FC8C" w14:textId="77777777" w:rsidR="006609CF" w:rsidRDefault="006609CF" w:rsidP="008528AE">
      <w:pPr>
        <w:numPr>
          <w:ilvl w:val="0"/>
          <w:numId w:val="21"/>
        </w:numPr>
        <w:spacing w:after="240"/>
        <w:rPr>
          <w:rFonts w:ascii="Arial" w:eastAsia="Arial" w:hAnsi="Arial" w:cs="Arial"/>
        </w:rPr>
      </w:pPr>
      <w:r>
        <w:rPr>
          <w:rFonts w:ascii="Arial" w:eastAsia="Arial" w:hAnsi="Arial" w:cs="Arial"/>
        </w:rPr>
        <w:t>Jurídico.</w:t>
      </w:r>
    </w:p>
    <w:p w14:paraId="1D8C6DBD" w14:textId="77777777" w:rsidR="006609CF" w:rsidRDefault="006609CF" w:rsidP="006609CF">
      <w:pPr>
        <w:spacing w:before="240" w:after="240"/>
        <w:jc w:val="both"/>
        <w:rPr>
          <w:rFonts w:ascii="Arial" w:eastAsia="Arial" w:hAnsi="Arial" w:cs="Arial"/>
        </w:rPr>
      </w:pPr>
      <w:r>
        <w:rPr>
          <w:rFonts w:ascii="Arial" w:eastAsia="Arial" w:hAnsi="Arial" w:cs="Arial"/>
        </w:rPr>
        <w:t xml:space="preserve">A solução proposta mostra-se adequada ao interesse </w:t>
      </w:r>
      <w:proofErr w:type="gramStart"/>
      <w:r>
        <w:rPr>
          <w:rFonts w:ascii="Arial" w:eastAsia="Arial" w:hAnsi="Arial" w:cs="Arial"/>
        </w:rPr>
        <w:t>público, economicamente vantajosa e apta a atender plenamente a necessidade da Administração Municipal</w:t>
      </w:r>
      <w:proofErr w:type="gramEnd"/>
      <w:r>
        <w:rPr>
          <w:rFonts w:ascii="Arial" w:eastAsia="Arial" w:hAnsi="Arial" w:cs="Arial"/>
        </w:rPr>
        <w:t>.</w:t>
      </w:r>
    </w:p>
    <w:p w14:paraId="2F5AAE33" w14:textId="77777777" w:rsidR="006609CF" w:rsidRDefault="006609CF" w:rsidP="006609CF">
      <w:pPr>
        <w:spacing w:before="240" w:after="240"/>
        <w:jc w:val="both"/>
        <w:rPr>
          <w:rFonts w:ascii="Arial" w:eastAsia="Arial" w:hAnsi="Arial" w:cs="Arial"/>
        </w:rPr>
      </w:pPr>
      <w:r>
        <w:rPr>
          <w:rFonts w:ascii="Arial" w:eastAsia="Arial" w:hAnsi="Arial" w:cs="Arial"/>
        </w:rPr>
        <w:t xml:space="preserve">Diante disso, recomenda-se o prosseguimento do processo para realização da licitação na modalidade </w:t>
      </w:r>
      <w:r>
        <w:rPr>
          <w:rFonts w:ascii="Arial" w:eastAsia="Arial" w:hAnsi="Arial" w:cs="Arial"/>
          <w:b/>
          <w:bCs/>
        </w:rPr>
        <w:t>Concorrência Eletrônica</w:t>
      </w:r>
      <w:r>
        <w:rPr>
          <w:rFonts w:ascii="Arial" w:eastAsia="Arial" w:hAnsi="Arial" w:cs="Arial"/>
        </w:rPr>
        <w:t xml:space="preserve">, sob o regime de </w:t>
      </w:r>
      <w:r>
        <w:rPr>
          <w:rFonts w:ascii="Arial" w:eastAsia="Arial" w:hAnsi="Arial" w:cs="Arial"/>
          <w:b/>
          <w:bCs/>
        </w:rPr>
        <w:t>Empreitada por Preço Global</w:t>
      </w:r>
      <w:r>
        <w:rPr>
          <w:rFonts w:ascii="Arial" w:eastAsia="Arial" w:hAnsi="Arial" w:cs="Arial"/>
        </w:rPr>
        <w:t>, nos termos da Lei Federal nº 14.133/2021.</w:t>
      </w:r>
    </w:p>
    <w:p w14:paraId="44D99964" w14:textId="77777777" w:rsidR="006609CF" w:rsidRDefault="006609CF" w:rsidP="006609CF">
      <w:pPr>
        <w:jc w:val="both"/>
        <w:rPr>
          <w:rFonts w:ascii="Arial" w:eastAsia="Arial" w:hAnsi="Arial" w:cs="Arial"/>
        </w:rPr>
      </w:pPr>
    </w:p>
    <w:p w14:paraId="6ADE7A60" w14:textId="77777777" w:rsidR="006609CF" w:rsidRDefault="006609CF" w:rsidP="006609CF">
      <w:pPr>
        <w:jc w:val="both"/>
        <w:rPr>
          <w:rFonts w:ascii="Arial" w:eastAsia="Arial" w:hAnsi="Arial" w:cs="Arial"/>
        </w:rPr>
      </w:pPr>
      <w:r>
        <w:rPr>
          <w:rFonts w:ascii="Arial" w:eastAsia="Arial" w:hAnsi="Arial" w:cs="Arial"/>
        </w:rPr>
        <w:t>Elaborado em, 25 de maio de 2026, por:</w:t>
      </w:r>
    </w:p>
    <w:p w14:paraId="7409A809" w14:textId="77777777" w:rsidR="006609CF" w:rsidRDefault="006609CF" w:rsidP="006609CF">
      <w:pPr>
        <w:rPr>
          <w:rFonts w:ascii="Arial" w:eastAsia="Arial" w:hAnsi="Arial" w:cs="Arial"/>
        </w:rPr>
      </w:pPr>
    </w:p>
    <w:p w14:paraId="31806884" w14:textId="77777777" w:rsidR="006609CF" w:rsidRDefault="006609CF" w:rsidP="006609CF">
      <w:pPr>
        <w:jc w:val="right"/>
        <w:rPr>
          <w:rFonts w:ascii="Arial" w:eastAsia="Arial" w:hAnsi="Arial" w:cs="Arial"/>
        </w:rPr>
      </w:pPr>
    </w:p>
    <w:p w14:paraId="2636648D" w14:textId="77777777" w:rsidR="006609CF" w:rsidRDefault="006609CF" w:rsidP="006609CF">
      <w:pPr>
        <w:jc w:val="right"/>
        <w:rPr>
          <w:rFonts w:ascii="Arial" w:eastAsia="Arial" w:hAnsi="Arial" w:cs="Arial"/>
        </w:rPr>
      </w:pPr>
    </w:p>
    <w:p w14:paraId="0FBC2B79" w14:textId="77777777" w:rsidR="006609CF" w:rsidRDefault="006609CF" w:rsidP="006609CF">
      <w:pPr>
        <w:jc w:val="right"/>
        <w:rPr>
          <w:rFonts w:ascii="Arial" w:eastAsia="Arial" w:hAnsi="Arial" w:cs="Arial"/>
        </w:rPr>
      </w:pPr>
    </w:p>
    <w:p w14:paraId="40DC87EA" w14:textId="77777777" w:rsidR="006609CF" w:rsidRDefault="006609CF" w:rsidP="006609CF">
      <w:pPr>
        <w:jc w:val="right"/>
        <w:rPr>
          <w:rFonts w:ascii="Arial" w:eastAsia="Arial" w:hAnsi="Arial" w:cs="Arial"/>
        </w:rPr>
      </w:pPr>
    </w:p>
    <w:p w14:paraId="6756F65F" w14:textId="77777777" w:rsidR="006609CF" w:rsidRDefault="006609CF" w:rsidP="006609CF">
      <w:pPr>
        <w:jc w:val="center"/>
        <w:rPr>
          <w:rFonts w:ascii="Arial" w:eastAsia="Arial" w:hAnsi="Arial" w:cs="Arial"/>
        </w:rPr>
      </w:pPr>
      <w:r>
        <w:rPr>
          <w:rFonts w:ascii="Arial" w:eastAsia="Arial" w:hAnsi="Arial" w:cs="Arial"/>
        </w:rPr>
        <w:t>_____________________________________</w:t>
      </w:r>
    </w:p>
    <w:p w14:paraId="0E36769A" w14:textId="77777777" w:rsidR="006609CF" w:rsidRDefault="006609CF" w:rsidP="006609CF">
      <w:pPr>
        <w:jc w:val="center"/>
        <w:rPr>
          <w:rFonts w:ascii="Arial" w:eastAsia="Arial" w:hAnsi="Arial" w:cs="Arial"/>
        </w:rPr>
      </w:pPr>
    </w:p>
    <w:p w14:paraId="5A70AE7C" w14:textId="77777777" w:rsidR="006609CF" w:rsidRDefault="006609CF" w:rsidP="006609CF">
      <w:pPr>
        <w:jc w:val="center"/>
        <w:rPr>
          <w:rFonts w:ascii="Arial" w:eastAsia="Arial" w:hAnsi="Arial" w:cs="Arial"/>
        </w:rPr>
      </w:pPr>
      <w:proofErr w:type="spellStart"/>
      <w:r>
        <w:rPr>
          <w:rFonts w:ascii="Arial" w:eastAsia="Arial" w:hAnsi="Arial" w:cs="Arial"/>
          <w:b/>
          <w:bCs/>
        </w:rPr>
        <w:t>Andiaro</w:t>
      </w:r>
      <w:proofErr w:type="spellEnd"/>
      <w:r>
        <w:rPr>
          <w:rFonts w:ascii="Arial" w:eastAsia="Arial" w:hAnsi="Arial" w:cs="Arial"/>
          <w:b/>
          <w:bCs/>
        </w:rPr>
        <w:t xml:space="preserve"> Cunha Bacelar</w:t>
      </w:r>
    </w:p>
    <w:p w14:paraId="2FE2C242" w14:textId="77777777" w:rsidR="006609CF" w:rsidRDefault="006609CF" w:rsidP="006609CF">
      <w:pPr>
        <w:jc w:val="center"/>
        <w:rPr>
          <w:rFonts w:ascii="Arial" w:eastAsia="Arial" w:hAnsi="Arial" w:cs="Arial"/>
        </w:rPr>
      </w:pPr>
      <w:r>
        <w:rPr>
          <w:rFonts w:ascii="Arial" w:eastAsia="Arial" w:hAnsi="Arial" w:cs="Arial"/>
        </w:rPr>
        <w:t>Secretaria Municipal de Educação</w:t>
      </w:r>
    </w:p>
    <w:p w14:paraId="29433771" w14:textId="77777777" w:rsidR="006609CF" w:rsidRDefault="006609CF" w:rsidP="006609CF">
      <w:pPr>
        <w:jc w:val="center"/>
        <w:rPr>
          <w:rFonts w:ascii="Arial" w:eastAsia="Arial" w:hAnsi="Arial" w:cs="Arial"/>
        </w:rPr>
      </w:pPr>
      <w:r>
        <w:rPr>
          <w:rFonts w:ascii="Arial" w:eastAsia="Arial" w:hAnsi="Arial" w:cs="Arial"/>
        </w:rPr>
        <w:t>DECRETO: 003/2025</w:t>
      </w:r>
    </w:p>
    <w:p w14:paraId="2C8FE0DA" w14:textId="77777777" w:rsidR="00BF0151" w:rsidRPr="000B6494" w:rsidRDefault="00BF0151" w:rsidP="00BF0151">
      <w:pPr>
        <w:spacing w:line="360" w:lineRule="auto"/>
        <w:rPr>
          <w:rFonts w:cs="Arial"/>
          <w:b/>
          <w:sz w:val="22"/>
          <w:szCs w:val="22"/>
        </w:rPr>
      </w:pPr>
    </w:p>
    <w:p w14:paraId="66ADAAEC" w14:textId="77777777" w:rsidR="00DA53E6" w:rsidRDefault="00DA53E6" w:rsidP="0050735B">
      <w:pPr>
        <w:rPr>
          <w:rFonts w:ascii="Arial" w:hAnsi="Arial" w:cs="Arial"/>
          <w:color w:val="000000" w:themeColor="text1"/>
        </w:rPr>
      </w:pPr>
    </w:p>
    <w:p w14:paraId="2F831719" w14:textId="77777777" w:rsidR="00DA53E6" w:rsidRDefault="00DA53E6" w:rsidP="0050735B">
      <w:pPr>
        <w:rPr>
          <w:rFonts w:ascii="Arial" w:hAnsi="Arial" w:cs="Arial"/>
          <w:color w:val="000000" w:themeColor="text1"/>
        </w:rPr>
      </w:pPr>
    </w:p>
    <w:p w14:paraId="5319DB1E" w14:textId="77777777" w:rsidR="00DA53E6" w:rsidRDefault="00DA53E6" w:rsidP="0050735B">
      <w:pPr>
        <w:rPr>
          <w:rFonts w:ascii="Arial" w:hAnsi="Arial" w:cs="Arial"/>
          <w:color w:val="000000" w:themeColor="text1"/>
        </w:rPr>
      </w:pPr>
    </w:p>
    <w:p w14:paraId="21F80137" w14:textId="77777777" w:rsidR="00DA53E6" w:rsidRDefault="00DA53E6" w:rsidP="0050735B">
      <w:pPr>
        <w:rPr>
          <w:rFonts w:ascii="Arial" w:hAnsi="Arial" w:cs="Arial"/>
          <w:color w:val="000000" w:themeColor="text1"/>
        </w:rPr>
      </w:pPr>
    </w:p>
    <w:p w14:paraId="4253635D" w14:textId="77777777" w:rsidR="00DA53E6" w:rsidRDefault="00DA53E6" w:rsidP="0050735B">
      <w:pPr>
        <w:rPr>
          <w:rFonts w:ascii="Arial" w:hAnsi="Arial" w:cs="Arial"/>
          <w:color w:val="000000" w:themeColor="text1"/>
        </w:rPr>
      </w:pPr>
    </w:p>
    <w:p w14:paraId="1417AC19" w14:textId="77777777" w:rsidR="00DA53E6" w:rsidRDefault="00DA53E6" w:rsidP="0050735B">
      <w:pPr>
        <w:rPr>
          <w:rFonts w:ascii="Arial" w:hAnsi="Arial" w:cs="Arial"/>
          <w:color w:val="000000" w:themeColor="text1"/>
        </w:rPr>
      </w:pPr>
    </w:p>
    <w:p w14:paraId="6B31EF3B" w14:textId="77777777" w:rsidR="00DA53E6" w:rsidRDefault="00DA53E6" w:rsidP="0050735B">
      <w:pPr>
        <w:rPr>
          <w:rFonts w:ascii="Arial" w:hAnsi="Arial" w:cs="Arial"/>
          <w:color w:val="000000" w:themeColor="text1"/>
        </w:rPr>
      </w:pPr>
    </w:p>
    <w:p w14:paraId="75B39474" w14:textId="77777777" w:rsidR="00DA53E6" w:rsidRDefault="00DA53E6" w:rsidP="0050735B">
      <w:pPr>
        <w:rPr>
          <w:rFonts w:ascii="Arial" w:hAnsi="Arial" w:cs="Arial"/>
          <w:color w:val="000000" w:themeColor="text1"/>
        </w:rPr>
      </w:pPr>
    </w:p>
    <w:p w14:paraId="0553273F" w14:textId="77777777" w:rsidR="00DA53E6" w:rsidRDefault="00DA53E6" w:rsidP="0050735B">
      <w:pPr>
        <w:rPr>
          <w:rFonts w:ascii="Arial" w:hAnsi="Arial" w:cs="Arial"/>
          <w:color w:val="000000" w:themeColor="text1"/>
        </w:rPr>
      </w:pPr>
    </w:p>
    <w:p w14:paraId="62154E29" w14:textId="77777777" w:rsidR="00DA53E6" w:rsidRDefault="00DA53E6" w:rsidP="0050735B">
      <w:pPr>
        <w:rPr>
          <w:rFonts w:ascii="Arial" w:hAnsi="Arial" w:cs="Arial"/>
          <w:color w:val="000000" w:themeColor="text1"/>
        </w:rPr>
      </w:pPr>
    </w:p>
    <w:p w14:paraId="66647686" w14:textId="77777777" w:rsidR="00DA53E6" w:rsidRDefault="00DA53E6" w:rsidP="0050735B">
      <w:pPr>
        <w:rPr>
          <w:rFonts w:ascii="Arial" w:hAnsi="Arial" w:cs="Arial"/>
          <w:color w:val="000000" w:themeColor="text1"/>
        </w:rPr>
      </w:pPr>
    </w:p>
    <w:p w14:paraId="680FDC59" w14:textId="77777777" w:rsidR="006A7FFB" w:rsidRDefault="006A7FFB" w:rsidP="0050735B">
      <w:pPr>
        <w:rPr>
          <w:rFonts w:ascii="Arial" w:hAnsi="Arial" w:cs="Arial"/>
          <w:color w:val="000000" w:themeColor="text1"/>
        </w:rPr>
      </w:pPr>
    </w:p>
    <w:p w14:paraId="3723E7A5" w14:textId="77777777" w:rsidR="00DA53E6" w:rsidRDefault="00DA53E6" w:rsidP="0050735B">
      <w:pPr>
        <w:rPr>
          <w:rFonts w:ascii="Arial" w:hAnsi="Arial" w:cs="Arial"/>
          <w:color w:val="000000" w:themeColor="text1"/>
        </w:rPr>
      </w:pPr>
    </w:p>
    <w:p w14:paraId="438526A9" w14:textId="77777777" w:rsidR="006A7FFB" w:rsidRDefault="006A7FFB" w:rsidP="0050735B">
      <w:pPr>
        <w:rPr>
          <w:rFonts w:ascii="Arial" w:hAnsi="Arial" w:cs="Arial"/>
          <w:color w:val="000000" w:themeColor="text1"/>
        </w:rPr>
      </w:pPr>
    </w:p>
    <w:p w14:paraId="777A6D2B" w14:textId="77777777" w:rsidR="00DA53E6" w:rsidRDefault="00DA53E6" w:rsidP="0050735B">
      <w:pPr>
        <w:rPr>
          <w:rFonts w:ascii="Arial" w:hAnsi="Arial" w:cs="Arial"/>
          <w:color w:val="000000" w:themeColor="text1"/>
        </w:rPr>
      </w:pPr>
    </w:p>
    <w:p w14:paraId="2EBB0EB9" w14:textId="77777777" w:rsidR="00DA53E6" w:rsidRDefault="00DA53E6" w:rsidP="0050735B">
      <w:pPr>
        <w:rPr>
          <w:rFonts w:ascii="Arial" w:hAnsi="Arial" w:cs="Arial"/>
          <w:color w:val="000000" w:themeColor="text1"/>
        </w:rPr>
      </w:pPr>
    </w:p>
    <w:p w14:paraId="12B2BF3F" w14:textId="77777777" w:rsidR="006609CF" w:rsidRDefault="006609CF" w:rsidP="0050735B">
      <w:pPr>
        <w:rPr>
          <w:rFonts w:ascii="Arial" w:hAnsi="Arial" w:cs="Arial"/>
          <w:color w:val="000000" w:themeColor="text1"/>
        </w:rPr>
      </w:pPr>
    </w:p>
    <w:p w14:paraId="6E5F9B84" w14:textId="77777777" w:rsidR="006609CF" w:rsidRDefault="006609CF" w:rsidP="0050735B">
      <w:pPr>
        <w:rPr>
          <w:rFonts w:ascii="Arial" w:hAnsi="Arial" w:cs="Arial"/>
          <w:color w:val="000000" w:themeColor="text1"/>
        </w:rPr>
      </w:pPr>
    </w:p>
    <w:p w14:paraId="64DE09AB" w14:textId="77777777" w:rsidR="006609CF" w:rsidRDefault="006609CF" w:rsidP="0050735B">
      <w:pPr>
        <w:rPr>
          <w:rFonts w:ascii="Arial" w:hAnsi="Arial" w:cs="Arial"/>
          <w:color w:val="000000" w:themeColor="text1"/>
        </w:rPr>
      </w:pPr>
    </w:p>
    <w:p w14:paraId="3525C28F" w14:textId="77777777" w:rsidR="006609CF" w:rsidRDefault="006609CF" w:rsidP="0050735B">
      <w:pPr>
        <w:rPr>
          <w:rFonts w:ascii="Arial" w:hAnsi="Arial" w:cs="Arial"/>
          <w:color w:val="000000" w:themeColor="text1"/>
        </w:rPr>
      </w:pPr>
    </w:p>
    <w:p w14:paraId="04A5AED6" w14:textId="77777777" w:rsidR="006609CF" w:rsidRDefault="006609CF" w:rsidP="0050735B">
      <w:pPr>
        <w:rPr>
          <w:rFonts w:ascii="Arial" w:hAnsi="Arial" w:cs="Arial"/>
          <w:color w:val="000000" w:themeColor="text1"/>
        </w:rPr>
      </w:pPr>
    </w:p>
    <w:p w14:paraId="6330F4C6" w14:textId="77777777" w:rsidR="006609CF" w:rsidRDefault="006609CF" w:rsidP="0050735B">
      <w:pPr>
        <w:rPr>
          <w:rFonts w:ascii="Arial" w:hAnsi="Arial" w:cs="Arial"/>
          <w:color w:val="000000" w:themeColor="text1"/>
        </w:rPr>
      </w:pPr>
    </w:p>
    <w:p w14:paraId="682B3023" w14:textId="77777777" w:rsidR="006609CF" w:rsidRDefault="006609CF" w:rsidP="0050735B">
      <w:pPr>
        <w:rPr>
          <w:rFonts w:ascii="Arial" w:hAnsi="Arial" w:cs="Arial"/>
          <w:color w:val="000000" w:themeColor="text1"/>
        </w:rPr>
      </w:pPr>
    </w:p>
    <w:p w14:paraId="5BE2913F" w14:textId="77777777" w:rsidR="006609CF" w:rsidRDefault="006609CF" w:rsidP="0050735B">
      <w:pPr>
        <w:rPr>
          <w:rFonts w:ascii="Arial" w:hAnsi="Arial" w:cs="Arial"/>
          <w:color w:val="000000" w:themeColor="text1"/>
        </w:rPr>
      </w:pPr>
    </w:p>
    <w:p w14:paraId="1DEAF242" w14:textId="77777777" w:rsidR="006609CF" w:rsidRDefault="006609CF" w:rsidP="0050735B">
      <w:pPr>
        <w:rPr>
          <w:rFonts w:ascii="Arial" w:hAnsi="Arial" w:cs="Arial"/>
          <w:color w:val="000000" w:themeColor="text1"/>
        </w:rPr>
      </w:pPr>
    </w:p>
    <w:p w14:paraId="59308BAC" w14:textId="77777777" w:rsidR="00DA53E6" w:rsidRDefault="00DA53E6" w:rsidP="0050735B">
      <w:pPr>
        <w:rPr>
          <w:rFonts w:ascii="Arial" w:hAnsi="Arial" w:cs="Arial"/>
          <w:color w:val="000000" w:themeColor="text1"/>
        </w:rPr>
      </w:pPr>
    </w:p>
    <w:p w14:paraId="366B35BA" w14:textId="77777777" w:rsidR="00DA53E6" w:rsidRDefault="00DA53E6" w:rsidP="0050735B">
      <w:pPr>
        <w:rPr>
          <w:rFonts w:ascii="Arial" w:hAnsi="Arial" w:cs="Arial"/>
          <w:color w:val="000000" w:themeColor="text1"/>
        </w:rPr>
      </w:pPr>
    </w:p>
    <w:p w14:paraId="49F8FE28" w14:textId="0E2004D0" w:rsidR="00DA53E6" w:rsidRPr="00BF0151" w:rsidRDefault="00BF0151" w:rsidP="00BF0151">
      <w:pPr>
        <w:tabs>
          <w:tab w:val="left" w:pos="3750"/>
        </w:tabs>
        <w:rPr>
          <w:rFonts w:ascii="Arial" w:hAnsi="Arial" w:cs="Arial"/>
          <w:b/>
          <w:color w:val="000000" w:themeColor="text1"/>
        </w:rPr>
      </w:pPr>
      <w:r>
        <w:rPr>
          <w:rFonts w:ascii="Arial" w:hAnsi="Arial" w:cs="Arial"/>
          <w:color w:val="000000" w:themeColor="text1"/>
        </w:rPr>
        <w:tab/>
      </w:r>
      <w:r w:rsidRPr="00BF0151">
        <w:rPr>
          <w:rFonts w:ascii="Arial" w:hAnsi="Arial" w:cs="Arial"/>
          <w:b/>
          <w:color w:val="000000" w:themeColor="text1"/>
        </w:rPr>
        <w:t>ANEXO V</w:t>
      </w:r>
    </w:p>
    <w:p w14:paraId="703B1959" w14:textId="77777777" w:rsidR="00DA53E6" w:rsidRPr="00BF0151" w:rsidRDefault="00DA53E6" w:rsidP="0050735B">
      <w:pPr>
        <w:rPr>
          <w:rFonts w:ascii="Arial" w:hAnsi="Arial" w:cs="Arial"/>
          <w:b/>
          <w:color w:val="000000" w:themeColor="text1"/>
        </w:rPr>
      </w:pPr>
    </w:p>
    <w:p w14:paraId="26485CDA" w14:textId="77777777" w:rsidR="00DA53E6" w:rsidRDefault="00DA53E6" w:rsidP="0050735B">
      <w:pPr>
        <w:rPr>
          <w:rFonts w:ascii="Arial" w:hAnsi="Arial" w:cs="Arial"/>
          <w:color w:val="000000" w:themeColor="text1"/>
        </w:rPr>
      </w:pPr>
    </w:p>
    <w:p w14:paraId="094FBD5C" w14:textId="77777777" w:rsidR="00DA53E6" w:rsidRDefault="00DA53E6" w:rsidP="0050735B">
      <w:pPr>
        <w:rPr>
          <w:rFonts w:ascii="Arial" w:hAnsi="Arial" w:cs="Arial"/>
          <w:color w:val="000000" w:themeColor="text1"/>
        </w:rPr>
      </w:pPr>
    </w:p>
    <w:p w14:paraId="21CFFB44" w14:textId="77777777" w:rsidR="006609CF" w:rsidRDefault="006609CF" w:rsidP="006609CF">
      <w:pPr>
        <w:jc w:val="center"/>
        <w:rPr>
          <w:rFonts w:ascii="Arial" w:eastAsia="Arial" w:hAnsi="Arial" w:cs="Arial"/>
        </w:rPr>
      </w:pPr>
      <w:r>
        <w:rPr>
          <w:rFonts w:ascii="Arial" w:eastAsia="Arial" w:hAnsi="Arial" w:cs="Arial"/>
          <w:b/>
          <w:bCs/>
        </w:rPr>
        <w:t>TERMO DE REFERÊNCIA</w:t>
      </w:r>
    </w:p>
    <w:p w14:paraId="42E72EFA" w14:textId="77777777" w:rsidR="006609CF" w:rsidRDefault="006609CF" w:rsidP="006609CF">
      <w:pPr>
        <w:jc w:val="center"/>
        <w:rPr>
          <w:rFonts w:ascii="Arial" w:eastAsia="Arial" w:hAnsi="Arial" w:cs="Arial"/>
        </w:rPr>
      </w:pPr>
    </w:p>
    <w:tbl>
      <w:tblPr>
        <w:tblW w:w="977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89"/>
        <w:gridCol w:w="4890"/>
      </w:tblGrid>
      <w:tr w:rsidR="006609CF" w14:paraId="7BC9076C" w14:textId="77777777" w:rsidTr="00872AD2">
        <w:tc>
          <w:tcPr>
            <w:tcW w:w="9779" w:type="dxa"/>
            <w:gridSpan w:val="2"/>
          </w:tcPr>
          <w:p w14:paraId="3A020D67" w14:textId="77777777" w:rsidR="006609CF" w:rsidRDefault="006609CF" w:rsidP="00872AD2">
            <w:pPr>
              <w:jc w:val="center"/>
              <w:rPr>
                <w:rFonts w:ascii="Arial" w:eastAsia="Arial" w:hAnsi="Arial" w:cs="Arial"/>
              </w:rPr>
            </w:pPr>
            <w:r>
              <w:rPr>
                <w:rFonts w:ascii="Arial" w:eastAsia="Arial" w:hAnsi="Arial" w:cs="Arial"/>
                <w:b/>
                <w:bCs/>
              </w:rPr>
              <w:t xml:space="preserve">INFORMAÇÕES DAS UNIDADES </w:t>
            </w:r>
          </w:p>
        </w:tc>
      </w:tr>
      <w:tr w:rsidR="006609CF" w14:paraId="1F8A973A" w14:textId="77777777" w:rsidTr="00872AD2">
        <w:tc>
          <w:tcPr>
            <w:tcW w:w="9779" w:type="dxa"/>
            <w:gridSpan w:val="2"/>
          </w:tcPr>
          <w:p w14:paraId="6A2EC6B9" w14:textId="77777777" w:rsidR="006609CF" w:rsidRDefault="006609CF" w:rsidP="00872AD2">
            <w:pPr>
              <w:jc w:val="both"/>
              <w:rPr>
                <w:rFonts w:ascii="Arial" w:eastAsia="Arial" w:hAnsi="Arial" w:cs="Arial"/>
              </w:rPr>
            </w:pPr>
            <w:r>
              <w:rPr>
                <w:rFonts w:ascii="Arial" w:eastAsia="Arial" w:hAnsi="Arial" w:cs="Arial"/>
                <w:b/>
                <w:bCs/>
              </w:rPr>
              <w:t xml:space="preserve">UNIDADES: </w:t>
            </w:r>
            <w:r>
              <w:rPr>
                <w:rFonts w:ascii="Arial" w:eastAsia="Arial" w:hAnsi="Arial" w:cs="Arial"/>
              </w:rPr>
              <w:t>Secretaria Municipal de Educação</w:t>
            </w:r>
          </w:p>
        </w:tc>
      </w:tr>
      <w:tr w:rsidR="006609CF" w14:paraId="60382AEE" w14:textId="77777777" w:rsidTr="00872AD2">
        <w:trPr>
          <w:trHeight w:val="220"/>
        </w:trPr>
        <w:tc>
          <w:tcPr>
            <w:tcW w:w="9779" w:type="dxa"/>
            <w:gridSpan w:val="2"/>
          </w:tcPr>
          <w:p w14:paraId="22D854C1" w14:textId="77777777" w:rsidR="006609CF" w:rsidRDefault="006609CF" w:rsidP="00872AD2">
            <w:pPr>
              <w:jc w:val="center"/>
              <w:rPr>
                <w:rFonts w:ascii="Arial" w:eastAsia="Arial" w:hAnsi="Arial" w:cs="Arial"/>
              </w:rPr>
            </w:pPr>
            <w:r>
              <w:rPr>
                <w:rFonts w:ascii="Arial" w:eastAsia="Arial" w:hAnsi="Arial" w:cs="Arial"/>
                <w:b/>
                <w:bCs/>
              </w:rPr>
              <w:t>Gestor da Unidade Requisitante</w:t>
            </w:r>
          </w:p>
        </w:tc>
      </w:tr>
      <w:tr w:rsidR="006609CF" w14:paraId="0BCC82B9" w14:textId="77777777" w:rsidTr="00872AD2">
        <w:trPr>
          <w:trHeight w:val="220"/>
        </w:trPr>
        <w:tc>
          <w:tcPr>
            <w:tcW w:w="9779" w:type="dxa"/>
            <w:gridSpan w:val="2"/>
          </w:tcPr>
          <w:p w14:paraId="65D3DCDA" w14:textId="77777777" w:rsidR="006609CF" w:rsidRDefault="006609CF" w:rsidP="00872AD2">
            <w:pPr>
              <w:jc w:val="center"/>
              <w:rPr>
                <w:rFonts w:ascii="Arial" w:eastAsia="Arial" w:hAnsi="Arial" w:cs="Arial"/>
              </w:rPr>
            </w:pPr>
            <w:proofErr w:type="spellStart"/>
            <w:r>
              <w:rPr>
                <w:rFonts w:ascii="Arial" w:eastAsia="Arial" w:hAnsi="Arial" w:cs="Arial"/>
              </w:rPr>
              <w:t>Andiaro</w:t>
            </w:r>
            <w:proofErr w:type="spellEnd"/>
            <w:r>
              <w:rPr>
                <w:rFonts w:ascii="Arial" w:eastAsia="Arial" w:hAnsi="Arial" w:cs="Arial"/>
              </w:rPr>
              <w:t xml:space="preserve"> Cunha Bacelar</w:t>
            </w:r>
          </w:p>
        </w:tc>
      </w:tr>
      <w:tr w:rsidR="006609CF" w14:paraId="6A3F68A0" w14:textId="77777777" w:rsidTr="00872AD2">
        <w:tc>
          <w:tcPr>
            <w:tcW w:w="4889" w:type="dxa"/>
          </w:tcPr>
          <w:p w14:paraId="3FBF996C" w14:textId="77777777" w:rsidR="006609CF" w:rsidRDefault="006609CF" w:rsidP="00872AD2">
            <w:pPr>
              <w:jc w:val="center"/>
              <w:rPr>
                <w:rFonts w:ascii="Arial" w:eastAsia="Arial" w:hAnsi="Arial" w:cs="Arial"/>
              </w:rPr>
            </w:pPr>
            <w:r>
              <w:rPr>
                <w:rFonts w:ascii="Arial" w:eastAsia="Arial" w:hAnsi="Arial" w:cs="Arial"/>
                <w:b/>
                <w:bCs/>
              </w:rPr>
              <w:t>E-mail da Unidade Requisitante</w:t>
            </w:r>
          </w:p>
        </w:tc>
        <w:tc>
          <w:tcPr>
            <w:tcW w:w="4890" w:type="dxa"/>
          </w:tcPr>
          <w:p w14:paraId="346D9023" w14:textId="77777777" w:rsidR="006609CF" w:rsidRDefault="006609CF" w:rsidP="00872AD2">
            <w:pPr>
              <w:jc w:val="center"/>
              <w:rPr>
                <w:rFonts w:ascii="Arial" w:eastAsia="Arial" w:hAnsi="Arial" w:cs="Arial"/>
              </w:rPr>
            </w:pPr>
            <w:r>
              <w:rPr>
                <w:rFonts w:ascii="Arial" w:eastAsia="Arial" w:hAnsi="Arial" w:cs="Arial"/>
                <w:b/>
                <w:bCs/>
              </w:rPr>
              <w:t>Telefone da Unidade Requisitante</w:t>
            </w:r>
          </w:p>
        </w:tc>
      </w:tr>
      <w:tr w:rsidR="006609CF" w14:paraId="4B6F8693" w14:textId="77777777" w:rsidTr="00872AD2">
        <w:tc>
          <w:tcPr>
            <w:tcW w:w="4889" w:type="dxa"/>
          </w:tcPr>
          <w:p w14:paraId="1D9DC122" w14:textId="77777777" w:rsidR="006609CF" w:rsidRDefault="006609CF" w:rsidP="00872AD2">
            <w:pPr>
              <w:jc w:val="center"/>
              <w:rPr>
                <w:rFonts w:ascii="Arial" w:eastAsia="Arial" w:hAnsi="Arial" w:cs="Arial"/>
              </w:rPr>
            </w:pPr>
            <w:r>
              <w:rPr>
                <w:rFonts w:ascii="Arial" w:eastAsia="Arial" w:hAnsi="Arial" w:cs="Arial"/>
              </w:rPr>
              <w:t>educacao@doutorulysses.pr.gov.br</w:t>
            </w:r>
          </w:p>
        </w:tc>
        <w:tc>
          <w:tcPr>
            <w:tcW w:w="4890" w:type="dxa"/>
          </w:tcPr>
          <w:p w14:paraId="4806E442" w14:textId="77777777" w:rsidR="006609CF" w:rsidRDefault="006609CF" w:rsidP="00872AD2">
            <w:pPr>
              <w:jc w:val="center"/>
              <w:rPr>
                <w:rFonts w:ascii="Arial" w:eastAsia="Arial" w:hAnsi="Arial" w:cs="Arial"/>
              </w:rPr>
            </w:pPr>
            <w:r>
              <w:rPr>
                <w:rFonts w:ascii="Arial" w:eastAsia="Arial" w:hAnsi="Arial" w:cs="Arial"/>
              </w:rPr>
              <w:t>36641165/36641214</w:t>
            </w:r>
          </w:p>
        </w:tc>
      </w:tr>
    </w:tbl>
    <w:p w14:paraId="108AA400" w14:textId="77777777" w:rsidR="006609CF" w:rsidRDefault="006609CF" w:rsidP="006609CF">
      <w:pPr>
        <w:rPr>
          <w:rFonts w:ascii="Arial" w:eastAsia="Arial" w:hAnsi="Arial" w:cs="Arial"/>
        </w:rPr>
      </w:pPr>
    </w:p>
    <w:sdt>
      <w:sdtPr>
        <w:tag w:val="goog_rdk_0"/>
        <w:id w:val="1866307345"/>
        <w:lock w:val="contentLocked"/>
      </w:sdtPr>
      <w:sdtEndPr/>
      <w:sdtContent>
        <w:tbl>
          <w:tblPr>
            <w:tblW w:w="977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89"/>
            <w:gridCol w:w="4890"/>
          </w:tblGrid>
          <w:tr w:rsidR="006609CF" w14:paraId="05D25E45" w14:textId="77777777" w:rsidTr="00872AD2">
            <w:tc>
              <w:tcPr>
                <w:tcW w:w="9779" w:type="dxa"/>
                <w:gridSpan w:val="2"/>
              </w:tcPr>
              <w:p w14:paraId="31C24B60" w14:textId="77777777" w:rsidR="006609CF" w:rsidRDefault="006609CF" w:rsidP="00872AD2">
                <w:pPr>
                  <w:jc w:val="center"/>
                  <w:rPr>
                    <w:rFonts w:ascii="Arial" w:eastAsia="Arial" w:hAnsi="Arial" w:cs="Arial"/>
                  </w:rPr>
                </w:pPr>
                <w:r>
                  <w:rPr>
                    <w:rFonts w:ascii="Arial" w:eastAsia="Arial" w:hAnsi="Arial" w:cs="Arial"/>
                    <w:b/>
                    <w:bCs/>
                  </w:rPr>
                  <w:t>INFORMAÇÕES DA NECESSIDADE DE CONTRATAÇÃO</w:t>
                </w:r>
              </w:p>
            </w:tc>
          </w:tr>
          <w:tr w:rsidR="006609CF" w14:paraId="5F9E7E7C" w14:textId="77777777" w:rsidTr="00872AD2">
            <w:tc>
              <w:tcPr>
                <w:tcW w:w="4889" w:type="dxa"/>
              </w:tcPr>
              <w:p w14:paraId="72773FFA" w14:textId="77777777" w:rsidR="006609CF" w:rsidRDefault="006609CF" w:rsidP="00872AD2">
                <w:pPr>
                  <w:jc w:val="center"/>
                  <w:rPr>
                    <w:rFonts w:ascii="Arial" w:eastAsia="Arial" w:hAnsi="Arial" w:cs="Arial"/>
                  </w:rPr>
                </w:pPr>
                <w:r>
                  <w:rPr>
                    <w:rFonts w:ascii="Arial" w:eastAsia="Arial" w:hAnsi="Arial" w:cs="Arial"/>
                  </w:rPr>
                  <w:t>MATERIAL DE CONSUMO ( X )</w:t>
                </w:r>
              </w:p>
            </w:tc>
            <w:tc>
              <w:tcPr>
                <w:tcW w:w="4890" w:type="dxa"/>
              </w:tcPr>
              <w:p w14:paraId="63DE3B86" w14:textId="77777777" w:rsidR="006609CF" w:rsidRDefault="006609CF" w:rsidP="00872AD2">
                <w:pPr>
                  <w:jc w:val="center"/>
                  <w:rPr>
                    <w:rFonts w:ascii="Arial" w:eastAsia="Arial" w:hAnsi="Arial" w:cs="Arial"/>
                  </w:rPr>
                </w:pPr>
                <w:r>
                  <w:rPr>
                    <w:rFonts w:ascii="Arial" w:eastAsia="Arial" w:hAnsi="Arial" w:cs="Arial"/>
                  </w:rPr>
                  <w:t>EQUIPAMENTO/MATERIAL PERMANENTE ( )</w:t>
                </w:r>
              </w:p>
            </w:tc>
          </w:tr>
          <w:tr w:rsidR="006609CF" w14:paraId="691DD06A" w14:textId="77777777" w:rsidTr="00872AD2">
            <w:tc>
              <w:tcPr>
                <w:tcW w:w="4889" w:type="dxa"/>
              </w:tcPr>
              <w:p w14:paraId="5E675015" w14:textId="77777777" w:rsidR="006609CF" w:rsidRDefault="006609CF" w:rsidP="00872AD2">
                <w:pPr>
                  <w:jc w:val="center"/>
                  <w:rPr>
                    <w:rFonts w:ascii="Arial" w:eastAsia="Arial" w:hAnsi="Arial" w:cs="Arial"/>
                  </w:rPr>
                </w:pPr>
                <w:r>
                  <w:rPr>
                    <w:rFonts w:ascii="Arial" w:eastAsia="Arial" w:hAnsi="Arial" w:cs="Arial"/>
                  </w:rPr>
                  <w:t>SERVIÇO CONTINUADO (   )</w:t>
                </w:r>
              </w:p>
            </w:tc>
            <w:tc>
              <w:tcPr>
                <w:tcW w:w="4890" w:type="dxa"/>
              </w:tcPr>
              <w:p w14:paraId="3C782B31" w14:textId="77777777" w:rsidR="006609CF" w:rsidRDefault="006609CF" w:rsidP="00872AD2">
                <w:pPr>
                  <w:jc w:val="center"/>
                  <w:rPr>
                    <w:rFonts w:ascii="Arial" w:eastAsia="Arial" w:hAnsi="Arial" w:cs="Arial"/>
                  </w:rPr>
                </w:pPr>
                <w:r>
                  <w:rPr>
                    <w:rFonts w:ascii="Arial" w:eastAsia="Arial" w:hAnsi="Arial" w:cs="Arial"/>
                  </w:rPr>
                  <w:t>SERVIÇO NÃO CONTINUADO ( X )</w:t>
                </w:r>
              </w:p>
            </w:tc>
          </w:tr>
        </w:tbl>
      </w:sdtContent>
    </w:sdt>
    <w:p w14:paraId="37D155A4" w14:textId="77777777" w:rsidR="006609CF" w:rsidRDefault="006609CF" w:rsidP="006609CF">
      <w:pPr>
        <w:ind w:left="284"/>
        <w:jc w:val="both"/>
        <w:rPr>
          <w:rFonts w:ascii="Arial" w:eastAsia="Arial" w:hAnsi="Arial" w:cs="Arial"/>
          <w:b/>
          <w:bCs/>
        </w:rPr>
      </w:pPr>
    </w:p>
    <w:p w14:paraId="74CF33F7" w14:textId="77777777" w:rsidR="006609CF" w:rsidRDefault="006609CF" w:rsidP="006609CF">
      <w:pPr>
        <w:ind w:left="284"/>
        <w:jc w:val="both"/>
        <w:rPr>
          <w:rFonts w:ascii="Arial" w:eastAsia="Arial" w:hAnsi="Arial" w:cs="Arial"/>
          <w:b/>
          <w:bCs/>
        </w:rPr>
      </w:pPr>
    </w:p>
    <w:p w14:paraId="4C097E32" w14:textId="77777777" w:rsidR="006609CF" w:rsidRDefault="006609CF" w:rsidP="008528AE">
      <w:pPr>
        <w:numPr>
          <w:ilvl w:val="0"/>
          <w:numId w:val="28"/>
        </w:num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b/>
          <w:bCs/>
        </w:rPr>
      </w:pPr>
      <w:r>
        <w:rPr>
          <w:rFonts w:ascii="Arial" w:eastAsia="Arial" w:hAnsi="Arial" w:cs="Arial"/>
          <w:b/>
          <w:bCs/>
        </w:rPr>
        <w:t xml:space="preserve">DEFINIÇÃO DO OBJETO </w:t>
      </w:r>
    </w:p>
    <w:p w14:paraId="233B1A8F" w14:textId="77777777" w:rsidR="006609CF" w:rsidRDefault="006609CF" w:rsidP="006609CF">
      <w:pPr>
        <w:spacing w:before="280" w:after="280"/>
        <w:jc w:val="both"/>
        <w:rPr>
          <w:rFonts w:ascii="Arial" w:eastAsia="Arial" w:hAnsi="Arial" w:cs="Arial"/>
        </w:rPr>
      </w:pPr>
      <w:r>
        <w:rPr>
          <w:rFonts w:ascii="Arial" w:eastAsia="Arial" w:hAnsi="Arial" w:cs="Arial"/>
        </w:rPr>
        <w:t>Contratação de empresa especializada na área de engenharia civil para execução da conclusão da obra da Escola Rural Municipal Barra do Tigre, localizada na PR-340 | Estrada do Lajeado, s/nº, Município de Doutor Ulysses/PR, mediante fornecimento integral de materiais, mão de obra, equipamentos, ferramentas, transporte e demais insumos necessários à perfeita execução dos serviços, conforme projetos executivos, memoriais descritivos, planilhas orçamentárias, cronograma físico-financeiro e demais documentos técnicos integrantes deste Termo de Referência.</w:t>
      </w:r>
    </w:p>
    <w:p w14:paraId="2D76A3FC" w14:textId="77777777" w:rsidR="006609CF" w:rsidRDefault="006609CF" w:rsidP="006609CF">
      <w:pPr>
        <w:spacing w:before="280" w:after="280"/>
        <w:jc w:val="both"/>
        <w:rPr>
          <w:rFonts w:ascii="Arial" w:eastAsia="Arial" w:hAnsi="Arial" w:cs="Arial"/>
        </w:rPr>
      </w:pPr>
      <w:r>
        <w:rPr>
          <w:rFonts w:ascii="Arial" w:eastAsia="Arial" w:hAnsi="Arial" w:cs="Arial"/>
        </w:rPr>
        <w:t xml:space="preserve">A contratação compreenderá a execução completa dos serviços remanescentes necessários à conclusão da unidade escolar, incluindo serviços preliminares, estrutura, alvenaria, cobertura, instalações elétricas, instalações </w:t>
      </w:r>
      <w:proofErr w:type="spellStart"/>
      <w:r>
        <w:rPr>
          <w:rFonts w:ascii="Arial" w:eastAsia="Arial" w:hAnsi="Arial" w:cs="Arial"/>
        </w:rPr>
        <w:t>hidrossanitárias</w:t>
      </w:r>
      <w:proofErr w:type="spellEnd"/>
      <w:r>
        <w:rPr>
          <w:rFonts w:ascii="Arial" w:eastAsia="Arial" w:hAnsi="Arial" w:cs="Arial"/>
        </w:rPr>
        <w:t>, revestimentos, esquadrias, pavimentação, acessibilidade, pintura, serviços complementares, acabamentos finais e demais intervenções necessárias à plena funcionalidade da edificação.</w:t>
      </w:r>
    </w:p>
    <w:p w14:paraId="3B7DD1B0" w14:textId="77777777" w:rsidR="006609CF" w:rsidRDefault="006609CF" w:rsidP="006609CF">
      <w:pPr>
        <w:spacing w:before="280" w:after="280"/>
        <w:jc w:val="both"/>
        <w:rPr>
          <w:rFonts w:ascii="Arial" w:eastAsia="Arial" w:hAnsi="Arial" w:cs="Arial"/>
        </w:rPr>
      </w:pPr>
      <w:r>
        <w:rPr>
          <w:rFonts w:ascii="Arial" w:eastAsia="Arial" w:hAnsi="Arial" w:cs="Arial"/>
        </w:rPr>
        <w:t>A obra deverá ser executada em conformidade com as normas técnicas da ABNT, legislações vigentes, normas de segurança do trabalho, exigências ambientais, acessibilidade e demais regulamentações aplicáveis aos serviços de engenharia e obras públicas.</w:t>
      </w:r>
    </w:p>
    <w:p w14:paraId="64E2304A" w14:textId="77777777" w:rsidR="006609CF" w:rsidRDefault="006609CF" w:rsidP="008528AE">
      <w:pPr>
        <w:numPr>
          <w:ilvl w:val="0"/>
          <w:numId w:val="28"/>
        </w:num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b/>
          <w:bCs/>
        </w:rPr>
      </w:pPr>
      <w:r>
        <w:rPr>
          <w:rFonts w:ascii="Arial" w:eastAsia="Arial" w:hAnsi="Arial" w:cs="Arial"/>
          <w:b/>
          <w:bCs/>
        </w:rPr>
        <w:t>JUSTIFICATIVA</w:t>
      </w:r>
    </w:p>
    <w:p w14:paraId="5463818A" w14:textId="77777777" w:rsidR="006609CF" w:rsidRDefault="006609CF" w:rsidP="006609CF">
      <w:pPr>
        <w:spacing w:before="280" w:after="280"/>
        <w:jc w:val="both"/>
        <w:rPr>
          <w:rFonts w:ascii="Arial" w:eastAsia="Arial" w:hAnsi="Arial" w:cs="Arial"/>
        </w:rPr>
      </w:pPr>
      <w:r>
        <w:rPr>
          <w:rFonts w:ascii="Arial" w:eastAsia="Arial" w:hAnsi="Arial" w:cs="Arial"/>
        </w:rPr>
        <w:t>A presente contratação justifica-se pela necessidade de conclusão da obra da Escola Rural Municipal Barra do Tigre, localizada no Município de Doutor Ulysses/PR, visando garantir estrutura física adequada para atendimento da comunidade escolar da região.</w:t>
      </w:r>
    </w:p>
    <w:p w14:paraId="086D723D" w14:textId="77777777" w:rsidR="006609CF" w:rsidRDefault="006609CF" w:rsidP="006609CF">
      <w:pPr>
        <w:spacing w:before="280" w:after="280"/>
        <w:jc w:val="both"/>
        <w:rPr>
          <w:rFonts w:ascii="Arial" w:eastAsia="Arial" w:hAnsi="Arial" w:cs="Arial"/>
        </w:rPr>
      </w:pPr>
      <w:r>
        <w:rPr>
          <w:rFonts w:ascii="Arial" w:eastAsia="Arial" w:hAnsi="Arial" w:cs="Arial"/>
        </w:rPr>
        <w:t xml:space="preserve">A unidade escolar possui relevante interesse público e social, considerando a necessidade de disponibilização de ambiente adequado, seguro, acessível e compatível com as atividades </w:t>
      </w:r>
      <w:r>
        <w:rPr>
          <w:rFonts w:ascii="Arial" w:eastAsia="Arial" w:hAnsi="Arial" w:cs="Arial"/>
        </w:rPr>
        <w:lastRenderedPageBreak/>
        <w:t>educacionais desenvolvidas pela rede municipal de ensino, especialmente para atendimento da população da área rural do município.</w:t>
      </w:r>
    </w:p>
    <w:p w14:paraId="69C43F3C" w14:textId="77777777" w:rsidR="006609CF" w:rsidRDefault="006609CF" w:rsidP="006609CF">
      <w:pPr>
        <w:spacing w:before="280" w:after="280"/>
        <w:jc w:val="both"/>
        <w:rPr>
          <w:rFonts w:ascii="Arial" w:eastAsia="Arial" w:hAnsi="Arial" w:cs="Arial"/>
        </w:rPr>
      </w:pPr>
      <w:r>
        <w:rPr>
          <w:rFonts w:ascii="Arial" w:eastAsia="Arial" w:hAnsi="Arial" w:cs="Arial"/>
        </w:rPr>
        <w:t>A conclusão da obra proporcionará melhores condições de ensino, conforto, segurança, acessibilidade e qualidade no atendimento aos alunos, professores, servidores e comunidade escolar, contribuindo diretamente para a melhoria da infraestrutura educacional do Município.</w:t>
      </w:r>
    </w:p>
    <w:p w14:paraId="28BAE007" w14:textId="77777777" w:rsidR="006609CF" w:rsidRDefault="006609CF" w:rsidP="006609CF">
      <w:pPr>
        <w:spacing w:before="280" w:after="280"/>
        <w:jc w:val="both"/>
        <w:rPr>
          <w:rFonts w:ascii="Arial" w:eastAsia="Arial" w:hAnsi="Arial" w:cs="Arial"/>
        </w:rPr>
      </w:pPr>
      <w:r>
        <w:rPr>
          <w:rFonts w:ascii="Arial" w:eastAsia="Arial" w:hAnsi="Arial" w:cs="Arial"/>
        </w:rPr>
        <w:t>A contratação mostra-se necessária diante da existência de serviços remanescentes indispensáveis à conclusão da edificação e sua plena funcionalidade, compreendendo execução de serviços civis, instalações, acabamentos e demais etapas construtivas previstas nos projetos executivos e documentos técnicos anexos.</w:t>
      </w:r>
    </w:p>
    <w:p w14:paraId="2431305B" w14:textId="77777777" w:rsidR="006609CF" w:rsidRDefault="006609CF" w:rsidP="006609CF">
      <w:pPr>
        <w:spacing w:before="280" w:after="280"/>
        <w:jc w:val="both"/>
        <w:rPr>
          <w:rFonts w:ascii="Arial" w:eastAsia="Arial" w:hAnsi="Arial" w:cs="Arial"/>
        </w:rPr>
      </w:pPr>
      <w:r>
        <w:rPr>
          <w:rFonts w:ascii="Arial" w:eastAsia="Arial" w:hAnsi="Arial" w:cs="Arial"/>
        </w:rPr>
        <w:t>A solução adotada mediante contratação de empresa especializada em engenharia civil permitirá a execução integral da obra com fornecimento de materiais, mão de obra, equipamentos e demais insumos necessários, garantindo maior eficiência técnica, controle da execução, padronização dos serviços e adequada fiscalização pela Administração Municipal.</w:t>
      </w:r>
    </w:p>
    <w:p w14:paraId="0E18D54C" w14:textId="77777777" w:rsidR="006609CF" w:rsidRDefault="006609CF" w:rsidP="006609CF">
      <w:pPr>
        <w:spacing w:before="280" w:after="280"/>
        <w:jc w:val="both"/>
        <w:rPr>
          <w:rFonts w:ascii="Arial" w:eastAsia="Arial" w:hAnsi="Arial" w:cs="Arial"/>
        </w:rPr>
      </w:pPr>
      <w:r>
        <w:rPr>
          <w:rFonts w:ascii="Arial" w:eastAsia="Arial" w:hAnsi="Arial" w:cs="Arial"/>
        </w:rPr>
        <w:t>Considerando as características territoriais do Município de Doutor Ulysses/PR, composto predominantemente por área rural, a conclusão da unidade escolar mostra-se essencial para ampliação das condições de acesso à educação pública de qualidade, fortalecimento da permanência escolar e melhoria das condições estruturais de atendimento aos estudantes da região da Barra do Tigre e comunidades adjacentes.</w:t>
      </w:r>
    </w:p>
    <w:p w14:paraId="69BB8DF6" w14:textId="77777777" w:rsidR="006609CF" w:rsidRPr="00455E28" w:rsidRDefault="006609CF" w:rsidP="006609CF">
      <w:pPr>
        <w:spacing w:before="280" w:after="280"/>
        <w:jc w:val="both"/>
        <w:rPr>
          <w:rFonts w:ascii="Arial" w:eastAsia="Arial" w:hAnsi="Arial" w:cs="Arial"/>
        </w:rPr>
      </w:pPr>
      <w:r>
        <w:rPr>
          <w:rFonts w:ascii="Arial" w:eastAsia="Arial" w:hAnsi="Arial" w:cs="Arial"/>
        </w:rPr>
        <w:t>A presente contratação encontra fundamento na Lei Federal nº 14.133/2021, observando os princípios da legalidade, eficiência, economicidade, interesse público, planejamento e continuidade da prestação dos serviços públicos essenciais.</w:t>
      </w:r>
    </w:p>
    <w:p w14:paraId="5B420FE6" w14:textId="77777777" w:rsidR="006609CF" w:rsidRDefault="006609CF" w:rsidP="008528AE">
      <w:pPr>
        <w:numPr>
          <w:ilvl w:val="0"/>
          <w:numId w:val="28"/>
        </w:num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b/>
          <w:bCs/>
        </w:rPr>
      </w:pPr>
      <w:r>
        <w:rPr>
          <w:rFonts w:ascii="Arial" w:eastAsia="Arial" w:hAnsi="Arial" w:cs="Arial"/>
          <w:b/>
          <w:bCs/>
        </w:rPr>
        <w:t>DESCRIÇÃO DA SOLUÇÃO E ESPECIFICAÇÕES TÉCNICAS</w:t>
      </w:r>
    </w:p>
    <w:p w14:paraId="1068DC39" w14:textId="77777777" w:rsidR="006609CF" w:rsidRDefault="006609CF" w:rsidP="006609CF">
      <w:pPr>
        <w:spacing w:before="280" w:after="280"/>
        <w:jc w:val="both"/>
        <w:rPr>
          <w:rFonts w:ascii="Arial" w:eastAsia="Arial" w:hAnsi="Arial" w:cs="Arial"/>
        </w:rPr>
      </w:pPr>
      <w:r>
        <w:rPr>
          <w:rFonts w:ascii="Arial" w:eastAsia="Arial" w:hAnsi="Arial" w:cs="Arial"/>
        </w:rPr>
        <w:t>A solução adotada consiste na contratação de empresa especializada em engenharia civil para execução dos serviços remanescentes necessários à conclusão da obra da Escola Rural Municipal Barra do Tigre, mediante fornecimento integral de materiais, mão de obra, equipamentos, ferramentas, transporte e demais insumos necessários à perfeita execução do objeto.</w:t>
      </w:r>
    </w:p>
    <w:p w14:paraId="21D53F3D" w14:textId="77777777" w:rsidR="006609CF" w:rsidRDefault="006609CF" w:rsidP="006609CF">
      <w:pPr>
        <w:spacing w:before="280" w:after="280"/>
        <w:jc w:val="both"/>
        <w:rPr>
          <w:rFonts w:ascii="Arial" w:eastAsia="Arial" w:hAnsi="Arial" w:cs="Arial"/>
        </w:rPr>
      </w:pPr>
      <w:r>
        <w:rPr>
          <w:rFonts w:ascii="Arial" w:eastAsia="Arial" w:hAnsi="Arial" w:cs="Arial"/>
        </w:rPr>
        <w:t>Os serviços deverão ser executados conforme projetos executivos, memoriais descritivos, planilhas orçamentárias, cronograma físico-financeiro, especificações técnicas, normas da Associação Brasileira de Normas Técnicas – ABNT, normas de segurança do trabalho, legislações ambientais e demais exigências aplicáveis às obras públicas e serviços de engenharia.</w:t>
      </w:r>
    </w:p>
    <w:p w14:paraId="0CE7DA69" w14:textId="77777777" w:rsidR="006609CF" w:rsidRDefault="006609CF" w:rsidP="006609CF">
      <w:pPr>
        <w:spacing w:before="280" w:after="280"/>
        <w:jc w:val="both"/>
        <w:rPr>
          <w:rFonts w:ascii="Arial" w:eastAsia="Arial" w:hAnsi="Arial" w:cs="Arial"/>
        </w:rPr>
      </w:pPr>
      <w:r>
        <w:rPr>
          <w:rFonts w:ascii="Arial" w:eastAsia="Arial" w:hAnsi="Arial" w:cs="Arial"/>
        </w:rPr>
        <w:t>A execução da obra compreenderá todos os serviços necessários à plena conclusão da unidade escolar, incluindo, entre outros:</w:t>
      </w:r>
    </w:p>
    <w:p w14:paraId="35B29A0E" w14:textId="77777777" w:rsidR="006609CF" w:rsidRDefault="006609CF" w:rsidP="006609CF">
      <w:pPr>
        <w:spacing w:before="280" w:after="280"/>
        <w:jc w:val="both"/>
        <w:rPr>
          <w:rFonts w:ascii="Arial" w:eastAsia="Arial" w:hAnsi="Arial" w:cs="Arial"/>
        </w:rPr>
      </w:pPr>
      <w:r>
        <w:rPr>
          <w:rFonts w:ascii="Arial" w:eastAsia="Arial" w:hAnsi="Arial" w:cs="Arial"/>
        </w:rPr>
        <w:t>I – Serviços preliminares e mobilização de obra;</w:t>
      </w:r>
    </w:p>
    <w:p w14:paraId="1FCCCF7F" w14:textId="77777777" w:rsidR="006609CF" w:rsidRDefault="006609CF" w:rsidP="006609CF">
      <w:pPr>
        <w:spacing w:before="280" w:after="280"/>
        <w:jc w:val="both"/>
        <w:rPr>
          <w:rFonts w:ascii="Arial" w:eastAsia="Arial" w:hAnsi="Arial" w:cs="Arial"/>
        </w:rPr>
      </w:pPr>
      <w:r>
        <w:rPr>
          <w:rFonts w:ascii="Arial" w:eastAsia="Arial" w:hAnsi="Arial" w:cs="Arial"/>
        </w:rPr>
        <w:t>II – Serviços estruturais e complementares;</w:t>
      </w:r>
    </w:p>
    <w:p w14:paraId="0F410EC3" w14:textId="77777777" w:rsidR="006609CF" w:rsidRDefault="006609CF" w:rsidP="006609CF">
      <w:pPr>
        <w:spacing w:before="280" w:after="280"/>
        <w:jc w:val="both"/>
        <w:rPr>
          <w:rFonts w:ascii="Arial" w:eastAsia="Arial" w:hAnsi="Arial" w:cs="Arial"/>
        </w:rPr>
      </w:pPr>
      <w:r>
        <w:rPr>
          <w:rFonts w:ascii="Arial" w:eastAsia="Arial" w:hAnsi="Arial" w:cs="Arial"/>
        </w:rPr>
        <w:t>III – Alvenaria, cobertura e esquadrias;</w:t>
      </w:r>
    </w:p>
    <w:p w14:paraId="4DDFF73A" w14:textId="77777777" w:rsidR="006609CF" w:rsidRDefault="006609CF" w:rsidP="006609CF">
      <w:pPr>
        <w:spacing w:before="280" w:after="280"/>
        <w:jc w:val="both"/>
        <w:rPr>
          <w:rFonts w:ascii="Arial" w:eastAsia="Arial" w:hAnsi="Arial" w:cs="Arial"/>
        </w:rPr>
      </w:pPr>
      <w:r>
        <w:rPr>
          <w:rFonts w:ascii="Arial" w:eastAsia="Arial" w:hAnsi="Arial" w:cs="Arial"/>
        </w:rPr>
        <w:lastRenderedPageBreak/>
        <w:t xml:space="preserve">IV – Instalações elétricas, </w:t>
      </w:r>
      <w:proofErr w:type="spellStart"/>
      <w:r>
        <w:rPr>
          <w:rFonts w:ascii="Arial" w:eastAsia="Arial" w:hAnsi="Arial" w:cs="Arial"/>
        </w:rPr>
        <w:t>hidrossanitárias</w:t>
      </w:r>
      <w:proofErr w:type="spellEnd"/>
      <w:r>
        <w:rPr>
          <w:rFonts w:ascii="Arial" w:eastAsia="Arial" w:hAnsi="Arial" w:cs="Arial"/>
        </w:rPr>
        <w:t xml:space="preserve"> e complementares;</w:t>
      </w:r>
    </w:p>
    <w:p w14:paraId="241C423D" w14:textId="77777777" w:rsidR="006609CF" w:rsidRDefault="006609CF" w:rsidP="006609CF">
      <w:pPr>
        <w:spacing w:before="280" w:after="280"/>
        <w:jc w:val="both"/>
        <w:rPr>
          <w:rFonts w:ascii="Arial" w:eastAsia="Arial" w:hAnsi="Arial" w:cs="Arial"/>
        </w:rPr>
      </w:pPr>
      <w:r>
        <w:rPr>
          <w:rFonts w:ascii="Arial" w:eastAsia="Arial" w:hAnsi="Arial" w:cs="Arial"/>
        </w:rPr>
        <w:t>V – Revestimentos, pintura e acabamentos;</w:t>
      </w:r>
    </w:p>
    <w:p w14:paraId="6B25F3A7" w14:textId="77777777" w:rsidR="006609CF" w:rsidRDefault="006609CF" w:rsidP="006609CF">
      <w:pPr>
        <w:spacing w:before="280" w:after="280"/>
        <w:jc w:val="both"/>
        <w:rPr>
          <w:rFonts w:ascii="Arial" w:eastAsia="Arial" w:hAnsi="Arial" w:cs="Arial"/>
        </w:rPr>
      </w:pPr>
      <w:r>
        <w:rPr>
          <w:rFonts w:ascii="Arial" w:eastAsia="Arial" w:hAnsi="Arial" w:cs="Arial"/>
        </w:rPr>
        <w:t>VI – Pavimentação, acessibilidade e serviços externos;</w:t>
      </w:r>
    </w:p>
    <w:p w14:paraId="2A01312D" w14:textId="77777777" w:rsidR="006609CF" w:rsidRDefault="006609CF" w:rsidP="006609CF">
      <w:pPr>
        <w:spacing w:before="280" w:after="280"/>
        <w:jc w:val="both"/>
        <w:rPr>
          <w:rFonts w:ascii="Arial" w:eastAsia="Arial" w:hAnsi="Arial" w:cs="Arial"/>
        </w:rPr>
      </w:pPr>
      <w:r>
        <w:rPr>
          <w:rFonts w:ascii="Arial" w:eastAsia="Arial" w:hAnsi="Arial" w:cs="Arial"/>
        </w:rPr>
        <w:t>VII – Instalações complementares e testes operacionais;</w:t>
      </w:r>
    </w:p>
    <w:p w14:paraId="0AC84738" w14:textId="77777777" w:rsidR="006609CF" w:rsidRDefault="006609CF" w:rsidP="006609CF">
      <w:pPr>
        <w:spacing w:before="280" w:after="280"/>
        <w:jc w:val="both"/>
        <w:rPr>
          <w:rFonts w:ascii="Arial" w:eastAsia="Arial" w:hAnsi="Arial" w:cs="Arial"/>
        </w:rPr>
      </w:pPr>
      <w:r>
        <w:rPr>
          <w:rFonts w:ascii="Arial" w:eastAsia="Arial" w:hAnsi="Arial" w:cs="Arial"/>
        </w:rPr>
        <w:t>VIII – Limpeza final da obra e entrega em perfeitas condições de funcionamento.</w:t>
      </w:r>
    </w:p>
    <w:p w14:paraId="4060E7D7" w14:textId="77777777" w:rsidR="006609CF" w:rsidRDefault="006609CF" w:rsidP="006609CF">
      <w:pPr>
        <w:spacing w:before="280" w:after="280"/>
        <w:jc w:val="both"/>
        <w:rPr>
          <w:rFonts w:ascii="Arial" w:eastAsia="Arial" w:hAnsi="Arial" w:cs="Arial"/>
        </w:rPr>
      </w:pPr>
      <w:r>
        <w:rPr>
          <w:rFonts w:ascii="Arial" w:eastAsia="Arial" w:hAnsi="Arial" w:cs="Arial"/>
        </w:rPr>
        <w:t>A CONTRATADA deverá executar integralmente os serviços previstos nos documentos técnicos anexos, responsabilizando-se pela qualidade dos materiais empregados, observância das especificações técnicas e perfeita execução da obra, nos termos deste Termo de Referência e demais documentos do processo licitatório.</w:t>
      </w:r>
    </w:p>
    <w:p w14:paraId="60AAFB4B" w14:textId="77777777" w:rsidR="006609CF" w:rsidRDefault="006609CF" w:rsidP="006609CF">
      <w:pPr>
        <w:spacing w:before="280" w:after="280"/>
        <w:jc w:val="both"/>
        <w:rPr>
          <w:rFonts w:ascii="Arial" w:eastAsia="Arial" w:hAnsi="Arial" w:cs="Arial"/>
        </w:rPr>
      </w:pPr>
      <w:r>
        <w:rPr>
          <w:rFonts w:ascii="Arial" w:eastAsia="Arial" w:hAnsi="Arial" w:cs="Arial"/>
        </w:rPr>
        <w:t>Todos os serviços deverão atender rigorosamente às normas técnicas vigentes, garantindo segurança, durabilidade, funcionalidade, acessibilidade, desempenho e qualidade da edificação pública.</w:t>
      </w:r>
    </w:p>
    <w:p w14:paraId="1A77646F" w14:textId="77777777" w:rsidR="006609CF" w:rsidRDefault="006609CF" w:rsidP="008528AE">
      <w:pPr>
        <w:numPr>
          <w:ilvl w:val="0"/>
          <w:numId w:val="28"/>
        </w:num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b/>
          <w:bCs/>
        </w:rPr>
      </w:pPr>
      <w:r>
        <w:rPr>
          <w:rFonts w:ascii="Arial" w:eastAsia="Arial" w:hAnsi="Arial" w:cs="Arial"/>
          <w:b/>
          <w:bCs/>
        </w:rPr>
        <w:t>FUNDAMENTAÇÃO DA CONTRATAÇÃO</w:t>
      </w:r>
    </w:p>
    <w:p w14:paraId="7154B749" w14:textId="77777777" w:rsidR="006609CF" w:rsidRDefault="006609CF" w:rsidP="006609CF">
      <w:pPr>
        <w:spacing w:before="280" w:after="280"/>
        <w:jc w:val="both"/>
        <w:rPr>
          <w:rFonts w:ascii="Arial" w:eastAsia="Arial" w:hAnsi="Arial" w:cs="Arial"/>
        </w:rPr>
      </w:pPr>
      <w:r>
        <w:rPr>
          <w:rFonts w:ascii="Arial" w:eastAsia="Arial" w:hAnsi="Arial" w:cs="Arial"/>
        </w:rPr>
        <w:t>A presente contratação fundamenta-se na necessidade de conclusão da obra da Escola Rural Municipal Barra do Tigre, visando assegurar condições adequadas de infraestrutura para atendimento das demandas da rede municipal de ensino do Município de Doutor Ulysses/PR.</w:t>
      </w:r>
    </w:p>
    <w:p w14:paraId="5A0857DD" w14:textId="77777777" w:rsidR="006609CF" w:rsidRDefault="006609CF" w:rsidP="006609CF">
      <w:pPr>
        <w:spacing w:before="280" w:after="280"/>
        <w:jc w:val="both"/>
        <w:rPr>
          <w:rFonts w:ascii="Arial" w:eastAsia="Arial" w:hAnsi="Arial" w:cs="Arial"/>
        </w:rPr>
      </w:pPr>
      <w:r>
        <w:rPr>
          <w:rFonts w:ascii="Arial" w:eastAsia="Arial" w:hAnsi="Arial" w:cs="Arial"/>
        </w:rPr>
        <w:t>A contratação será realizada na modalidade de Concorrência Eletrônica, sob o regime de empreitada por preço global, nos termos da Lei Federal nº 14.133/2021, considerando tratar-se de obra e serviço comum de engenharia com quantitativos, especificações técnicas e projetos executivos previamente definidos pela Administração Municipal.</w:t>
      </w:r>
    </w:p>
    <w:p w14:paraId="0D1FAC4E" w14:textId="77777777" w:rsidR="006609CF" w:rsidRDefault="006609CF" w:rsidP="006609CF">
      <w:pPr>
        <w:spacing w:before="280" w:after="280"/>
        <w:jc w:val="both"/>
        <w:rPr>
          <w:rFonts w:ascii="Arial" w:eastAsia="Arial" w:hAnsi="Arial" w:cs="Arial"/>
        </w:rPr>
      </w:pPr>
      <w:r>
        <w:rPr>
          <w:rFonts w:ascii="Arial" w:eastAsia="Arial" w:hAnsi="Arial" w:cs="Arial"/>
        </w:rPr>
        <w:t>A adoção do regime de empreitada por preço global mostra-se tecnicamente adequada em razão da definição prévia e detalhada dos serviços, projetos executivos, memoriais descritivos, planilhas orçamentárias e cronograma físico-financeiro, permitindo à Administração melhor controle da execução contratual, fiscalização dos serviços e previsibilidade dos custos da contratação.</w:t>
      </w:r>
    </w:p>
    <w:p w14:paraId="1321D8D9" w14:textId="77777777" w:rsidR="006609CF" w:rsidRDefault="006609CF" w:rsidP="006609CF">
      <w:pPr>
        <w:spacing w:before="280" w:after="280"/>
        <w:jc w:val="both"/>
        <w:rPr>
          <w:rFonts w:ascii="Arial" w:eastAsia="Arial" w:hAnsi="Arial" w:cs="Arial"/>
        </w:rPr>
      </w:pPr>
      <w:r>
        <w:rPr>
          <w:rFonts w:ascii="Arial" w:eastAsia="Arial" w:hAnsi="Arial" w:cs="Arial"/>
        </w:rPr>
        <w:t>A solução escolhida visa garantir maior eficiência administrativa, economicidade, padronização dos serviços, adequada gestão contratual e plena execução do objeto, assegurando a entrega da obra em perfeitas condições de funcionamento e utilização pela comunidade escolar.</w:t>
      </w:r>
    </w:p>
    <w:p w14:paraId="1488AC44" w14:textId="77777777" w:rsidR="006609CF" w:rsidRDefault="006609CF" w:rsidP="006609CF">
      <w:pPr>
        <w:spacing w:before="280" w:after="280"/>
        <w:jc w:val="both"/>
        <w:rPr>
          <w:rFonts w:ascii="Arial" w:eastAsia="Arial" w:hAnsi="Arial" w:cs="Arial"/>
        </w:rPr>
      </w:pPr>
      <w:r>
        <w:rPr>
          <w:rFonts w:ascii="Arial" w:eastAsia="Arial" w:hAnsi="Arial" w:cs="Arial"/>
        </w:rPr>
        <w:t>A contratação observará integralmente os princípios previstos no artigo 5º da Lei Federal nº 14.133/2021, especialmente os princípios da legalidade, impessoalidade, moralidade, publicidade, eficiência, planejamento, economicidade, interesse público, transparência e julgamento objetivo.</w:t>
      </w:r>
    </w:p>
    <w:p w14:paraId="5A455F5A" w14:textId="77777777" w:rsidR="006609CF" w:rsidRDefault="006609CF" w:rsidP="008528AE">
      <w:pPr>
        <w:numPr>
          <w:ilvl w:val="0"/>
          <w:numId w:val="28"/>
        </w:num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b/>
          <w:bCs/>
        </w:rPr>
      </w:pPr>
      <w:r>
        <w:rPr>
          <w:rFonts w:ascii="Arial" w:eastAsia="Arial" w:hAnsi="Arial" w:cs="Arial"/>
          <w:b/>
          <w:bCs/>
        </w:rPr>
        <w:t>REQUISITOS DA CONTRATAÇÃO</w:t>
      </w:r>
    </w:p>
    <w:p w14:paraId="3267F7CE" w14:textId="77777777" w:rsidR="006609CF" w:rsidRDefault="006609CF" w:rsidP="006609CF">
      <w:pPr>
        <w:spacing w:before="280" w:after="280"/>
        <w:jc w:val="both"/>
        <w:rPr>
          <w:rFonts w:ascii="Arial" w:eastAsia="Arial" w:hAnsi="Arial" w:cs="Arial"/>
        </w:rPr>
      </w:pPr>
      <w:r>
        <w:rPr>
          <w:rFonts w:ascii="Arial" w:eastAsia="Arial" w:hAnsi="Arial" w:cs="Arial"/>
        </w:rPr>
        <w:lastRenderedPageBreak/>
        <w:t>A CONTRATADA deverá ser empresa especializada na execução de obras e serviços de engenharia civil, devidamente registrada no Conselho Regional de Engenharia e Agronomia – CREA ou Conselho de Arquitetura e Urbanismo – CAU, conforme legislação vigente.</w:t>
      </w:r>
    </w:p>
    <w:p w14:paraId="599A7A31" w14:textId="77777777" w:rsidR="006609CF" w:rsidRDefault="006609CF" w:rsidP="006609CF">
      <w:pPr>
        <w:spacing w:before="280" w:after="280"/>
        <w:jc w:val="both"/>
        <w:rPr>
          <w:rFonts w:ascii="Arial" w:eastAsia="Arial" w:hAnsi="Arial" w:cs="Arial"/>
        </w:rPr>
      </w:pPr>
      <w:r>
        <w:rPr>
          <w:rFonts w:ascii="Arial" w:eastAsia="Arial" w:hAnsi="Arial" w:cs="Arial"/>
        </w:rPr>
        <w:t>A empresa deverá possuir capacidade técnica compatível com o objeto contratado, mediante apresentação de documentação de habilitação técnica exigida no edital, incluindo acervos técnicos, certidões e demais documentos comprobatórios necessários à demonstração da aptidão para execução dos serviços.</w:t>
      </w:r>
    </w:p>
    <w:p w14:paraId="164E9A45" w14:textId="77777777" w:rsidR="006609CF" w:rsidRDefault="006609CF" w:rsidP="006609CF">
      <w:pPr>
        <w:spacing w:before="280" w:after="280"/>
        <w:jc w:val="both"/>
        <w:rPr>
          <w:rFonts w:ascii="Arial" w:eastAsia="Arial" w:hAnsi="Arial" w:cs="Arial"/>
        </w:rPr>
      </w:pPr>
      <w:r>
        <w:rPr>
          <w:rFonts w:ascii="Arial" w:eastAsia="Arial" w:hAnsi="Arial" w:cs="Arial"/>
        </w:rPr>
        <w:t>A CONTRATADA deverá disponibilizar responsável técnico habilitado durante toda a execução da obra, com emissão da respectiva ART – Anotação de Responsabilidade Técnica ou RRT – Registro de Responsabilidade Técnica, responsabilizando-se tecnicamente pelos serviços executados.</w:t>
      </w:r>
    </w:p>
    <w:p w14:paraId="60811531" w14:textId="77777777" w:rsidR="006609CF" w:rsidRDefault="006609CF" w:rsidP="006609CF">
      <w:pPr>
        <w:spacing w:before="280" w:after="280"/>
        <w:jc w:val="both"/>
        <w:rPr>
          <w:rFonts w:ascii="Arial" w:eastAsia="Arial" w:hAnsi="Arial" w:cs="Arial"/>
        </w:rPr>
      </w:pPr>
      <w:r>
        <w:rPr>
          <w:rFonts w:ascii="Arial" w:eastAsia="Arial" w:hAnsi="Arial" w:cs="Arial"/>
        </w:rPr>
        <w:t>Todos os materiais empregados deverão ser novos, de primeira qualidade, atender às especificações técnicas dos projetos e memoriais descritivos, bem como às normas técnicas da ABNT e demais legislações aplicáveis.</w:t>
      </w:r>
    </w:p>
    <w:p w14:paraId="5316E79E" w14:textId="77777777" w:rsidR="006609CF" w:rsidRDefault="006609CF" w:rsidP="006609CF">
      <w:pPr>
        <w:spacing w:before="280" w:after="280"/>
        <w:jc w:val="both"/>
        <w:rPr>
          <w:rFonts w:ascii="Arial" w:eastAsia="Arial" w:hAnsi="Arial" w:cs="Arial"/>
        </w:rPr>
      </w:pPr>
      <w:r>
        <w:rPr>
          <w:rFonts w:ascii="Arial" w:eastAsia="Arial" w:hAnsi="Arial" w:cs="Arial"/>
        </w:rPr>
        <w:t>A execução dos serviços deverá observar rigorosamente:</w:t>
      </w:r>
    </w:p>
    <w:p w14:paraId="30C08B0A" w14:textId="77777777" w:rsidR="006609CF" w:rsidRDefault="006609CF" w:rsidP="006609CF">
      <w:pPr>
        <w:spacing w:before="280" w:after="280"/>
        <w:jc w:val="both"/>
        <w:rPr>
          <w:rFonts w:ascii="Arial" w:eastAsia="Arial" w:hAnsi="Arial" w:cs="Arial"/>
        </w:rPr>
      </w:pPr>
      <w:r>
        <w:rPr>
          <w:rFonts w:ascii="Arial" w:eastAsia="Arial" w:hAnsi="Arial" w:cs="Arial"/>
        </w:rPr>
        <w:t>I – Os projetos executivos, memoriais descritivos, planilhas orçamentárias e cronograma físico-financeiro;</w:t>
      </w:r>
    </w:p>
    <w:p w14:paraId="65A2D506" w14:textId="77777777" w:rsidR="006609CF" w:rsidRDefault="006609CF" w:rsidP="006609CF">
      <w:pPr>
        <w:spacing w:before="280" w:after="280"/>
        <w:jc w:val="both"/>
        <w:rPr>
          <w:rFonts w:ascii="Arial" w:eastAsia="Arial" w:hAnsi="Arial" w:cs="Arial"/>
        </w:rPr>
      </w:pPr>
      <w:r>
        <w:rPr>
          <w:rFonts w:ascii="Arial" w:eastAsia="Arial" w:hAnsi="Arial" w:cs="Arial"/>
        </w:rPr>
        <w:t>II – As normas técnicas da Associação Brasileira de Normas Técnicas – ABNT;</w:t>
      </w:r>
    </w:p>
    <w:p w14:paraId="32D33194" w14:textId="77777777" w:rsidR="006609CF" w:rsidRDefault="006609CF" w:rsidP="006609CF">
      <w:pPr>
        <w:spacing w:before="280" w:after="280"/>
        <w:jc w:val="both"/>
        <w:rPr>
          <w:rFonts w:ascii="Arial" w:eastAsia="Arial" w:hAnsi="Arial" w:cs="Arial"/>
        </w:rPr>
      </w:pPr>
      <w:r>
        <w:rPr>
          <w:rFonts w:ascii="Arial" w:eastAsia="Arial" w:hAnsi="Arial" w:cs="Arial"/>
        </w:rPr>
        <w:t>III – As normas de segurança e medicina do trabalho;</w:t>
      </w:r>
    </w:p>
    <w:p w14:paraId="6B21D1E8" w14:textId="77777777" w:rsidR="006609CF" w:rsidRDefault="006609CF" w:rsidP="006609CF">
      <w:pPr>
        <w:spacing w:before="280" w:after="280"/>
        <w:jc w:val="both"/>
        <w:rPr>
          <w:rFonts w:ascii="Arial" w:eastAsia="Arial" w:hAnsi="Arial" w:cs="Arial"/>
        </w:rPr>
      </w:pPr>
      <w:r>
        <w:rPr>
          <w:rFonts w:ascii="Arial" w:eastAsia="Arial" w:hAnsi="Arial" w:cs="Arial"/>
        </w:rPr>
        <w:t>IV – As normas ambientais e de destinação adequada de resíduos da construção civil;</w:t>
      </w:r>
    </w:p>
    <w:p w14:paraId="0B7E94A4" w14:textId="77777777" w:rsidR="006609CF" w:rsidRDefault="006609CF" w:rsidP="006609CF">
      <w:pPr>
        <w:spacing w:before="280" w:after="280"/>
        <w:jc w:val="both"/>
        <w:rPr>
          <w:rFonts w:ascii="Arial" w:eastAsia="Arial" w:hAnsi="Arial" w:cs="Arial"/>
        </w:rPr>
      </w:pPr>
      <w:r>
        <w:rPr>
          <w:rFonts w:ascii="Arial" w:eastAsia="Arial" w:hAnsi="Arial" w:cs="Arial"/>
        </w:rPr>
        <w:t>V – As normas de acessibilidade vigentes;</w:t>
      </w:r>
    </w:p>
    <w:p w14:paraId="121905AA" w14:textId="77777777" w:rsidR="006609CF" w:rsidRDefault="006609CF" w:rsidP="006609CF">
      <w:pPr>
        <w:spacing w:before="280" w:after="280"/>
        <w:jc w:val="both"/>
        <w:rPr>
          <w:rFonts w:ascii="Arial" w:eastAsia="Arial" w:hAnsi="Arial" w:cs="Arial"/>
        </w:rPr>
      </w:pPr>
      <w:r>
        <w:rPr>
          <w:rFonts w:ascii="Arial" w:eastAsia="Arial" w:hAnsi="Arial" w:cs="Arial"/>
        </w:rPr>
        <w:t>VI – As exigências da fiscalização e gestão contratual da Prefeitura Municipal de Doutor Ulysses/PR.</w:t>
      </w:r>
    </w:p>
    <w:p w14:paraId="64FAF311" w14:textId="77777777" w:rsidR="006609CF" w:rsidRDefault="006609CF" w:rsidP="006609CF">
      <w:pPr>
        <w:spacing w:before="280" w:after="280"/>
        <w:jc w:val="both"/>
        <w:rPr>
          <w:rFonts w:ascii="Arial" w:eastAsia="Arial" w:hAnsi="Arial" w:cs="Arial"/>
        </w:rPr>
      </w:pPr>
      <w:r>
        <w:rPr>
          <w:rFonts w:ascii="Arial" w:eastAsia="Arial" w:hAnsi="Arial" w:cs="Arial"/>
        </w:rPr>
        <w:t xml:space="preserve">A CONTRATADA será </w:t>
      </w:r>
      <w:proofErr w:type="gramStart"/>
      <w:r>
        <w:rPr>
          <w:rFonts w:ascii="Arial" w:eastAsia="Arial" w:hAnsi="Arial" w:cs="Arial"/>
        </w:rPr>
        <w:t>responsável pelo fornecimento integral de mão de obra, materiais, equipamentos</w:t>
      </w:r>
      <w:proofErr w:type="gramEnd"/>
      <w:r>
        <w:rPr>
          <w:rFonts w:ascii="Arial" w:eastAsia="Arial" w:hAnsi="Arial" w:cs="Arial"/>
        </w:rPr>
        <w:t>, ferramentas, transporte, alimentação, alojamento, encargos trabalhistas, previdenciários, fiscais, seguros e demais custos necessários à perfeita execução da obra.</w:t>
      </w:r>
    </w:p>
    <w:p w14:paraId="0A4BC8BE" w14:textId="77777777" w:rsidR="006609CF" w:rsidRDefault="006609CF" w:rsidP="006609CF">
      <w:pPr>
        <w:spacing w:before="280" w:after="280"/>
        <w:jc w:val="both"/>
        <w:rPr>
          <w:rFonts w:ascii="Arial" w:eastAsia="Arial" w:hAnsi="Arial" w:cs="Arial"/>
        </w:rPr>
      </w:pPr>
      <w:r>
        <w:rPr>
          <w:rFonts w:ascii="Arial" w:eastAsia="Arial" w:hAnsi="Arial" w:cs="Arial"/>
        </w:rPr>
        <w:t>A empresa deverá manter durante toda a execução contratual todas as condições de habilitação e qualificação exigidas no processo licitatório.</w:t>
      </w:r>
    </w:p>
    <w:p w14:paraId="1860D447" w14:textId="77777777" w:rsidR="006609CF" w:rsidRDefault="006609CF" w:rsidP="006609CF">
      <w:pPr>
        <w:spacing w:before="280" w:after="280"/>
        <w:jc w:val="both"/>
        <w:rPr>
          <w:rFonts w:ascii="Arial" w:eastAsia="Arial" w:hAnsi="Arial" w:cs="Arial"/>
        </w:rPr>
      </w:pPr>
      <w:r>
        <w:rPr>
          <w:rFonts w:ascii="Arial" w:eastAsia="Arial" w:hAnsi="Arial" w:cs="Arial"/>
        </w:rPr>
        <w:t>A CONTRATADA deverá adotar medidas de proteção e segurança no canteiro de obras, garantindo a integridade dos trabalhadores, servidores públicos, estudantes, comunidade e patrimônio público, responsabilizando-se integralmente por danos causados a terceiros em decorrência da execução dos serviços.</w:t>
      </w:r>
    </w:p>
    <w:p w14:paraId="55BC648F" w14:textId="77777777" w:rsidR="006609CF" w:rsidRDefault="006609CF" w:rsidP="006609CF">
      <w:pPr>
        <w:spacing w:before="280" w:after="280"/>
        <w:jc w:val="both"/>
        <w:rPr>
          <w:rFonts w:ascii="Arial" w:eastAsia="Arial" w:hAnsi="Arial" w:cs="Arial"/>
        </w:rPr>
      </w:pPr>
      <w:r>
        <w:rPr>
          <w:rFonts w:ascii="Arial" w:eastAsia="Arial" w:hAnsi="Arial" w:cs="Arial"/>
        </w:rPr>
        <w:t>Os serviços somente poderão ser iniciados após emissão da Ordem de Serviço pela Administração Municipal.</w:t>
      </w:r>
    </w:p>
    <w:p w14:paraId="376AA7B4" w14:textId="77777777" w:rsidR="006609CF" w:rsidRDefault="006609CF" w:rsidP="008528AE">
      <w:pPr>
        <w:numPr>
          <w:ilvl w:val="0"/>
          <w:numId w:val="28"/>
        </w:num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b/>
          <w:bCs/>
        </w:rPr>
      </w:pPr>
      <w:r>
        <w:rPr>
          <w:rFonts w:ascii="Arial" w:eastAsia="Arial" w:hAnsi="Arial" w:cs="Arial"/>
          <w:b/>
          <w:bCs/>
        </w:rPr>
        <w:lastRenderedPageBreak/>
        <w:t xml:space="preserve"> PRAZO DE EXECUÇÃO E VIGÊNCIA CONTRATUAL</w:t>
      </w:r>
    </w:p>
    <w:p w14:paraId="11B0717F" w14:textId="77777777" w:rsidR="006609CF" w:rsidRDefault="006609CF" w:rsidP="006609CF">
      <w:pPr>
        <w:spacing w:before="280" w:after="280"/>
        <w:jc w:val="both"/>
        <w:rPr>
          <w:rFonts w:ascii="Arial" w:eastAsia="Arial" w:hAnsi="Arial" w:cs="Arial"/>
        </w:rPr>
      </w:pPr>
      <w:r>
        <w:rPr>
          <w:rFonts w:ascii="Arial" w:eastAsia="Arial" w:hAnsi="Arial" w:cs="Arial"/>
        </w:rPr>
        <w:t>O prazo para execução da obra será de 150 (cento e cinquenta) dias corridos, contados a partir da emissão da Ordem de Serviço pela Prefeitura Municipal de Doutor Ulysses/PR, podendo ser prorrogado nas hipóteses previstas na Lei Federal nº 14.133/2021, mediante justificativa técnica e interesse da Administração Pública.</w:t>
      </w:r>
    </w:p>
    <w:p w14:paraId="38FEC517" w14:textId="77777777" w:rsidR="006609CF" w:rsidRDefault="006609CF" w:rsidP="006609CF">
      <w:pPr>
        <w:spacing w:before="280" w:after="280"/>
        <w:jc w:val="both"/>
        <w:rPr>
          <w:rFonts w:ascii="Arial" w:eastAsia="Arial" w:hAnsi="Arial" w:cs="Arial"/>
        </w:rPr>
      </w:pPr>
      <w:r>
        <w:rPr>
          <w:rFonts w:ascii="Arial" w:eastAsia="Arial" w:hAnsi="Arial" w:cs="Arial"/>
        </w:rPr>
        <w:t>A CONTRATADA deverá iniciar os serviços no prazo máximo de 05 (cinco) dias úteis após o recebimento da Ordem de Serviço emitida pela Administração Municipal.</w:t>
      </w:r>
    </w:p>
    <w:p w14:paraId="20DBE6CA" w14:textId="77777777" w:rsidR="006609CF" w:rsidRDefault="006609CF" w:rsidP="006609CF">
      <w:pPr>
        <w:spacing w:before="280" w:after="280"/>
        <w:jc w:val="both"/>
        <w:rPr>
          <w:rFonts w:ascii="Arial" w:eastAsia="Arial" w:hAnsi="Arial" w:cs="Arial"/>
        </w:rPr>
      </w:pPr>
      <w:r>
        <w:rPr>
          <w:rFonts w:ascii="Arial" w:eastAsia="Arial" w:hAnsi="Arial" w:cs="Arial"/>
        </w:rPr>
        <w:t>O cronograma físico-financeiro deverá ser rigorosamente observado pela CONTRATADA durante toda a execução contratual, podendo sofrer ajustes devidamente justificados e aprovados pela fiscalização do contrato, desde que não haja prejuízo ao interesse público e à execução do objeto.</w:t>
      </w:r>
    </w:p>
    <w:p w14:paraId="2F318849" w14:textId="77777777" w:rsidR="006609CF" w:rsidRDefault="006609CF" w:rsidP="006609CF">
      <w:pPr>
        <w:spacing w:before="280" w:after="280"/>
        <w:jc w:val="both"/>
        <w:rPr>
          <w:rFonts w:ascii="Arial" w:eastAsia="Arial" w:hAnsi="Arial" w:cs="Arial"/>
        </w:rPr>
      </w:pPr>
      <w:r>
        <w:rPr>
          <w:rFonts w:ascii="Arial" w:eastAsia="Arial" w:hAnsi="Arial" w:cs="Arial"/>
        </w:rPr>
        <w:t>A vigência do contrato será de 12 (doze) meses, contados da assinatura do instrumento contratual, abrangendo o prazo de execução da obra, recebimento provisório, recebimento definitivo e demais procedimentos administrativos necessários ao encerramento contratual.</w:t>
      </w:r>
    </w:p>
    <w:p w14:paraId="1A461524" w14:textId="77777777" w:rsidR="006609CF" w:rsidRDefault="006609CF" w:rsidP="006609CF">
      <w:pPr>
        <w:spacing w:before="280" w:after="280"/>
        <w:jc w:val="both"/>
        <w:rPr>
          <w:rFonts w:ascii="Arial" w:eastAsia="Arial" w:hAnsi="Arial" w:cs="Arial"/>
        </w:rPr>
      </w:pPr>
      <w:r>
        <w:rPr>
          <w:rFonts w:ascii="Arial" w:eastAsia="Arial" w:hAnsi="Arial" w:cs="Arial"/>
        </w:rPr>
        <w:t>Os prazos de execução poderão ser suspensos ou prorrogados em decorrência de situações excepcionais, casos fortuitos, força maior, condições climáticas severas, paralisações determinadas pela Administração, atrasos decorrentes de terceiros ou demais hipóteses legalmente admitidas, mediante formalização por termo aditivo e aprovação da Administração Municipal.</w:t>
      </w:r>
    </w:p>
    <w:p w14:paraId="0DA5B789" w14:textId="77777777" w:rsidR="006609CF" w:rsidRDefault="006609CF" w:rsidP="006609CF">
      <w:pPr>
        <w:spacing w:before="280" w:after="280"/>
        <w:jc w:val="both"/>
        <w:rPr>
          <w:rFonts w:ascii="Arial" w:eastAsia="Arial" w:hAnsi="Arial" w:cs="Arial"/>
        </w:rPr>
      </w:pPr>
      <w:r>
        <w:rPr>
          <w:rFonts w:ascii="Arial" w:eastAsia="Arial" w:hAnsi="Arial" w:cs="Arial"/>
        </w:rPr>
        <w:t>O atraso injustificado na execução dos serviços sujeitará a CONTRATADA às penalidades previstas neste Termo de Referência, no Edital e na Lei Federal nº 14.133/2021.</w:t>
      </w:r>
    </w:p>
    <w:p w14:paraId="297EB1C0" w14:textId="77777777" w:rsidR="006609CF" w:rsidRDefault="006609CF" w:rsidP="006609CF">
      <w:pPr>
        <w:spacing w:before="280" w:after="280"/>
        <w:jc w:val="both"/>
        <w:rPr>
          <w:rFonts w:ascii="Arial" w:eastAsia="Arial" w:hAnsi="Arial" w:cs="Arial"/>
        </w:rPr>
      </w:pPr>
    </w:p>
    <w:p w14:paraId="7C75E851" w14:textId="77777777" w:rsidR="006609CF" w:rsidRDefault="006609CF" w:rsidP="008528AE">
      <w:pPr>
        <w:numPr>
          <w:ilvl w:val="0"/>
          <w:numId w:val="28"/>
        </w:num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b/>
          <w:bCs/>
        </w:rPr>
      </w:pPr>
      <w:r>
        <w:rPr>
          <w:rFonts w:ascii="Arial" w:eastAsia="Arial" w:hAnsi="Arial" w:cs="Arial"/>
          <w:b/>
          <w:bCs/>
        </w:rPr>
        <w:t>VALOR ESTIMADO DA CONTRATAÇÃO</w:t>
      </w:r>
    </w:p>
    <w:p w14:paraId="525E55E6" w14:textId="77777777" w:rsidR="006609CF" w:rsidRDefault="006609CF" w:rsidP="006609CF">
      <w:pPr>
        <w:spacing w:before="280" w:after="280"/>
        <w:jc w:val="both"/>
        <w:rPr>
          <w:rFonts w:ascii="Arial" w:eastAsia="Arial" w:hAnsi="Arial" w:cs="Arial"/>
        </w:rPr>
      </w:pPr>
      <w:r>
        <w:rPr>
          <w:rFonts w:ascii="Arial" w:eastAsia="Arial" w:hAnsi="Arial" w:cs="Arial"/>
        </w:rPr>
        <w:t>O valor estimado para execução da obra objeto deste Termo de Referência é de R$ 203.271,13 (duzentos e três mil, duzentos e setenta e um reais e treze centavos), conforme planilha orçamentária elaborada pela Administração Municipal, integrante do presente processo licitatório (em anexo a este termo de referência).</w:t>
      </w:r>
    </w:p>
    <w:p w14:paraId="081236BE" w14:textId="77777777" w:rsidR="006609CF" w:rsidRDefault="006609CF" w:rsidP="006609CF">
      <w:pPr>
        <w:spacing w:before="280" w:after="280"/>
        <w:jc w:val="both"/>
        <w:rPr>
          <w:rFonts w:ascii="Arial" w:eastAsia="Arial" w:hAnsi="Arial" w:cs="Arial"/>
        </w:rPr>
      </w:pPr>
      <w:r>
        <w:rPr>
          <w:rFonts w:ascii="Arial" w:eastAsia="Arial" w:hAnsi="Arial" w:cs="Arial"/>
        </w:rPr>
        <w:t>O orçamento estimativo foi elaborado com base em referências oficiais de preços da construção civil, utilizando prioritariamente tabelas do Sistema Nacional de Pesquisa de Custos e Índices da Construção Civil – SINAPI, referência março de 2026, observadas as composições de custos, quantitativos, encargos sociais e BDI aplicáveis ao objeto.</w:t>
      </w:r>
    </w:p>
    <w:p w14:paraId="3DCAD6DD" w14:textId="77777777" w:rsidR="006609CF" w:rsidRDefault="006609CF" w:rsidP="006609CF">
      <w:pPr>
        <w:spacing w:before="280" w:after="280"/>
        <w:jc w:val="both"/>
        <w:rPr>
          <w:rFonts w:ascii="Arial" w:eastAsia="Arial" w:hAnsi="Arial" w:cs="Arial"/>
        </w:rPr>
      </w:pPr>
      <w:r>
        <w:rPr>
          <w:rFonts w:ascii="Arial" w:eastAsia="Arial" w:hAnsi="Arial" w:cs="Arial"/>
        </w:rPr>
        <w:t xml:space="preserve">O percentual de Benefícios e Despesas Indiretas – BDI adotado para composição do orçamento foi de 20,36%, contemplando os custos </w:t>
      </w:r>
      <w:proofErr w:type="gramStart"/>
      <w:r>
        <w:rPr>
          <w:rFonts w:ascii="Arial" w:eastAsia="Arial" w:hAnsi="Arial" w:cs="Arial"/>
        </w:rPr>
        <w:t>indiretos necessários à adequada execução contratual</w:t>
      </w:r>
      <w:proofErr w:type="gramEnd"/>
      <w:r>
        <w:rPr>
          <w:rFonts w:ascii="Arial" w:eastAsia="Arial" w:hAnsi="Arial" w:cs="Arial"/>
        </w:rPr>
        <w:t>, conforme metodologia aplicada pela Administração Municipal.</w:t>
      </w:r>
    </w:p>
    <w:p w14:paraId="29A1ACD6" w14:textId="77777777" w:rsidR="006609CF" w:rsidRDefault="006609CF" w:rsidP="006609CF">
      <w:pPr>
        <w:spacing w:before="280" w:after="280"/>
        <w:jc w:val="both"/>
        <w:rPr>
          <w:rFonts w:ascii="Arial" w:eastAsia="Arial" w:hAnsi="Arial" w:cs="Arial"/>
        </w:rPr>
      </w:pPr>
      <w:r>
        <w:rPr>
          <w:rFonts w:ascii="Arial" w:eastAsia="Arial" w:hAnsi="Arial" w:cs="Arial"/>
        </w:rPr>
        <w:t>O critério de julgamento da licitação será o de menor preço global, considerando o valor total necessário à execução integral da obra, nos termos das planilhas orçamentárias, projetos executivos, memoriais descritivos e demais documentos técnicos integrantes do processo.</w:t>
      </w:r>
    </w:p>
    <w:p w14:paraId="3A704B55" w14:textId="77777777" w:rsidR="006609CF" w:rsidRDefault="006609CF" w:rsidP="006609CF">
      <w:pPr>
        <w:spacing w:before="280" w:after="280"/>
        <w:jc w:val="both"/>
        <w:rPr>
          <w:rFonts w:ascii="Arial" w:eastAsia="Arial" w:hAnsi="Arial" w:cs="Arial"/>
        </w:rPr>
      </w:pPr>
      <w:r>
        <w:rPr>
          <w:rFonts w:ascii="Arial" w:eastAsia="Arial" w:hAnsi="Arial" w:cs="Arial"/>
        </w:rPr>
        <w:lastRenderedPageBreak/>
        <w:t>Os valores apresentados pelas licitantes deverão contemplar integralmente todos os custos diretos e indiretos necessários à perfeita execução do objeto, incluindo materiais, mão de obra, encargos sociais, equipamentos, ferramentas, transporte, mobilização, desmobilização, tributos, administração local, seguros e demais despesas incidentes sobre a execução contratual.</w:t>
      </w:r>
    </w:p>
    <w:p w14:paraId="0106E190" w14:textId="77777777" w:rsidR="006609CF" w:rsidRDefault="006609CF" w:rsidP="006609CF">
      <w:pPr>
        <w:spacing w:before="280" w:after="280"/>
        <w:jc w:val="both"/>
        <w:rPr>
          <w:rFonts w:ascii="Arial" w:eastAsia="Arial" w:hAnsi="Arial" w:cs="Arial"/>
        </w:rPr>
      </w:pPr>
      <w:r>
        <w:rPr>
          <w:rFonts w:ascii="Arial" w:eastAsia="Arial" w:hAnsi="Arial" w:cs="Arial"/>
        </w:rPr>
        <w:t>A Administração Municipal poderá promover diligências para análise da exequibilidade das propostas apresentadas, podendo solicitar planilhas complementares, composições de custos unitários, detalhamento do BDI e demais documentos técnicos necessários à verificação da viabilidade da execução contratual.</w:t>
      </w:r>
    </w:p>
    <w:p w14:paraId="0007F116" w14:textId="77777777" w:rsidR="006609CF" w:rsidRDefault="006609CF" w:rsidP="006609CF">
      <w:pPr>
        <w:spacing w:before="280" w:after="280"/>
        <w:jc w:val="both"/>
        <w:rPr>
          <w:rFonts w:ascii="Arial" w:eastAsia="Arial" w:hAnsi="Arial" w:cs="Arial"/>
        </w:rPr>
      </w:pPr>
      <w:r>
        <w:rPr>
          <w:rFonts w:ascii="Arial" w:eastAsia="Arial" w:hAnsi="Arial" w:cs="Arial"/>
        </w:rPr>
        <w:t>Serão desclassificadas as propostas que apresentarem preços inexequíveis, incompatíveis com os valores de mercado, quantitativos insuficientes ou em desacordo com os documentos técnicos integrantes da licitação.</w:t>
      </w:r>
    </w:p>
    <w:p w14:paraId="4BB88D11" w14:textId="77777777" w:rsidR="006609CF" w:rsidRDefault="006609CF" w:rsidP="008528AE">
      <w:pPr>
        <w:numPr>
          <w:ilvl w:val="0"/>
          <w:numId w:val="28"/>
        </w:num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b/>
          <w:bCs/>
        </w:rPr>
      </w:pPr>
      <w:r>
        <w:rPr>
          <w:rFonts w:ascii="Arial" w:eastAsia="Arial" w:hAnsi="Arial" w:cs="Arial"/>
          <w:b/>
          <w:bCs/>
        </w:rPr>
        <w:t>REGIME DA CONTRATAÇÃO</w:t>
      </w:r>
    </w:p>
    <w:p w14:paraId="0208B3BC" w14:textId="77777777" w:rsidR="006609CF" w:rsidRDefault="006609CF" w:rsidP="006609CF">
      <w:pPr>
        <w:spacing w:before="280" w:after="280"/>
        <w:jc w:val="both"/>
        <w:rPr>
          <w:rFonts w:ascii="Arial" w:eastAsia="Arial" w:hAnsi="Arial" w:cs="Arial"/>
        </w:rPr>
      </w:pPr>
      <w:r>
        <w:rPr>
          <w:rFonts w:ascii="Arial" w:eastAsia="Arial" w:hAnsi="Arial" w:cs="Arial"/>
        </w:rPr>
        <w:t>A contratação será realizada sob o regime de empreitada por preço global, nos termos da Lei Federal nº 14.133/2021, compreendendo o fornecimento integral de materiais, mão de obra, equipamentos, ferramentas, transporte e demais insumos necessários à completa execução da obra.</w:t>
      </w:r>
    </w:p>
    <w:p w14:paraId="22E3E580" w14:textId="77777777" w:rsidR="006609CF" w:rsidRDefault="006609CF" w:rsidP="006609CF">
      <w:pPr>
        <w:spacing w:before="280" w:after="280"/>
        <w:jc w:val="both"/>
        <w:rPr>
          <w:rFonts w:ascii="Arial" w:eastAsia="Arial" w:hAnsi="Arial" w:cs="Arial"/>
        </w:rPr>
      </w:pPr>
      <w:r>
        <w:rPr>
          <w:rFonts w:ascii="Arial" w:eastAsia="Arial" w:hAnsi="Arial" w:cs="Arial"/>
        </w:rPr>
        <w:t>A CONTRATADA será responsável pela execução integral dos serviços de engenharia necessários à conclusão da Escola Rural Municipal Barra do Tigre, observando rigorosamente os projetos executivos, memoriais descritivos, especificações técnicas, planilhas orçamentárias, cronogramas e demais documentos integrantes do processo licitatório.</w:t>
      </w:r>
    </w:p>
    <w:p w14:paraId="1BE82DCE" w14:textId="77777777" w:rsidR="006609CF" w:rsidRDefault="006609CF" w:rsidP="006609CF">
      <w:pPr>
        <w:spacing w:before="280" w:after="280"/>
        <w:jc w:val="both"/>
        <w:rPr>
          <w:rFonts w:ascii="Arial" w:eastAsia="Arial" w:hAnsi="Arial" w:cs="Arial"/>
        </w:rPr>
      </w:pPr>
      <w:r>
        <w:rPr>
          <w:rFonts w:ascii="Arial" w:eastAsia="Arial" w:hAnsi="Arial" w:cs="Arial"/>
        </w:rPr>
        <w:t>A execução compreenderá todos os serviços necessários à entrega da obra em perfeitas condições de funcionamento, segurança, estabilidade, acessibilidade e utilização, incluindo acabamentos, instalações, testes, ajustes, correções, limpeza final da obra e demais serviços complementares necessários à perfeita execução do objeto contratado.</w:t>
      </w:r>
    </w:p>
    <w:p w14:paraId="3531FB33" w14:textId="77777777" w:rsidR="006609CF" w:rsidRDefault="006609CF" w:rsidP="006609CF">
      <w:pPr>
        <w:spacing w:before="280" w:after="280"/>
        <w:jc w:val="both"/>
        <w:rPr>
          <w:rFonts w:ascii="Arial" w:eastAsia="Arial" w:hAnsi="Arial" w:cs="Arial"/>
        </w:rPr>
      </w:pPr>
      <w:r>
        <w:rPr>
          <w:rFonts w:ascii="Arial" w:eastAsia="Arial" w:hAnsi="Arial" w:cs="Arial"/>
        </w:rPr>
        <w:t>Todos os custos diretos e indiretos necessários à execução integral do objeto deverão estar contemplados na proposta da CONTRATADA, incluindo despesas com encargos sociais, trabalhistas, previdenciários, tributários, seguros, alimentação, transporte, mobilização, desmobilização, administração local, equipamentos de proteção individual e coletiva, taxas e demais despesas necessárias ao cumprimento contratual.</w:t>
      </w:r>
    </w:p>
    <w:p w14:paraId="597E9251" w14:textId="77777777" w:rsidR="006609CF" w:rsidRDefault="006609CF" w:rsidP="006609CF">
      <w:pPr>
        <w:spacing w:before="280" w:after="280"/>
        <w:jc w:val="both"/>
        <w:rPr>
          <w:rFonts w:ascii="Arial" w:eastAsia="Arial" w:hAnsi="Arial" w:cs="Arial"/>
        </w:rPr>
      </w:pPr>
      <w:r>
        <w:rPr>
          <w:rFonts w:ascii="Arial" w:eastAsia="Arial" w:hAnsi="Arial" w:cs="Arial"/>
        </w:rPr>
        <w:t>A execução dos serviços deverá observar rigorosamente o cronograma físico-financeiro aprovado pela Administração Municipal, bem como as determinações da fiscalização e gestão contratual.</w:t>
      </w:r>
    </w:p>
    <w:p w14:paraId="67C00F81" w14:textId="77777777" w:rsidR="006609CF" w:rsidRDefault="006609CF" w:rsidP="006609CF">
      <w:pPr>
        <w:spacing w:before="280" w:after="280"/>
        <w:jc w:val="both"/>
        <w:rPr>
          <w:rFonts w:ascii="Arial" w:eastAsia="Arial" w:hAnsi="Arial" w:cs="Arial"/>
        </w:rPr>
      </w:pPr>
      <w:r>
        <w:rPr>
          <w:rFonts w:ascii="Arial" w:eastAsia="Arial" w:hAnsi="Arial" w:cs="Arial"/>
        </w:rPr>
        <w:t>Não serão admitidas alterações unilaterais de métodos executivos, materiais ou especificações técnicas sem prévia autorização formal da fiscalização da Prefeitura Municipal de Doutor Ulysses/PR.</w:t>
      </w:r>
    </w:p>
    <w:p w14:paraId="4E1FBF26" w14:textId="77777777" w:rsidR="006609CF" w:rsidRDefault="006609CF" w:rsidP="008528AE">
      <w:pPr>
        <w:numPr>
          <w:ilvl w:val="0"/>
          <w:numId w:val="28"/>
        </w:num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b/>
          <w:bCs/>
        </w:rPr>
      </w:pPr>
      <w:r>
        <w:rPr>
          <w:rFonts w:ascii="Arial" w:eastAsia="Arial" w:hAnsi="Arial" w:cs="Arial"/>
          <w:b/>
          <w:bCs/>
        </w:rPr>
        <w:t>CRITÉRIOS DE MEDIÇÃO E PAGAMENTO</w:t>
      </w:r>
    </w:p>
    <w:p w14:paraId="32F4F53D" w14:textId="77777777" w:rsidR="006609CF" w:rsidRDefault="006609CF" w:rsidP="006609CF">
      <w:pPr>
        <w:spacing w:before="280" w:after="280"/>
        <w:jc w:val="both"/>
        <w:rPr>
          <w:rFonts w:ascii="Arial" w:eastAsia="Arial" w:hAnsi="Arial" w:cs="Arial"/>
        </w:rPr>
      </w:pPr>
      <w:r>
        <w:rPr>
          <w:rFonts w:ascii="Arial" w:eastAsia="Arial" w:hAnsi="Arial" w:cs="Arial"/>
        </w:rPr>
        <w:lastRenderedPageBreak/>
        <w:t>Os serviços executados serão medidos conforme etapas efetivamente concluídas, observando rigorosamente os projetos executivos, memoriais descritivos, planilhas orçamentárias, cronograma físico-financeiro e demais documentos técnicos integrantes do processo licitatório.</w:t>
      </w:r>
    </w:p>
    <w:p w14:paraId="7A70F63B" w14:textId="77777777" w:rsidR="006609CF" w:rsidRDefault="006609CF" w:rsidP="006609CF">
      <w:pPr>
        <w:spacing w:before="280" w:after="280"/>
        <w:jc w:val="both"/>
        <w:rPr>
          <w:rFonts w:ascii="Arial" w:eastAsia="Arial" w:hAnsi="Arial" w:cs="Arial"/>
        </w:rPr>
      </w:pPr>
      <w:r>
        <w:rPr>
          <w:rFonts w:ascii="Arial" w:eastAsia="Arial" w:hAnsi="Arial" w:cs="Arial"/>
        </w:rPr>
        <w:t>As medições serão realizadas pela fiscalização da Prefeitura Municipal de Doutor Ulysses/PR, mediante vistoria técnica e verificação da conformidade dos serviços executados.</w:t>
      </w:r>
    </w:p>
    <w:p w14:paraId="5AA323CD" w14:textId="77777777" w:rsidR="006609CF" w:rsidRDefault="006609CF" w:rsidP="006609CF">
      <w:pPr>
        <w:spacing w:before="280" w:after="280"/>
        <w:jc w:val="both"/>
        <w:rPr>
          <w:rFonts w:ascii="Arial" w:eastAsia="Arial" w:hAnsi="Arial" w:cs="Arial"/>
        </w:rPr>
      </w:pPr>
      <w:r>
        <w:rPr>
          <w:rFonts w:ascii="Arial" w:eastAsia="Arial" w:hAnsi="Arial" w:cs="Arial"/>
        </w:rPr>
        <w:t>Somente serão considerados para fins de medição os serviços efetivamente executados, concluídos e aprovados pela fiscalização, não sendo admitido pagamento por serviços parcialmente executados, materiais estocados sem aplicação na obra ou etapas não concluídas.</w:t>
      </w:r>
    </w:p>
    <w:p w14:paraId="3FA15EBE" w14:textId="77777777" w:rsidR="006609CF" w:rsidRDefault="006609CF" w:rsidP="006609CF">
      <w:pPr>
        <w:spacing w:before="280" w:after="280"/>
        <w:jc w:val="both"/>
        <w:rPr>
          <w:rFonts w:ascii="Arial" w:eastAsia="Arial" w:hAnsi="Arial" w:cs="Arial"/>
        </w:rPr>
      </w:pPr>
      <w:r>
        <w:rPr>
          <w:rFonts w:ascii="Arial" w:eastAsia="Arial" w:hAnsi="Arial" w:cs="Arial"/>
        </w:rPr>
        <w:t>A CONTRATADA deverá apresentar boletim de medição acompanhado de:</w:t>
      </w:r>
    </w:p>
    <w:p w14:paraId="2CBC6EC0" w14:textId="77777777" w:rsidR="006609CF" w:rsidRDefault="006609CF" w:rsidP="006609CF">
      <w:pPr>
        <w:spacing w:before="280" w:after="280"/>
        <w:jc w:val="both"/>
        <w:rPr>
          <w:rFonts w:ascii="Arial" w:eastAsia="Arial" w:hAnsi="Arial" w:cs="Arial"/>
        </w:rPr>
      </w:pPr>
      <w:r>
        <w:rPr>
          <w:rFonts w:ascii="Arial" w:eastAsia="Arial" w:hAnsi="Arial" w:cs="Arial"/>
        </w:rPr>
        <w:t>I – Relatório fotográfico atualizado da obra;</w:t>
      </w:r>
    </w:p>
    <w:p w14:paraId="53F1796A" w14:textId="77777777" w:rsidR="006609CF" w:rsidRDefault="006609CF" w:rsidP="006609CF">
      <w:pPr>
        <w:spacing w:before="280" w:after="280"/>
        <w:jc w:val="both"/>
        <w:rPr>
          <w:rFonts w:ascii="Arial" w:eastAsia="Arial" w:hAnsi="Arial" w:cs="Arial"/>
        </w:rPr>
      </w:pPr>
      <w:r>
        <w:rPr>
          <w:rFonts w:ascii="Arial" w:eastAsia="Arial" w:hAnsi="Arial" w:cs="Arial"/>
        </w:rPr>
        <w:t>II – Diário de obra devidamente preenchido e assinado;</w:t>
      </w:r>
    </w:p>
    <w:p w14:paraId="71CBC427" w14:textId="77777777" w:rsidR="006609CF" w:rsidRDefault="006609CF" w:rsidP="006609CF">
      <w:pPr>
        <w:spacing w:before="280" w:after="280"/>
        <w:jc w:val="both"/>
        <w:rPr>
          <w:rFonts w:ascii="Arial" w:eastAsia="Arial" w:hAnsi="Arial" w:cs="Arial"/>
        </w:rPr>
      </w:pPr>
      <w:r>
        <w:rPr>
          <w:rFonts w:ascii="Arial" w:eastAsia="Arial" w:hAnsi="Arial" w:cs="Arial"/>
        </w:rPr>
        <w:t>III – Certidões de regularidade fiscal e trabalhista atualizadas;</w:t>
      </w:r>
    </w:p>
    <w:p w14:paraId="3130F48B" w14:textId="77777777" w:rsidR="006609CF" w:rsidRDefault="006609CF" w:rsidP="006609CF">
      <w:pPr>
        <w:spacing w:before="280" w:after="280"/>
        <w:jc w:val="both"/>
        <w:rPr>
          <w:rFonts w:ascii="Arial" w:eastAsia="Arial" w:hAnsi="Arial" w:cs="Arial"/>
        </w:rPr>
      </w:pPr>
      <w:r>
        <w:rPr>
          <w:rFonts w:ascii="Arial" w:eastAsia="Arial" w:hAnsi="Arial" w:cs="Arial"/>
        </w:rPr>
        <w:t xml:space="preserve">IV – Anotações de Responsabilidade Técnica – </w:t>
      </w:r>
      <w:proofErr w:type="spellStart"/>
      <w:r>
        <w:rPr>
          <w:rFonts w:ascii="Arial" w:eastAsia="Arial" w:hAnsi="Arial" w:cs="Arial"/>
        </w:rPr>
        <w:t>ARTs</w:t>
      </w:r>
      <w:proofErr w:type="spellEnd"/>
      <w:r>
        <w:rPr>
          <w:rFonts w:ascii="Arial" w:eastAsia="Arial" w:hAnsi="Arial" w:cs="Arial"/>
        </w:rPr>
        <w:t xml:space="preserve"> ou Registros de Responsabilidade Técnica – </w:t>
      </w:r>
      <w:proofErr w:type="spellStart"/>
      <w:r>
        <w:rPr>
          <w:rFonts w:ascii="Arial" w:eastAsia="Arial" w:hAnsi="Arial" w:cs="Arial"/>
        </w:rPr>
        <w:t>RRTs</w:t>
      </w:r>
      <w:proofErr w:type="spellEnd"/>
      <w:r>
        <w:rPr>
          <w:rFonts w:ascii="Arial" w:eastAsia="Arial" w:hAnsi="Arial" w:cs="Arial"/>
        </w:rPr>
        <w:t>, quando aplicável;</w:t>
      </w:r>
    </w:p>
    <w:p w14:paraId="3E225362" w14:textId="77777777" w:rsidR="006609CF" w:rsidRDefault="006609CF" w:rsidP="006609CF">
      <w:pPr>
        <w:spacing w:before="280" w:after="280"/>
        <w:jc w:val="both"/>
        <w:rPr>
          <w:rFonts w:ascii="Arial" w:eastAsia="Arial" w:hAnsi="Arial" w:cs="Arial"/>
        </w:rPr>
      </w:pPr>
      <w:r>
        <w:rPr>
          <w:rFonts w:ascii="Arial" w:eastAsia="Arial" w:hAnsi="Arial" w:cs="Arial"/>
        </w:rPr>
        <w:t>V – Demais documentos exigidos pela fiscalização e gestão contratual.</w:t>
      </w:r>
    </w:p>
    <w:p w14:paraId="45E5BD1A" w14:textId="77777777" w:rsidR="006609CF" w:rsidRDefault="006609CF" w:rsidP="006609CF">
      <w:pPr>
        <w:spacing w:before="280" w:after="280"/>
        <w:jc w:val="both"/>
        <w:rPr>
          <w:rFonts w:ascii="Arial" w:eastAsia="Arial" w:hAnsi="Arial" w:cs="Arial"/>
        </w:rPr>
      </w:pPr>
      <w:r>
        <w:rPr>
          <w:rFonts w:ascii="Arial" w:eastAsia="Arial" w:hAnsi="Arial" w:cs="Arial"/>
        </w:rPr>
        <w:t>Os pagamentos serão efetuados conforme medições aprovadas pela fiscalização, em prazo a ser definido no instrumento contratual, mediante apresentação da respectiva nota fiscal e documentação obrigatória.</w:t>
      </w:r>
    </w:p>
    <w:p w14:paraId="19947ADF" w14:textId="77777777" w:rsidR="006609CF" w:rsidRDefault="006609CF" w:rsidP="006609CF">
      <w:pPr>
        <w:spacing w:before="280" w:after="280"/>
        <w:jc w:val="both"/>
        <w:rPr>
          <w:rFonts w:ascii="Arial" w:eastAsia="Arial" w:hAnsi="Arial" w:cs="Arial"/>
        </w:rPr>
      </w:pPr>
      <w:r>
        <w:rPr>
          <w:rFonts w:ascii="Arial" w:eastAsia="Arial" w:hAnsi="Arial" w:cs="Arial"/>
        </w:rPr>
        <w:t>A última medição ficará condicionada:</w:t>
      </w:r>
    </w:p>
    <w:p w14:paraId="703A6A1E" w14:textId="77777777" w:rsidR="006609CF" w:rsidRDefault="006609CF" w:rsidP="006609CF">
      <w:pPr>
        <w:spacing w:before="280" w:after="280"/>
        <w:jc w:val="both"/>
        <w:rPr>
          <w:rFonts w:ascii="Arial" w:eastAsia="Arial" w:hAnsi="Arial" w:cs="Arial"/>
        </w:rPr>
      </w:pPr>
      <w:r>
        <w:rPr>
          <w:rFonts w:ascii="Arial" w:eastAsia="Arial" w:hAnsi="Arial" w:cs="Arial"/>
        </w:rPr>
        <w:t>I – À conclusão integral da obra;</w:t>
      </w:r>
    </w:p>
    <w:p w14:paraId="0C05E814" w14:textId="77777777" w:rsidR="006609CF" w:rsidRDefault="006609CF" w:rsidP="006609CF">
      <w:pPr>
        <w:spacing w:before="280" w:after="280"/>
        <w:jc w:val="both"/>
        <w:rPr>
          <w:rFonts w:ascii="Arial" w:eastAsia="Arial" w:hAnsi="Arial" w:cs="Arial"/>
        </w:rPr>
      </w:pPr>
      <w:r>
        <w:rPr>
          <w:rFonts w:ascii="Arial" w:eastAsia="Arial" w:hAnsi="Arial" w:cs="Arial"/>
        </w:rPr>
        <w:t>II – À correção de eventuais pendências identificadas pela fiscalização;</w:t>
      </w:r>
    </w:p>
    <w:p w14:paraId="59A4FF63" w14:textId="77777777" w:rsidR="006609CF" w:rsidRDefault="006609CF" w:rsidP="006609CF">
      <w:pPr>
        <w:spacing w:before="280" w:after="280"/>
        <w:jc w:val="both"/>
        <w:rPr>
          <w:rFonts w:ascii="Arial" w:eastAsia="Arial" w:hAnsi="Arial" w:cs="Arial"/>
        </w:rPr>
      </w:pPr>
      <w:r>
        <w:rPr>
          <w:rFonts w:ascii="Arial" w:eastAsia="Arial" w:hAnsi="Arial" w:cs="Arial"/>
        </w:rPr>
        <w:t>III – À entrega da limpeza final da obra;</w:t>
      </w:r>
    </w:p>
    <w:p w14:paraId="29E654AE" w14:textId="77777777" w:rsidR="006609CF" w:rsidRDefault="006609CF" w:rsidP="006609CF">
      <w:pPr>
        <w:spacing w:before="280" w:after="280"/>
        <w:jc w:val="both"/>
        <w:rPr>
          <w:rFonts w:ascii="Arial" w:eastAsia="Arial" w:hAnsi="Arial" w:cs="Arial"/>
        </w:rPr>
      </w:pPr>
      <w:r>
        <w:rPr>
          <w:rFonts w:ascii="Arial" w:eastAsia="Arial" w:hAnsi="Arial" w:cs="Arial"/>
        </w:rPr>
        <w:t>IV – À entrega dos documentos técnicos, manuais, certificados, testes e demais documentos exigidos contratualmente;</w:t>
      </w:r>
    </w:p>
    <w:p w14:paraId="044B5747" w14:textId="77777777" w:rsidR="006609CF" w:rsidRDefault="006609CF" w:rsidP="006609CF">
      <w:pPr>
        <w:spacing w:before="280" w:after="280"/>
        <w:jc w:val="both"/>
        <w:rPr>
          <w:rFonts w:ascii="Arial" w:eastAsia="Arial" w:hAnsi="Arial" w:cs="Arial"/>
        </w:rPr>
      </w:pPr>
      <w:r>
        <w:rPr>
          <w:rFonts w:ascii="Arial" w:eastAsia="Arial" w:hAnsi="Arial" w:cs="Arial"/>
        </w:rPr>
        <w:t>V – À emissão do Termo de Recebimento Provisório pela Administração Municipal.</w:t>
      </w:r>
    </w:p>
    <w:p w14:paraId="595FFDE2" w14:textId="77777777" w:rsidR="006609CF" w:rsidRDefault="006609CF" w:rsidP="006609CF">
      <w:pPr>
        <w:spacing w:before="280" w:after="280"/>
        <w:jc w:val="both"/>
        <w:rPr>
          <w:rFonts w:ascii="Arial" w:eastAsia="Arial" w:hAnsi="Arial" w:cs="Arial"/>
        </w:rPr>
      </w:pPr>
      <w:r>
        <w:rPr>
          <w:rFonts w:ascii="Arial" w:eastAsia="Arial" w:hAnsi="Arial" w:cs="Arial"/>
        </w:rPr>
        <w:t xml:space="preserve">Não será </w:t>
      </w:r>
      <w:proofErr w:type="gramStart"/>
      <w:r>
        <w:rPr>
          <w:rFonts w:ascii="Arial" w:eastAsia="Arial" w:hAnsi="Arial" w:cs="Arial"/>
        </w:rPr>
        <w:t>admitida medição ou pagamento de serviços executados em desacordo com os projetos, especificações técnicas ou determinações da fiscalização</w:t>
      </w:r>
      <w:proofErr w:type="gramEnd"/>
      <w:r>
        <w:rPr>
          <w:rFonts w:ascii="Arial" w:eastAsia="Arial" w:hAnsi="Arial" w:cs="Arial"/>
        </w:rPr>
        <w:t>.</w:t>
      </w:r>
    </w:p>
    <w:p w14:paraId="529B9EB1" w14:textId="77777777" w:rsidR="006609CF" w:rsidRDefault="006609CF" w:rsidP="006609CF">
      <w:pPr>
        <w:spacing w:before="280" w:after="280"/>
        <w:jc w:val="both"/>
        <w:rPr>
          <w:rFonts w:ascii="Arial" w:eastAsia="Arial" w:hAnsi="Arial" w:cs="Arial"/>
        </w:rPr>
      </w:pPr>
      <w:r>
        <w:rPr>
          <w:rFonts w:ascii="Arial" w:eastAsia="Arial" w:hAnsi="Arial" w:cs="Arial"/>
        </w:rPr>
        <w:t>A fiscalização poderá rejeitar serviços executados em desconformidade com os padrões técnicos exigidos, ficando a CONTRATADA obrigada a refazer os serviços sem qualquer ônus adicional para a Administração Municipal.</w:t>
      </w:r>
    </w:p>
    <w:p w14:paraId="3723D31A" w14:textId="77777777" w:rsidR="006609CF" w:rsidRDefault="006609CF" w:rsidP="006609CF">
      <w:pPr>
        <w:spacing w:before="280" w:after="280"/>
        <w:jc w:val="both"/>
        <w:rPr>
          <w:rFonts w:ascii="Arial" w:eastAsia="Arial" w:hAnsi="Arial" w:cs="Arial"/>
        </w:rPr>
      </w:pPr>
      <w:r>
        <w:rPr>
          <w:rFonts w:ascii="Arial" w:eastAsia="Arial" w:hAnsi="Arial" w:cs="Arial"/>
        </w:rPr>
        <w:lastRenderedPageBreak/>
        <w:t>Eventuais divergências quantitativas ou qualitativas identificadas durante a execução deverão ser imediatamente comunicadas à fiscalização para análise técnica e adoção das providências administrativas cabíveis.</w:t>
      </w:r>
    </w:p>
    <w:p w14:paraId="74666E60" w14:textId="77777777" w:rsidR="006609CF" w:rsidRDefault="006609CF" w:rsidP="006609CF">
      <w:pPr>
        <w:spacing w:before="280" w:after="280"/>
        <w:jc w:val="both"/>
        <w:rPr>
          <w:rFonts w:ascii="Arial" w:eastAsia="Arial" w:hAnsi="Arial" w:cs="Arial"/>
        </w:rPr>
      </w:pPr>
      <w:r>
        <w:rPr>
          <w:rFonts w:ascii="Arial" w:eastAsia="Arial" w:hAnsi="Arial" w:cs="Arial"/>
        </w:rPr>
        <w:t>Os pagamentos poderão ser suspensos em caso de inadimplência trabalhista, previdenciária, fiscal ou descumprimento contratual por parte da CONTRATADA, até a regularização das pendências verificadas.</w:t>
      </w:r>
    </w:p>
    <w:p w14:paraId="18A5423A" w14:textId="77777777" w:rsidR="006609CF" w:rsidRDefault="006609CF" w:rsidP="008528AE">
      <w:pPr>
        <w:numPr>
          <w:ilvl w:val="0"/>
          <w:numId w:val="28"/>
        </w:num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b/>
          <w:bCs/>
        </w:rPr>
      </w:pPr>
      <w:r>
        <w:rPr>
          <w:rFonts w:ascii="Arial" w:eastAsia="Arial" w:hAnsi="Arial" w:cs="Arial"/>
          <w:b/>
          <w:bCs/>
        </w:rPr>
        <w:t>OBRIGAÇÕES DA CONTRATADA</w:t>
      </w:r>
    </w:p>
    <w:p w14:paraId="16EA6D89" w14:textId="77777777" w:rsidR="006609CF" w:rsidRDefault="006609CF" w:rsidP="006609CF">
      <w:pPr>
        <w:spacing w:before="280" w:after="280"/>
        <w:jc w:val="both"/>
        <w:rPr>
          <w:rFonts w:ascii="Arial" w:eastAsia="Arial" w:hAnsi="Arial" w:cs="Arial"/>
        </w:rPr>
      </w:pPr>
      <w:r>
        <w:rPr>
          <w:rFonts w:ascii="Arial" w:eastAsia="Arial" w:hAnsi="Arial" w:cs="Arial"/>
        </w:rPr>
        <w:t>A CONTRATADA obriga-se a executar integralmente os serviços contratados em conformidade com os projetos executivos, memoriais descritivos, planilhas orçamentárias, cronograma físico-financeiro, especificações técnicas, normas da ABNT, normas de segurança do trabalho e demais exigências legais aplicáveis à execução de obras públicas.</w:t>
      </w:r>
    </w:p>
    <w:p w14:paraId="3A78D8AB" w14:textId="77777777" w:rsidR="006609CF" w:rsidRDefault="006609CF" w:rsidP="006609CF">
      <w:pPr>
        <w:spacing w:before="280" w:after="280"/>
        <w:jc w:val="both"/>
        <w:rPr>
          <w:rFonts w:ascii="Arial" w:eastAsia="Arial" w:hAnsi="Arial" w:cs="Arial"/>
        </w:rPr>
      </w:pPr>
      <w:r>
        <w:rPr>
          <w:rFonts w:ascii="Arial" w:eastAsia="Arial" w:hAnsi="Arial" w:cs="Arial"/>
        </w:rPr>
        <w:t>Constituem obrigações da CONTRATADA:</w:t>
      </w:r>
    </w:p>
    <w:p w14:paraId="491CDEEE" w14:textId="77777777" w:rsidR="006609CF" w:rsidRDefault="006609CF" w:rsidP="006609CF">
      <w:pPr>
        <w:spacing w:before="280" w:after="280"/>
        <w:jc w:val="both"/>
        <w:rPr>
          <w:rFonts w:ascii="Arial" w:eastAsia="Arial" w:hAnsi="Arial" w:cs="Arial"/>
        </w:rPr>
      </w:pPr>
      <w:r>
        <w:rPr>
          <w:rFonts w:ascii="Arial" w:eastAsia="Arial" w:hAnsi="Arial" w:cs="Arial"/>
        </w:rPr>
        <w:t>I – Executar os serviços com fornecimento integral de materiais, mão de obra, equipamentos, ferramentas, transporte e demais insumos necessários à perfeita execução da obra;</w:t>
      </w:r>
    </w:p>
    <w:p w14:paraId="73A11CE3" w14:textId="77777777" w:rsidR="006609CF" w:rsidRDefault="006609CF" w:rsidP="006609CF">
      <w:pPr>
        <w:spacing w:before="280" w:after="280"/>
        <w:jc w:val="both"/>
        <w:rPr>
          <w:rFonts w:ascii="Arial" w:eastAsia="Arial" w:hAnsi="Arial" w:cs="Arial"/>
        </w:rPr>
      </w:pPr>
      <w:r>
        <w:rPr>
          <w:rFonts w:ascii="Arial" w:eastAsia="Arial" w:hAnsi="Arial" w:cs="Arial"/>
        </w:rPr>
        <w:t>II – Responsabilizar-se integralmente pela qualidade técnica dos serviços executados e dos materiais empregados;</w:t>
      </w:r>
    </w:p>
    <w:p w14:paraId="06DE14CC" w14:textId="77777777" w:rsidR="006609CF" w:rsidRDefault="006609CF" w:rsidP="006609CF">
      <w:pPr>
        <w:spacing w:before="280" w:after="280"/>
        <w:jc w:val="both"/>
        <w:rPr>
          <w:rFonts w:ascii="Arial" w:eastAsia="Arial" w:hAnsi="Arial" w:cs="Arial"/>
        </w:rPr>
      </w:pPr>
      <w:r>
        <w:rPr>
          <w:rFonts w:ascii="Arial" w:eastAsia="Arial" w:hAnsi="Arial" w:cs="Arial"/>
        </w:rPr>
        <w:t xml:space="preserve">III – Manter responsável técnico habilitado durante toda a execução contratual, com emissão e manutenção das respectivas </w:t>
      </w:r>
      <w:proofErr w:type="spellStart"/>
      <w:r>
        <w:rPr>
          <w:rFonts w:ascii="Arial" w:eastAsia="Arial" w:hAnsi="Arial" w:cs="Arial"/>
        </w:rPr>
        <w:t>ARTs</w:t>
      </w:r>
      <w:proofErr w:type="spellEnd"/>
      <w:r>
        <w:rPr>
          <w:rFonts w:ascii="Arial" w:eastAsia="Arial" w:hAnsi="Arial" w:cs="Arial"/>
        </w:rPr>
        <w:t xml:space="preserve"> ou </w:t>
      </w:r>
      <w:proofErr w:type="spellStart"/>
      <w:r>
        <w:rPr>
          <w:rFonts w:ascii="Arial" w:eastAsia="Arial" w:hAnsi="Arial" w:cs="Arial"/>
        </w:rPr>
        <w:t>RRTs</w:t>
      </w:r>
      <w:proofErr w:type="spellEnd"/>
      <w:r>
        <w:rPr>
          <w:rFonts w:ascii="Arial" w:eastAsia="Arial" w:hAnsi="Arial" w:cs="Arial"/>
        </w:rPr>
        <w:t>;</w:t>
      </w:r>
    </w:p>
    <w:p w14:paraId="10D091FB" w14:textId="77777777" w:rsidR="006609CF" w:rsidRDefault="006609CF" w:rsidP="006609CF">
      <w:pPr>
        <w:spacing w:before="280" w:after="280"/>
        <w:jc w:val="both"/>
        <w:rPr>
          <w:rFonts w:ascii="Arial" w:eastAsia="Arial" w:hAnsi="Arial" w:cs="Arial"/>
        </w:rPr>
      </w:pPr>
      <w:r>
        <w:rPr>
          <w:rFonts w:ascii="Arial" w:eastAsia="Arial" w:hAnsi="Arial" w:cs="Arial"/>
        </w:rPr>
        <w:t>IV – Cumprir rigorosamente o cronograma físico-financeiro aprovado pela Administração Municipal;</w:t>
      </w:r>
    </w:p>
    <w:p w14:paraId="2C7D02AE" w14:textId="77777777" w:rsidR="006609CF" w:rsidRDefault="006609CF" w:rsidP="006609CF">
      <w:pPr>
        <w:spacing w:before="280" w:after="280"/>
        <w:jc w:val="both"/>
        <w:rPr>
          <w:rFonts w:ascii="Arial" w:eastAsia="Arial" w:hAnsi="Arial" w:cs="Arial"/>
        </w:rPr>
      </w:pPr>
      <w:r>
        <w:rPr>
          <w:rFonts w:ascii="Arial" w:eastAsia="Arial" w:hAnsi="Arial" w:cs="Arial"/>
        </w:rPr>
        <w:t>V – Refazer, corrigir, remover ou substituir, às suas expensas, quaisquer serviços executados em desconformidade com os projetos, especificações técnicas ou determinações da fiscalização;</w:t>
      </w:r>
    </w:p>
    <w:p w14:paraId="52DCA567" w14:textId="77777777" w:rsidR="006609CF" w:rsidRDefault="006609CF" w:rsidP="006609CF">
      <w:pPr>
        <w:spacing w:before="280" w:after="280"/>
        <w:jc w:val="both"/>
        <w:rPr>
          <w:rFonts w:ascii="Arial" w:eastAsia="Arial" w:hAnsi="Arial" w:cs="Arial"/>
        </w:rPr>
      </w:pPr>
      <w:r>
        <w:rPr>
          <w:rFonts w:ascii="Arial" w:eastAsia="Arial" w:hAnsi="Arial" w:cs="Arial"/>
        </w:rPr>
        <w:t>VI – Responsabilizar-se pelos encargos trabalhistas, previdenciários, fiscais, comerciais, securitários e demais obrigações legais decorrentes da execução contratual;</w:t>
      </w:r>
    </w:p>
    <w:p w14:paraId="75C2323D" w14:textId="77777777" w:rsidR="006609CF" w:rsidRDefault="006609CF" w:rsidP="006609CF">
      <w:pPr>
        <w:spacing w:before="280" w:after="280"/>
        <w:jc w:val="both"/>
        <w:rPr>
          <w:rFonts w:ascii="Arial" w:eastAsia="Arial" w:hAnsi="Arial" w:cs="Arial"/>
        </w:rPr>
      </w:pPr>
      <w:r>
        <w:rPr>
          <w:rFonts w:ascii="Arial" w:eastAsia="Arial" w:hAnsi="Arial" w:cs="Arial"/>
        </w:rPr>
        <w:t xml:space="preserve">VII – Fornecer e exigir a utilização de equipamentos de proteção individual e coletiva – EPIs e </w:t>
      </w:r>
      <w:proofErr w:type="spellStart"/>
      <w:r>
        <w:rPr>
          <w:rFonts w:ascii="Arial" w:eastAsia="Arial" w:hAnsi="Arial" w:cs="Arial"/>
        </w:rPr>
        <w:t>EPCs</w:t>
      </w:r>
      <w:proofErr w:type="spellEnd"/>
      <w:r>
        <w:rPr>
          <w:rFonts w:ascii="Arial" w:eastAsia="Arial" w:hAnsi="Arial" w:cs="Arial"/>
        </w:rPr>
        <w:t>, observando integralmente as normas de segurança e medicina do trabalho;</w:t>
      </w:r>
    </w:p>
    <w:p w14:paraId="360E357D" w14:textId="77777777" w:rsidR="006609CF" w:rsidRDefault="006609CF" w:rsidP="006609CF">
      <w:pPr>
        <w:spacing w:before="280" w:after="280"/>
        <w:jc w:val="both"/>
        <w:rPr>
          <w:rFonts w:ascii="Arial" w:eastAsia="Arial" w:hAnsi="Arial" w:cs="Arial"/>
        </w:rPr>
      </w:pPr>
      <w:r>
        <w:rPr>
          <w:rFonts w:ascii="Arial" w:eastAsia="Arial" w:hAnsi="Arial" w:cs="Arial"/>
        </w:rPr>
        <w:t>VIII – Manter o canteiro de obras organizado, limpo e seguro durante toda a execução dos serviços;</w:t>
      </w:r>
    </w:p>
    <w:p w14:paraId="5A26C278" w14:textId="77777777" w:rsidR="006609CF" w:rsidRDefault="006609CF" w:rsidP="006609CF">
      <w:pPr>
        <w:spacing w:before="280" w:after="280"/>
        <w:jc w:val="both"/>
        <w:rPr>
          <w:rFonts w:ascii="Arial" w:eastAsia="Arial" w:hAnsi="Arial" w:cs="Arial"/>
        </w:rPr>
      </w:pPr>
      <w:r>
        <w:rPr>
          <w:rFonts w:ascii="Arial" w:eastAsia="Arial" w:hAnsi="Arial" w:cs="Arial"/>
        </w:rPr>
        <w:t>IX – Responder integralmente por danos causados ao Município ou a terceiros decorrentes da execução da obra;</w:t>
      </w:r>
    </w:p>
    <w:p w14:paraId="1BFF4911" w14:textId="77777777" w:rsidR="006609CF" w:rsidRDefault="006609CF" w:rsidP="006609CF">
      <w:pPr>
        <w:spacing w:before="280" w:after="280"/>
        <w:jc w:val="both"/>
        <w:rPr>
          <w:rFonts w:ascii="Arial" w:eastAsia="Arial" w:hAnsi="Arial" w:cs="Arial"/>
        </w:rPr>
      </w:pPr>
      <w:r>
        <w:rPr>
          <w:rFonts w:ascii="Arial" w:eastAsia="Arial" w:hAnsi="Arial" w:cs="Arial"/>
        </w:rPr>
        <w:t>X – Comunicar imediatamente à fiscalização qualquer fato ou situação que possa comprometer a execução dos serviços, os prazos estabelecidos ou a segurança da obra;</w:t>
      </w:r>
    </w:p>
    <w:p w14:paraId="2BA2D1FE" w14:textId="77777777" w:rsidR="006609CF" w:rsidRDefault="006609CF" w:rsidP="006609CF">
      <w:pPr>
        <w:spacing w:before="280" w:after="280"/>
        <w:jc w:val="both"/>
        <w:rPr>
          <w:rFonts w:ascii="Arial" w:eastAsia="Arial" w:hAnsi="Arial" w:cs="Arial"/>
        </w:rPr>
      </w:pPr>
      <w:r>
        <w:rPr>
          <w:rFonts w:ascii="Arial" w:eastAsia="Arial" w:hAnsi="Arial" w:cs="Arial"/>
        </w:rPr>
        <w:lastRenderedPageBreak/>
        <w:t>XI – Manter Diário de Obras atualizado, disponível à fiscalização durante toda a execução contratual;</w:t>
      </w:r>
    </w:p>
    <w:p w14:paraId="205EB552" w14:textId="77777777" w:rsidR="006609CF" w:rsidRDefault="006609CF" w:rsidP="006609CF">
      <w:pPr>
        <w:spacing w:before="280" w:after="280"/>
        <w:jc w:val="both"/>
        <w:rPr>
          <w:rFonts w:ascii="Arial" w:eastAsia="Arial" w:hAnsi="Arial" w:cs="Arial"/>
        </w:rPr>
      </w:pPr>
      <w:r>
        <w:rPr>
          <w:rFonts w:ascii="Arial" w:eastAsia="Arial" w:hAnsi="Arial" w:cs="Arial"/>
        </w:rPr>
        <w:t>XII – Apresentar relatórios fotográficos periódicos da evolução da obra, sempre que solicitado pela fiscalização;</w:t>
      </w:r>
    </w:p>
    <w:p w14:paraId="6C5EDF88" w14:textId="77777777" w:rsidR="006609CF" w:rsidRDefault="006609CF" w:rsidP="006609CF">
      <w:pPr>
        <w:spacing w:before="280" w:after="280"/>
        <w:jc w:val="both"/>
        <w:rPr>
          <w:rFonts w:ascii="Arial" w:eastAsia="Arial" w:hAnsi="Arial" w:cs="Arial"/>
        </w:rPr>
      </w:pPr>
      <w:r>
        <w:rPr>
          <w:rFonts w:ascii="Arial" w:eastAsia="Arial" w:hAnsi="Arial" w:cs="Arial"/>
        </w:rPr>
        <w:t>XIII – Observar e cumprir integralmente as normas ambientais, promovendo destinação ambientalmente adequada dos resíduos da construção civil;</w:t>
      </w:r>
    </w:p>
    <w:p w14:paraId="0EB24EF5" w14:textId="77777777" w:rsidR="006609CF" w:rsidRDefault="006609CF" w:rsidP="006609CF">
      <w:pPr>
        <w:spacing w:before="280" w:after="280"/>
        <w:jc w:val="both"/>
        <w:rPr>
          <w:rFonts w:ascii="Arial" w:eastAsia="Arial" w:hAnsi="Arial" w:cs="Arial"/>
        </w:rPr>
      </w:pPr>
      <w:r>
        <w:rPr>
          <w:rFonts w:ascii="Arial" w:eastAsia="Arial" w:hAnsi="Arial" w:cs="Arial"/>
        </w:rPr>
        <w:t>XIV – Manter durante toda a execução contratual todas as condições de habilitação e qualificação exigidas no processo licitatório;</w:t>
      </w:r>
    </w:p>
    <w:p w14:paraId="698BCBDE" w14:textId="77777777" w:rsidR="006609CF" w:rsidRDefault="006609CF" w:rsidP="006609CF">
      <w:pPr>
        <w:spacing w:before="280" w:after="280"/>
        <w:jc w:val="both"/>
        <w:rPr>
          <w:rFonts w:ascii="Arial" w:eastAsia="Arial" w:hAnsi="Arial" w:cs="Arial"/>
        </w:rPr>
      </w:pPr>
      <w:r>
        <w:rPr>
          <w:rFonts w:ascii="Arial" w:eastAsia="Arial" w:hAnsi="Arial" w:cs="Arial"/>
        </w:rPr>
        <w:t>XV – Permitir livre acesso da fiscalização, controle interno, órgãos de controle externo e demais autoridades competentes ao local da obra e aos documentos relacionados à execução contratual;</w:t>
      </w:r>
    </w:p>
    <w:p w14:paraId="3318ECB3" w14:textId="77777777" w:rsidR="006609CF" w:rsidRDefault="006609CF" w:rsidP="006609CF">
      <w:pPr>
        <w:spacing w:before="280" w:after="280"/>
        <w:jc w:val="both"/>
        <w:rPr>
          <w:rFonts w:ascii="Arial" w:eastAsia="Arial" w:hAnsi="Arial" w:cs="Arial"/>
        </w:rPr>
      </w:pPr>
      <w:r>
        <w:rPr>
          <w:rFonts w:ascii="Arial" w:eastAsia="Arial" w:hAnsi="Arial" w:cs="Arial"/>
        </w:rPr>
        <w:t>XVI – Entregar a obra em perfeitas condições de funcionamento, segurança, limpeza e utilização, realizando todos os testes, ajustes e correções necessários antes do recebimento provisório.</w:t>
      </w:r>
    </w:p>
    <w:p w14:paraId="5E3D5BD4" w14:textId="77777777" w:rsidR="006609CF" w:rsidRDefault="006609CF" w:rsidP="006609CF">
      <w:pPr>
        <w:spacing w:before="280" w:after="280"/>
        <w:jc w:val="both"/>
        <w:rPr>
          <w:rFonts w:ascii="Arial" w:eastAsia="Arial" w:hAnsi="Arial" w:cs="Arial"/>
        </w:rPr>
      </w:pPr>
      <w:r>
        <w:rPr>
          <w:rFonts w:ascii="Arial" w:eastAsia="Arial" w:hAnsi="Arial" w:cs="Arial"/>
        </w:rPr>
        <w:t>A CONTRATADA será integralmente responsável pela estabilidade, qualidade, segurança e solidez dos serviços executados, nos termos da legislação civil, administrativa e técnica aplicável.</w:t>
      </w:r>
    </w:p>
    <w:p w14:paraId="72F8B4D2" w14:textId="77777777" w:rsidR="006609CF" w:rsidRDefault="006609CF" w:rsidP="008528AE">
      <w:pPr>
        <w:numPr>
          <w:ilvl w:val="0"/>
          <w:numId w:val="28"/>
        </w:num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b/>
          <w:bCs/>
        </w:rPr>
      </w:pPr>
      <w:r>
        <w:rPr>
          <w:rFonts w:ascii="Arial" w:eastAsia="Arial" w:hAnsi="Arial" w:cs="Arial"/>
          <w:b/>
          <w:bCs/>
        </w:rPr>
        <w:t>OBRIGAÇÕES DO CONTRATANTE</w:t>
      </w:r>
    </w:p>
    <w:p w14:paraId="4A3DD034" w14:textId="77777777" w:rsidR="006609CF" w:rsidRDefault="006609CF" w:rsidP="006609CF">
      <w:pPr>
        <w:spacing w:before="280" w:after="280"/>
        <w:jc w:val="both"/>
        <w:rPr>
          <w:rFonts w:ascii="Arial" w:eastAsia="Arial" w:hAnsi="Arial" w:cs="Arial"/>
        </w:rPr>
      </w:pPr>
      <w:r>
        <w:rPr>
          <w:rFonts w:ascii="Arial" w:eastAsia="Arial" w:hAnsi="Arial" w:cs="Arial"/>
        </w:rPr>
        <w:t>A Prefeitura Municipal de Doutor Ulysses/PR, por meio da Secretaria Municipal competente, obriga-se a:</w:t>
      </w:r>
    </w:p>
    <w:p w14:paraId="406934BB" w14:textId="77777777" w:rsidR="006609CF" w:rsidRDefault="006609CF" w:rsidP="006609CF">
      <w:pPr>
        <w:spacing w:before="280" w:after="280"/>
        <w:jc w:val="both"/>
        <w:rPr>
          <w:rFonts w:ascii="Arial" w:eastAsia="Arial" w:hAnsi="Arial" w:cs="Arial"/>
        </w:rPr>
      </w:pPr>
      <w:r>
        <w:rPr>
          <w:rFonts w:ascii="Arial" w:eastAsia="Arial" w:hAnsi="Arial" w:cs="Arial"/>
        </w:rPr>
        <w:t>I – Fornecer à CONTRATADA todos os documentos técnicos necessários à execução da obra, incluindo projetos executivos, memoriais descritivos, planilhas orçamentárias, cronograma físico-financeiro e demais elementos integrantes do processo licitatório;</w:t>
      </w:r>
    </w:p>
    <w:p w14:paraId="1F18BB9C" w14:textId="77777777" w:rsidR="006609CF" w:rsidRDefault="006609CF" w:rsidP="006609CF">
      <w:pPr>
        <w:spacing w:before="280" w:after="280"/>
        <w:jc w:val="both"/>
        <w:rPr>
          <w:rFonts w:ascii="Arial" w:eastAsia="Arial" w:hAnsi="Arial" w:cs="Arial"/>
        </w:rPr>
      </w:pPr>
      <w:r>
        <w:rPr>
          <w:rFonts w:ascii="Arial" w:eastAsia="Arial" w:hAnsi="Arial" w:cs="Arial"/>
        </w:rPr>
        <w:t>II – Emitir a Ordem de Serviço para início da execução contratual;</w:t>
      </w:r>
    </w:p>
    <w:p w14:paraId="12E202B3" w14:textId="77777777" w:rsidR="006609CF" w:rsidRDefault="006609CF" w:rsidP="006609CF">
      <w:pPr>
        <w:spacing w:before="280" w:after="280"/>
        <w:jc w:val="both"/>
        <w:rPr>
          <w:rFonts w:ascii="Arial" w:eastAsia="Arial" w:hAnsi="Arial" w:cs="Arial"/>
        </w:rPr>
      </w:pPr>
      <w:r>
        <w:rPr>
          <w:rFonts w:ascii="Arial" w:eastAsia="Arial" w:hAnsi="Arial" w:cs="Arial"/>
        </w:rPr>
        <w:t>III – Permitir acesso da CONTRATADA ao local de execução da obra;</w:t>
      </w:r>
    </w:p>
    <w:p w14:paraId="038E5B42" w14:textId="77777777" w:rsidR="006609CF" w:rsidRDefault="006609CF" w:rsidP="006609CF">
      <w:pPr>
        <w:spacing w:before="280" w:after="280"/>
        <w:jc w:val="both"/>
        <w:rPr>
          <w:rFonts w:ascii="Arial" w:eastAsia="Arial" w:hAnsi="Arial" w:cs="Arial"/>
        </w:rPr>
      </w:pPr>
      <w:r>
        <w:rPr>
          <w:rFonts w:ascii="Arial" w:eastAsia="Arial" w:hAnsi="Arial" w:cs="Arial"/>
        </w:rPr>
        <w:t>IV – Acompanhar, fiscalizar e supervisionar a execução dos serviços por meio de servidores formalmente designados;</w:t>
      </w:r>
    </w:p>
    <w:p w14:paraId="074F985F" w14:textId="77777777" w:rsidR="006609CF" w:rsidRDefault="006609CF" w:rsidP="006609CF">
      <w:pPr>
        <w:spacing w:before="280" w:after="280"/>
        <w:jc w:val="both"/>
        <w:rPr>
          <w:rFonts w:ascii="Arial" w:eastAsia="Arial" w:hAnsi="Arial" w:cs="Arial"/>
        </w:rPr>
      </w:pPr>
      <w:r>
        <w:rPr>
          <w:rFonts w:ascii="Arial" w:eastAsia="Arial" w:hAnsi="Arial" w:cs="Arial"/>
        </w:rPr>
        <w:t>V – Rejeitar serviços executados em desconformidade com os projetos, especificações técnicas, normas aplicáveis ou determinações da fiscalização;</w:t>
      </w:r>
    </w:p>
    <w:p w14:paraId="13951A21" w14:textId="77777777" w:rsidR="006609CF" w:rsidRDefault="006609CF" w:rsidP="006609CF">
      <w:pPr>
        <w:spacing w:before="280" w:after="280"/>
        <w:jc w:val="both"/>
        <w:rPr>
          <w:rFonts w:ascii="Arial" w:eastAsia="Arial" w:hAnsi="Arial" w:cs="Arial"/>
        </w:rPr>
      </w:pPr>
      <w:r>
        <w:rPr>
          <w:rFonts w:ascii="Arial" w:eastAsia="Arial" w:hAnsi="Arial" w:cs="Arial"/>
        </w:rPr>
        <w:t>VI – Solicitar correções, ajustes, adequações ou substituições de serviços executados em desacordo com o objeto contratado;</w:t>
      </w:r>
    </w:p>
    <w:p w14:paraId="5A181E82" w14:textId="77777777" w:rsidR="006609CF" w:rsidRDefault="006609CF" w:rsidP="006609CF">
      <w:pPr>
        <w:spacing w:before="280" w:after="280"/>
        <w:jc w:val="both"/>
        <w:rPr>
          <w:rFonts w:ascii="Arial" w:eastAsia="Arial" w:hAnsi="Arial" w:cs="Arial"/>
        </w:rPr>
      </w:pPr>
      <w:r>
        <w:rPr>
          <w:rFonts w:ascii="Arial" w:eastAsia="Arial" w:hAnsi="Arial" w:cs="Arial"/>
        </w:rPr>
        <w:t>VII – Efetuar as medições dos serviços efetivamente executados e aprovados pela fiscalização;</w:t>
      </w:r>
    </w:p>
    <w:p w14:paraId="6A5735BE" w14:textId="77777777" w:rsidR="006609CF" w:rsidRDefault="006609CF" w:rsidP="006609CF">
      <w:pPr>
        <w:spacing w:before="280" w:after="280"/>
        <w:jc w:val="both"/>
        <w:rPr>
          <w:rFonts w:ascii="Arial" w:eastAsia="Arial" w:hAnsi="Arial" w:cs="Arial"/>
        </w:rPr>
      </w:pPr>
      <w:r>
        <w:rPr>
          <w:rFonts w:ascii="Arial" w:eastAsia="Arial" w:hAnsi="Arial" w:cs="Arial"/>
        </w:rPr>
        <w:lastRenderedPageBreak/>
        <w:t>VIII – Realizar os pagamentos devidos à CONTRATADA conforme medições aprovadas e condições estabelecidas no contrato;</w:t>
      </w:r>
    </w:p>
    <w:p w14:paraId="2EB5B608" w14:textId="77777777" w:rsidR="006609CF" w:rsidRDefault="006609CF" w:rsidP="006609CF">
      <w:pPr>
        <w:spacing w:before="280" w:after="280"/>
        <w:jc w:val="both"/>
        <w:rPr>
          <w:rFonts w:ascii="Arial" w:eastAsia="Arial" w:hAnsi="Arial" w:cs="Arial"/>
        </w:rPr>
      </w:pPr>
      <w:r>
        <w:rPr>
          <w:rFonts w:ascii="Arial" w:eastAsia="Arial" w:hAnsi="Arial" w:cs="Arial"/>
        </w:rPr>
        <w:t>IX – Aplicar sanções administrativas nos casos de descumprimento contratual, observados o contraditório e a ampla defesa;</w:t>
      </w:r>
    </w:p>
    <w:p w14:paraId="0C151BFD" w14:textId="77777777" w:rsidR="006609CF" w:rsidRDefault="006609CF" w:rsidP="006609CF">
      <w:pPr>
        <w:spacing w:before="280" w:after="280"/>
        <w:jc w:val="both"/>
        <w:rPr>
          <w:rFonts w:ascii="Arial" w:eastAsia="Arial" w:hAnsi="Arial" w:cs="Arial"/>
        </w:rPr>
      </w:pPr>
      <w:r>
        <w:rPr>
          <w:rFonts w:ascii="Arial" w:eastAsia="Arial" w:hAnsi="Arial" w:cs="Arial"/>
        </w:rPr>
        <w:t>X – Receber provisória e definitivamente a obra, após verificação da conformidade dos serviços executados;</w:t>
      </w:r>
    </w:p>
    <w:p w14:paraId="20DF6C8A" w14:textId="77777777" w:rsidR="006609CF" w:rsidRDefault="006609CF" w:rsidP="006609CF">
      <w:pPr>
        <w:spacing w:before="280" w:after="280"/>
        <w:jc w:val="both"/>
        <w:rPr>
          <w:rFonts w:ascii="Arial" w:eastAsia="Arial" w:hAnsi="Arial" w:cs="Arial"/>
        </w:rPr>
      </w:pPr>
      <w:r>
        <w:rPr>
          <w:rFonts w:ascii="Arial" w:eastAsia="Arial" w:hAnsi="Arial" w:cs="Arial"/>
        </w:rPr>
        <w:t>XI – Comunicar formalmente à CONTRATADA quaisquer irregularidades verificadas durante a execução contratual;</w:t>
      </w:r>
    </w:p>
    <w:p w14:paraId="3653A361" w14:textId="77777777" w:rsidR="006609CF" w:rsidRDefault="006609CF" w:rsidP="006609CF">
      <w:pPr>
        <w:spacing w:before="280" w:after="280"/>
        <w:jc w:val="both"/>
        <w:rPr>
          <w:rFonts w:ascii="Arial" w:eastAsia="Arial" w:hAnsi="Arial" w:cs="Arial"/>
        </w:rPr>
      </w:pPr>
      <w:r>
        <w:rPr>
          <w:rFonts w:ascii="Arial" w:eastAsia="Arial" w:hAnsi="Arial" w:cs="Arial"/>
        </w:rPr>
        <w:t>XII – Exigir o cumprimento das obrigações trabalhistas, previdenciárias, fiscais, ambientais e de segurança do trabalho relacionadas à execução da obra;</w:t>
      </w:r>
    </w:p>
    <w:p w14:paraId="41AF9163" w14:textId="77777777" w:rsidR="006609CF" w:rsidRDefault="006609CF" w:rsidP="006609CF">
      <w:pPr>
        <w:spacing w:before="280" w:after="280"/>
        <w:jc w:val="both"/>
        <w:rPr>
          <w:rFonts w:ascii="Arial" w:eastAsia="Arial" w:hAnsi="Arial" w:cs="Arial"/>
        </w:rPr>
      </w:pPr>
      <w:r>
        <w:rPr>
          <w:rFonts w:ascii="Arial" w:eastAsia="Arial" w:hAnsi="Arial" w:cs="Arial"/>
        </w:rPr>
        <w:t>XIII – Promover os atos administrativos necessários à adequada gestão e fiscalização contratual;</w:t>
      </w:r>
    </w:p>
    <w:p w14:paraId="076951F1" w14:textId="77777777" w:rsidR="006609CF" w:rsidRDefault="006609CF" w:rsidP="006609CF">
      <w:pPr>
        <w:spacing w:before="280" w:after="280"/>
        <w:jc w:val="both"/>
        <w:rPr>
          <w:rFonts w:ascii="Arial" w:eastAsia="Arial" w:hAnsi="Arial" w:cs="Arial"/>
        </w:rPr>
      </w:pPr>
      <w:r>
        <w:rPr>
          <w:rFonts w:ascii="Arial" w:eastAsia="Arial" w:hAnsi="Arial" w:cs="Arial"/>
        </w:rPr>
        <w:t>XIV – Disponibilizar equipe técnica para acompanhamento e fiscalização da obra durante toda a execução dos serviços.</w:t>
      </w:r>
    </w:p>
    <w:p w14:paraId="6E794F42" w14:textId="77777777" w:rsidR="006609CF" w:rsidRDefault="006609CF" w:rsidP="006609CF">
      <w:pPr>
        <w:spacing w:before="280" w:after="280"/>
        <w:jc w:val="both"/>
        <w:rPr>
          <w:rFonts w:ascii="Arial" w:eastAsia="Arial" w:hAnsi="Arial" w:cs="Arial"/>
        </w:rPr>
      </w:pPr>
      <w:r>
        <w:rPr>
          <w:rFonts w:ascii="Arial" w:eastAsia="Arial" w:hAnsi="Arial" w:cs="Arial"/>
        </w:rPr>
        <w:t>A fiscalização exercida pela Administração Municipal não exclui nem reduz a responsabilidade da CONTRATADA pela execução da obra, inclusive perante terceiros, por quaisquer irregularidades, vícios, defeitos ou danos decorrentes da execução contratual.</w:t>
      </w:r>
    </w:p>
    <w:p w14:paraId="3EE28678" w14:textId="77777777" w:rsidR="006609CF" w:rsidRDefault="006609CF" w:rsidP="008528AE">
      <w:pPr>
        <w:numPr>
          <w:ilvl w:val="0"/>
          <w:numId w:val="28"/>
        </w:num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b/>
          <w:bCs/>
        </w:rPr>
      </w:pPr>
      <w:r>
        <w:rPr>
          <w:rFonts w:ascii="Arial" w:eastAsia="Arial" w:hAnsi="Arial" w:cs="Arial"/>
          <w:b/>
          <w:bCs/>
        </w:rPr>
        <w:t xml:space="preserve"> FISCALIZAÇÃO E GESTÃO DO CONTRATO</w:t>
      </w:r>
    </w:p>
    <w:p w14:paraId="134D8E3A" w14:textId="77777777" w:rsidR="006609CF" w:rsidRDefault="006609CF" w:rsidP="006609CF">
      <w:pPr>
        <w:spacing w:before="280" w:after="280"/>
        <w:jc w:val="both"/>
        <w:rPr>
          <w:rFonts w:ascii="Arial" w:eastAsia="Arial" w:hAnsi="Arial" w:cs="Arial"/>
        </w:rPr>
      </w:pPr>
      <w:r>
        <w:rPr>
          <w:rFonts w:ascii="Arial" w:eastAsia="Arial" w:hAnsi="Arial" w:cs="Arial"/>
        </w:rPr>
        <w:t>A execução do contrato será acompanhada e fiscalizada por servidores formalmente designados pela Prefeitura Municipal de Doutor Ulysses/PR, nos termos da Lei Federal nº 14.133/2021.</w:t>
      </w:r>
    </w:p>
    <w:p w14:paraId="2155F860" w14:textId="77777777" w:rsidR="006609CF" w:rsidRDefault="006609CF" w:rsidP="006609CF">
      <w:pPr>
        <w:spacing w:before="280" w:after="280"/>
        <w:jc w:val="both"/>
        <w:rPr>
          <w:rFonts w:ascii="Arial" w:eastAsia="Arial" w:hAnsi="Arial" w:cs="Arial"/>
        </w:rPr>
      </w:pPr>
      <w:r>
        <w:rPr>
          <w:rFonts w:ascii="Arial" w:eastAsia="Arial" w:hAnsi="Arial" w:cs="Arial"/>
        </w:rPr>
        <w:t>A fiscalização terá livre acesso ao local da obra, podendo solicitar documentos, esclarecimentos, relatórios, ensaios, testes, medições e demais informações necessárias ao acompanhamento da execução contratual.</w:t>
      </w:r>
    </w:p>
    <w:p w14:paraId="7A264247" w14:textId="77777777" w:rsidR="006609CF" w:rsidRDefault="006609CF" w:rsidP="006609CF">
      <w:pPr>
        <w:spacing w:before="280" w:after="280"/>
        <w:jc w:val="both"/>
        <w:rPr>
          <w:rFonts w:ascii="Arial" w:eastAsia="Arial" w:hAnsi="Arial" w:cs="Arial"/>
        </w:rPr>
      </w:pPr>
      <w:r>
        <w:rPr>
          <w:rFonts w:ascii="Arial" w:eastAsia="Arial" w:hAnsi="Arial" w:cs="Arial"/>
        </w:rPr>
        <w:t>Compete à fiscalização:</w:t>
      </w:r>
    </w:p>
    <w:p w14:paraId="28C9A1F8" w14:textId="77777777" w:rsidR="006609CF" w:rsidRDefault="006609CF" w:rsidP="006609CF">
      <w:pPr>
        <w:spacing w:before="280" w:after="280"/>
        <w:jc w:val="both"/>
        <w:rPr>
          <w:rFonts w:ascii="Arial" w:eastAsia="Arial" w:hAnsi="Arial" w:cs="Arial"/>
        </w:rPr>
      </w:pPr>
      <w:r>
        <w:rPr>
          <w:rFonts w:ascii="Arial" w:eastAsia="Arial" w:hAnsi="Arial" w:cs="Arial"/>
        </w:rPr>
        <w:t>I – Acompanhar e verificar a execução dos serviços em conformidade com os projetos executivos, especificações técnicas, memoriais descritivos, cronograma físico-financeiro e demais documentos do processo licitatório;</w:t>
      </w:r>
    </w:p>
    <w:p w14:paraId="5A576A74" w14:textId="77777777" w:rsidR="006609CF" w:rsidRDefault="006609CF" w:rsidP="006609CF">
      <w:pPr>
        <w:spacing w:before="280" w:after="280"/>
        <w:jc w:val="both"/>
        <w:rPr>
          <w:rFonts w:ascii="Arial" w:eastAsia="Arial" w:hAnsi="Arial" w:cs="Arial"/>
        </w:rPr>
      </w:pPr>
      <w:r>
        <w:rPr>
          <w:rFonts w:ascii="Arial" w:eastAsia="Arial" w:hAnsi="Arial" w:cs="Arial"/>
        </w:rPr>
        <w:t>II – Realizar medições dos serviços efetivamente executados;</w:t>
      </w:r>
    </w:p>
    <w:p w14:paraId="669BC94B" w14:textId="77777777" w:rsidR="006609CF" w:rsidRDefault="006609CF" w:rsidP="006609CF">
      <w:pPr>
        <w:spacing w:before="280" w:after="280"/>
        <w:jc w:val="both"/>
        <w:rPr>
          <w:rFonts w:ascii="Arial" w:eastAsia="Arial" w:hAnsi="Arial" w:cs="Arial"/>
        </w:rPr>
      </w:pPr>
      <w:r>
        <w:rPr>
          <w:rFonts w:ascii="Arial" w:eastAsia="Arial" w:hAnsi="Arial" w:cs="Arial"/>
        </w:rPr>
        <w:t>III – Determinar correções, ajustes, adequações ou substituições de serviços executados em desacordo com o contrato;</w:t>
      </w:r>
    </w:p>
    <w:p w14:paraId="01862455" w14:textId="77777777" w:rsidR="006609CF" w:rsidRDefault="006609CF" w:rsidP="006609CF">
      <w:pPr>
        <w:spacing w:before="280" w:after="280"/>
        <w:jc w:val="both"/>
        <w:rPr>
          <w:rFonts w:ascii="Arial" w:eastAsia="Arial" w:hAnsi="Arial" w:cs="Arial"/>
        </w:rPr>
      </w:pPr>
      <w:r>
        <w:rPr>
          <w:rFonts w:ascii="Arial" w:eastAsia="Arial" w:hAnsi="Arial" w:cs="Arial"/>
        </w:rPr>
        <w:t>IV – Registrar ocorrências relacionadas à execução contratual;</w:t>
      </w:r>
    </w:p>
    <w:p w14:paraId="122C7B71" w14:textId="77777777" w:rsidR="006609CF" w:rsidRDefault="006609CF" w:rsidP="006609CF">
      <w:pPr>
        <w:spacing w:before="280" w:after="280"/>
        <w:jc w:val="both"/>
        <w:rPr>
          <w:rFonts w:ascii="Arial" w:eastAsia="Arial" w:hAnsi="Arial" w:cs="Arial"/>
        </w:rPr>
      </w:pPr>
      <w:r>
        <w:rPr>
          <w:rFonts w:ascii="Arial" w:eastAsia="Arial" w:hAnsi="Arial" w:cs="Arial"/>
        </w:rPr>
        <w:t>V – Solicitar aplicação de sanções administrativas nos casos de descumprimento contratual;</w:t>
      </w:r>
    </w:p>
    <w:p w14:paraId="4F88581F" w14:textId="77777777" w:rsidR="006609CF" w:rsidRDefault="006609CF" w:rsidP="006609CF">
      <w:pPr>
        <w:spacing w:before="280" w:after="280"/>
        <w:jc w:val="both"/>
        <w:rPr>
          <w:rFonts w:ascii="Arial" w:eastAsia="Arial" w:hAnsi="Arial" w:cs="Arial"/>
        </w:rPr>
      </w:pPr>
      <w:r>
        <w:rPr>
          <w:rFonts w:ascii="Arial" w:eastAsia="Arial" w:hAnsi="Arial" w:cs="Arial"/>
        </w:rPr>
        <w:lastRenderedPageBreak/>
        <w:t>VI – Emitir pareceres técnicos e documentos relacionados ao acompanhamento da obra;</w:t>
      </w:r>
    </w:p>
    <w:p w14:paraId="3CA979D6" w14:textId="77777777" w:rsidR="006609CF" w:rsidRDefault="006609CF" w:rsidP="006609CF">
      <w:pPr>
        <w:spacing w:before="280" w:after="280"/>
        <w:jc w:val="both"/>
        <w:rPr>
          <w:rFonts w:ascii="Arial" w:eastAsia="Arial" w:hAnsi="Arial" w:cs="Arial"/>
        </w:rPr>
      </w:pPr>
      <w:r>
        <w:rPr>
          <w:rFonts w:ascii="Arial" w:eastAsia="Arial" w:hAnsi="Arial" w:cs="Arial"/>
        </w:rPr>
        <w:t>VII – Verificar o cumprimento das obrigações trabalhistas, previdenciárias, fiscais, ambientais e de segurança do trabalho;</w:t>
      </w:r>
    </w:p>
    <w:p w14:paraId="4CB3DD5C" w14:textId="77777777" w:rsidR="006609CF" w:rsidRDefault="006609CF" w:rsidP="006609CF">
      <w:pPr>
        <w:spacing w:before="280" w:after="280"/>
        <w:jc w:val="both"/>
        <w:rPr>
          <w:rFonts w:ascii="Arial" w:eastAsia="Arial" w:hAnsi="Arial" w:cs="Arial"/>
        </w:rPr>
      </w:pPr>
      <w:r>
        <w:rPr>
          <w:rFonts w:ascii="Arial" w:eastAsia="Arial" w:hAnsi="Arial" w:cs="Arial"/>
        </w:rPr>
        <w:t>VIII – Atestar notas fiscais e documentos necessários à realização dos pagamentos.</w:t>
      </w:r>
    </w:p>
    <w:p w14:paraId="2B3FEB5D" w14:textId="77777777" w:rsidR="006609CF" w:rsidRDefault="006609CF" w:rsidP="006609CF">
      <w:pPr>
        <w:spacing w:before="280" w:after="280"/>
        <w:jc w:val="both"/>
        <w:rPr>
          <w:rFonts w:ascii="Arial" w:eastAsia="Arial" w:hAnsi="Arial" w:cs="Arial"/>
        </w:rPr>
      </w:pPr>
      <w:r>
        <w:rPr>
          <w:rFonts w:ascii="Arial" w:eastAsia="Arial" w:hAnsi="Arial" w:cs="Arial"/>
        </w:rPr>
        <w:t>A CONTRATADA deverá manter Diário de Obras atualizado e disponível no local da execução, contendo registros diários das atividades executadas, condições climáticas, número de trabalhadores, equipamentos utilizados, ocorrências relevantes, determinações da fiscalização e demais informações pertinentes ao acompanhamento da obra.</w:t>
      </w:r>
    </w:p>
    <w:p w14:paraId="4E351990" w14:textId="77777777" w:rsidR="006609CF" w:rsidRDefault="006609CF" w:rsidP="006609CF">
      <w:pPr>
        <w:spacing w:before="280" w:after="280"/>
        <w:jc w:val="both"/>
        <w:rPr>
          <w:rFonts w:ascii="Arial" w:eastAsia="Arial" w:hAnsi="Arial" w:cs="Arial"/>
        </w:rPr>
      </w:pPr>
      <w:r>
        <w:rPr>
          <w:rFonts w:ascii="Arial" w:eastAsia="Arial" w:hAnsi="Arial" w:cs="Arial"/>
        </w:rPr>
        <w:t>Toda comunicação relevante entre a fiscalização e a CONTRATADA deverá ocorrer formalmente, mediante registros no Diário de Obras, notificações, relatórios, ofícios, e-mails institucionais ou demais instrumentos administrativos adequados.</w:t>
      </w:r>
    </w:p>
    <w:p w14:paraId="66228DCA" w14:textId="77777777" w:rsidR="006609CF" w:rsidRDefault="006609CF" w:rsidP="006609CF">
      <w:pPr>
        <w:spacing w:before="280" w:after="280"/>
        <w:jc w:val="both"/>
        <w:rPr>
          <w:rFonts w:ascii="Arial" w:eastAsia="Arial" w:hAnsi="Arial" w:cs="Arial"/>
        </w:rPr>
      </w:pPr>
      <w:r>
        <w:rPr>
          <w:rFonts w:ascii="Arial" w:eastAsia="Arial" w:hAnsi="Arial" w:cs="Arial"/>
        </w:rPr>
        <w:t>A fiscalização exercida pela Administração Municipal não exclui nem reduz a responsabilidade da CONTRATADA pela qualidade técnica dos serviços executados, cumprimento das obrigações legais, estabilidade da obra e reparação de eventuais danos causados ao Município ou a terceiros.</w:t>
      </w:r>
    </w:p>
    <w:p w14:paraId="56A66E79" w14:textId="77777777" w:rsidR="006609CF" w:rsidRDefault="006609CF" w:rsidP="006609CF">
      <w:pPr>
        <w:spacing w:before="280" w:after="280"/>
        <w:jc w:val="both"/>
        <w:rPr>
          <w:rFonts w:ascii="Arial" w:eastAsia="Arial" w:hAnsi="Arial" w:cs="Arial"/>
        </w:rPr>
      </w:pPr>
      <w:r>
        <w:rPr>
          <w:rFonts w:ascii="Arial" w:eastAsia="Arial" w:hAnsi="Arial" w:cs="Arial"/>
        </w:rPr>
        <w:t>A gestão contratual será exercida por servidor formalmente designado pela Administração Municipal, competindo-lhe acompanhar os aspectos administrativos, financeiros e contratuais relacionados à execução do objeto.</w:t>
      </w:r>
    </w:p>
    <w:p w14:paraId="49E90DF8" w14:textId="77777777" w:rsidR="006609CF" w:rsidRDefault="006609CF" w:rsidP="006609CF">
      <w:pPr>
        <w:jc w:val="both"/>
        <w:rPr>
          <w:rFonts w:ascii="Arial" w:eastAsia="Arial" w:hAnsi="Arial" w:cs="Arial"/>
          <w:b/>
          <w:bCs/>
        </w:rPr>
      </w:pPr>
      <w:r>
        <w:rPr>
          <w:rFonts w:ascii="Arial" w:eastAsia="Arial" w:hAnsi="Arial" w:cs="Arial"/>
          <w:b/>
          <w:bCs/>
        </w:rPr>
        <w:t>FISCAL TÉCNICO</w:t>
      </w:r>
    </w:p>
    <w:p w14:paraId="0CC9C028" w14:textId="77777777" w:rsidR="006609CF" w:rsidRDefault="006609CF" w:rsidP="006609CF">
      <w:pPr>
        <w:jc w:val="both"/>
        <w:rPr>
          <w:rFonts w:ascii="Arial" w:eastAsia="Arial" w:hAnsi="Arial" w:cs="Arial"/>
        </w:rPr>
      </w:pPr>
      <w:r>
        <w:rPr>
          <w:rFonts w:ascii="Arial" w:eastAsia="Arial" w:hAnsi="Arial" w:cs="Arial"/>
        </w:rPr>
        <w:t xml:space="preserve">Nome: Sergio </w:t>
      </w:r>
      <w:proofErr w:type="spellStart"/>
      <w:r>
        <w:rPr>
          <w:rFonts w:ascii="Arial" w:eastAsia="Arial" w:hAnsi="Arial" w:cs="Arial"/>
        </w:rPr>
        <w:t>Meri</w:t>
      </w:r>
      <w:proofErr w:type="spellEnd"/>
      <w:r>
        <w:rPr>
          <w:rFonts w:ascii="Arial" w:eastAsia="Arial" w:hAnsi="Arial" w:cs="Arial"/>
        </w:rPr>
        <w:t xml:space="preserve"> </w:t>
      </w:r>
      <w:proofErr w:type="spellStart"/>
      <w:r>
        <w:rPr>
          <w:rFonts w:ascii="Arial" w:eastAsia="Arial" w:hAnsi="Arial" w:cs="Arial"/>
        </w:rPr>
        <w:t>Butcher</w:t>
      </w:r>
      <w:proofErr w:type="spellEnd"/>
    </w:p>
    <w:p w14:paraId="32DD88F0" w14:textId="77777777" w:rsidR="006609CF" w:rsidRDefault="006609CF" w:rsidP="006609CF">
      <w:pPr>
        <w:jc w:val="both"/>
        <w:rPr>
          <w:rFonts w:ascii="Arial" w:eastAsia="Arial" w:hAnsi="Arial" w:cs="Arial"/>
        </w:rPr>
      </w:pPr>
      <w:proofErr w:type="gramStart"/>
      <w:r>
        <w:rPr>
          <w:rFonts w:ascii="Arial" w:eastAsia="Arial" w:hAnsi="Arial" w:cs="Arial"/>
        </w:rPr>
        <w:t>Telefone:</w:t>
      </w:r>
      <w:proofErr w:type="gramEnd"/>
      <w:r>
        <w:rPr>
          <w:rFonts w:ascii="Arial" w:eastAsia="Arial" w:hAnsi="Arial" w:cs="Arial"/>
        </w:rPr>
        <w:t>(41) 3664- 1165</w:t>
      </w:r>
    </w:p>
    <w:p w14:paraId="77DB20D2" w14:textId="77777777" w:rsidR="006609CF" w:rsidRDefault="006609CF" w:rsidP="006609CF">
      <w:pPr>
        <w:jc w:val="both"/>
        <w:rPr>
          <w:rFonts w:ascii="Arial" w:eastAsia="Arial" w:hAnsi="Arial" w:cs="Arial"/>
        </w:rPr>
      </w:pPr>
      <w:r>
        <w:rPr>
          <w:rFonts w:ascii="Arial" w:eastAsia="Arial" w:hAnsi="Arial" w:cs="Arial"/>
        </w:rPr>
        <w:t>Setor: Secretária Municipal de Obras</w:t>
      </w:r>
    </w:p>
    <w:p w14:paraId="2C871CFD" w14:textId="77777777" w:rsidR="006609CF" w:rsidRDefault="006609CF" w:rsidP="006609CF">
      <w:pPr>
        <w:jc w:val="both"/>
        <w:rPr>
          <w:rFonts w:ascii="Arial" w:eastAsia="Arial" w:hAnsi="Arial" w:cs="Arial"/>
          <w:b/>
          <w:bCs/>
        </w:rPr>
      </w:pPr>
    </w:p>
    <w:p w14:paraId="566FE3C2" w14:textId="77777777" w:rsidR="006609CF" w:rsidRDefault="006609CF" w:rsidP="006609CF">
      <w:pPr>
        <w:jc w:val="both"/>
        <w:rPr>
          <w:rFonts w:ascii="Arial" w:eastAsia="Arial" w:hAnsi="Arial" w:cs="Arial"/>
          <w:b/>
          <w:bCs/>
        </w:rPr>
      </w:pPr>
      <w:r>
        <w:rPr>
          <w:rFonts w:ascii="Arial" w:eastAsia="Arial" w:hAnsi="Arial" w:cs="Arial"/>
          <w:b/>
          <w:bCs/>
        </w:rPr>
        <w:t>FISCAL ADMINISTRATIVO</w:t>
      </w:r>
    </w:p>
    <w:p w14:paraId="1D817F1E" w14:textId="77777777" w:rsidR="006609CF" w:rsidRDefault="006609CF" w:rsidP="006609CF">
      <w:pPr>
        <w:jc w:val="both"/>
        <w:rPr>
          <w:rFonts w:ascii="Arial" w:eastAsia="Arial" w:hAnsi="Arial" w:cs="Arial"/>
        </w:rPr>
      </w:pPr>
      <w:r>
        <w:rPr>
          <w:rFonts w:ascii="Arial" w:eastAsia="Arial" w:hAnsi="Arial" w:cs="Arial"/>
        </w:rPr>
        <w:t xml:space="preserve">Nome: </w:t>
      </w:r>
      <w:proofErr w:type="spellStart"/>
      <w:r>
        <w:rPr>
          <w:rFonts w:ascii="Arial" w:eastAsia="Arial" w:hAnsi="Arial" w:cs="Arial"/>
        </w:rPr>
        <w:t>Gabriella</w:t>
      </w:r>
      <w:proofErr w:type="spellEnd"/>
      <w:r>
        <w:rPr>
          <w:rFonts w:ascii="Arial" w:eastAsia="Arial" w:hAnsi="Arial" w:cs="Arial"/>
        </w:rPr>
        <w:t xml:space="preserve"> Ilha </w:t>
      </w:r>
      <w:proofErr w:type="spellStart"/>
      <w:r>
        <w:rPr>
          <w:rFonts w:ascii="Arial" w:eastAsia="Arial" w:hAnsi="Arial" w:cs="Arial"/>
        </w:rPr>
        <w:t>Desplanches</w:t>
      </w:r>
      <w:proofErr w:type="spellEnd"/>
    </w:p>
    <w:p w14:paraId="0BF65C1F" w14:textId="77777777" w:rsidR="006609CF" w:rsidRDefault="006609CF" w:rsidP="006609CF">
      <w:pPr>
        <w:jc w:val="both"/>
        <w:rPr>
          <w:rFonts w:ascii="Arial" w:eastAsia="Arial" w:hAnsi="Arial" w:cs="Arial"/>
        </w:rPr>
      </w:pPr>
      <w:proofErr w:type="gramStart"/>
      <w:r>
        <w:rPr>
          <w:rFonts w:ascii="Arial" w:eastAsia="Arial" w:hAnsi="Arial" w:cs="Arial"/>
        </w:rPr>
        <w:t>Telefone:</w:t>
      </w:r>
      <w:proofErr w:type="gramEnd"/>
      <w:r>
        <w:rPr>
          <w:rFonts w:ascii="Arial" w:eastAsia="Arial" w:hAnsi="Arial" w:cs="Arial"/>
        </w:rPr>
        <w:t>(41) 3664- 1165</w:t>
      </w:r>
    </w:p>
    <w:p w14:paraId="0538C9E9" w14:textId="77777777" w:rsidR="006609CF" w:rsidRDefault="006609CF" w:rsidP="006609CF">
      <w:pPr>
        <w:jc w:val="both"/>
        <w:rPr>
          <w:rFonts w:ascii="Arial" w:eastAsia="Arial" w:hAnsi="Arial" w:cs="Arial"/>
        </w:rPr>
      </w:pPr>
      <w:r>
        <w:rPr>
          <w:rFonts w:ascii="Arial" w:eastAsia="Arial" w:hAnsi="Arial" w:cs="Arial"/>
        </w:rPr>
        <w:t>Setor: Secretária Municipal de Educação.</w:t>
      </w:r>
    </w:p>
    <w:p w14:paraId="6EA6AF68" w14:textId="77777777" w:rsidR="006609CF" w:rsidRDefault="006609CF" w:rsidP="006609CF">
      <w:pPr>
        <w:jc w:val="both"/>
        <w:rPr>
          <w:rFonts w:ascii="Arial" w:eastAsia="Arial" w:hAnsi="Arial" w:cs="Arial"/>
          <w:b/>
          <w:bCs/>
        </w:rPr>
      </w:pPr>
      <w:r>
        <w:rPr>
          <w:rFonts w:ascii="Arial" w:eastAsia="Arial" w:hAnsi="Arial" w:cs="Arial"/>
          <w:b/>
          <w:bCs/>
        </w:rPr>
        <w:t>GESTOR DO CONTRATO</w:t>
      </w:r>
    </w:p>
    <w:p w14:paraId="0BA418BA" w14:textId="77777777" w:rsidR="006609CF" w:rsidRDefault="006609CF" w:rsidP="006609CF">
      <w:pPr>
        <w:jc w:val="both"/>
        <w:rPr>
          <w:rFonts w:ascii="Arial" w:eastAsia="Arial" w:hAnsi="Arial" w:cs="Arial"/>
        </w:rPr>
      </w:pPr>
      <w:r>
        <w:rPr>
          <w:rFonts w:ascii="Arial" w:eastAsia="Arial" w:hAnsi="Arial" w:cs="Arial"/>
        </w:rPr>
        <w:t xml:space="preserve">Nome: </w:t>
      </w:r>
      <w:proofErr w:type="spellStart"/>
      <w:r>
        <w:rPr>
          <w:rFonts w:ascii="Arial" w:eastAsia="Arial" w:hAnsi="Arial" w:cs="Arial"/>
        </w:rPr>
        <w:t>Andiaro</w:t>
      </w:r>
      <w:proofErr w:type="spellEnd"/>
      <w:r>
        <w:rPr>
          <w:rFonts w:ascii="Arial" w:eastAsia="Arial" w:hAnsi="Arial" w:cs="Arial"/>
        </w:rPr>
        <w:t xml:space="preserve"> Cunha Bacelar</w:t>
      </w:r>
    </w:p>
    <w:p w14:paraId="3155596F" w14:textId="77777777" w:rsidR="006609CF" w:rsidRDefault="006609CF" w:rsidP="006609CF">
      <w:pPr>
        <w:jc w:val="both"/>
        <w:rPr>
          <w:rFonts w:ascii="Arial" w:eastAsia="Arial" w:hAnsi="Arial" w:cs="Arial"/>
        </w:rPr>
      </w:pPr>
      <w:proofErr w:type="gramStart"/>
      <w:r>
        <w:rPr>
          <w:rFonts w:ascii="Arial" w:eastAsia="Arial" w:hAnsi="Arial" w:cs="Arial"/>
        </w:rPr>
        <w:t>Telefone:</w:t>
      </w:r>
      <w:proofErr w:type="gramEnd"/>
      <w:r>
        <w:rPr>
          <w:rFonts w:ascii="Arial" w:eastAsia="Arial" w:hAnsi="Arial" w:cs="Arial"/>
        </w:rPr>
        <w:t>(41) 3664- 1165</w:t>
      </w:r>
    </w:p>
    <w:p w14:paraId="3254C434" w14:textId="77777777" w:rsidR="006609CF" w:rsidRDefault="006609CF" w:rsidP="006609CF">
      <w:pPr>
        <w:jc w:val="both"/>
        <w:rPr>
          <w:rFonts w:ascii="Arial" w:eastAsia="Arial" w:hAnsi="Arial" w:cs="Arial"/>
        </w:rPr>
      </w:pPr>
      <w:r>
        <w:rPr>
          <w:rFonts w:ascii="Arial" w:eastAsia="Arial" w:hAnsi="Arial" w:cs="Arial"/>
        </w:rPr>
        <w:t>Setor: Secretária Municipal de Educação.</w:t>
      </w:r>
    </w:p>
    <w:p w14:paraId="78F7C04D" w14:textId="77777777" w:rsidR="006609CF" w:rsidRDefault="006609CF" w:rsidP="006609CF">
      <w:pPr>
        <w:spacing w:before="280" w:after="280"/>
        <w:jc w:val="both"/>
        <w:rPr>
          <w:rFonts w:ascii="Arial" w:eastAsia="Arial" w:hAnsi="Arial" w:cs="Arial"/>
          <w:b/>
          <w:bCs/>
        </w:rPr>
      </w:pPr>
    </w:p>
    <w:p w14:paraId="539939C4" w14:textId="77777777" w:rsidR="006609CF" w:rsidRDefault="006609CF" w:rsidP="008528AE">
      <w:pPr>
        <w:numPr>
          <w:ilvl w:val="0"/>
          <w:numId w:val="28"/>
        </w:num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b/>
          <w:bCs/>
        </w:rPr>
      </w:pPr>
      <w:r>
        <w:rPr>
          <w:rFonts w:ascii="Arial" w:eastAsia="Arial" w:hAnsi="Arial" w:cs="Arial"/>
          <w:b/>
          <w:bCs/>
        </w:rPr>
        <w:t xml:space="preserve"> RECEBIMENTO DA OBRA</w:t>
      </w:r>
    </w:p>
    <w:p w14:paraId="3849EE58" w14:textId="77777777" w:rsidR="006609CF" w:rsidRDefault="006609CF" w:rsidP="006609CF">
      <w:pPr>
        <w:spacing w:before="280" w:after="280"/>
        <w:jc w:val="both"/>
        <w:rPr>
          <w:rFonts w:ascii="Arial" w:eastAsia="Arial" w:hAnsi="Arial" w:cs="Arial"/>
        </w:rPr>
      </w:pPr>
      <w:r>
        <w:rPr>
          <w:rFonts w:ascii="Arial" w:eastAsia="Arial" w:hAnsi="Arial" w:cs="Arial"/>
        </w:rPr>
        <w:t>Após a conclusão dos serviços, a CONTRATADA deverá comunicar formalmente à Prefeitura Municipal de Doutor Ulysses/PR acerca da finalização da obra, solicitando o recebimento provisório do objeto contratado.</w:t>
      </w:r>
    </w:p>
    <w:p w14:paraId="07496D28" w14:textId="77777777" w:rsidR="006609CF" w:rsidRDefault="006609CF" w:rsidP="006609CF">
      <w:pPr>
        <w:spacing w:before="280" w:after="280"/>
        <w:jc w:val="both"/>
        <w:rPr>
          <w:rFonts w:ascii="Arial" w:eastAsia="Arial" w:hAnsi="Arial" w:cs="Arial"/>
        </w:rPr>
      </w:pPr>
      <w:r>
        <w:rPr>
          <w:rFonts w:ascii="Arial" w:eastAsia="Arial" w:hAnsi="Arial" w:cs="Arial"/>
        </w:rPr>
        <w:t xml:space="preserve">O recebimento provisório será realizado pela fiscalização mediante vistoria técnica da obra, com verificação da conformidade dos serviços executados em relação aos projetos </w:t>
      </w:r>
      <w:r>
        <w:rPr>
          <w:rFonts w:ascii="Arial" w:eastAsia="Arial" w:hAnsi="Arial" w:cs="Arial"/>
        </w:rPr>
        <w:lastRenderedPageBreak/>
        <w:t>executivos, memoriais descritivos, especificações técnicas, cronograma físico-financeiro e demais documentos integrantes do contrato.</w:t>
      </w:r>
    </w:p>
    <w:p w14:paraId="26ED3A13" w14:textId="77777777" w:rsidR="006609CF" w:rsidRDefault="006609CF" w:rsidP="006609CF">
      <w:pPr>
        <w:spacing w:before="280" w:after="280"/>
        <w:jc w:val="both"/>
        <w:rPr>
          <w:rFonts w:ascii="Arial" w:eastAsia="Arial" w:hAnsi="Arial" w:cs="Arial"/>
        </w:rPr>
      </w:pPr>
      <w:r>
        <w:rPr>
          <w:rFonts w:ascii="Arial" w:eastAsia="Arial" w:hAnsi="Arial" w:cs="Arial"/>
        </w:rPr>
        <w:t>Constatadas pendências, irregularidades, defeitos, inconformidades ou serviços executados em desacordo com o contrato, a CONTRATADA será formalmente notificada para realização das correções necessárias, sem qualquer ônus adicional à Administração Municipal.</w:t>
      </w:r>
    </w:p>
    <w:p w14:paraId="75D9BAA0" w14:textId="77777777" w:rsidR="006609CF" w:rsidRDefault="006609CF" w:rsidP="006609CF">
      <w:pPr>
        <w:spacing w:before="280" w:after="280"/>
        <w:jc w:val="both"/>
        <w:rPr>
          <w:rFonts w:ascii="Arial" w:eastAsia="Arial" w:hAnsi="Arial" w:cs="Arial"/>
        </w:rPr>
      </w:pPr>
      <w:r>
        <w:rPr>
          <w:rFonts w:ascii="Arial" w:eastAsia="Arial" w:hAnsi="Arial" w:cs="Arial"/>
        </w:rPr>
        <w:t>A CONTRATADA ficará obrigada a reparar, corrigir, remover, reconstruir ou substituir, às suas expensas, no todo ou em parte, os serviços em que forem verificados vícios, defeitos ou incorreções decorrentes da execução ou dos materiais empregados.</w:t>
      </w:r>
    </w:p>
    <w:p w14:paraId="3CD97028" w14:textId="77777777" w:rsidR="006609CF" w:rsidRDefault="006609CF" w:rsidP="006609CF">
      <w:pPr>
        <w:spacing w:before="280" w:after="280"/>
        <w:jc w:val="both"/>
        <w:rPr>
          <w:rFonts w:ascii="Arial" w:eastAsia="Arial" w:hAnsi="Arial" w:cs="Arial"/>
        </w:rPr>
      </w:pPr>
      <w:r>
        <w:rPr>
          <w:rFonts w:ascii="Arial" w:eastAsia="Arial" w:hAnsi="Arial" w:cs="Arial"/>
        </w:rPr>
        <w:t>O Termo de Recebimento Provisório somente será emitido após:</w:t>
      </w:r>
    </w:p>
    <w:p w14:paraId="7CB074E3" w14:textId="77777777" w:rsidR="006609CF" w:rsidRDefault="006609CF" w:rsidP="006609CF">
      <w:pPr>
        <w:spacing w:before="280" w:after="280"/>
        <w:jc w:val="both"/>
        <w:rPr>
          <w:rFonts w:ascii="Arial" w:eastAsia="Arial" w:hAnsi="Arial" w:cs="Arial"/>
        </w:rPr>
      </w:pPr>
      <w:r>
        <w:rPr>
          <w:rFonts w:ascii="Arial" w:eastAsia="Arial" w:hAnsi="Arial" w:cs="Arial"/>
        </w:rPr>
        <w:t>I – Conclusão integral dos serviços contratados;</w:t>
      </w:r>
    </w:p>
    <w:p w14:paraId="188117D0" w14:textId="77777777" w:rsidR="006609CF" w:rsidRDefault="006609CF" w:rsidP="006609CF">
      <w:pPr>
        <w:spacing w:before="280" w:after="280"/>
        <w:jc w:val="both"/>
        <w:rPr>
          <w:rFonts w:ascii="Arial" w:eastAsia="Arial" w:hAnsi="Arial" w:cs="Arial"/>
        </w:rPr>
      </w:pPr>
      <w:r>
        <w:rPr>
          <w:rFonts w:ascii="Arial" w:eastAsia="Arial" w:hAnsi="Arial" w:cs="Arial"/>
        </w:rPr>
        <w:t>II – Limpeza final da obra;</w:t>
      </w:r>
    </w:p>
    <w:p w14:paraId="2B7B370B" w14:textId="77777777" w:rsidR="006609CF" w:rsidRDefault="006609CF" w:rsidP="006609CF">
      <w:pPr>
        <w:spacing w:before="280" w:after="280"/>
        <w:jc w:val="both"/>
        <w:rPr>
          <w:rFonts w:ascii="Arial" w:eastAsia="Arial" w:hAnsi="Arial" w:cs="Arial"/>
        </w:rPr>
      </w:pPr>
      <w:r>
        <w:rPr>
          <w:rFonts w:ascii="Arial" w:eastAsia="Arial" w:hAnsi="Arial" w:cs="Arial"/>
        </w:rPr>
        <w:t>III – Correção das pendências identificadas pela fiscalização;</w:t>
      </w:r>
    </w:p>
    <w:p w14:paraId="30FB687B" w14:textId="77777777" w:rsidR="006609CF" w:rsidRDefault="006609CF" w:rsidP="006609CF">
      <w:pPr>
        <w:spacing w:before="280" w:after="280"/>
        <w:jc w:val="both"/>
        <w:rPr>
          <w:rFonts w:ascii="Arial" w:eastAsia="Arial" w:hAnsi="Arial" w:cs="Arial"/>
        </w:rPr>
      </w:pPr>
      <w:r>
        <w:rPr>
          <w:rFonts w:ascii="Arial" w:eastAsia="Arial" w:hAnsi="Arial" w:cs="Arial"/>
        </w:rPr>
        <w:t>IV – Entrega dos documentos técnicos exigidos contratualmente;</w:t>
      </w:r>
    </w:p>
    <w:p w14:paraId="37E3F51A" w14:textId="77777777" w:rsidR="006609CF" w:rsidRDefault="006609CF" w:rsidP="006609CF">
      <w:pPr>
        <w:spacing w:before="280" w:after="280"/>
        <w:jc w:val="both"/>
        <w:rPr>
          <w:rFonts w:ascii="Arial" w:eastAsia="Arial" w:hAnsi="Arial" w:cs="Arial"/>
        </w:rPr>
      </w:pPr>
      <w:r>
        <w:rPr>
          <w:rFonts w:ascii="Arial" w:eastAsia="Arial" w:hAnsi="Arial" w:cs="Arial"/>
        </w:rPr>
        <w:t>V – Realização dos testes operacionais necessários ao funcionamento da edificação.</w:t>
      </w:r>
    </w:p>
    <w:p w14:paraId="3F3EA5AF" w14:textId="77777777" w:rsidR="006609CF" w:rsidRDefault="006609CF" w:rsidP="006609CF">
      <w:pPr>
        <w:spacing w:before="280" w:after="280"/>
        <w:jc w:val="both"/>
        <w:rPr>
          <w:rFonts w:ascii="Arial" w:eastAsia="Arial" w:hAnsi="Arial" w:cs="Arial"/>
        </w:rPr>
      </w:pPr>
      <w:r>
        <w:rPr>
          <w:rFonts w:ascii="Arial" w:eastAsia="Arial" w:hAnsi="Arial" w:cs="Arial"/>
        </w:rPr>
        <w:t>O recebimento definitivo ocorrerá após o prazo de observação e verificação da adequação da obra aos termos contratuais, mediante emissão de Termo de Recebimento Definitivo pela Administração Municipal.</w:t>
      </w:r>
    </w:p>
    <w:p w14:paraId="6167101A" w14:textId="77777777" w:rsidR="006609CF" w:rsidRDefault="006609CF" w:rsidP="006609CF">
      <w:pPr>
        <w:spacing w:before="280" w:after="280"/>
        <w:jc w:val="both"/>
        <w:rPr>
          <w:rFonts w:ascii="Arial" w:eastAsia="Arial" w:hAnsi="Arial" w:cs="Arial"/>
        </w:rPr>
      </w:pPr>
      <w:r>
        <w:rPr>
          <w:rFonts w:ascii="Arial" w:eastAsia="Arial" w:hAnsi="Arial" w:cs="Arial"/>
        </w:rPr>
        <w:t>O recebimento definitivo não exclui a responsabilidade civil, técnica e legal da CONTRATADA pela qualidade, segurança, estabilidade e solidez dos serviços executados, nos termos da legislação vigente.</w:t>
      </w:r>
    </w:p>
    <w:p w14:paraId="49E19401" w14:textId="77777777" w:rsidR="006609CF" w:rsidRDefault="006609CF" w:rsidP="006609CF">
      <w:pPr>
        <w:spacing w:before="280" w:after="280"/>
        <w:jc w:val="both"/>
        <w:rPr>
          <w:rFonts w:ascii="Arial" w:eastAsia="Arial" w:hAnsi="Arial" w:cs="Arial"/>
        </w:rPr>
      </w:pPr>
      <w:r>
        <w:rPr>
          <w:rFonts w:ascii="Arial" w:eastAsia="Arial" w:hAnsi="Arial" w:cs="Arial"/>
        </w:rPr>
        <w:t>A emissão do Termo de Recebimento Definitivo ficará condicionada à comprovação do cumprimento integral das obrigações contratuais, trabalhistas, previdenciárias, fiscais, ambientais e técnicas relacionadas à execução da obra.</w:t>
      </w:r>
    </w:p>
    <w:p w14:paraId="6DF7CD0B" w14:textId="77777777" w:rsidR="006609CF" w:rsidRDefault="006609CF" w:rsidP="008528AE">
      <w:pPr>
        <w:numPr>
          <w:ilvl w:val="0"/>
          <w:numId w:val="28"/>
        </w:num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b/>
          <w:bCs/>
        </w:rPr>
      </w:pPr>
      <w:r>
        <w:rPr>
          <w:rFonts w:ascii="Arial" w:eastAsia="Arial" w:hAnsi="Arial" w:cs="Arial"/>
          <w:b/>
          <w:bCs/>
        </w:rPr>
        <w:t>GARANTIAS</w:t>
      </w:r>
    </w:p>
    <w:p w14:paraId="5682014D" w14:textId="77777777" w:rsidR="006609CF" w:rsidRDefault="006609CF" w:rsidP="006609CF">
      <w:pPr>
        <w:spacing w:before="280" w:after="280"/>
        <w:jc w:val="both"/>
        <w:rPr>
          <w:rFonts w:ascii="Arial" w:eastAsia="Arial" w:hAnsi="Arial" w:cs="Arial"/>
        </w:rPr>
      </w:pPr>
      <w:r>
        <w:rPr>
          <w:rFonts w:ascii="Arial" w:eastAsia="Arial" w:hAnsi="Arial" w:cs="Arial"/>
        </w:rPr>
        <w:t>A CONTRATADA responderá pela qualidade, segurança, solidez e perfeito funcionamento da obra executada, responsabilizando-se pela reparação de quaisquer vícios, defeitos ou incorreções decorrentes da execução dos serviços ou dos materiais empregados, nos termos da legislação vigente.</w:t>
      </w:r>
    </w:p>
    <w:p w14:paraId="5478CCCD" w14:textId="77777777" w:rsidR="006609CF" w:rsidRDefault="006609CF" w:rsidP="006609CF">
      <w:pPr>
        <w:spacing w:before="280" w:after="280"/>
        <w:jc w:val="both"/>
        <w:rPr>
          <w:rFonts w:ascii="Arial" w:eastAsia="Arial" w:hAnsi="Arial" w:cs="Arial"/>
        </w:rPr>
      </w:pPr>
      <w:r>
        <w:rPr>
          <w:rFonts w:ascii="Arial" w:eastAsia="Arial" w:hAnsi="Arial" w:cs="Arial"/>
        </w:rPr>
        <w:t xml:space="preserve">Sem prejuízo das responsabilidades legais e contratuais, a CONTRATADA ficará </w:t>
      </w:r>
      <w:proofErr w:type="gramStart"/>
      <w:r>
        <w:rPr>
          <w:rFonts w:ascii="Arial" w:eastAsia="Arial" w:hAnsi="Arial" w:cs="Arial"/>
        </w:rPr>
        <w:t>responsável pela garantia dos serviços executados pelo prazo mínimo previsto no Código Civil Brasileiro e demais normas</w:t>
      </w:r>
      <w:proofErr w:type="gramEnd"/>
      <w:r>
        <w:rPr>
          <w:rFonts w:ascii="Arial" w:eastAsia="Arial" w:hAnsi="Arial" w:cs="Arial"/>
        </w:rPr>
        <w:t xml:space="preserve"> aplicáveis às obras e serviços de engenharia.</w:t>
      </w:r>
    </w:p>
    <w:p w14:paraId="3955A88B" w14:textId="77777777" w:rsidR="006609CF" w:rsidRDefault="006609CF" w:rsidP="006609CF">
      <w:pPr>
        <w:spacing w:before="280" w:after="280"/>
        <w:jc w:val="both"/>
        <w:rPr>
          <w:rFonts w:ascii="Arial" w:eastAsia="Arial" w:hAnsi="Arial" w:cs="Arial"/>
        </w:rPr>
      </w:pPr>
      <w:r>
        <w:rPr>
          <w:rFonts w:ascii="Arial" w:eastAsia="Arial" w:hAnsi="Arial" w:cs="Arial"/>
        </w:rPr>
        <w:t xml:space="preserve">Durante o período de garantia, a CONTRATADA deverá </w:t>
      </w:r>
      <w:proofErr w:type="gramStart"/>
      <w:r>
        <w:rPr>
          <w:rFonts w:ascii="Arial" w:eastAsia="Arial" w:hAnsi="Arial" w:cs="Arial"/>
        </w:rPr>
        <w:t>reparar,</w:t>
      </w:r>
      <w:proofErr w:type="gramEnd"/>
      <w:r>
        <w:rPr>
          <w:rFonts w:ascii="Arial" w:eastAsia="Arial" w:hAnsi="Arial" w:cs="Arial"/>
        </w:rPr>
        <w:t xml:space="preserve"> corrigir, remover, reconstruir ou substituir, às suas expensas, quaisquer defeitos, falhas, vícios construtivos ou problemas decorrentes da execução da obra, sempre que notificada pela Administração Municipal.</w:t>
      </w:r>
    </w:p>
    <w:p w14:paraId="262FAEB2" w14:textId="77777777" w:rsidR="006609CF" w:rsidRDefault="006609CF" w:rsidP="006609CF">
      <w:pPr>
        <w:spacing w:before="280" w:after="280"/>
        <w:jc w:val="both"/>
        <w:rPr>
          <w:rFonts w:ascii="Arial" w:eastAsia="Arial" w:hAnsi="Arial" w:cs="Arial"/>
        </w:rPr>
      </w:pPr>
      <w:r>
        <w:rPr>
          <w:rFonts w:ascii="Arial" w:eastAsia="Arial" w:hAnsi="Arial" w:cs="Arial"/>
        </w:rPr>
        <w:lastRenderedPageBreak/>
        <w:t>A CONTRATADA será integralmente responsável pelos danos causados ao Município ou a terceiros em decorrência de falhas construtivas, vícios de execução, utilização inadequada de materiais ou descumprimento das normas técnicas aplicáveis.</w:t>
      </w:r>
    </w:p>
    <w:p w14:paraId="0E4DA01C" w14:textId="77777777" w:rsidR="006609CF" w:rsidRDefault="006609CF" w:rsidP="006609CF">
      <w:pPr>
        <w:spacing w:before="280" w:after="280"/>
        <w:jc w:val="both"/>
        <w:rPr>
          <w:rFonts w:ascii="Arial" w:eastAsia="Arial" w:hAnsi="Arial" w:cs="Arial"/>
        </w:rPr>
      </w:pPr>
      <w:r>
        <w:rPr>
          <w:rFonts w:ascii="Arial" w:eastAsia="Arial" w:hAnsi="Arial" w:cs="Arial"/>
        </w:rPr>
        <w:t>Poderá ser exigida garantia contratual, nos termos do artigo 96 da Lei Federal nº 14.133/2021, em percentual a ser definido no instrumento convocatório e contrato administrativo.</w:t>
      </w:r>
    </w:p>
    <w:p w14:paraId="5304038C" w14:textId="77777777" w:rsidR="006609CF" w:rsidRDefault="006609CF" w:rsidP="006609CF">
      <w:pPr>
        <w:spacing w:before="280" w:after="280"/>
        <w:jc w:val="both"/>
        <w:rPr>
          <w:rFonts w:ascii="Arial" w:eastAsia="Arial" w:hAnsi="Arial" w:cs="Arial"/>
        </w:rPr>
      </w:pPr>
      <w:r>
        <w:rPr>
          <w:rFonts w:ascii="Arial" w:eastAsia="Arial" w:hAnsi="Arial" w:cs="Arial"/>
        </w:rPr>
        <w:t>Na hipótese de exigência de garantia contratual, esta poderá ser apresentada nas modalidades previstas na legislação vigente, incluindo:</w:t>
      </w:r>
    </w:p>
    <w:p w14:paraId="5C090699" w14:textId="77777777" w:rsidR="006609CF" w:rsidRDefault="006609CF" w:rsidP="006609CF">
      <w:pPr>
        <w:spacing w:before="280" w:after="280"/>
        <w:jc w:val="both"/>
        <w:rPr>
          <w:rFonts w:ascii="Arial" w:eastAsia="Arial" w:hAnsi="Arial" w:cs="Arial"/>
        </w:rPr>
      </w:pPr>
      <w:r>
        <w:rPr>
          <w:rFonts w:ascii="Arial" w:eastAsia="Arial" w:hAnsi="Arial" w:cs="Arial"/>
        </w:rPr>
        <w:t>I – Caução em dinheiro ou títulos da dívida pública;</w:t>
      </w:r>
    </w:p>
    <w:p w14:paraId="614EF545" w14:textId="77777777" w:rsidR="006609CF" w:rsidRDefault="006609CF" w:rsidP="006609CF">
      <w:pPr>
        <w:spacing w:before="280" w:after="280"/>
        <w:jc w:val="both"/>
        <w:rPr>
          <w:rFonts w:ascii="Arial" w:eastAsia="Arial" w:hAnsi="Arial" w:cs="Arial"/>
        </w:rPr>
      </w:pPr>
      <w:r>
        <w:rPr>
          <w:rFonts w:ascii="Arial" w:eastAsia="Arial" w:hAnsi="Arial" w:cs="Arial"/>
        </w:rPr>
        <w:t>II – Seguro-garantia;</w:t>
      </w:r>
    </w:p>
    <w:p w14:paraId="2D24422B" w14:textId="77777777" w:rsidR="006609CF" w:rsidRDefault="006609CF" w:rsidP="006609CF">
      <w:pPr>
        <w:spacing w:before="280" w:after="280"/>
        <w:jc w:val="both"/>
        <w:rPr>
          <w:rFonts w:ascii="Arial" w:eastAsia="Arial" w:hAnsi="Arial" w:cs="Arial"/>
        </w:rPr>
      </w:pPr>
      <w:r>
        <w:rPr>
          <w:rFonts w:ascii="Arial" w:eastAsia="Arial" w:hAnsi="Arial" w:cs="Arial"/>
        </w:rPr>
        <w:t>III – Fiança bancária.</w:t>
      </w:r>
    </w:p>
    <w:p w14:paraId="630B26E3" w14:textId="77777777" w:rsidR="006609CF" w:rsidRDefault="006609CF" w:rsidP="006609CF">
      <w:pPr>
        <w:spacing w:before="280" w:after="280"/>
        <w:jc w:val="both"/>
        <w:rPr>
          <w:rFonts w:ascii="Arial" w:eastAsia="Arial" w:hAnsi="Arial" w:cs="Arial"/>
        </w:rPr>
      </w:pPr>
      <w:r>
        <w:rPr>
          <w:rFonts w:ascii="Arial" w:eastAsia="Arial" w:hAnsi="Arial" w:cs="Arial"/>
        </w:rPr>
        <w:t>A garantia contratual, quando exigida, deverá permanecer válida durante toda a vigência do contrato e até o cumprimento integral das obrigações assumidas pela CONTRATADA.</w:t>
      </w:r>
    </w:p>
    <w:p w14:paraId="3DDFC64E" w14:textId="77777777" w:rsidR="006609CF" w:rsidRDefault="006609CF" w:rsidP="006609CF">
      <w:pPr>
        <w:spacing w:before="280" w:after="280"/>
        <w:jc w:val="both"/>
        <w:rPr>
          <w:rFonts w:ascii="Arial" w:eastAsia="Arial" w:hAnsi="Arial" w:cs="Arial"/>
        </w:rPr>
      </w:pPr>
      <w:r>
        <w:rPr>
          <w:rFonts w:ascii="Arial" w:eastAsia="Arial" w:hAnsi="Arial" w:cs="Arial"/>
        </w:rPr>
        <w:t>A eventual emissão do Termo de Recebimento Definitivo da obra não exclui a responsabilidade técnica, civil e legal da CONTRATADA pela estabilidade, segurança e qualidade dos serviços executados.</w:t>
      </w:r>
    </w:p>
    <w:p w14:paraId="4CC77122" w14:textId="77777777" w:rsidR="006609CF" w:rsidRDefault="006609CF" w:rsidP="008528AE">
      <w:pPr>
        <w:numPr>
          <w:ilvl w:val="0"/>
          <w:numId w:val="28"/>
        </w:num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b/>
          <w:bCs/>
        </w:rPr>
      </w:pPr>
      <w:r>
        <w:rPr>
          <w:rFonts w:ascii="Arial" w:eastAsia="Arial" w:hAnsi="Arial" w:cs="Arial"/>
          <w:b/>
          <w:bCs/>
        </w:rPr>
        <w:t>MATRIZ DE RISCO</w:t>
      </w:r>
    </w:p>
    <w:p w14:paraId="1A4BF42E" w14:textId="77777777" w:rsidR="006609CF" w:rsidRDefault="006609CF" w:rsidP="006609CF">
      <w:pPr>
        <w:spacing w:before="280" w:after="280"/>
        <w:jc w:val="both"/>
        <w:rPr>
          <w:rFonts w:ascii="Arial" w:eastAsia="Arial" w:hAnsi="Arial" w:cs="Arial"/>
        </w:rPr>
      </w:pPr>
      <w:r>
        <w:rPr>
          <w:rFonts w:ascii="Arial" w:eastAsia="Arial" w:hAnsi="Arial" w:cs="Arial"/>
        </w:rPr>
        <w:t>A matriz de risco tem por objetivo promover a adequada distribuição objetiva dos riscos inerentes à execução contratual, nos termos da Lei Federal nº 14.133/2021, estabelecendo as responsabilidades atribuídas à CONTRATANTE e à CONTRATADA durante a execução da obra.</w:t>
      </w:r>
    </w:p>
    <w:p w14:paraId="6EE33F7B" w14:textId="77777777" w:rsidR="006609CF" w:rsidRDefault="006609CF" w:rsidP="006609CF">
      <w:pPr>
        <w:spacing w:before="280" w:after="280"/>
        <w:jc w:val="both"/>
        <w:rPr>
          <w:rFonts w:ascii="Arial" w:eastAsia="Arial" w:hAnsi="Arial" w:cs="Arial"/>
        </w:rPr>
      </w:pPr>
      <w:r>
        <w:rPr>
          <w:rFonts w:ascii="Arial" w:eastAsia="Arial" w:hAnsi="Arial" w:cs="Arial"/>
        </w:rPr>
        <w:t>Constituem riscos de responsabilidade da CONTRATADA:</w:t>
      </w:r>
    </w:p>
    <w:p w14:paraId="1F07496C" w14:textId="77777777" w:rsidR="006609CF" w:rsidRDefault="006609CF" w:rsidP="006609CF">
      <w:pPr>
        <w:spacing w:before="280" w:after="280"/>
        <w:jc w:val="both"/>
        <w:rPr>
          <w:rFonts w:ascii="Arial" w:eastAsia="Arial" w:hAnsi="Arial" w:cs="Arial"/>
        </w:rPr>
      </w:pPr>
      <w:r>
        <w:rPr>
          <w:rFonts w:ascii="Arial" w:eastAsia="Arial" w:hAnsi="Arial" w:cs="Arial"/>
        </w:rPr>
        <w:t>I – Erros na execução dos serviços;</w:t>
      </w:r>
    </w:p>
    <w:p w14:paraId="759871E6" w14:textId="77777777" w:rsidR="006609CF" w:rsidRDefault="006609CF" w:rsidP="006609CF">
      <w:pPr>
        <w:spacing w:before="280" w:after="280"/>
        <w:jc w:val="both"/>
        <w:rPr>
          <w:rFonts w:ascii="Arial" w:eastAsia="Arial" w:hAnsi="Arial" w:cs="Arial"/>
        </w:rPr>
      </w:pPr>
      <w:r>
        <w:rPr>
          <w:rFonts w:ascii="Arial" w:eastAsia="Arial" w:hAnsi="Arial" w:cs="Arial"/>
        </w:rPr>
        <w:t>II – Falhas de planejamento executivo da obra;</w:t>
      </w:r>
    </w:p>
    <w:p w14:paraId="74567133" w14:textId="77777777" w:rsidR="006609CF" w:rsidRDefault="006609CF" w:rsidP="006609CF">
      <w:pPr>
        <w:spacing w:before="280" w:after="280"/>
        <w:jc w:val="both"/>
        <w:rPr>
          <w:rFonts w:ascii="Arial" w:eastAsia="Arial" w:hAnsi="Arial" w:cs="Arial"/>
        </w:rPr>
      </w:pPr>
      <w:r>
        <w:rPr>
          <w:rFonts w:ascii="Arial" w:eastAsia="Arial" w:hAnsi="Arial" w:cs="Arial"/>
        </w:rPr>
        <w:t>III – Danos causados a terceiros decorrentes da execução contratual;</w:t>
      </w:r>
    </w:p>
    <w:p w14:paraId="33419A0E" w14:textId="77777777" w:rsidR="006609CF" w:rsidRDefault="006609CF" w:rsidP="006609CF">
      <w:pPr>
        <w:spacing w:before="280" w:after="280"/>
        <w:jc w:val="both"/>
        <w:rPr>
          <w:rFonts w:ascii="Arial" w:eastAsia="Arial" w:hAnsi="Arial" w:cs="Arial"/>
        </w:rPr>
      </w:pPr>
      <w:r>
        <w:rPr>
          <w:rFonts w:ascii="Arial" w:eastAsia="Arial" w:hAnsi="Arial" w:cs="Arial"/>
        </w:rPr>
        <w:t>IV – Acidentes de trabalho e encargos decorrentes;</w:t>
      </w:r>
    </w:p>
    <w:p w14:paraId="76BFCD8B" w14:textId="77777777" w:rsidR="006609CF" w:rsidRDefault="006609CF" w:rsidP="006609CF">
      <w:pPr>
        <w:spacing w:before="280" w:after="280"/>
        <w:jc w:val="both"/>
        <w:rPr>
          <w:rFonts w:ascii="Arial" w:eastAsia="Arial" w:hAnsi="Arial" w:cs="Arial"/>
        </w:rPr>
      </w:pPr>
      <w:r>
        <w:rPr>
          <w:rFonts w:ascii="Arial" w:eastAsia="Arial" w:hAnsi="Arial" w:cs="Arial"/>
        </w:rPr>
        <w:t>V – Danos causados por imperícia, negligência ou imprudência;</w:t>
      </w:r>
    </w:p>
    <w:p w14:paraId="373D521F" w14:textId="77777777" w:rsidR="006609CF" w:rsidRDefault="006609CF" w:rsidP="006609CF">
      <w:pPr>
        <w:spacing w:before="280" w:after="280"/>
        <w:jc w:val="both"/>
        <w:rPr>
          <w:rFonts w:ascii="Arial" w:eastAsia="Arial" w:hAnsi="Arial" w:cs="Arial"/>
        </w:rPr>
      </w:pPr>
      <w:r>
        <w:rPr>
          <w:rFonts w:ascii="Arial" w:eastAsia="Arial" w:hAnsi="Arial" w:cs="Arial"/>
        </w:rPr>
        <w:t>VI – Qualidade inadequada dos materiais empregados;</w:t>
      </w:r>
    </w:p>
    <w:p w14:paraId="46843638" w14:textId="77777777" w:rsidR="006609CF" w:rsidRDefault="006609CF" w:rsidP="006609CF">
      <w:pPr>
        <w:spacing w:before="280" w:after="280"/>
        <w:jc w:val="both"/>
        <w:rPr>
          <w:rFonts w:ascii="Arial" w:eastAsia="Arial" w:hAnsi="Arial" w:cs="Arial"/>
        </w:rPr>
      </w:pPr>
      <w:r>
        <w:rPr>
          <w:rFonts w:ascii="Arial" w:eastAsia="Arial" w:hAnsi="Arial" w:cs="Arial"/>
        </w:rPr>
        <w:t>VII – Descumprimento de obrigações trabalhistas, previdenciárias, fiscais e ambientais;</w:t>
      </w:r>
    </w:p>
    <w:p w14:paraId="5920DCB5" w14:textId="77777777" w:rsidR="006609CF" w:rsidRDefault="006609CF" w:rsidP="006609CF">
      <w:pPr>
        <w:spacing w:before="280" w:after="280"/>
        <w:jc w:val="both"/>
        <w:rPr>
          <w:rFonts w:ascii="Arial" w:eastAsia="Arial" w:hAnsi="Arial" w:cs="Arial"/>
        </w:rPr>
      </w:pPr>
      <w:r>
        <w:rPr>
          <w:rFonts w:ascii="Arial" w:eastAsia="Arial" w:hAnsi="Arial" w:cs="Arial"/>
        </w:rPr>
        <w:t>VIII – Atrasos decorrentes de má execução, insuficiência de mão de obra, equipamentos inadequados ou falhas operacionais;</w:t>
      </w:r>
    </w:p>
    <w:p w14:paraId="5CBFE7D7" w14:textId="77777777" w:rsidR="006609CF" w:rsidRDefault="006609CF" w:rsidP="006609CF">
      <w:pPr>
        <w:spacing w:before="280" w:after="280"/>
        <w:jc w:val="both"/>
        <w:rPr>
          <w:rFonts w:ascii="Arial" w:eastAsia="Arial" w:hAnsi="Arial" w:cs="Arial"/>
        </w:rPr>
      </w:pPr>
      <w:r>
        <w:rPr>
          <w:rFonts w:ascii="Arial" w:eastAsia="Arial" w:hAnsi="Arial" w:cs="Arial"/>
        </w:rPr>
        <w:lastRenderedPageBreak/>
        <w:t>IX – Custos adicionais decorrentes de erros de execução ou retrabalho;</w:t>
      </w:r>
    </w:p>
    <w:p w14:paraId="492E0603" w14:textId="77777777" w:rsidR="006609CF" w:rsidRDefault="006609CF" w:rsidP="006609CF">
      <w:pPr>
        <w:spacing w:before="280" w:after="280"/>
        <w:jc w:val="both"/>
        <w:rPr>
          <w:rFonts w:ascii="Arial" w:eastAsia="Arial" w:hAnsi="Arial" w:cs="Arial"/>
        </w:rPr>
      </w:pPr>
      <w:r>
        <w:rPr>
          <w:rFonts w:ascii="Arial" w:eastAsia="Arial" w:hAnsi="Arial" w:cs="Arial"/>
        </w:rPr>
        <w:t>X – Segurança do canteiro de obras e integridade dos trabalhadores.</w:t>
      </w:r>
    </w:p>
    <w:p w14:paraId="05A971F1" w14:textId="77777777" w:rsidR="006609CF" w:rsidRDefault="006609CF" w:rsidP="006609CF">
      <w:pPr>
        <w:spacing w:before="280" w:after="280"/>
        <w:jc w:val="both"/>
        <w:rPr>
          <w:rFonts w:ascii="Arial" w:eastAsia="Arial" w:hAnsi="Arial" w:cs="Arial"/>
        </w:rPr>
      </w:pPr>
      <w:r>
        <w:rPr>
          <w:rFonts w:ascii="Arial" w:eastAsia="Arial" w:hAnsi="Arial" w:cs="Arial"/>
        </w:rPr>
        <w:t>Constituem riscos de responsabilidade da CONTRATANTE:</w:t>
      </w:r>
    </w:p>
    <w:p w14:paraId="5084DDA7" w14:textId="77777777" w:rsidR="006609CF" w:rsidRDefault="006609CF" w:rsidP="006609CF">
      <w:pPr>
        <w:spacing w:before="280" w:after="280"/>
        <w:jc w:val="both"/>
        <w:rPr>
          <w:rFonts w:ascii="Arial" w:eastAsia="Arial" w:hAnsi="Arial" w:cs="Arial"/>
        </w:rPr>
      </w:pPr>
      <w:r>
        <w:rPr>
          <w:rFonts w:ascii="Arial" w:eastAsia="Arial" w:hAnsi="Arial" w:cs="Arial"/>
        </w:rPr>
        <w:t>I – Alterações unilaterais relevantes no projeto ou escopo originalmente contratado;</w:t>
      </w:r>
    </w:p>
    <w:p w14:paraId="143824DD" w14:textId="77777777" w:rsidR="006609CF" w:rsidRDefault="006609CF" w:rsidP="006609CF">
      <w:pPr>
        <w:spacing w:before="280" w:after="280"/>
        <w:jc w:val="both"/>
        <w:rPr>
          <w:rFonts w:ascii="Arial" w:eastAsia="Arial" w:hAnsi="Arial" w:cs="Arial"/>
        </w:rPr>
      </w:pPr>
      <w:r>
        <w:rPr>
          <w:rFonts w:ascii="Arial" w:eastAsia="Arial" w:hAnsi="Arial" w:cs="Arial"/>
        </w:rPr>
        <w:t>II – Paralisações determinadas pela Administração sem culpa da CONTRATADA;</w:t>
      </w:r>
    </w:p>
    <w:p w14:paraId="48EAF9EB" w14:textId="77777777" w:rsidR="006609CF" w:rsidRDefault="006609CF" w:rsidP="006609CF">
      <w:pPr>
        <w:spacing w:before="280" w:after="280"/>
        <w:jc w:val="both"/>
        <w:rPr>
          <w:rFonts w:ascii="Arial" w:eastAsia="Arial" w:hAnsi="Arial" w:cs="Arial"/>
        </w:rPr>
      </w:pPr>
      <w:r>
        <w:rPr>
          <w:rFonts w:ascii="Arial" w:eastAsia="Arial" w:hAnsi="Arial" w:cs="Arial"/>
        </w:rPr>
        <w:t>III – Atrasos decorrentes da não liberação do local da obra;</w:t>
      </w:r>
    </w:p>
    <w:p w14:paraId="798278B8" w14:textId="77777777" w:rsidR="006609CF" w:rsidRDefault="006609CF" w:rsidP="006609CF">
      <w:pPr>
        <w:spacing w:before="280" w:after="280"/>
        <w:jc w:val="both"/>
        <w:rPr>
          <w:rFonts w:ascii="Arial" w:eastAsia="Arial" w:hAnsi="Arial" w:cs="Arial"/>
        </w:rPr>
      </w:pPr>
      <w:r>
        <w:rPr>
          <w:rFonts w:ascii="Arial" w:eastAsia="Arial" w:hAnsi="Arial" w:cs="Arial"/>
        </w:rPr>
        <w:t xml:space="preserve">IV – Necessidade de adequações decorrentes de fatos supervenientes de interesse </w:t>
      </w:r>
      <w:proofErr w:type="gramStart"/>
      <w:r>
        <w:rPr>
          <w:rFonts w:ascii="Arial" w:eastAsia="Arial" w:hAnsi="Arial" w:cs="Arial"/>
        </w:rPr>
        <w:t>público devidamente justificados</w:t>
      </w:r>
      <w:proofErr w:type="gramEnd"/>
      <w:r>
        <w:rPr>
          <w:rFonts w:ascii="Arial" w:eastAsia="Arial" w:hAnsi="Arial" w:cs="Arial"/>
        </w:rPr>
        <w:t>.</w:t>
      </w:r>
    </w:p>
    <w:p w14:paraId="1D5E2E92" w14:textId="77777777" w:rsidR="006609CF" w:rsidRDefault="006609CF" w:rsidP="006609CF">
      <w:pPr>
        <w:spacing w:before="280" w:after="280"/>
        <w:jc w:val="both"/>
        <w:rPr>
          <w:rFonts w:ascii="Arial" w:eastAsia="Arial" w:hAnsi="Arial" w:cs="Arial"/>
        </w:rPr>
      </w:pPr>
      <w:r>
        <w:rPr>
          <w:rFonts w:ascii="Arial" w:eastAsia="Arial" w:hAnsi="Arial" w:cs="Arial"/>
        </w:rPr>
        <w:t xml:space="preserve">Os riscos decorrentes de caso fortuito, força maior, eventos climáticos severos, catástrofes naturais ou situações excepcionais devidamente comprovadas serão </w:t>
      </w:r>
      <w:proofErr w:type="gramStart"/>
      <w:r>
        <w:rPr>
          <w:rFonts w:ascii="Arial" w:eastAsia="Arial" w:hAnsi="Arial" w:cs="Arial"/>
        </w:rPr>
        <w:t>avaliados</w:t>
      </w:r>
      <w:proofErr w:type="gramEnd"/>
      <w:r>
        <w:rPr>
          <w:rFonts w:ascii="Arial" w:eastAsia="Arial" w:hAnsi="Arial" w:cs="Arial"/>
        </w:rPr>
        <w:t xml:space="preserve"> administrativamente, observadas as disposições da Lei Federal nº 14.133/2021 e os princípios do equilíbrio econômico-financeiro do contrato.</w:t>
      </w:r>
    </w:p>
    <w:p w14:paraId="412D571A" w14:textId="77777777" w:rsidR="006609CF" w:rsidRDefault="006609CF" w:rsidP="006609CF">
      <w:pPr>
        <w:spacing w:before="280" w:after="280"/>
        <w:jc w:val="both"/>
        <w:rPr>
          <w:rFonts w:ascii="Arial" w:eastAsia="Arial" w:hAnsi="Arial" w:cs="Arial"/>
        </w:rPr>
      </w:pPr>
      <w:r>
        <w:rPr>
          <w:rFonts w:ascii="Arial" w:eastAsia="Arial" w:hAnsi="Arial" w:cs="Arial"/>
        </w:rPr>
        <w:t>As partes deverão adotar todas as medidas necessárias para mitigação dos riscos contratuais, buscando assegurar a continuidade da execução da obra, a economicidade da contratação e o atendimento do interesse público.</w:t>
      </w:r>
    </w:p>
    <w:p w14:paraId="037365E7" w14:textId="77777777" w:rsidR="006609CF" w:rsidRDefault="006609CF" w:rsidP="006609CF">
      <w:pPr>
        <w:spacing w:before="280" w:after="280"/>
        <w:jc w:val="both"/>
        <w:rPr>
          <w:rFonts w:ascii="Arial" w:eastAsia="Arial" w:hAnsi="Arial" w:cs="Arial"/>
        </w:rPr>
      </w:pPr>
      <w:r>
        <w:rPr>
          <w:rFonts w:ascii="Arial" w:eastAsia="Arial" w:hAnsi="Arial" w:cs="Arial"/>
        </w:rPr>
        <w:t>A ocorrência de quaisquer eventos relacionados à matriz de risco deverá ser imediatamente comunicada à fiscalização e gestão contratual para adoção das providências administrativas cabíveis.</w:t>
      </w:r>
    </w:p>
    <w:p w14:paraId="7D190024" w14:textId="77777777" w:rsidR="006609CF" w:rsidRDefault="006609CF" w:rsidP="008528AE">
      <w:pPr>
        <w:numPr>
          <w:ilvl w:val="0"/>
          <w:numId w:val="28"/>
        </w:num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b/>
          <w:bCs/>
        </w:rPr>
      </w:pPr>
      <w:r>
        <w:rPr>
          <w:rFonts w:ascii="Arial" w:eastAsia="Arial" w:hAnsi="Arial" w:cs="Arial"/>
          <w:b/>
          <w:bCs/>
        </w:rPr>
        <w:t>VISITA TÉCNICA</w:t>
      </w:r>
    </w:p>
    <w:p w14:paraId="4327723E" w14:textId="77777777" w:rsidR="006609CF" w:rsidRDefault="006609CF" w:rsidP="006609CF">
      <w:pPr>
        <w:spacing w:before="280" w:after="280"/>
        <w:jc w:val="both"/>
        <w:rPr>
          <w:rFonts w:ascii="Arial" w:eastAsia="Arial" w:hAnsi="Arial" w:cs="Arial"/>
        </w:rPr>
      </w:pPr>
      <w:r>
        <w:rPr>
          <w:rFonts w:ascii="Arial" w:eastAsia="Arial" w:hAnsi="Arial" w:cs="Arial"/>
        </w:rPr>
        <w:t>A realização de visita técnica ao local da obra será facultativa às licitantes, tendo por finalidade proporcionar pleno conhecimento das condições físicas, operacionais, logísticas, acessos, características do terreno e demais informações necessárias à formulação da proposta e execução dos serviços.</w:t>
      </w:r>
    </w:p>
    <w:p w14:paraId="5B569674" w14:textId="77777777" w:rsidR="006609CF" w:rsidRDefault="006609CF" w:rsidP="006609CF">
      <w:pPr>
        <w:spacing w:before="280" w:after="280"/>
        <w:jc w:val="both"/>
        <w:rPr>
          <w:rFonts w:ascii="Arial" w:eastAsia="Arial" w:hAnsi="Arial" w:cs="Arial"/>
        </w:rPr>
      </w:pPr>
      <w:r>
        <w:rPr>
          <w:rFonts w:ascii="Arial" w:eastAsia="Arial" w:hAnsi="Arial" w:cs="Arial"/>
        </w:rPr>
        <w:t>As empresas interessadas poderão realizar vistoria técnica previamente agendada junto à Secretaria Municipal de Obras da Prefeitura Municipal de Doutor Ulysses/PR, a qual ficará responsável pelo acompanhamento da visita técnica ao local da obra.</w:t>
      </w:r>
    </w:p>
    <w:p w14:paraId="23D6C97E" w14:textId="77777777" w:rsidR="006609CF" w:rsidRDefault="006609CF" w:rsidP="006609CF">
      <w:pPr>
        <w:spacing w:before="280" w:after="280"/>
        <w:jc w:val="both"/>
        <w:rPr>
          <w:rFonts w:ascii="Arial" w:eastAsia="Arial" w:hAnsi="Arial" w:cs="Arial"/>
        </w:rPr>
      </w:pPr>
      <w:r>
        <w:rPr>
          <w:rFonts w:ascii="Arial" w:eastAsia="Arial" w:hAnsi="Arial" w:cs="Arial"/>
        </w:rPr>
        <w:t>A visita técnica deverá ser realizada por representante legal da empresa ou profissional devidamente autorizado, podendo ser emitido atestado de visita técnica pela Administração Municipal, quando solicitado.</w:t>
      </w:r>
    </w:p>
    <w:p w14:paraId="01FCA917" w14:textId="77777777" w:rsidR="006609CF" w:rsidRDefault="006609CF" w:rsidP="006609CF">
      <w:pPr>
        <w:spacing w:before="280" w:after="280"/>
        <w:jc w:val="both"/>
        <w:rPr>
          <w:rFonts w:ascii="Arial" w:eastAsia="Arial" w:hAnsi="Arial" w:cs="Arial"/>
        </w:rPr>
      </w:pPr>
      <w:r>
        <w:rPr>
          <w:rFonts w:ascii="Arial" w:eastAsia="Arial" w:hAnsi="Arial" w:cs="Arial"/>
        </w:rPr>
        <w:t>A não realização da visita técnica implicará total responsabilidade da licitante quanto aos elementos necessários à elaboração da proposta, não podendo ser alegado posteriormente desconhecimento das condições locais, características da obra, dificuldades de acesso, condições climáticas, logística, fornecimento de materiais, mobilização ou quaisquer outros fatores relacionados à execução contratual.</w:t>
      </w:r>
    </w:p>
    <w:p w14:paraId="54EF8150" w14:textId="77777777" w:rsidR="006609CF" w:rsidRDefault="006609CF" w:rsidP="006609CF">
      <w:pPr>
        <w:spacing w:before="280" w:after="280"/>
        <w:jc w:val="both"/>
        <w:rPr>
          <w:rFonts w:ascii="Arial" w:eastAsia="Arial" w:hAnsi="Arial" w:cs="Arial"/>
        </w:rPr>
      </w:pPr>
      <w:r>
        <w:rPr>
          <w:rFonts w:ascii="Arial" w:eastAsia="Arial" w:hAnsi="Arial" w:cs="Arial"/>
        </w:rPr>
        <w:lastRenderedPageBreak/>
        <w:t>A participação na licitação implicará plena aceitação das condições estabelecidas nos projetos, memoriais descritivos, planilhas orçamentárias, especificações técnicas e demais documentos integrantes do processo licitatório.</w:t>
      </w:r>
    </w:p>
    <w:p w14:paraId="0340CF7B" w14:textId="77777777" w:rsidR="006609CF" w:rsidRDefault="006609CF" w:rsidP="008528AE">
      <w:pPr>
        <w:numPr>
          <w:ilvl w:val="0"/>
          <w:numId w:val="28"/>
        </w:num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b/>
          <w:bCs/>
        </w:rPr>
      </w:pPr>
      <w:r>
        <w:rPr>
          <w:rFonts w:ascii="Arial" w:eastAsia="Arial" w:hAnsi="Arial" w:cs="Arial"/>
          <w:b/>
          <w:bCs/>
        </w:rPr>
        <w:t xml:space="preserve"> DO REAJUSTE E REEQUILÍBRIO ECONÔMICO-FINANCEIRO</w:t>
      </w:r>
    </w:p>
    <w:p w14:paraId="68645E00" w14:textId="77777777" w:rsidR="006609CF" w:rsidRDefault="006609CF" w:rsidP="006609CF">
      <w:pPr>
        <w:spacing w:before="280" w:after="280"/>
        <w:jc w:val="both"/>
        <w:rPr>
          <w:rFonts w:ascii="Arial" w:eastAsia="Arial" w:hAnsi="Arial" w:cs="Arial"/>
        </w:rPr>
      </w:pPr>
      <w:r>
        <w:rPr>
          <w:rFonts w:ascii="Arial" w:eastAsia="Arial" w:hAnsi="Arial" w:cs="Arial"/>
        </w:rPr>
        <w:t xml:space="preserve">Os preços contratados permanecerão fixos e irreajustáveis durante toda a vigência contratual, considerando que o prazo de vigência do contrato será inferior a </w:t>
      </w:r>
      <w:proofErr w:type="gramStart"/>
      <w:r>
        <w:rPr>
          <w:rFonts w:ascii="Arial" w:eastAsia="Arial" w:hAnsi="Arial" w:cs="Arial"/>
        </w:rPr>
        <w:t>12 (doze) meses, nos termos da Lei Federal nº</w:t>
      </w:r>
      <w:proofErr w:type="gramEnd"/>
      <w:r>
        <w:rPr>
          <w:rFonts w:ascii="Arial" w:eastAsia="Arial" w:hAnsi="Arial" w:cs="Arial"/>
        </w:rPr>
        <w:t xml:space="preserve"> 14.133/2021.</w:t>
      </w:r>
    </w:p>
    <w:p w14:paraId="6D77084E" w14:textId="77777777" w:rsidR="006609CF" w:rsidRDefault="006609CF" w:rsidP="006609CF">
      <w:pPr>
        <w:spacing w:before="280" w:after="280"/>
        <w:jc w:val="both"/>
        <w:rPr>
          <w:rFonts w:ascii="Arial" w:eastAsia="Arial" w:hAnsi="Arial" w:cs="Arial"/>
        </w:rPr>
      </w:pPr>
      <w:r>
        <w:rPr>
          <w:rFonts w:ascii="Arial" w:eastAsia="Arial" w:hAnsi="Arial" w:cs="Arial"/>
        </w:rPr>
        <w:t>O prazo de execução da obra será de 150 (cento e cinquenta) dias corridos, contados da emissão da Ordem de Serviço, não havendo previsão de reajuste contratual em razão do curto período de execução e vigência contratual.</w:t>
      </w:r>
    </w:p>
    <w:p w14:paraId="0A86952C" w14:textId="77777777" w:rsidR="006609CF" w:rsidRDefault="006609CF" w:rsidP="006609CF">
      <w:pPr>
        <w:spacing w:before="280" w:after="280"/>
        <w:jc w:val="both"/>
        <w:rPr>
          <w:rFonts w:ascii="Arial" w:eastAsia="Arial" w:hAnsi="Arial" w:cs="Arial"/>
        </w:rPr>
      </w:pPr>
      <w:r>
        <w:rPr>
          <w:rFonts w:ascii="Arial" w:eastAsia="Arial" w:hAnsi="Arial" w:cs="Arial"/>
        </w:rPr>
        <w:t>Eventual pedido de reequilíbrio econômico-financeiro somente poderá ser analisado em situações excepcionais, extraordinárias, imprevisíveis ou de consequências incalculáveis, devidamente comprovadas, observadas as hipóteses legalmente previstas na Lei Federal nº 14.133/2021.</w:t>
      </w:r>
    </w:p>
    <w:p w14:paraId="68155DC6" w14:textId="77777777" w:rsidR="006609CF" w:rsidRDefault="006609CF" w:rsidP="006609CF">
      <w:pPr>
        <w:spacing w:before="280" w:after="280"/>
        <w:jc w:val="both"/>
        <w:rPr>
          <w:rFonts w:ascii="Arial" w:eastAsia="Arial" w:hAnsi="Arial" w:cs="Arial"/>
        </w:rPr>
      </w:pPr>
      <w:r>
        <w:rPr>
          <w:rFonts w:ascii="Arial" w:eastAsia="Arial" w:hAnsi="Arial" w:cs="Arial"/>
        </w:rPr>
        <w:t>Não serão admitidos pedidos de reequilíbrio econômico-financeiro decorrentes de:</w:t>
      </w:r>
    </w:p>
    <w:p w14:paraId="16BB55E4" w14:textId="77777777" w:rsidR="006609CF" w:rsidRDefault="006609CF" w:rsidP="006609CF">
      <w:pPr>
        <w:spacing w:before="280" w:after="280"/>
        <w:jc w:val="both"/>
        <w:rPr>
          <w:rFonts w:ascii="Arial" w:eastAsia="Arial" w:hAnsi="Arial" w:cs="Arial"/>
        </w:rPr>
      </w:pPr>
      <w:r>
        <w:rPr>
          <w:rFonts w:ascii="Arial" w:eastAsia="Arial" w:hAnsi="Arial" w:cs="Arial"/>
        </w:rPr>
        <w:t>I – Erros de planejamento da CONTRATADA;</w:t>
      </w:r>
    </w:p>
    <w:p w14:paraId="2BDAC0F4" w14:textId="77777777" w:rsidR="006609CF" w:rsidRDefault="006609CF" w:rsidP="006609CF">
      <w:pPr>
        <w:spacing w:before="280" w:after="280"/>
        <w:jc w:val="both"/>
        <w:rPr>
          <w:rFonts w:ascii="Arial" w:eastAsia="Arial" w:hAnsi="Arial" w:cs="Arial"/>
        </w:rPr>
      </w:pPr>
      <w:r>
        <w:rPr>
          <w:rFonts w:ascii="Arial" w:eastAsia="Arial" w:hAnsi="Arial" w:cs="Arial"/>
        </w:rPr>
        <w:t>II – Má administração da obra;</w:t>
      </w:r>
    </w:p>
    <w:p w14:paraId="0229222B" w14:textId="77777777" w:rsidR="006609CF" w:rsidRDefault="006609CF" w:rsidP="006609CF">
      <w:pPr>
        <w:spacing w:before="280" w:after="280"/>
        <w:jc w:val="both"/>
        <w:rPr>
          <w:rFonts w:ascii="Arial" w:eastAsia="Arial" w:hAnsi="Arial" w:cs="Arial"/>
        </w:rPr>
      </w:pPr>
      <w:r>
        <w:rPr>
          <w:rFonts w:ascii="Arial" w:eastAsia="Arial" w:hAnsi="Arial" w:cs="Arial"/>
        </w:rPr>
        <w:t>III – Aumento ordinário de custos inerentes à atividade empresarial;</w:t>
      </w:r>
    </w:p>
    <w:p w14:paraId="7F1070B5" w14:textId="77777777" w:rsidR="006609CF" w:rsidRDefault="006609CF" w:rsidP="006609CF">
      <w:pPr>
        <w:spacing w:before="280" w:after="280"/>
        <w:jc w:val="both"/>
        <w:rPr>
          <w:rFonts w:ascii="Arial" w:eastAsia="Arial" w:hAnsi="Arial" w:cs="Arial"/>
        </w:rPr>
      </w:pPr>
      <w:r>
        <w:rPr>
          <w:rFonts w:ascii="Arial" w:eastAsia="Arial" w:hAnsi="Arial" w:cs="Arial"/>
        </w:rPr>
        <w:t>IV – Falhas operacionais da CONTRATADA;</w:t>
      </w:r>
    </w:p>
    <w:p w14:paraId="34C0CC96" w14:textId="77777777" w:rsidR="006609CF" w:rsidRDefault="006609CF" w:rsidP="006609CF">
      <w:pPr>
        <w:spacing w:before="280" w:after="280"/>
        <w:jc w:val="both"/>
        <w:rPr>
          <w:rFonts w:ascii="Arial" w:eastAsia="Arial" w:hAnsi="Arial" w:cs="Arial"/>
        </w:rPr>
      </w:pPr>
      <w:r>
        <w:rPr>
          <w:rFonts w:ascii="Arial" w:eastAsia="Arial" w:hAnsi="Arial" w:cs="Arial"/>
        </w:rPr>
        <w:t>V – Descumprimento do cronograma físico-financeiro;</w:t>
      </w:r>
    </w:p>
    <w:p w14:paraId="63757892" w14:textId="77777777" w:rsidR="006609CF" w:rsidRDefault="006609CF" w:rsidP="006609CF">
      <w:pPr>
        <w:spacing w:before="280" w:after="280"/>
        <w:jc w:val="both"/>
        <w:rPr>
          <w:rFonts w:ascii="Arial" w:eastAsia="Arial" w:hAnsi="Arial" w:cs="Arial"/>
        </w:rPr>
      </w:pPr>
      <w:r>
        <w:rPr>
          <w:rFonts w:ascii="Arial" w:eastAsia="Arial" w:hAnsi="Arial" w:cs="Arial"/>
        </w:rPr>
        <w:t>VI – Insuficiência de mão de obra, equipamentos ou materiais.</w:t>
      </w:r>
    </w:p>
    <w:p w14:paraId="2C9F7054" w14:textId="77777777" w:rsidR="006609CF" w:rsidRDefault="006609CF" w:rsidP="008528AE">
      <w:pPr>
        <w:numPr>
          <w:ilvl w:val="0"/>
          <w:numId w:val="28"/>
        </w:num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b/>
          <w:bCs/>
        </w:rPr>
      </w:pPr>
      <w:r>
        <w:rPr>
          <w:rFonts w:ascii="Arial" w:eastAsia="Arial" w:hAnsi="Arial" w:cs="Arial"/>
          <w:b/>
          <w:bCs/>
        </w:rPr>
        <w:t>SUSTENTABILIDADE E DESTINAÇÃO DE RESÍDUOS</w:t>
      </w:r>
    </w:p>
    <w:p w14:paraId="7BA50095" w14:textId="77777777" w:rsidR="006609CF" w:rsidRDefault="006609CF" w:rsidP="006609CF">
      <w:pPr>
        <w:spacing w:before="280" w:after="280"/>
        <w:jc w:val="both"/>
        <w:rPr>
          <w:rFonts w:ascii="Arial" w:eastAsia="Arial" w:hAnsi="Arial" w:cs="Arial"/>
        </w:rPr>
      </w:pPr>
      <w:r>
        <w:rPr>
          <w:rFonts w:ascii="Arial" w:eastAsia="Arial" w:hAnsi="Arial" w:cs="Arial"/>
        </w:rPr>
        <w:t>A CONTRATADA deverá executar os serviços observando as normas ambientais vigentes, adotando medidas de prevenção de impactos ambientais, segurança do trabalho e destinação ambientalmente adequada dos resíduos gerados durante a execução da obra.</w:t>
      </w:r>
    </w:p>
    <w:p w14:paraId="04144B92" w14:textId="77777777" w:rsidR="006609CF" w:rsidRDefault="006609CF" w:rsidP="006609CF">
      <w:pPr>
        <w:spacing w:before="280" w:after="280"/>
        <w:jc w:val="both"/>
        <w:rPr>
          <w:rFonts w:ascii="Arial" w:eastAsia="Arial" w:hAnsi="Arial" w:cs="Arial"/>
        </w:rPr>
      </w:pPr>
      <w:r>
        <w:rPr>
          <w:rFonts w:ascii="Arial" w:eastAsia="Arial" w:hAnsi="Arial" w:cs="Arial"/>
        </w:rPr>
        <w:t>Os resíduos da construção civil deverão receber acondicionamento, transporte e destinação final em conformidade com a legislação ambiental aplicável e normas vigentes.</w:t>
      </w:r>
    </w:p>
    <w:p w14:paraId="19A3C1D6" w14:textId="77777777" w:rsidR="006609CF" w:rsidRDefault="006609CF" w:rsidP="006609CF">
      <w:pPr>
        <w:spacing w:before="280" w:after="280"/>
        <w:jc w:val="both"/>
        <w:rPr>
          <w:rFonts w:ascii="Arial" w:eastAsia="Arial" w:hAnsi="Arial" w:cs="Arial"/>
        </w:rPr>
      </w:pPr>
      <w:r>
        <w:rPr>
          <w:rFonts w:ascii="Arial" w:eastAsia="Arial" w:hAnsi="Arial" w:cs="Arial"/>
        </w:rPr>
        <w:t xml:space="preserve">A CONTRATADA será </w:t>
      </w:r>
      <w:proofErr w:type="gramStart"/>
      <w:r>
        <w:rPr>
          <w:rFonts w:ascii="Arial" w:eastAsia="Arial" w:hAnsi="Arial" w:cs="Arial"/>
        </w:rPr>
        <w:t>responsável pela limpeza permanente do canteiro de obras e pela remoção adequada de entulhos, materiais</w:t>
      </w:r>
      <w:proofErr w:type="gramEnd"/>
      <w:r>
        <w:rPr>
          <w:rFonts w:ascii="Arial" w:eastAsia="Arial" w:hAnsi="Arial" w:cs="Arial"/>
        </w:rPr>
        <w:t xml:space="preserve"> inutilizados e resíduos gerados durante a execução dos serviços.</w:t>
      </w:r>
    </w:p>
    <w:p w14:paraId="3A4FDF26" w14:textId="77777777" w:rsidR="006609CF" w:rsidRDefault="006609CF" w:rsidP="006609CF">
      <w:pPr>
        <w:spacing w:before="280" w:after="280"/>
        <w:jc w:val="both"/>
        <w:rPr>
          <w:rFonts w:ascii="Arial" w:eastAsia="Arial" w:hAnsi="Arial" w:cs="Arial"/>
        </w:rPr>
      </w:pPr>
      <w:r>
        <w:rPr>
          <w:rFonts w:ascii="Arial" w:eastAsia="Arial" w:hAnsi="Arial" w:cs="Arial"/>
        </w:rPr>
        <w:t>Sempre que possível, deverão ser adotadas boas práticas de sustentabilidade, economicidade, redução de desperdícios, utilização racional de materiais e eficiência na utilização de recursos naturais.</w:t>
      </w:r>
    </w:p>
    <w:p w14:paraId="25307552" w14:textId="77777777" w:rsidR="006609CF" w:rsidRDefault="006609CF" w:rsidP="006609CF">
      <w:pPr>
        <w:spacing w:before="280" w:after="280"/>
        <w:jc w:val="both"/>
        <w:rPr>
          <w:rFonts w:ascii="Arial" w:eastAsia="Arial" w:hAnsi="Arial" w:cs="Arial"/>
        </w:rPr>
      </w:pPr>
      <w:r>
        <w:rPr>
          <w:rFonts w:ascii="Arial" w:eastAsia="Arial" w:hAnsi="Arial" w:cs="Arial"/>
        </w:rPr>
        <w:lastRenderedPageBreak/>
        <w:t>A CONTRATADA responderá integralmente por eventuais danos ambientais decorrentes da execução inadequada dos serviços ou destinação irregular de resíduos da construção civil.</w:t>
      </w:r>
    </w:p>
    <w:p w14:paraId="4F118D53" w14:textId="77777777" w:rsidR="006609CF" w:rsidRDefault="006609CF" w:rsidP="008528AE">
      <w:pPr>
        <w:numPr>
          <w:ilvl w:val="0"/>
          <w:numId w:val="28"/>
        </w:num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b/>
          <w:bCs/>
        </w:rPr>
      </w:pPr>
      <w:r>
        <w:rPr>
          <w:rFonts w:ascii="Arial" w:eastAsia="Arial" w:hAnsi="Arial" w:cs="Arial"/>
          <w:b/>
          <w:bCs/>
        </w:rPr>
        <w:t xml:space="preserve"> DA SUBCONTRATAÇÃO</w:t>
      </w:r>
    </w:p>
    <w:p w14:paraId="6F678E61" w14:textId="77777777" w:rsidR="006609CF" w:rsidRDefault="006609CF" w:rsidP="006609CF">
      <w:pPr>
        <w:spacing w:before="280" w:after="280"/>
        <w:jc w:val="both"/>
        <w:rPr>
          <w:rFonts w:ascii="Arial" w:eastAsia="Arial" w:hAnsi="Arial" w:cs="Arial"/>
        </w:rPr>
      </w:pPr>
      <w:r>
        <w:rPr>
          <w:rFonts w:ascii="Arial" w:eastAsia="Arial" w:hAnsi="Arial" w:cs="Arial"/>
        </w:rPr>
        <w:t>Será admitida a subcontratação parcial de serviços acessórios, complementares ou especializados relacionados à execução da obra, desde que previamente autorizada pela Prefeitura Municipal de Doutor Ulysses/PR.</w:t>
      </w:r>
    </w:p>
    <w:p w14:paraId="72CE0849" w14:textId="77777777" w:rsidR="006609CF" w:rsidRDefault="006609CF" w:rsidP="006609CF">
      <w:pPr>
        <w:spacing w:before="280" w:after="280"/>
        <w:jc w:val="both"/>
        <w:rPr>
          <w:rFonts w:ascii="Arial" w:eastAsia="Arial" w:hAnsi="Arial" w:cs="Arial"/>
        </w:rPr>
      </w:pPr>
      <w:r>
        <w:rPr>
          <w:rFonts w:ascii="Arial" w:eastAsia="Arial" w:hAnsi="Arial" w:cs="Arial"/>
        </w:rPr>
        <w:t>A subcontratação não transfere à subcontratada qualquer relação jurídica com a Administração Pública, permanecendo a CONTRATADA integralmente responsável pela execução do objeto contratado, qualidade dos serviços, cumprimento dos prazos, obrigações técnicas, trabalhistas, previdenciárias, fiscais e demais responsabilidades decorrentes do contrato.</w:t>
      </w:r>
    </w:p>
    <w:p w14:paraId="6520CBD5" w14:textId="77777777" w:rsidR="006609CF" w:rsidRDefault="006609CF" w:rsidP="006609CF">
      <w:pPr>
        <w:spacing w:before="280" w:after="280"/>
        <w:jc w:val="both"/>
        <w:rPr>
          <w:rFonts w:ascii="Arial" w:eastAsia="Arial" w:hAnsi="Arial" w:cs="Arial"/>
        </w:rPr>
      </w:pPr>
      <w:r>
        <w:rPr>
          <w:rFonts w:ascii="Arial" w:eastAsia="Arial" w:hAnsi="Arial" w:cs="Arial"/>
        </w:rPr>
        <w:t>Não será permitida a subcontratação integral do objeto licitado, nem a transferência total da responsabilidade contratual a terceiros.</w:t>
      </w:r>
    </w:p>
    <w:p w14:paraId="36389933" w14:textId="77777777" w:rsidR="006609CF" w:rsidRDefault="006609CF" w:rsidP="006609CF">
      <w:pPr>
        <w:spacing w:before="280" w:after="280"/>
        <w:jc w:val="both"/>
        <w:rPr>
          <w:rFonts w:ascii="Arial" w:eastAsia="Arial" w:hAnsi="Arial" w:cs="Arial"/>
        </w:rPr>
      </w:pPr>
      <w:r>
        <w:rPr>
          <w:rFonts w:ascii="Arial" w:eastAsia="Arial" w:hAnsi="Arial" w:cs="Arial"/>
        </w:rPr>
        <w:t>A Administração Municipal poderá recusar justificadamente a subcontratação de empresa que não demonstre capacidade técnica, regularidade fiscal ou condições adequadas para execução dos serviços pretendidos.</w:t>
      </w:r>
    </w:p>
    <w:p w14:paraId="345A05CE" w14:textId="77777777" w:rsidR="006609CF" w:rsidRDefault="006609CF" w:rsidP="006609CF">
      <w:pPr>
        <w:spacing w:before="280" w:after="280"/>
        <w:jc w:val="both"/>
        <w:rPr>
          <w:rFonts w:ascii="Arial" w:eastAsia="Arial" w:hAnsi="Arial" w:cs="Arial"/>
        </w:rPr>
      </w:pPr>
      <w:r>
        <w:rPr>
          <w:rFonts w:ascii="Arial" w:eastAsia="Arial" w:hAnsi="Arial" w:cs="Arial"/>
        </w:rPr>
        <w:t>A eventual subcontratação não eximirá a CONTRATADA das obrigações assumidas perante a Administração Municipal, inclusive quanto à garantia, qualidade técnica, segurança e perfeita execução da obra.</w:t>
      </w:r>
    </w:p>
    <w:p w14:paraId="7C9D863A" w14:textId="77777777" w:rsidR="006609CF" w:rsidRDefault="006609CF" w:rsidP="008528AE">
      <w:pPr>
        <w:numPr>
          <w:ilvl w:val="0"/>
          <w:numId w:val="28"/>
        </w:num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b/>
          <w:bCs/>
        </w:rPr>
      </w:pPr>
      <w:r>
        <w:rPr>
          <w:rFonts w:ascii="Arial" w:eastAsia="Arial" w:hAnsi="Arial" w:cs="Arial"/>
          <w:b/>
          <w:bCs/>
        </w:rPr>
        <w:t>DISPOSIÇÕES COMPLEMENTARES DE EXECUÇÃO DA OBRA</w:t>
      </w:r>
    </w:p>
    <w:p w14:paraId="42334978" w14:textId="77777777" w:rsidR="006609CF" w:rsidRDefault="006609CF" w:rsidP="006609CF">
      <w:pPr>
        <w:spacing w:before="280" w:after="280"/>
        <w:jc w:val="both"/>
        <w:rPr>
          <w:rFonts w:ascii="Arial" w:eastAsia="Arial" w:hAnsi="Arial" w:cs="Arial"/>
        </w:rPr>
      </w:pPr>
      <w:r>
        <w:rPr>
          <w:rFonts w:ascii="Arial" w:eastAsia="Arial" w:hAnsi="Arial" w:cs="Arial"/>
        </w:rPr>
        <w:t>CONTRATADA deverá providenciar, antes do início da execução dos serviços, a emissão da competente Anotação de Responsabilidade Técnica – ART ou Registro de Responsabilidade Técnica – RRT referente à execução da obra, junto ao conselho profissional competente, apresentando cópia à fiscalização da Prefeitura Municipal de Doutor Ulysses/PR.</w:t>
      </w:r>
    </w:p>
    <w:p w14:paraId="449657BC" w14:textId="77777777" w:rsidR="006609CF" w:rsidRDefault="006609CF" w:rsidP="006609CF">
      <w:pPr>
        <w:spacing w:before="280" w:after="280"/>
        <w:jc w:val="both"/>
        <w:rPr>
          <w:rFonts w:ascii="Arial" w:eastAsia="Arial" w:hAnsi="Arial" w:cs="Arial"/>
        </w:rPr>
      </w:pPr>
      <w:r>
        <w:rPr>
          <w:rFonts w:ascii="Arial" w:eastAsia="Arial" w:hAnsi="Arial" w:cs="Arial"/>
        </w:rPr>
        <w:t>A CONTRATADA deverá manter responsável técnico habilitado acompanhando a execução da obra durante todo o período contratual, responsabilizando-se tecnicamente pelos serviços executados.</w:t>
      </w:r>
    </w:p>
    <w:p w14:paraId="56B0AAA7" w14:textId="77777777" w:rsidR="006609CF" w:rsidRDefault="006609CF" w:rsidP="006609CF">
      <w:pPr>
        <w:spacing w:before="280" w:after="280"/>
        <w:jc w:val="both"/>
        <w:rPr>
          <w:rFonts w:ascii="Arial" w:eastAsia="Arial" w:hAnsi="Arial" w:cs="Arial"/>
        </w:rPr>
      </w:pPr>
      <w:r>
        <w:rPr>
          <w:rFonts w:ascii="Arial" w:eastAsia="Arial" w:hAnsi="Arial" w:cs="Arial"/>
        </w:rPr>
        <w:t xml:space="preserve">Será obrigatória a instalação de placa da obra em local visível e de fácil identificação, conforme padrões exigidos pela Administração Municipal, legislação vigente e eventuais exigências do </w:t>
      </w:r>
      <w:proofErr w:type="gramStart"/>
      <w:r>
        <w:rPr>
          <w:rFonts w:ascii="Arial" w:eastAsia="Arial" w:hAnsi="Arial" w:cs="Arial"/>
        </w:rPr>
        <w:t>órgão concedente</w:t>
      </w:r>
      <w:proofErr w:type="gramEnd"/>
      <w:r>
        <w:rPr>
          <w:rFonts w:ascii="Arial" w:eastAsia="Arial" w:hAnsi="Arial" w:cs="Arial"/>
        </w:rPr>
        <w:t xml:space="preserve"> ou fiscalizador, devendo a placa ser instalada antes do início dos serviços.</w:t>
      </w:r>
    </w:p>
    <w:p w14:paraId="528F9CF6" w14:textId="77777777" w:rsidR="006609CF" w:rsidRDefault="006609CF" w:rsidP="006609CF">
      <w:pPr>
        <w:spacing w:before="280" w:after="280"/>
        <w:jc w:val="both"/>
        <w:rPr>
          <w:rFonts w:ascii="Arial" w:eastAsia="Arial" w:hAnsi="Arial" w:cs="Arial"/>
        </w:rPr>
      </w:pPr>
      <w:r>
        <w:rPr>
          <w:rFonts w:ascii="Arial" w:eastAsia="Arial" w:hAnsi="Arial" w:cs="Arial"/>
        </w:rPr>
        <w:t>A CONTRATADA deverá manter Diário de Obras permanentemente atualizado no local da execução, contendo registros diários das atividades executadas, número de trabalhadores, condições climáticas, equipamentos utilizados, materiais empregados, ocorrências relevantes, paralisações, determinações da fiscalização e demais informações pertinentes à execução contratual.</w:t>
      </w:r>
    </w:p>
    <w:p w14:paraId="6A857077" w14:textId="77777777" w:rsidR="006609CF" w:rsidRDefault="006609CF" w:rsidP="006609CF">
      <w:pPr>
        <w:spacing w:before="280" w:after="280"/>
        <w:jc w:val="both"/>
        <w:rPr>
          <w:rFonts w:ascii="Arial" w:eastAsia="Arial" w:hAnsi="Arial" w:cs="Arial"/>
        </w:rPr>
      </w:pPr>
      <w:r>
        <w:rPr>
          <w:rFonts w:ascii="Arial" w:eastAsia="Arial" w:hAnsi="Arial" w:cs="Arial"/>
        </w:rPr>
        <w:lastRenderedPageBreak/>
        <w:t>O Diário de Obras deverá permanecer disponível para consulta da fiscalização, controle interno, órgãos de controle externo e demais autoridades competentes durante toda a execução da obra.</w:t>
      </w:r>
    </w:p>
    <w:p w14:paraId="1C38830A" w14:textId="77777777" w:rsidR="006609CF" w:rsidRDefault="006609CF" w:rsidP="006609CF">
      <w:pPr>
        <w:spacing w:before="280" w:after="280"/>
        <w:jc w:val="both"/>
        <w:rPr>
          <w:rFonts w:ascii="Arial" w:eastAsia="Arial" w:hAnsi="Arial" w:cs="Arial"/>
        </w:rPr>
      </w:pPr>
      <w:r>
        <w:rPr>
          <w:rFonts w:ascii="Arial" w:eastAsia="Arial" w:hAnsi="Arial" w:cs="Arial"/>
        </w:rPr>
        <w:t xml:space="preserve">A CONTRATADA será </w:t>
      </w:r>
      <w:proofErr w:type="gramStart"/>
      <w:r>
        <w:rPr>
          <w:rFonts w:ascii="Arial" w:eastAsia="Arial" w:hAnsi="Arial" w:cs="Arial"/>
        </w:rPr>
        <w:t>responsável pela guarda, conservação e segurança dos materiais, equipamentos</w:t>
      </w:r>
      <w:proofErr w:type="gramEnd"/>
      <w:r>
        <w:rPr>
          <w:rFonts w:ascii="Arial" w:eastAsia="Arial" w:hAnsi="Arial" w:cs="Arial"/>
        </w:rPr>
        <w:t>, ferramentas e serviços executados até o recebimento definitivo da obra pela Administração Municipal.</w:t>
      </w:r>
    </w:p>
    <w:p w14:paraId="3F07C923" w14:textId="77777777" w:rsidR="006609CF" w:rsidRDefault="006609CF" w:rsidP="006609CF">
      <w:pPr>
        <w:spacing w:before="280" w:after="280"/>
        <w:jc w:val="both"/>
        <w:rPr>
          <w:rFonts w:ascii="Arial" w:eastAsia="Arial" w:hAnsi="Arial" w:cs="Arial"/>
        </w:rPr>
      </w:pPr>
      <w:r>
        <w:rPr>
          <w:rFonts w:ascii="Arial" w:eastAsia="Arial" w:hAnsi="Arial" w:cs="Arial"/>
        </w:rPr>
        <w:t>Qualquer paralisação dos serviços deverá ser imediatamente comunicada à fiscalização da Prefeitura Municipal de Doutor Ulysses/PR, acompanhada das devidas justificativas técnicas.</w:t>
      </w:r>
    </w:p>
    <w:p w14:paraId="28BC0787" w14:textId="77777777" w:rsidR="006609CF" w:rsidRDefault="006609CF" w:rsidP="006609CF">
      <w:pPr>
        <w:spacing w:before="280" w:after="280"/>
        <w:jc w:val="both"/>
        <w:rPr>
          <w:rFonts w:ascii="Arial" w:eastAsia="Arial" w:hAnsi="Arial" w:cs="Arial"/>
        </w:rPr>
      </w:pPr>
      <w:r>
        <w:rPr>
          <w:rFonts w:ascii="Arial" w:eastAsia="Arial" w:hAnsi="Arial" w:cs="Arial"/>
        </w:rPr>
        <w:t>A Administração Municipal poderá determinar a suspensão dos serviços em situações que comprometam a segurança da obra, interesse público, regularidade contratual ou cumprimento das normas técnicas e legais aplicáveis.</w:t>
      </w:r>
    </w:p>
    <w:p w14:paraId="50798847" w14:textId="77777777" w:rsidR="006609CF" w:rsidRDefault="006609CF" w:rsidP="006609CF">
      <w:pPr>
        <w:spacing w:before="280" w:after="280"/>
        <w:jc w:val="both"/>
        <w:rPr>
          <w:rFonts w:ascii="Arial" w:eastAsia="Arial" w:hAnsi="Arial" w:cs="Arial"/>
        </w:rPr>
      </w:pPr>
      <w:r>
        <w:rPr>
          <w:rFonts w:ascii="Arial" w:eastAsia="Arial" w:hAnsi="Arial" w:cs="Arial"/>
        </w:rPr>
        <w:t>Os casos omissos serão resolvidos pela Administração Municipal, observadas as disposições da Lei Federal nº 14.133/2021, princípios da Administração Pública e demais normas aplicáveis às obras e serviços de engenharia.</w:t>
      </w:r>
    </w:p>
    <w:p w14:paraId="616DFB82" w14:textId="77777777" w:rsidR="006609CF" w:rsidRDefault="006609CF" w:rsidP="008528AE">
      <w:pPr>
        <w:numPr>
          <w:ilvl w:val="0"/>
          <w:numId w:val="28"/>
        </w:num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b/>
          <w:bCs/>
        </w:rPr>
      </w:pPr>
      <w:r>
        <w:rPr>
          <w:rFonts w:ascii="Arial" w:eastAsia="Arial" w:hAnsi="Arial" w:cs="Arial"/>
          <w:b/>
          <w:bCs/>
        </w:rPr>
        <w:t xml:space="preserve"> DAS DISPOSIÇÕES FINAIS </w:t>
      </w:r>
    </w:p>
    <w:p w14:paraId="5356A3C2" w14:textId="77777777" w:rsidR="006609CF" w:rsidRDefault="006609CF" w:rsidP="006609CF">
      <w:pPr>
        <w:spacing w:before="280" w:after="280"/>
        <w:jc w:val="both"/>
        <w:rPr>
          <w:rFonts w:ascii="Arial" w:eastAsia="Arial" w:hAnsi="Arial" w:cs="Arial"/>
        </w:rPr>
      </w:pPr>
      <w:r>
        <w:rPr>
          <w:rFonts w:ascii="Arial" w:eastAsia="Arial" w:hAnsi="Arial" w:cs="Arial"/>
        </w:rPr>
        <w:t xml:space="preserve">A participação </w:t>
      </w:r>
      <w:proofErr w:type="gramStart"/>
      <w:r>
        <w:rPr>
          <w:rFonts w:ascii="Arial" w:eastAsia="Arial" w:hAnsi="Arial" w:cs="Arial"/>
        </w:rPr>
        <w:t>na presente</w:t>
      </w:r>
      <w:proofErr w:type="gramEnd"/>
      <w:r>
        <w:rPr>
          <w:rFonts w:ascii="Arial" w:eastAsia="Arial" w:hAnsi="Arial" w:cs="Arial"/>
        </w:rPr>
        <w:t xml:space="preserve"> licitação implica plena concordância da licitante com todas as condições estabelecidas neste Termo de Referência, projetos executivos, memoriais descritivos, planilhas orçamentárias, cronograma físico-financeiro e demais documentos integrantes do processo licitatório.</w:t>
      </w:r>
    </w:p>
    <w:p w14:paraId="3DD53B25" w14:textId="77777777" w:rsidR="006609CF" w:rsidRDefault="006609CF" w:rsidP="006609CF">
      <w:pPr>
        <w:spacing w:before="280" w:after="280"/>
        <w:jc w:val="both"/>
        <w:rPr>
          <w:rFonts w:ascii="Arial" w:eastAsia="Arial" w:hAnsi="Arial" w:cs="Arial"/>
        </w:rPr>
      </w:pPr>
      <w:r>
        <w:rPr>
          <w:rFonts w:ascii="Arial" w:eastAsia="Arial" w:hAnsi="Arial" w:cs="Arial"/>
        </w:rPr>
        <w:t>A CONTRATADA deverá cumprir integralmente as disposições da Lei Federal nº 14.133/2021, normas técnicas da ABNT, normas de segurança do trabalho, legislações ambientais e demais normas aplicáveis à execução de obras públicas e serviços de engenharia.</w:t>
      </w:r>
    </w:p>
    <w:p w14:paraId="384AC2F9" w14:textId="77777777" w:rsidR="006609CF" w:rsidRDefault="006609CF" w:rsidP="006609CF">
      <w:pPr>
        <w:spacing w:before="280" w:after="280"/>
        <w:jc w:val="both"/>
        <w:rPr>
          <w:rFonts w:ascii="Arial" w:eastAsia="Arial" w:hAnsi="Arial" w:cs="Arial"/>
        </w:rPr>
      </w:pPr>
      <w:r>
        <w:rPr>
          <w:rFonts w:ascii="Arial" w:eastAsia="Arial" w:hAnsi="Arial" w:cs="Arial"/>
        </w:rPr>
        <w:t xml:space="preserve">A execução da obra deverá observar rigorosamente os padrões de qualidade, segurança, funcionalidade, acessibilidade e durabilidade </w:t>
      </w:r>
      <w:proofErr w:type="gramStart"/>
      <w:r>
        <w:rPr>
          <w:rFonts w:ascii="Arial" w:eastAsia="Arial" w:hAnsi="Arial" w:cs="Arial"/>
        </w:rPr>
        <w:t>exigidos pela Administração Municipal</w:t>
      </w:r>
      <w:proofErr w:type="gramEnd"/>
      <w:r>
        <w:rPr>
          <w:rFonts w:ascii="Arial" w:eastAsia="Arial" w:hAnsi="Arial" w:cs="Arial"/>
        </w:rPr>
        <w:t>.</w:t>
      </w:r>
    </w:p>
    <w:p w14:paraId="27269DB4" w14:textId="77777777" w:rsidR="006609CF" w:rsidRDefault="006609CF" w:rsidP="006609CF">
      <w:pPr>
        <w:spacing w:before="280" w:after="280"/>
        <w:jc w:val="both"/>
        <w:rPr>
          <w:rFonts w:ascii="Arial" w:eastAsia="Arial" w:hAnsi="Arial" w:cs="Arial"/>
        </w:rPr>
      </w:pPr>
      <w:r>
        <w:rPr>
          <w:rFonts w:ascii="Arial" w:eastAsia="Arial" w:hAnsi="Arial" w:cs="Arial"/>
        </w:rPr>
        <w:t>A Administração Municipal poderá promover diligências, vistorias, inspeções e demais atos necessários ao acompanhamento e fiscalização da execução contratual, inclusive por meio do controle interno e órgãos de controle externo.</w:t>
      </w:r>
    </w:p>
    <w:p w14:paraId="0F7CD4AA" w14:textId="77777777" w:rsidR="006609CF" w:rsidRDefault="006609CF" w:rsidP="006609CF">
      <w:pPr>
        <w:spacing w:before="280" w:after="280"/>
        <w:jc w:val="both"/>
        <w:rPr>
          <w:rFonts w:ascii="Arial" w:eastAsia="Arial" w:hAnsi="Arial" w:cs="Arial"/>
        </w:rPr>
      </w:pPr>
      <w:r>
        <w:rPr>
          <w:rFonts w:ascii="Arial" w:eastAsia="Arial" w:hAnsi="Arial" w:cs="Arial"/>
        </w:rPr>
        <w:t>Os casos omissos serão resolvidos pela Administração Municipal, observadas as disposições legais aplicáveis, os princípios da Administração Pública e o interesse público.</w:t>
      </w:r>
    </w:p>
    <w:p w14:paraId="42F7422B" w14:textId="77777777" w:rsidR="006609CF" w:rsidRDefault="006609CF" w:rsidP="006609CF">
      <w:pPr>
        <w:spacing w:before="280" w:after="280"/>
        <w:jc w:val="both"/>
        <w:rPr>
          <w:rFonts w:ascii="Arial" w:eastAsia="Arial" w:hAnsi="Arial" w:cs="Arial"/>
        </w:rPr>
      </w:pPr>
      <w:r>
        <w:rPr>
          <w:rFonts w:ascii="Arial" w:eastAsia="Arial" w:hAnsi="Arial" w:cs="Arial"/>
        </w:rPr>
        <w:t>Integram este Termo de Referência, para todos os fins legais:</w:t>
      </w:r>
    </w:p>
    <w:p w14:paraId="22B23F3E" w14:textId="77777777" w:rsidR="006609CF" w:rsidRDefault="006609CF" w:rsidP="006609CF">
      <w:pPr>
        <w:spacing w:before="280" w:after="280"/>
        <w:jc w:val="both"/>
        <w:rPr>
          <w:rFonts w:ascii="Arial" w:eastAsia="Arial" w:hAnsi="Arial" w:cs="Arial"/>
        </w:rPr>
      </w:pPr>
      <w:r>
        <w:rPr>
          <w:rFonts w:ascii="Arial" w:eastAsia="Arial" w:hAnsi="Arial" w:cs="Arial"/>
        </w:rPr>
        <w:t>I – Projetos executivos;</w:t>
      </w:r>
    </w:p>
    <w:p w14:paraId="2B30FC46" w14:textId="77777777" w:rsidR="006609CF" w:rsidRDefault="006609CF" w:rsidP="006609CF">
      <w:pPr>
        <w:spacing w:before="280" w:after="280"/>
        <w:jc w:val="both"/>
        <w:rPr>
          <w:rFonts w:ascii="Arial" w:eastAsia="Arial" w:hAnsi="Arial" w:cs="Arial"/>
        </w:rPr>
      </w:pPr>
      <w:r>
        <w:rPr>
          <w:rFonts w:ascii="Arial" w:eastAsia="Arial" w:hAnsi="Arial" w:cs="Arial"/>
        </w:rPr>
        <w:t>II – Memorial descritivo;</w:t>
      </w:r>
    </w:p>
    <w:p w14:paraId="114ADF9A" w14:textId="77777777" w:rsidR="006609CF" w:rsidRDefault="006609CF" w:rsidP="006609CF">
      <w:pPr>
        <w:spacing w:before="280" w:after="280"/>
        <w:jc w:val="both"/>
        <w:rPr>
          <w:rFonts w:ascii="Arial" w:eastAsia="Arial" w:hAnsi="Arial" w:cs="Arial"/>
        </w:rPr>
      </w:pPr>
      <w:r>
        <w:rPr>
          <w:rFonts w:ascii="Arial" w:eastAsia="Arial" w:hAnsi="Arial" w:cs="Arial"/>
        </w:rPr>
        <w:t>III – Planilha orçamentária;</w:t>
      </w:r>
    </w:p>
    <w:p w14:paraId="0070C614" w14:textId="77777777" w:rsidR="006609CF" w:rsidRDefault="006609CF" w:rsidP="006609CF">
      <w:pPr>
        <w:spacing w:before="280" w:after="280"/>
        <w:jc w:val="both"/>
        <w:rPr>
          <w:rFonts w:ascii="Arial" w:eastAsia="Arial" w:hAnsi="Arial" w:cs="Arial"/>
        </w:rPr>
      </w:pPr>
      <w:r>
        <w:rPr>
          <w:rFonts w:ascii="Arial" w:eastAsia="Arial" w:hAnsi="Arial" w:cs="Arial"/>
        </w:rPr>
        <w:lastRenderedPageBreak/>
        <w:t>IV – Cronograma físico-financeiro;</w:t>
      </w:r>
    </w:p>
    <w:p w14:paraId="016BAA69" w14:textId="77777777" w:rsidR="006609CF" w:rsidRDefault="006609CF" w:rsidP="006609CF">
      <w:pPr>
        <w:spacing w:before="280" w:after="280"/>
        <w:jc w:val="both"/>
        <w:rPr>
          <w:rFonts w:ascii="Arial" w:eastAsia="Arial" w:hAnsi="Arial" w:cs="Arial"/>
        </w:rPr>
      </w:pPr>
      <w:r>
        <w:rPr>
          <w:rFonts w:ascii="Arial" w:eastAsia="Arial" w:hAnsi="Arial" w:cs="Arial"/>
        </w:rPr>
        <w:t>V – Demais documentos técnicos e administrativos relacionados ao objeto da contratação.</w:t>
      </w:r>
    </w:p>
    <w:p w14:paraId="1A753A04" w14:textId="77777777" w:rsidR="006609CF" w:rsidRPr="00A537DD" w:rsidRDefault="006609CF" w:rsidP="008528AE">
      <w:pPr>
        <w:numPr>
          <w:ilvl w:val="0"/>
          <w:numId w:val="28"/>
        </w:num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b/>
          <w:bCs/>
        </w:rPr>
      </w:pPr>
      <w:r>
        <w:rPr>
          <w:rFonts w:ascii="Arial" w:eastAsia="Arial" w:hAnsi="Arial" w:cs="Arial"/>
          <w:b/>
          <w:bCs/>
        </w:rPr>
        <w:t xml:space="preserve">ADEQUAÇÃO ORÇAMENTARIA </w:t>
      </w:r>
    </w:p>
    <w:p w14:paraId="1E3F6F73" w14:textId="77777777" w:rsidR="006609CF" w:rsidRDefault="006609CF" w:rsidP="006609CF">
      <w:pPr>
        <w:spacing w:before="280"/>
        <w:jc w:val="both"/>
        <w:rPr>
          <w:rFonts w:ascii="Arial" w:eastAsia="Arial" w:hAnsi="Arial" w:cs="Arial"/>
        </w:rPr>
      </w:pPr>
      <w:r>
        <w:rPr>
          <w:rFonts w:ascii="Arial" w:eastAsia="Arial" w:hAnsi="Arial" w:cs="Arial"/>
        </w:rPr>
        <w:t>A presente despesa será custeada com o recurso da seguinte dotação orçamentaria para o exercício de 2026.</w:t>
      </w:r>
    </w:p>
    <w:p w14:paraId="02A35E9E" w14:textId="77777777" w:rsidR="006609CF" w:rsidRDefault="006609CF" w:rsidP="006609CF">
      <w:pPr>
        <w:spacing w:before="280"/>
        <w:jc w:val="both"/>
        <w:rPr>
          <w:rFonts w:ascii="Arial" w:eastAsia="Arial" w:hAnsi="Arial" w:cs="Arial"/>
        </w:rPr>
      </w:pPr>
    </w:p>
    <w:tbl>
      <w:tblPr>
        <w:tblStyle w:val="Tabelacomgrade"/>
        <w:tblpPr w:leftFromText="141" w:rightFromText="141" w:vertAnchor="text" w:horzAnchor="margin" w:tblpYSpec="bottom"/>
        <w:tblW w:w="0" w:type="auto"/>
        <w:tblLook w:val="04A0" w:firstRow="1" w:lastRow="0" w:firstColumn="1" w:lastColumn="0" w:noHBand="0" w:noVBand="1"/>
      </w:tblPr>
      <w:tblGrid>
        <w:gridCol w:w="794"/>
        <w:gridCol w:w="4621"/>
        <w:gridCol w:w="1214"/>
        <w:gridCol w:w="3333"/>
      </w:tblGrid>
      <w:tr w:rsidR="006609CF" w14:paraId="4ED5BAC2" w14:textId="77777777" w:rsidTr="00872AD2">
        <w:trPr>
          <w:trHeight w:val="455"/>
        </w:trPr>
        <w:tc>
          <w:tcPr>
            <w:tcW w:w="794" w:type="dxa"/>
          </w:tcPr>
          <w:p w14:paraId="50718856" w14:textId="77777777" w:rsidR="006609CF" w:rsidRPr="00A537DD" w:rsidRDefault="006609CF" w:rsidP="00872AD2">
            <w:pPr>
              <w:jc w:val="center"/>
              <w:rPr>
                <w:rFonts w:ascii="Arial" w:eastAsia="Arial" w:hAnsi="Arial" w:cs="Arial"/>
                <w:sz w:val="20"/>
              </w:rPr>
            </w:pPr>
            <w:proofErr w:type="spellStart"/>
            <w:r w:rsidRPr="00A537DD">
              <w:rPr>
                <w:rFonts w:ascii="Arial" w:eastAsia="Arial" w:hAnsi="Arial" w:cs="Arial"/>
                <w:sz w:val="20"/>
              </w:rPr>
              <w:t>Red</w:t>
            </w:r>
            <w:proofErr w:type="spellEnd"/>
          </w:p>
        </w:tc>
        <w:tc>
          <w:tcPr>
            <w:tcW w:w="4621" w:type="dxa"/>
          </w:tcPr>
          <w:p w14:paraId="2E881E87" w14:textId="77777777" w:rsidR="006609CF" w:rsidRPr="00A537DD" w:rsidRDefault="006609CF" w:rsidP="00872AD2">
            <w:pPr>
              <w:tabs>
                <w:tab w:val="center" w:pos="1127"/>
              </w:tabs>
              <w:jc w:val="center"/>
              <w:rPr>
                <w:rFonts w:ascii="Arial" w:eastAsia="Arial" w:hAnsi="Arial" w:cs="Arial"/>
                <w:sz w:val="20"/>
              </w:rPr>
            </w:pPr>
            <w:r w:rsidRPr="00A537DD">
              <w:rPr>
                <w:rFonts w:ascii="Arial" w:eastAsia="Arial" w:hAnsi="Arial" w:cs="Arial"/>
                <w:sz w:val="20"/>
              </w:rPr>
              <w:t>Dotação</w:t>
            </w:r>
          </w:p>
        </w:tc>
        <w:tc>
          <w:tcPr>
            <w:tcW w:w="1214" w:type="dxa"/>
          </w:tcPr>
          <w:p w14:paraId="3707FA95" w14:textId="77777777" w:rsidR="006609CF" w:rsidRPr="00A537DD" w:rsidRDefault="006609CF" w:rsidP="00872AD2">
            <w:pPr>
              <w:jc w:val="center"/>
              <w:rPr>
                <w:rFonts w:ascii="Arial" w:eastAsia="Arial" w:hAnsi="Arial" w:cs="Arial"/>
                <w:sz w:val="20"/>
              </w:rPr>
            </w:pPr>
            <w:r w:rsidRPr="00A537DD">
              <w:rPr>
                <w:rFonts w:ascii="Arial" w:eastAsia="Arial" w:hAnsi="Arial" w:cs="Arial"/>
                <w:sz w:val="20"/>
              </w:rPr>
              <w:t>Fonte</w:t>
            </w:r>
          </w:p>
        </w:tc>
        <w:tc>
          <w:tcPr>
            <w:tcW w:w="3333" w:type="dxa"/>
          </w:tcPr>
          <w:p w14:paraId="4825024A" w14:textId="77777777" w:rsidR="006609CF" w:rsidRPr="00A537DD" w:rsidRDefault="006609CF" w:rsidP="00872AD2">
            <w:pPr>
              <w:jc w:val="center"/>
              <w:rPr>
                <w:rFonts w:ascii="Arial" w:eastAsia="Arial" w:hAnsi="Arial" w:cs="Arial"/>
                <w:sz w:val="20"/>
              </w:rPr>
            </w:pPr>
            <w:r w:rsidRPr="00A537DD">
              <w:rPr>
                <w:rFonts w:ascii="Arial" w:eastAsia="Arial" w:hAnsi="Arial" w:cs="Arial"/>
                <w:sz w:val="20"/>
              </w:rPr>
              <w:t>Tipo de Despesa</w:t>
            </w:r>
          </w:p>
        </w:tc>
      </w:tr>
      <w:tr w:rsidR="006609CF" w14:paraId="390B364B" w14:textId="77777777" w:rsidTr="00872AD2">
        <w:trPr>
          <w:trHeight w:val="368"/>
        </w:trPr>
        <w:tc>
          <w:tcPr>
            <w:tcW w:w="794" w:type="dxa"/>
          </w:tcPr>
          <w:p w14:paraId="786A7133" w14:textId="77777777" w:rsidR="006609CF" w:rsidRPr="00A537DD" w:rsidRDefault="006609CF" w:rsidP="00872AD2">
            <w:pPr>
              <w:jc w:val="center"/>
              <w:rPr>
                <w:rFonts w:ascii="Arial" w:eastAsia="Arial" w:hAnsi="Arial" w:cs="Arial"/>
                <w:sz w:val="20"/>
              </w:rPr>
            </w:pPr>
            <w:r w:rsidRPr="00A537DD">
              <w:rPr>
                <w:rFonts w:ascii="Arial" w:eastAsia="Arial" w:hAnsi="Arial" w:cs="Arial"/>
                <w:sz w:val="20"/>
              </w:rPr>
              <w:t>228</w:t>
            </w:r>
          </w:p>
        </w:tc>
        <w:tc>
          <w:tcPr>
            <w:tcW w:w="4621" w:type="dxa"/>
          </w:tcPr>
          <w:p w14:paraId="2685B1BB" w14:textId="77777777" w:rsidR="006609CF" w:rsidRPr="00A537DD" w:rsidRDefault="006609CF" w:rsidP="00872AD2">
            <w:pPr>
              <w:jc w:val="center"/>
              <w:rPr>
                <w:rFonts w:ascii="Arial" w:eastAsia="Arial" w:hAnsi="Arial" w:cs="Arial"/>
                <w:sz w:val="20"/>
              </w:rPr>
            </w:pPr>
            <w:r w:rsidRPr="00A537DD">
              <w:rPr>
                <w:rFonts w:ascii="Arial" w:eastAsia="Arial" w:hAnsi="Arial" w:cs="Arial"/>
                <w:sz w:val="20"/>
              </w:rPr>
              <w:t>09.001.12.361.0004.1.008.4.4.90.51.00.0</w:t>
            </w:r>
          </w:p>
        </w:tc>
        <w:tc>
          <w:tcPr>
            <w:tcW w:w="1214" w:type="dxa"/>
          </w:tcPr>
          <w:p w14:paraId="720024AD" w14:textId="77777777" w:rsidR="006609CF" w:rsidRPr="00A537DD" w:rsidRDefault="006609CF" w:rsidP="00872AD2">
            <w:pPr>
              <w:jc w:val="center"/>
              <w:rPr>
                <w:rFonts w:ascii="Arial" w:eastAsia="Arial" w:hAnsi="Arial" w:cs="Arial"/>
                <w:sz w:val="20"/>
              </w:rPr>
            </w:pPr>
            <w:r w:rsidRPr="00A537DD">
              <w:rPr>
                <w:rFonts w:ascii="Arial" w:eastAsia="Arial" w:hAnsi="Arial" w:cs="Arial"/>
                <w:sz w:val="20"/>
              </w:rPr>
              <w:t>1103</w:t>
            </w:r>
          </w:p>
        </w:tc>
        <w:tc>
          <w:tcPr>
            <w:tcW w:w="3333" w:type="dxa"/>
          </w:tcPr>
          <w:p w14:paraId="0A8C0793" w14:textId="77777777" w:rsidR="006609CF" w:rsidRPr="00A537DD" w:rsidRDefault="006609CF" w:rsidP="00872AD2">
            <w:pPr>
              <w:jc w:val="center"/>
              <w:rPr>
                <w:rFonts w:ascii="Arial" w:eastAsia="Arial" w:hAnsi="Arial" w:cs="Arial"/>
                <w:sz w:val="20"/>
              </w:rPr>
            </w:pPr>
            <w:r w:rsidRPr="00A537DD">
              <w:rPr>
                <w:rFonts w:ascii="Arial" w:eastAsia="Arial" w:hAnsi="Arial" w:cs="Arial"/>
                <w:sz w:val="20"/>
              </w:rPr>
              <w:t>Obras e Instalações</w:t>
            </w:r>
          </w:p>
        </w:tc>
      </w:tr>
    </w:tbl>
    <w:p w14:paraId="7E2EB54E" w14:textId="77777777" w:rsidR="006609CF" w:rsidRDefault="006609CF" w:rsidP="006609CF">
      <w:pPr>
        <w:spacing w:before="280" w:after="280"/>
        <w:jc w:val="both"/>
        <w:rPr>
          <w:rFonts w:ascii="Arial" w:eastAsia="Arial" w:hAnsi="Arial" w:cs="Arial"/>
        </w:rPr>
      </w:pPr>
    </w:p>
    <w:p w14:paraId="60EE7E46" w14:textId="77777777" w:rsidR="006609CF" w:rsidRDefault="006609CF" w:rsidP="006609CF">
      <w:pPr>
        <w:spacing w:before="280" w:after="280"/>
        <w:jc w:val="both"/>
        <w:rPr>
          <w:rFonts w:ascii="Arial" w:eastAsia="Arial" w:hAnsi="Arial" w:cs="Arial"/>
        </w:rPr>
      </w:pPr>
    </w:p>
    <w:p w14:paraId="386F36E5" w14:textId="77777777" w:rsidR="006609CF" w:rsidRDefault="006609CF" w:rsidP="006609CF">
      <w:pPr>
        <w:spacing w:before="280" w:after="280"/>
        <w:jc w:val="right"/>
        <w:rPr>
          <w:rFonts w:ascii="Arial" w:eastAsia="Arial" w:hAnsi="Arial" w:cs="Arial"/>
        </w:rPr>
      </w:pPr>
      <w:r>
        <w:rPr>
          <w:rFonts w:ascii="Arial" w:eastAsia="Arial" w:hAnsi="Arial" w:cs="Arial"/>
        </w:rPr>
        <w:t>Doutor Ulysses-PR, 03 de Junho de 2026.</w:t>
      </w:r>
    </w:p>
    <w:p w14:paraId="1D99C583" w14:textId="77777777" w:rsidR="006609CF" w:rsidRDefault="006609CF" w:rsidP="006609CF">
      <w:pPr>
        <w:spacing w:before="280" w:after="280"/>
        <w:jc w:val="both"/>
        <w:rPr>
          <w:rFonts w:ascii="Arial" w:eastAsia="Arial" w:hAnsi="Arial" w:cs="Arial"/>
        </w:rPr>
      </w:pPr>
    </w:p>
    <w:p w14:paraId="2F3AEFA8" w14:textId="77777777" w:rsidR="006609CF" w:rsidRDefault="006609CF" w:rsidP="006609CF">
      <w:pPr>
        <w:spacing w:before="280" w:after="280"/>
        <w:jc w:val="center"/>
        <w:rPr>
          <w:rFonts w:ascii="Arial" w:eastAsia="Arial" w:hAnsi="Arial" w:cs="Arial"/>
        </w:rPr>
      </w:pPr>
      <w:r>
        <w:rPr>
          <w:rFonts w:ascii="Arial" w:eastAsia="Arial" w:hAnsi="Arial" w:cs="Arial"/>
        </w:rPr>
        <w:t>___________________________________________________</w:t>
      </w:r>
    </w:p>
    <w:p w14:paraId="0308DB4C" w14:textId="77777777" w:rsidR="006609CF" w:rsidRDefault="006609CF" w:rsidP="006609CF">
      <w:pPr>
        <w:spacing w:line="312" w:lineRule="auto"/>
        <w:jc w:val="center"/>
        <w:rPr>
          <w:rFonts w:ascii="Arial" w:eastAsia="Arial" w:hAnsi="Arial" w:cs="Arial"/>
          <w:b/>
          <w:bCs/>
        </w:rPr>
      </w:pPr>
      <w:proofErr w:type="spellStart"/>
      <w:r>
        <w:rPr>
          <w:rFonts w:ascii="Arial" w:eastAsia="Arial" w:hAnsi="Arial" w:cs="Arial"/>
          <w:b/>
          <w:bCs/>
        </w:rPr>
        <w:t>Andiaro</w:t>
      </w:r>
      <w:proofErr w:type="spellEnd"/>
      <w:r>
        <w:rPr>
          <w:rFonts w:ascii="Arial" w:eastAsia="Arial" w:hAnsi="Arial" w:cs="Arial"/>
          <w:b/>
          <w:bCs/>
        </w:rPr>
        <w:t xml:space="preserve"> Cunha Bacelar</w:t>
      </w:r>
    </w:p>
    <w:p w14:paraId="05D1AF3B" w14:textId="77777777" w:rsidR="006609CF" w:rsidRDefault="006609CF" w:rsidP="006609CF">
      <w:pPr>
        <w:spacing w:line="312" w:lineRule="auto"/>
        <w:jc w:val="center"/>
        <w:rPr>
          <w:rFonts w:ascii="Arial" w:eastAsia="Arial" w:hAnsi="Arial" w:cs="Arial"/>
          <w:b/>
          <w:bCs/>
        </w:rPr>
      </w:pPr>
      <w:r>
        <w:rPr>
          <w:rFonts w:ascii="Arial" w:eastAsia="Arial" w:hAnsi="Arial" w:cs="Arial"/>
          <w:b/>
          <w:bCs/>
        </w:rPr>
        <w:t xml:space="preserve">Secretário Municipal de Educação </w:t>
      </w:r>
    </w:p>
    <w:p w14:paraId="583C1BE3" w14:textId="77777777" w:rsidR="006609CF" w:rsidRDefault="006609CF" w:rsidP="006609CF">
      <w:pPr>
        <w:spacing w:line="312" w:lineRule="auto"/>
        <w:jc w:val="center"/>
        <w:rPr>
          <w:rFonts w:ascii="Arial" w:eastAsia="Arial" w:hAnsi="Arial" w:cs="Arial"/>
          <w:b/>
          <w:bCs/>
        </w:rPr>
      </w:pPr>
      <w:r>
        <w:rPr>
          <w:rFonts w:ascii="Arial" w:eastAsia="Arial" w:hAnsi="Arial" w:cs="Arial"/>
          <w:b/>
          <w:bCs/>
        </w:rPr>
        <w:t>DECRETO 003/2025</w:t>
      </w:r>
    </w:p>
    <w:p w14:paraId="6182AB82" w14:textId="77777777" w:rsidR="006D628D" w:rsidRDefault="006D628D" w:rsidP="0050735B">
      <w:pPr>
        <w:rPr>
          <w:rFonts w:ascii="Arial" w:hAnsi="Arial" w:cs="Arial"/>
          <w:color w:val="000000" w:themeColor="text1"/>
        </w:rPr>
      </w:pPr>
    </w:p>
    <w:p w14:paraId="6CFA96AE" w14:textId="77777777" w:rsidR="006D628D" w:rsidRDefault="006D628D" w:rsidP="0050735B">
      <w:pPr>
        <w:rPr>
          <w:rFonts w:ascii="Arial" w:hAnsi="Arial" w:cs="Arial"/>
          <w:color w:val="000000" w:themeColor="text1"/>
        </w:rPr>
      </w:pPr>
    </w:p>
    <w:p w14:paraId="16A88157" w14:textId="77777777" w:rsidR="00A92258" w:rsidRDefault="00A92258" w:rsidP="00397D08">
      <w:pPr>
        <w:pStyle w:val="Corpodetexto"/>
        <w:spacing w:before="198" w:line="242" w:lineRule="auto"/>
        <w:ind w:right="139"/>
        <w:jc w:val="both"/>
      </w:pPr>
    </w:p>
    <w:p w14:paraId="597699EE" w14:textId="77777777" w:rsidR="00A92258" w:rsidRDefault="00A92258" w:rsidP="00397D08">
      <w:pPr>
        <w:pStyle w:val="Corpodetexto"/>
        <w:spacing w:before="198" w:line="242" w:lineRule="auto"/>
        <w:ind w:right="139"/>
        <w:jc w:val="both"/>
      </w:pPr>
    </w:p>
    <w:p w14:paraId="4CFD4933" w14:textId="77777777" w:rsidR="0070386F" w:rsidRDefault="0070386F" w:rsidP="00397D08">
      <w:pPr>
        <w:pStyle w:val="Corpodetexto"/>
        <w:spacing w:before="198" w:line="242" w:lineRule="auto"/>
        <w:ind w:right="139"/>
        <w:jc w:val="both"/>
      </w:pPr>
    </w:p>
    <w:p w14:paraId="2BEE00AC" w14:textId="77777777" w:rsidR="0070386F" w:rsidRDefault="0070386F" w:rsidP="00397D08">
      <w:pPr>
        <w:pStyle w:val="Corpodetexto"/>
        <w:spacing w:before="198" w:line="242" w:lineRule="auto"/>
        <w:ind w:right="139"/>
        <w:jc w:val="both"/>
      </w:pPr>
    </w:p>
    <w:p w14:paraId="649C8379" w14:textId="77777777" w:rsidR="0070386F" w:rsidRDefault="0070386F" w:rsidP="00397D08">
      <w:pPr>
        <w:pStyle w:val="Corpodetexto"/>
        <w:spacing w:before="198" w:line="242" w:lineRule="auto"/>
        <w:ind w:right="139"/>
        <w:jc w:val="both"/>
      </w:pPr>
    </w:p>
    <w:p w14:paraId="636CB39D" w14:textId="77777777" w:rsidR="0070386F" w:rsidRDefault="0070386F" w:rsidP="00397D08">
      <w:pPr>
        <w:pStyle w:val="Corpodetexto"/>
        <w:spacing w:before="198" w:line="242" w:lineRule="auto"/>
        <w:ind w:right="139"/>
        <w:jc w:val="both"/>
      </w:pPr>
    </w:p>
    <w:p w14:paraId="5C337523" w14:textId="77777777" w:rsidR="0070386F" w:rsidRDefault="0070386F" w:rsidP="00397D08">
      <w:pPr>
        <w:pStyle w:val="Corpodetexto"/>
        <w:spacing w:before="198" w:line="242" w:lineRule="auto"/>
        <w:ind w:right="139"/>
        <w:jc w:val="both"/>
      </w:pPr>
    </w:p>
    <w:p w14:paraId="3D219728" w14:textId="77777777" w:rsidR="0070386F" w:rsidRDefault="0070386F" w:rsidP="00397D08">
      <w:pPr>
        <w:pStyle w:val="Corpodetexto"/>
        <w:spacing w:before="198" w:line="242" w:lineRule="auto"/>
        <w:ind w:right="139"/>
        <w:jc w:val="both"/>
      </w:pPr>
    </w:p>
    <w:p w14:paraId="4CB0B265" w14:textId="77777777" w:rsidR="0070386F" w:rsidRDefault="0070386F" w:rsidP="00397D08">
      <w:pPr>
        <w:pStyle w:val="Corpodetexto"/>
        <w:spacing w:before="198" w:line="242" w:lineRule="auto"/>
        <w:ind w:right="139"/>
        <w:jc w:val="both"/>
      </w:pPr>
    </w:p>
    <w:p w14:paraId="31B8B6DE" w14:textId="77777777" w:rsidR="0070386F" w:rsidRDefault="0070386F" w:rsidP="00397D08">
      <w:pPr>
        <w:pStyle w:val="Corpodetexto"/>
        <w:spacing w:before="198" w:line="242" w:lineRule="auto"/>
        <w:ind w:right="139"/>
        <w:jc w:val="both"/>
      </w:pPr>
    </w:p>
    <w:p w14:paraId="164C24E3" w14:textId="1E0F4140" w:rsidR="0070386F" w:rsidRDefault="006609CF" w:rsidP="006609CF">
      <w:pPr>
        <w:pStyle w:val="Corpodetexto"/>
        <w:tabs>
          <w:tab w:val="left" w:pos="3630"/>
        </w:tabs>
        <w:spacing w:before="198" w:line="242" w:lineRule="auto"/>
        <w:ind w:right="139"/>
        <w:jc w:val="both"/>
        <w:rPr>
          <w:rFonts w:ascii="Arial" w:hAnsi="Arial" w:cs="Arial"/>
          <w:b/>
        </w:rPr>
      </w:pPr>
      <w:r>
        <w:tab/>
      </w:r>
      <w:r w:rsidRPr="006609CF">
        <w:rPr>
          <w:rFonts w:ascii="Arial" w:hAnsi="Arial" w:cs="Arial"/>
          <w:b/>
        </w:rPr>
        <w:t>ANEXO</w:t>
      </w:r>
      <w:proofErr w:type="gramStart"/>
      <w:r w:rsidR="00DB209F">
        <w:rPr>
          <w:rFonts w:ascii="Arial" w:hAnsi="Arial" w:cs="Arial"/>
          <w:b/>
        </w:rPr>
        <w:t xml:space="preserve"> </w:t>
      </w:r>
      <w:r w:rsidRPr="006609CF">
        <w:rPr>
          <w:rFonts w:ascii="Arial" w:hAnsi="Arial" w:cs="Arial"/>
          <w:b/>
        </w:rPr>
        <w:t xml:space="preserve"> </w:t>
      </w:r>
      <w:proofErr w:type="gramEnd"/>
      <w:r w:rsidRPr="006609CF">
        <w:rPr>
          <w:rFonts w:ascii="Arial" w:hAnsi="Arial" w:cs="Arial"/>
          <w:b/>
        </w:rPr>
        <w:t>VI</w:t>
      </w:r>
    </w:p>
    <w:p w14:paraId="57ED3FB5" w14:textId="77777777" w:rsidR="006241B1" w:rsidRPr="006609CF" w:rsidRDefault="006241B1" w:rsidP="006609CF">
      <w:pPr>
        <w:pStyle w:val="Corpodetexto"/>
        <w:tabs>
          <w:tab w:val="left" w:pos="3630"/>
        </w:tabs>
        <w:spacing w:before="198" w:line="242" w:lineRule="auto"/>
        <w:ind w:right="139"/>
        <w:jc w:val="both"/>
        <w:rPr>
          <w:rFonts w:ascii="Arial" w:hAnsi="Arial" w:cs="Arial"/>
          <w:b/>
        </w:rPr>
      </w:pPr>
    </w:p>
    <w:p w14:paraId="022FE1D3" w14:textId="7BDF72BC" w:rsidR="0070386F" w:rsidRPr="006241B1" w:rsidRDefault="00DB209F" w:rsidP="00DB209F">
      <w:pPr>
        <w:pStyle w:val="Corpodetexto"/>
        <w:tabs>
          <w:tab w:val="left" w:pos="3630"/>
        </w:tabs>
        <w:spacing w:before="198" w:line="242" w:lineRule="auto"/>
        <w:ind w:right="139"/>
        <w:jc w:val="both"/>
        <w:rPr>
          <w:rFonts w:ascii="Arial" w:hAnsi="Arial" w:cs="Arial"/>
          <w:b/>
        </w:rPr>
      </w:pPr>
      <w:r>
        <w:tab/>
      </w:r>
      <w:r w:rsidRPr="006241B1">
        <w:rPr>
          <w:rFonts w:ascii="Arial" w:hAnsi="Arial" w:cs="Arial"/>
          <w:b/>
        </w:rPr>
        <w:t>TABELA SINAPI</w:t>
      </w:r>
    </w:p>
    <w:tbl>
      <w:tblPr>
        <w:tblW w:w="11341" w:type="dxa"/>
        <w:tblInd w:w="-669" w:type="dxa"/>
        <w:tblBorders>
          <w:top w:val="nil"/>
          <w:left w:val="nil"/>
          <w:bottom w:val="nil"/>
          <w:right w:val="nil"/>
          <w:insideH w:val="nil"/>
          <w:insideV w:val="nil"/>
        </w:tblBorders>
        <w:tblLayout w:type="fixed"/>
        <w:tblLook w:val="0600" w:firstRow="0" w:lastRow="0" w:firstColumn="0" w:lastColumn="0" w:noHBand="1" w:noVBand="1"/>
      </w:tblPr>
      <w:tblGrid>
        <w:gridCol w:w="567"/>
        <w:gridCol w:w="568"/>
        <w:gridCol w:w="567"/>
        <w:gridCol w:w="3662"/>
        <w:gridCol w:w="315"/>
        <w:gridCol w:w="465"/>
        <w:gridCol w:w="465"/>
        <w:gridCol w:w="196"/>
        <w:gridCol w:w="254"/>
        <w:gridCol w:w="313"/>
        <w:gridCol w:w="425"/>
        <w:gridCol w:w="283"/>
        <w:gridCol w:w="329"/>
        <w:gridCol w:w="380"/>
        <w:gridCol w:w="851"/>
        <w:gridCol w:w="850"/>
        <w:gridCol w:w="851"/>
      </w:tblGrid>
      <w:tr w:rsidR="006241B1" w14:paraId="543F1686" w14:textId="77777777" w:rsidTr="003D70BA">
        <w:trPr>
          <w:trHeight w:val="300"/>
        </w:trPr>
        <w:tc>
          <w:tcPr>
            <w:tcW w:w="567" w:type="dxa"/>
            <w:vMerge w:val="restart"/>
            <w:tcBorders>
              <w:top w:val="single" w:sz="6" w:space="0" w:color="CCCCCC"/>
              <w:left w:val="single" w:sz="6" w:space="0" w:color="CCCCCC"/>
              <w:bottom w:val="single" w:sz="6" w:space="0" w:color="000000"/>
              <w:right w:val="single" w:sz="6" w:space="0" w:color="CCCCCC"/>
            </w:tcBorders>
            <w:tcMar>
              <w:top w:w="0" w:type="dxa"/>
              <w:left w:w="40" w:type="dxa"/>
              <w:bottom w:w="0" w:type="dxa"/>
              <w:right w:w="40" w:type="dxa"/>
            </w:tcMar>
            <w:vAlign w:val="center"/>
          </w:tcPr>
          <w:p w14:paraId="62521B21" w14:textId="77777777" w:rsidR="00DB209F" w:rsidRPr="006241B1" w:rsidRDefault="00DB209F" w:rsidP="00872AD2">
            <w:pPr>
              <w:jc w:val="center"/>
              <w:rPr>
                <w:rFonts w:ascii="Arial" w:eastAsia="Arial" w:hAnsi="Arial" w:cs="Arial"/>
                <w:b/>
                <w:bCs/>
                <w:sz w:val="16"/>
                <w:szCs w:val="16"/>
              </w:rPr>
            </w:pPr>
            <w:r w:rsidRPr="006241B1">
              <w:rPr>
                <w:rFonts w:ascii="Arial" w:eastAsia="Arial" w:hAnsi="Arial" w:cs="Arial"/>
                <w:b/>
                <w:bCs/>
                <w:sz w:val="16"/>
                <w:szCs w:val="16"/>
              </w:rPr>
              <w:t>Item</w:t>
            </w:r>
          </w:p>
        </w:tc>
        <w:tc>
          <w:tcPr>
            <w:tcW w:w="568" w:type="dxa"/>
            <w:vMerge w:val="restart"/>
            <w:tcBorders>
              <w:top w:val="single" w:sz="6" w:space="0" w:color="CCCCCC"/>
              <w:left w:val="single" w:sz="6" w:space="0" w:color="CCCCCC"/>
              <w:bottom w:val="single" w:sz="6" w:space="0" w:color="000000"/>
              <w:right w:val="single" w:sz="6" w:space="0" w:color="CCCCCC"/>
            </w:tcBorders>
            <w:tcMar>
              <w:top w:w="0" w:type="dxa"/>
              <w:left w:w="40" w:type="dxa"/>
              <w:bottom w:w="0" w:type="dxa"/>
              <w:right w:w="40" w:type="dxa"/>
            </w:tcMar>
            <w:vAlign w:val="center"/>
          </w:tcPr>
          <w:p w14:paraId="02E7B31C" w14:textId="77777777" w:rsidR="00DB209F" w:rsidRPr="006241B1" w:rsidRDefault="00DB209F" w:rsidP="00872AD2">
            <w:pPr>
              <w:jc w:val="center"/>
              <w:rPr>
                <w:rFonts w:ascii="Arial" w:eastAsia="Arial" w:hAnsi="Arial" w:cs="Arial"/>
                <w:b/>
                <w:bCs/>
                <w:sz w:val="16"/>
                <w:szCs w:val="16"/>
              </w:rPr>
            </w:pPr>
            <w:r w:rsidRPr="006241B1">
              <w:rPr>
                <w:rFonts w:ascii="Arial" w:eastAsia="Arial" w:hAnsi="Arial" w:cs="Arial"/>
                <w:b/>
                <w:bCs/>
                <w:sz w:val="16"/>
                <w:szCs w:val="16"/>
              </w:rPr>
              <w:t>Código</w:t>
            </w:r>
          </w:p>
        </w:tc>
        <w:tc>
          <w:tcPr>
            <w:tcW w:w="567" w:type="dxa"/>
            <w:vMerge w:val="restart"/>
            <w:tcBorders>
              <w:top w:val="single" w:sz="6" w:space="0" w:color="CCCCCC"/>
              <w:left w:val="single" w:sz="6" w:space="0" w:color="CCCCCC"/>
              <w:bottom w:val="single" w:sz="6" w:space="0" w:color="000000"/>
              <w:right w:val="single" w:sz="6" w:space="0" w:color="CCCCCC"/>
            </w:tcBorders>
            <w:tcMar>
              <w:top w:w="0" w:type="dxa"/>
              <w:left w:w="40" w:type="dxa"/>
              <w:bottom w:w="0" w:type="dxa"/>
              <w:right w:w="40" w:type="dxa"/>
            </w:tcMar>
            <w:vAlign w:val="center"/>
          </w:tcPr>
          <w:p w14:paraId="0DCEDECA" w14:textId="77777777" w:rsidR="00DB209F" w:rsidRPr="006241B1" w:rsidRDefault="00DB209F" w:rsidP="00872AD2">
            <w:pPr>
              <w:jc w:val="center"/>
              <w:rPr>
                <w:rFonts w:ascii="Arial" w:eastAsia="Arial" w:hAnsi="Arial" w:cs="Arial"/>
                <w:b/>
                <w:bCs/>
                <w:sz w:val="16"/>
                <w:szCs w:val="16"/>
              </w:rPr>
            </w:pPr>
            <w:r w:rsidRPr="006241B1">
              <w:rPr>
                <w:rFonts w:ascii="Arial" w:eastAsia="Arial" w:hAnsi="Arial" w:cs="Arial"/>
                <w:b/>
                <w:bCs/>
                <w:sz w:val="16"/>
                <w:szCs w:val="16"/>
              </w:rPr>
              <w:t>Banco</w:t>
            </w:r>
          </w:p>
        </w:tc>
        <w:tc>
          <w:tcPr>
            <w:tcW w:w="3662" w:type="dxa"/>
            <w:vMerge w:val="restart"/>
            <w:tcBorders>
              <w:top w:val="single" w:sz="6" w:space="0" w:color="CCCCCC"/>
              <w:left w:val="single" w:sz="6" w:space="0" w:color="CCCCCC"/>
              <w:bottom w:val="single" w:sz="6" w:space="0" w:color="000000"/>
              <w:right w:val="single" w:sz="6" w:space="0" w:color="CCCCCC"/>
            </w:tcBorders>
            <w:tcMar>
              <w:top w:w="0" w:type="dxa"/>
              <w:left w:w="40" w:type="dxa"/>
              <w:bottom w:w="0" w:type="dxa"/>
              <w:right w:w="40" w:type="dxa"/>
            </w:tcMar>
            <w:vAlign w:val="center"/>
          </w:tcPr>
          <w:p w14:paraId="5445A5E7" w14:textId="77777777" w:rsidR="00DB209F" w:rsidRPr="006241B1" w:rsidRDefault="00DB209F" w:rsidP="00872AD2">
            <w:pPr>
              <w:jc w:val="center"/>
              <w:rPr>
                <w:rFonts w:ascii="Arial" w:eastAsia="Arial" w:hAnsi="Arial" w:cs="Arial"/>
                <w:b/>
                <w:bCs/>
                <w:sz w:val="16"/>
                <w:szCs w:val="16"/>
              </w:rPr>
            </w:pPr>
            <w:r w:rsidRPr="006241B1">
              <w:rPr>
                <w:rFonts w:ascii="Arial" w:eastAsia="Arial" w:hAnsi="Arial" w:cs="Arial"/>
                <w:b/>
                <w:bCs/>
                <w:sz w:val="16"/>
                <w:szCs w:val="16"/>
              </w:rPr>
              <w:t>Descrição</w:t>
            </w:r>
          </w:p>
        </w:tc>
        <w:tc>
          <w:tcPr>
            <w:tcW w:w="315" w:type="dxa"/>
            <w:vMerge w:val="restart"/>
            <w:tcBorders>
              <w:top w:val="single" w:sz="6" w:space="0" w:color="CCCCCC"/>
              <w:left w:val="single" w:sz="6" w:space="0" w:color="CCCCCC"/>
              <w:bottom w:val="single" w:sz="6" w:space="0" w:color="000000"/>
              <w:right w:val="single" w:sz="6" w:space="0" w:color="CCCCCC"/>
            </w:tcBorders>
            <w:tcMar>
              <w:top w:w="0" w:type="dxa"/>
              <w:left w:w="40" w:type="dxa"/>
              <w:bottom w:w="0" w:type="dxa"/>
              <w:right w:w="40" w:type="dxa"/>
            </w:tcMar>
            <w:vAlign w:val="center"/>
          </w:tcPr>
          <w:p w14:paraId="0EFA7A72" w14:textId="77777777" w:rsidR="00DB209F" w:rsidRPr="006241B1" w:rsidRDefault="00DB209F" w:rsidP="00872AD2">
            <w:pPr>
              <w:jc w:val="center"/>
              <w:rPr>
                <w:rFonts w:ascii="Arial" w:eastAsia="Arial" w:hAnsi="Arial" w:cs="Arial"/>
                <w:b/>
                <w:bCs/>
                <w:sz w:val="16"/>
                <w:szCs w:val="16"/>
              </w:rPr>
            </w:pPr>
            <w:proofErr w:type="spellStart"/>
            <w:r w:rsidRPr="006241B1">
              <w:rPr>
                <w:rFonts w:ascii="Arial" w:eastAsia="Arial" w:hAnsi="Arial" w:cs="Arial"/>
                <w:b/>
                <w:bCs/>
                <w:sz w:val="16"/>
                <w:szCs w:val="16"/>
              </w:rPr>
              <w:t>Unid</w:t>
            </w:r>
            <w:proofErr w:type="spellEnd"/>
          </w:p>
        </w:tc>
        <w:tc>
          <w:tcPr>
            <w:tcW w:w="465" w:type="dxa"/>
            <w:vMerge w:val="restart"/>
            <w:tcBorders>
              <w:top w:val="single" w:sz="6" w:space="0" w:color="CCCCCC"/>
              <w:left w:val="single" w:sz="6" w:space="0" w:color="CCCCCC"/>
              <w:bottom w:val="single" w:sz="6" w:space="0" w:color="000000"/>
              <w:right w:val="single" w:sz="6" w:space="0" w:color="CCCCCC"/>
            </w:tcBorders>
            <w:tcMar>
              <w:top w:w="0" w:type="dxa"/>
              <w:left w:w="40" w:type="dxa"/>
              <w:bottom w:w="0" w:type="dxa"/>
              <w:right w:w="40" w:type="dxa"/>
            </w:tcMar>
            <w:vAlign w:val="center"/>
          </w:tcPr>
          <w:p w14:paraId="3A380DA1" w14:textId="77777777" w:rsidR="00DB209F" w:rsidRPr="006241B1" w:rsidRDefault="00DB209F" w:rsidP="00872AD2">
            <w:pPr>
              <w:jc w:val="center"/>
              <w:rPr>
                <w:rFonts w:ascii="Arial" w:eastAsia="Arial" w:hAnsi="Arial" w:cs="Arial"/>
                <w:b/>
                <w:bCs/>
                <w:sz w:val="16"/>
                <w:szCs w:val="16"/>
              </w:rPr>
            </w:pPr>
            <w:proofErr w:type="spellStart"/>
            <w:r w:rsidRPr="006241B1">
              <w:rPr>
                <w:rFonts w:ascii="Arial" w:eastAsia="Arial" w:hAnsi="Arial" w:cs="Arial"/>
                <w:b/>
                <w:bCs/>
                <w:sz w:val="16"/>
                <w:szCs w:val="16"/>
              </w:rPr>
              <w:t>Qtd</w:t>
            </w:r>
            <w:proofErr w:type="spellEnd"/>
          </w:p>
        </w:tc>
        <w:tc>
          <w:tcPr>
            <w:tcW w:w="465" w:type="dxa"/>
            <w:vMerge w:val="restart"/>
            <w:tcBorders>
              <w:top w:val="single" w:sz="6" w:space="0" w:color="CCCCCC"/>
              <w:left w:val="single" w:sz="6" w:space="0" w:color="CCCCCC"/>
              <w:bottom w:val="single" w:sz="6" w:space="0" w:color="000000"/>
              <w:right w:val="single" w:sz="6" w:space="0" w:color="CCCCCC"/>
            </w:tcBorders>
            <w:tcMar>
              <w:top w:w="0" w:type="dxa"/>
              <w:left w:w="40" w:type="dxa"/>
              <w:bottom w:w="0" w:type="dxa"/>
              <w:right w:w="40" w:type="dxa"/>
            </w:tcMar>
            <w:vAlign w:val="center"/>
          </w:tcPr>
          <w:p w14:paraId="136FA565" w14:textId="77777777" w:rsidR="00DB209F" w:rsidRPr="006241B1" w:rsidRDefault="00DB209F" w:rsidP="00872AD2">
            <w:pPr>
              <w:jc w:val="center"/>
              <w:rPr>
                <w:rFonts w:ascii="Arial" w:eastAsia="Arial" w:hAnsi="Arial" w:cs="Arial"/>
                <w:b/>
                <w:bCs/>
                <w:sz w:val="16"/>
                <w:szCs w:val="16"/>
              </w:rPr>
            </w:pPr>
            <w:r w:rsidRPr="006241B1">
              <w:rPr>
                <w:rFonts w:ascii="Arial" w:eastAsia="Arial" w:hAnsi="Arial" w:cs="Arial"/>
                <w:b/>
                <w:bCs/>
                <w:sz w:val="16"/>
                <w:szCs w:val="16"/>
              </w:rPr>
              <w:t>Custo Unit</w:t>
            </w:r>
          </w:p>
        </w:tc>
        <w:tc>
          <w:tcPr>
            <w:tcW w:w="2180" w:type="dxa"/>
            <w:gridSpan w:val="7"/>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center"/>
          </w:tcPr>
          <w:p w14:paraId="3D28C73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b/>
                <w:bCs/>
                <w:sz w:val="16"/>
                <w:szCs w:val="16"/>
              </w:rPr>
              <w:t>Preço Unitário</w:t>
            </w:r>
          </w:p>
        </w:tc>
        <w:tc>
          <w:tcPr>
            <w:tcW w:w="2552" w:type="dxa"/>
            <w:gridSpan w:val="3"/>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center"/>
          </w:tcPr>
          <w:p w14:paraId="60706E2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b/>
                <w:bCs/>
                <w:sz w:val="16"/>
                <w:szCs w:val="16"/>
              </w:rPr>
              <w:t>Total</w:t>
            </w:r>
          </w:p>
        </w:tc>
      </w:tr>
      <w:tr w:rsidR="003D70BA" w14:paraId="336407B0" w14:textId="77777777" w:rsidTr="003D70BA">
        <w:trPr>
          <w:trHeight w:val="300"/>
        </w:trPr>
        <w:tc>
          <w:tcPr>
            <w:tcW w:w="567" w:type="dxa"/>
            <w:vMerge/>
            <w:tcBorders>
              <w:top w:val="single" w:sz="6" w:space="0" w:color="CCCCCC"/>
              <w:left w:val="single" w:sz="6" w:space="0" w:color="CCCCCC"/>
              <w:bottom w:val="single" w:sz="6" w:space="0" w:color="000000"/>
              <w:right w:val="single" w:sz="6" w:space="0" w:color="CCCCCC"/>
            </w:tcBorders>
            <w:shd w:val="clear" w:color="auto" w:fill="auto"/>
            <w:tcMar>
              <w:top w:w="100" w:type="dxa"/>
              <w:left w:w="100" w:type="dxa"/>
              <w:bottom w:w="100" w:type="dxa"/>
              <w:right w:w="100" w:type="dxa"/>
            </w:tcMar>
          </w:tcPr>
          <w:p w14:paraId="135007A5" w14:textId="77777777" w:rsidR="00DB209F" w:rsidRPr="006241B1" w:rsidRDefault="00DB209F" w:rsidP="00872AD2">
            <w:pPr>
              <w:jc w:val="both"/>
              <w:rPr>
                <w:rFonts w:ascii="Arial" w:eastAsia="Arial" w:hAnsi="Arial" w:cs="Arial"/>
                <w:sz w:val="16"/>
                <w:szCs w:val="16"/>
              </w:rPr>
            </w:pPr>
          </w:p>
        </w:tc>
        <w:tc>
          <w:tcPr>
            <w:tcW w:w="568" w:type="dxa"/>
            <w:vMerge/>
            <w:tcBorders>
              <w:top w:val="single" w:sz="6" w:space="0" w:color="CCCCCC"/>
              <w:left w:val="single" w:sz="6" w:space="0" w:color="CCCCCC"/>
              <w:bottom w:val="single" w:sz="6" w:space="0" w:color="000000"/>
              <w:right w:val="single" w:sz="6" w:space="0" w:color="CCCCCC"/>
            </w:tcBorders>
            <w:shd w:val="clear" w:color="auto" w:fill="auto"/>
            <w:tcMar>
              <w:top w:w="100" w:type="dxa"/>
              <w:left w:w="100" w:type="dxa"/>
              <w:bottom w:w="100" w:type="dxa"/>
              <w:right w:w="100" w:type="dxa"/>
            </w:tcMar>
          </w:tcPr>
          <w:p w14:paraId="00420D2D" w14:textId="77777777" w:rsidR="00DB209F" w:rsidRPr="006241B1" w:rsidRDefault="00DB209F" w:rsidP="00872AD2">
            <w:pPr>
              <w:jc w:val="both"/>
              <w:rPr>
                <w:rFonts w:ascii="Arial" w:eastAsia="Arial" w:hAnsi="Arial" w:cs="Arial"/>
                <w:sz w:val="16"/>
                <w:szCs w:val="16"/>
              </w:rPr>
            </w:pPr>
          </w:p>
        </w:tc>
        <w:tc>
          <w:tcPr>
            <w:tcW w:w="567" w:type="dxa"/>
            <w:vMerge/>
            <w:tcBorders>
              <w:top w:val="single" w:sz="6" w:space="0" w:color="CCCCCC"/>
              <w:left w:val="single" w:sz="6" w:space="0" w:color="CCCCCC"/>
              <w:bottom w:val="single" w:sz="6" w:space="0" w:color="000000"/>
              <w:right w:val="single" w:sz="6" w:space="0" w:color="CCCCCC"/>
            </w:tcBorders>
            <w:shd w:val="clear" w:color="auto" w:fill="auto"/>
            <w:tcMar>
              <w:top w:w="100" w:type="dxa"/>
              <w:left w:w="100" w:type="dxa"/>
              <w:bottom w:w="100" w:type="dxa"/>
              <w:right w:w="100" w:type="dxa"/>
            </w:tcMar>
          </w:tcPr>
          <w:p w14:paraId="01002EB9" w14:textId="77777777" w:rsidR="00DB209F" w:rsidRPr="006241B1" w:rsidRDefault="00DB209F" w:rsidP="00872AD2">
            <w:pPr>
              <w:jc w:val="both"/>
              <w:rPr>
                <w:rFonts w:ascii="Arial" w:eastAsia="Arial" w:hAnsi="Arial" w:cs="Arial"/>
                <w:sz w:val="16"/>
                <w:szCs w:val="16"/>
              </w:rPr>
            </w:pPr>
          </w:p>
        </w:tc>
        <w:tc>
          <w:tcPr>
            <w:tcW w:w="3662" w:type="dxa"/>
            <w:vMerge/>
            <w:tcBorders>
              <w:top w:val="single" w:sz="6" w:space="0" w:color="CCCCCC"/>
              <w:left w:val="single" w:sz="6" w:space="0" w:color="CCCCCC"/>
              <w:bottom w:val="single" w:sz="6" w:space="0" w:color="000000"/>
              <w:right w:val="single" w:sz="6" w:space="0" w:color="CCCCCC"/>
            </w:tcBorders>
            <w:shd w:val="clear" w:color="auto" w:fill="auto"/>
            <w:tcMar>
              <w:top w:w="100" w:type="dxa"/>
              <w:left w:w="100" w:type="dxa"/>
              <w:bottom w:w="100" w:type="dxa"/>
              <w:right w:w="100" w:type="dxa"/>
            </w:tcMar>
          </w:tcPr>
          <w:p w14:paraId="7F0D2B99" w14:textId="77777777" w:rsidR="00DB209F" w:rsidRPr="006241B1" w:rsidRDefault="00DB209F" w:rsidP="00872AD2">
            <w:pPr>
              <w:jc w:val="both"/>
              <w:rPr>
                <w:rFonts w:ascii="Arial" w:eastAsia="Arial" w:hAnsi="Arial" w:cs="Arial"/>
                <w:sz w:val="16"/>
                <w:szCs w:val="16"/>
              </w:rPr>
            </w:pPr>
          </w:p>
        </w:tc>
        <w:tc>
          <w:tcPr>
            <w:tcW w:w="315" w:type="dxa"/>
            <w:vMerge/>
            <w:tcBorders>
              <w:top w:val="single" w:sz="6" w:space="0" w:color="CCCCCC"/>
              <w:left w:val="single" w:sz="6" w:space="0" w:color="CCCCCC"/>
              <w:bottom w:val="single" w:sz="6" w:space="0" w:color="000000"/>
              <w:right w:val="single" w:sz="6" w:space="0" w:color="CCCCCC"/>
            </w:tcBorders>
            <w:shd w:val="clear" w:color="auto" w:fill="auto"/>
            <w:tcMar>
              <w:top w:w="100" w:type="dxa"/>
              <w:left w:w="100" w:type="dxa"/>
              <w:bottom w:w="100" w:type="dxa"/>
              <w:right w:w="100" w:type="dxa"/>
            </w:tcMar>
          </w:tcPr>
          <w:p w14:paraId="374E843B" w14:textId="77777777" w:rsidR="00DB209F" w:rsidRPr="006241B1" w:rsidRDefault="00DB209F" w:rsidP="00872AD2">
            <w:pPr>
              <w:jc w:val="both"/>
              <w:rPr>
                <w:rFonts w:ascii="Arial" w:eastAsia="Arial" w:hAnsi="Arial" w:cs="Arial"/>
                <w:sz w:val="16"/>
                <w:szCs w:val="16"/>
              </w:rPr>
            </w:pPr>
          </w:p>
        </w:tc>
        <w:tc>
          <w:tcPr>
            <w:tcW w:w="465" w:type="dxa"/>
            <w:vMerge/>
            <w:tcBorders>
              <w:top w:val="single" w:sz="6" w:space="0" w:color="CCCCCC"/>
              <w:left w:val="single" w:sz="6" w:space="0" w:color="CCCCCC"/>
              <w:bottom w:val="single" w:sz="6" w:space="0" w:color="000000"/>
              <w:right w:val="single" w:sz="6" w:space="0" w:color="CCCCCC"/>
            </w:tcBorders>
            <w:shd w:val="clear" w:color="auto" w:fill="auto"/>
            <w:tcMar>
              <w:top w:w="100" w:type="dxa"/>
              <w:left w:w="100" w:type="dxa"/>
              <w:bottom w:w="100" w:type="dxa"/>
              <w:right w:w="100" w:type="dxa"/>
            </w:tcMar>
          </w:tcPr>
          <w:p w14:paraId="5A339D07" w14:textId="77777777" w:rsidR="00DB209F" w:rsidRPr="006241B1" w:rsidRDefault="00DB209F" w:rsidP="00872AD2">
            <w:pPr>
              <w:jc w:val="both"/>
              <w:rPr>
                <w:rFonts w:ascii="Arial" w:eastAsia="Arial" w:hAnsi="Arial" w:cs="Arial"/>
                <w:sz w:val="16"/>
                <w:szCs w:val="16"/>
              </w:rPr>
            </w:pPr>
          </w:p>
        </w:tc>
        <w:tc>
          <w:tcPr>
            <w:tcW w:w="465" w:type="dxa"/>
            <w:vMerge/>
            <w:tcBorders>
              <w:top w:val="single" w:sz="6" w:space="0" w:color="CCCCCC"/>
              <w:left w:val="single" w:sz="6" w:space="0" w:color="CCCCCC"/>
              <w:bottom w:val="single" w:sz="6" w:space="0" w:color="000000"/>
              <w:right w:val="single" w:sz="6" w:space="0" w:color="CCCCCC"/>
            </w:tcBorders>
            <w:shd w:val="clear" w:color="auto" w:fill="auto"/>
            <w:tcMar>
              <w:top w:w="100" w:type="dxa"/>
              <w:left w:w="100" w:type="dxa"/>
              <w:bottom w:w="100" w:type="dxa"/>
              <w:right w:w="100" w:type="dxa"/>
            </w:tcMar>
          </w:tcPr>
          <w:p w14:paraId="091C0E55" w14:textId="77777777" w:rsidR="00DB209F" w:rsidRPr="006241B1" w:rsidRDefault="00DB209F" w:rsidP="00872AD2">
            <w:pPr>
              <w:jc w:val="both"/>
              <w:rPr>
                <w:rFonts w:ascii="Arial" w:eastAsia="Arial" w:hAnsi="Arial" w:cs="Arial"/>
                <w:sz w:val="16"/>
                <w:szCs w:val="16"/>
              </w:rPr>
            </w:pPr>
          </w:p>
        </w:tc>
        <w:tc>
          <w:tcPr>
            <w:tcW w:w="450" w:type="dxa"/>
            <w:gridSpan w:val="2"/>
            <w:tcBorders>
              <w:top w:val="single" w:sz="6" w:space="0" w:color="CCCCCC"/>
              <w:left w:val="single" w:sz="6" w:space="0" w:color="CCCCCC"/>
              <w:bottom w:val="single" w:sz="6" w:space="0" w:color="000000"/>
              <w:right w:val="single" w:sz="6" w:space="0" w:color="CCCCCC"/>
            </w:tcBorders>
            <w:shd w:val="clear" w:color="auto" w:fill="auto"/>
            <w:tcMar>
              <w:top w:w="0" w:type="dxa"/>
              <w:left w:w="40" w:type="dxa"/>
              <w:bottom w:w="0" w:type="dxa"/>
              <w:right w:w="40" w:type="dxa"/>
            </w:tcMar>
            <w:vAlign w:val="center"/>
          </w:tcPr>
          <w:p w14:paraId="145E7ED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b/>
                <w:bCs/>
                <w:sz w:val="16"/>
                <w:szCs w:val="16"/>
              </w:rPr>
              <w:t>MO</w:t>
            </w:r>
          </w:p>
        </w:tc>
        <w:tc>
          <w:tcPr>
            <w:tcW w:w="738" w:type="dxa"/>
            <w:gridSpan w:val="2"/>
            <w:tcBorders>
              <w:top w:val="single" w:sz="6" w:space="0" w:color="CCCCCC"/>
              <w:left w:val="single" w:sz="6" w:space="0" w:color="CCCCCC"/>
              <w:bottom w:val="single" w:sz="6" w:space="0" w:color="000000"/>
              <w:right w:val="single" w:sz="6" w:space="0" w:color="CCCCCC"/>
            </w:tcBorders>
            <w:shd w:val="clear" w:color="auto" w:fill="auto"/>
            <w:tcMar>
              <w:top w:w="0" w:type="dxa"/>
              <w:left w:w="40" w:type="dxa"/>
              <w:bottom w:w="0" w:type="dxa"/>
              <w:right w:w="40" w:type="dxa"/>
            </w:tcMar>
            <w:vAlign w:val="center"/>
          </w:tcPr>
          <w:p w14:paraId="0835AFA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b/>
                <w:bCs/>
                <w:sz w:val="16"/>
                <w:szCs w:val="16"/>
              </w:rPr>
              <w:t>Material</w:t>
            </w:r>
          </w:p>
        </w:tc>
        <w:tc>
          <w:tcPr>
            <w:tcW w:w="992" w:type="dxa"/>
            <w:gridSpan w:val="3"/>
            <w:tcBorders>
              <w:top w:val="single" w:sz="6" w:space="0" w:color="CCCCCC"/>
              <w:left w:val="single" w:sz="6" w:space="0" w:color="CCCCCC"/>
              <w:bottom w:val="single" w:sz="6" w:space="0" w:color="000000"/>
              <w:right w:val="single" w:sz="6" w:space="0" w:color="CCCCCC"/>
            </w:tcBorders>
            <w:shd w:val="clear" w:color="auto" w:fill="auto"/>
            <w:tcMar>
              <w:top w:w="0" w:type="dxa"/>
              <w:left w:w="40" w:type="dxa"/>
              <w:bottom w:w="0" w:type="dxa"/>
              <w:right w:w="40" w:type="dxa"/>
            </w:tcMar>
            <w:vAlign w:val="center"/>
          </w:tcPr>
          <w:p w14:paraId="0EA0DC4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b/>
                <w:bCs/>
                <w:sz w:val="16"/>
                <w:szCs w:val="16"/>
              </w:rPr>
              <w:t>Total</w:t>
            </w:r>
          </w:p>
        </w:tc>
        <w:tc>
          <w:tcPr>
            <w:tcW w:w="851" w:type="dxa"/>
            <w:tcBorders>
              <w:top w:val="single" w:sz="6" w:space="0" w:color="CCCCCC"/>
              <w:left w:val="single" w:sz="6" w:space="0" w:color="CCCCCC"/>
              <w:bottom w:val="single" w:sz="6" w:space="0" w:color="000000"/>
              <w:right w:val="single" w:sz="6" w:space="0" w:color="CCCCCC"/>
            </w:tcBorders>
            <w:shd w:val="clear" w:color="auto" w:fill="auto"/>
            <w:tcMar>
              <w:top w:w="0" w:type="dxa"/>
              <w:left w:w="40" w:type="dxa"/>
              <w:bottom w:w="0" w:type="dxa"/>
              <w:right w:w="40" w:type="dxa"/>
            </w:tcMar>
            <w:vAlign w:val="center"/>
          </w:tcPr>
          <w:p w14:paraId="4C2E9F1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b/>
                <w:bCs/>
                <w:sz w:val="16"/>
                <w:szCs w:val="16"/>
              </w:rPr>
              <w:t>MO</w:t>
            </w:r>
          </w:p>
        </w:tc>
        <w:tc>
          <w:tcPr>
            <w:tcW w:w="850" w:type="dxa"/>
            <w:tcBorders>
              <w:top w:val="single" w:sz="6" w:space="0" w:color="CCCCCC"/>
              <w:left w:val="single" w:sz="6" w:space="0" w:color="CCCCCC"/>
              <w:bottom w:val="single" w:sz="6" w:space="0" w:color="000000"/>
              <w:right w:val="single" w:sz="6" w:space="0" w:color="CCCCCC"/>
            </w:tcBorders>
            <w:shd w:val="clear" w:color="auto" w:fill="auto"/>
            <w:tcMar>
              <w:top w:w="0" w:type="dxa"/>
              <w:left w:w="40" w:type="dxa"/>
              <w:bottom w:w="0" w:type="dxa"/>
              <w:right w:w="40" w:type="dxa"/>
            </w:tcMar>
            <w:vAlign w:val="center"/>
          </w:tcPr>
          <w:p w14:paraId="339A7B1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b/>
                <w:bCs/>
                <w:sz w:val="16"/>
                <w:szCs w:val="16"/>
              </w:rPr>
              <w:t>Material</w:t>
            </w:r>
          </w:p>
        </w:tc>
        <w:tc>
          <w:tcPr>
            <w:tcW w:w="851" w:type="dxa"/>
            <w:tcBorders>
              <w:top w:val="single" w:sz="6" w:space="0" w:color="CCCCCC"/>
              <w:left w:val="single" w:sz="6" w:space="0" w:color="CCCCCC"/>
              <w:bottom w:val="single" w:sz="6" w:space="0" w:color="000000"/>
              <w:right w:val="single" w:sz="6" w:space="0" w:color="CCCCCC"/>
            </w:tcBorders>
            <w:shd w:val="clear" w:color="auto" w:fill="auto"/>
            <w:tcMar>
              <w:top w:w="0" w:type="dxa"/>
              <w:left w:w="40" w:type="dxa"/>
              <w:bottom w:w="0" w:type="dxa"/>
              <w:right w:w="40" w:type="dxa"/>
            </w:tcMar>
            <w:vAlign w:val="center"/>
          </w:tcPr>
          <w:p w14:paraId="4871089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b/>
                <w:bCs/>
                <w:sz w:val="16"/>
                <w:szCs w:val="16"/>
              </w:rPr>
              <w:t>Total</w:t>
            </w:r>
          </w:p>
        </w:tc>
      </w:tr>
      <w:tr w:rsidR="006241B1" w14:paraId="3FAF1FBE" w14:textId="77777777" w:rsidTr="003D70BA">
        <w:trPr>
          <w:trHeight w:val="600"/>
        </w:trPr>
        <w:tc>
          <w:tcPr>
            <w:tcW w:w="567" w:type="dxa"/>
            <w:tcBorders>
              <w:top w:val="single" w:sz="6" w:space="0" w:color="CCCCCC"/>
              <w:left w:val="single" w:sz="6" w:space="0" w:color="000000"/>
              <w:bottom w:val="single" w:sz="6" w:space="0" w:color="000000"/>
              <w:right w:val="single" w:sz="6" w:space="0" w:color="000000"/>
            </w:tcBorders>
            <w:shd w:val="clear" w:color="auto" w:fill="DDEBF7"/>
            <w:tcMar>
              <w:top w:w="0" w:type="dxa"/>
              <w:left w:w="40" w:type="dxa"/>
              <w:bottom w:w="0" w:type="dxa"/>
              <w:right w:w="40" w:type="dxa"/>
            </w:tcMar>
            <w:vAlign w:val="center"/>
          </w:tcPr>
          <w:p w14:paraId="1F87BB90"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b/>
                <w:bCs/>
                <w:sz w:val="16"/>
                <w:szCs w:val="16"/>
              </w:rPr>
              <w:t>1</w:t>
            </w:r>
            <w:proofErr w:type="gramEnd"/>
          </w:p>
        </w:tc>
        <w:tc>
          <w:tcPr>
            <w:tcW w:w="568" w:type="dxa"/>
            <w:tcBorders>
              <w:top w:val="single" w:sz="6" w:space="0" w:color="CCCCCC"/>
              <w:left w:val="single" w:sz="6" w:space="0" w:color="CCCCCC"/>
              <w:bottom w:val="single" w:sz="6" w:space="0" w:color="000000"/>
              <w:right w:val="single" w:sz="6" w:space="0" w:color="000000"/>
            </w:tcBorders>
            <w:shd w:val="clear" w:color="auto" w:fill="DDEBF7"/>
            <w:tcMar>
              <w:top w:w="0" w:type="dxa"/>
              <w:left w:w="40" w:type="dxa"/>
              <w:bottom w:w="0" w:type="dxa"/>
              <w:right w:w="40" w:type="dxa"/>
            </w:tcMar>
            <w:vAlign w:val="bottom"/>
          </w:tcPr>
          <w:p w14:paraId="353347DF" w14:textId="77777777" w:rsidR="00DB209F" w:rsidRPr="006241B1" w:rsidRDefault="00DB209F" w:rsidP="00872AD2">
            <w:pPr>
              <w:jc w:val="both"/>
              <w:rPr>
                <w:rFonts w:ascii="Arial" w:eastAsia="Arial" w:hAnsi="Arial" w:cs="Arial"/>
                <w:sz w:val="16"/>
                <w:szCs w:val="16"/>
              </w:rPr>
            </w:pPr>
          </w:p>
        </w:tc>
        <w:tc>
          <w:tcPr>
            <w:tcW w:w="567" w:type="dxa"/>
            <w:tcBorders>
              <w:top w:val="single" w:sz="6" w:space="0" w:color="CCCCCC"/>
              <w:left w:val="single" w:sz="6" w:space="0" w:color="CCCCCC"/>
              <w:bottom w:val="single" w:sz="6" w:space="0" w:color="000000"/>
              <w:right w:val="single" w:sz="6" w:space="0" w:color="000000"/>
            </w:tcBorders>
            <w:shd w:val="clear" w:color="auto" w:fill="DDEBF7"/>
            <w:tcMar>
              <w:top w:w="0" w:type="dxa"/>
              <w:left w:w="40" w:type="dxa"/>
              <w:bottom w:w="0" w:type="dxa"/>
              <w:right w:w="40" w:type="dxa"/>
            </w:tcMar>
            <w:vAlign w:val="bottom"/>
          </w:tcPr>
          <w:p w14:paraId="0B591792" w14:textId="77777777" w:rsidR="00DB209F" w:rsidRPr="006241B1" w:rsidRDefault="00DB209F" w:rsidP="00872AD2">
            <w:pPr>
              <w:jc w:val="both"/>
              <w:rPr>
                <w:rFonts w:ascii="Arial" w:eastAsia="Arial" w:hAnsi="Arial" w:cs="Arial"/>
                <w:sz w:val="16"/>
                <w:szCs w:val="16"/>
              </w:rPr>
            </w:pPr>
          </w:p>
        </w:tc>
        <w:tc>
          <w:tcPr>
            <w:tcW w:w="8788" w:type="dxa"/>
            <w:gridSpan w:val="13"/>
            <w:tcBorders>
              <w:top w:val="single" w:sz="6" w:space="0" w:color="CCCCCC"/>
              <w:left w:val="single" w:sz="6" w:space="0" w:color="CCCCCC"/>
              <w:bottom w:val="single" w:sz="6" w:space="0" w:color="000000"/>
              <w:right w:val="single" w:sz="6" w:space="0" w:color="000000"/>
            </w:tcBorders>
            <w:shd w:val="clear" w:color="auto" w:fill="DDEBF7"/>
            <w:tcMar>
              <w:top w:w="0" w:type="dxa"/>
              <w:left w:w="40" w:type="dxa"/>
              <w:bottom w:w="0" w:type="dxa"/>
              <w:right w:w="40" w:type="dxa"/>
            </w:tcMar>
            <w:vAlign w:val="bottom"/>
          </w:tcPr>
          <w:p w14:paraId="73EA028B"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b/>
                <w:bCs/>
                <w:sz w:val="16"/>
                <w:szCs w:val="16"/>
              </w:rPr>
              <w:t>SERVIÇOS PRELIMINARES E INDIRETOS</w:t>
            </w:r>
          </w:p>
        </w:tc>
        <w:tc>
          <w:tcPr>
            <w:tcW w:w="851" w:type="dxa"/>
            <w:tcBorders>
              <w:top w:val="single" w:sz="6" w:space="0" w:color="CCCCCC"/>
              <w:left w:val="single" w:sz="6" w:space="0" w:color="CCCCCC"/>
              <w:bottom w:val="single" w:sz="6" w:space="0" w:color="000000"/>
              <w:right w:val="single" w:sz="6" w:space="0" w:color="000000"/>
            </w:tcBorders>
            <w:shd w:val="clear" w:color="auto" w:fill="DDEBF7"/>
            <w:tcMar>
              <w:top w:w="0" w:type="dxa"/>
              <w:left w:w="40" w:type="dxa"/>
              <w:bottom w:w="0" w:type="dxa"/>
              <w:right w:w="40" w:type="dxa"/>
            </w:tcMar>
            <w:vAlign w:val="bottom"/>
          </w:tcPr>
          <w:p w14:paraId="73708BC6" w14:textId="77777777" w:rsidR="00DB209F" w:rsidRPr="006241B1" w:rsidRDefault="00DB209F" w:rsidP="00872AD2">
            <w:pPr>
              <w:jc w:val="right"/>
              <w:rPr>
                <w:rFonts w:ascii="Arial" w:eastAsia="Arial" w:hAnsi="Arial" w:cs="Arial"/>
                <w:sz w:val="16"/>
                <w:szCs w:val="16"/>
              </w:rPr>
            </w:pPr>
            <w:r w:rsidRPr="006241B1">
              <w:rPr>
                <w:rFonts w:ascii="Arial" w:eastAsia="Arial" w:hAnsi="Arial" w:cs="Arial"/>
                <w:b/>
                <w:bCs/>
                <w:sz w:val="16"/>
                <w:szCs w:val="16"/>
              </w:rPr>
              <w:t>4 074,72</w:t>
            </w:r>
          </w:p>
        </w:tc>
      </w:tr>
      <w:tr w:rsidR="006241B1" w14:paraId="6BB809FE" w14:textId="77777777" w:rsidTr="003D70BA">
        <w:trPr>
          <w:trHeight w:val="600"/>
        </w:trPr>
        <w:tc>
          <w:tcPr>
            <w:tcW w:w="567" w:type="dxa"/>
            <w:tcBorders>
              <w:top w:val="single" w:sz="6" w:space="0" w:color="CCCCCC"/>
              <w:left w:val="single" w:sz="6" w:space="0" w:color="000000"/>
              <w:bottom w:val="single" w:sz="6" w:space="0" w:color="808080"/>
              <w:right w:val="single" w:sz="6" w:space="0" w:color="000000"/>
            </w:tcBorders>
            <w:shd w:val="clear" w:color="auto" w:fill="DDEBF7"/>
            <w:tcMar>
              <w:top w:w="0" w:type="dxa"/>
              <w:left w:w="40" w:type="dxa"/>
              <w:bottom w:w="0" w:type="dxa"/>
              <w:right w:w="40" w:type="dxa"/>
            </w:tcMar>
            <w:vAlign w:val="center"/>
          </w:tcPr>
          <w:p w14:paraId="3C619CC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b/>
                <w:bCs/>
                <w:sz w:val="16"/>
                <w:szCs w:val="16"/>
              </w:rPr>
              <w:t>1.1</w:t>
            </w:r>
          </w:p>
        </w:tc>
        <w:tc>
          <w:tcPr>
            <w:tcW w:w="568"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07C78510" w14:textId="77777777" w:rsidR="00DB209F" w:rsidRPr="006241B1" w:rsidRDefault="00DB209F" w:rsidP="00872AD2">
            <w:pPr>
              <w:jc w:val="both"/>
              <w:rPr>
                <w:rFonts w:ascii="Arial" w:eastAsia="Arial" w:hAnsi="Arial" w:cs="Arial"/>
                <w:sz w:val="16"/>
                <w:szCs w:val="16"/>
              </w:rPr>
            </w:pPr>
          </w:p>
        </w:tc>
        <w:tc>
          <w:tcPr>
            <w:tcW w:w="567"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0C486E56" w14:textId="77777777" w:rsidR="00DB209F" w:rsidRPr="006241B1" w:rsidRDefault="00DB209F" w:rsidP="00872AD2">
            <w:pPr>
              <w:jc w:val="both"/>
              <w:rPr>
                <w:rFonts w:ascii="Arial" w:eastAsia="Arial" w:hAnsi="Arial" w:cs="Arial"/>
                <w:sz w:val="16"/>
                <w:szCs w:val="16"/>
              </w:rPr>
            </w:pPr>
          </w:p>
        </w:tc>
        <w:tc>
          <w:tcPr>
            <w:tcW w:w="8788" w:type="dxa"/>
            <w:gridSpan w:val="13"/>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51BDA392"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b/>
                <w:bCs/>
                <w:sz w:val="16"/>
                <w:szCs w:val="16"/>
              </w:rPr>
              <w:t>CANTEIRO DE OBRAS</w:t>
            </w:r>
          </w:p>
        </w:tc>
        <w:tc>
          <w:tcPr>
            <w:tcW w:w="851"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7338F912" w14:textId="77777777" w:rsidR="00DB209F" w:rsidRPr="006241B1" w:rsidRDefault="00DB209F" w:rsidP="00872AD2">
            <w:pPr>
              <w:jc w:val="right"/>
              <w:rPr>
                <w:rFonts w:ascii="Arial" w:eastAsia="Arial" w:hAnsi="Arial" w:cs="Arial"/>
                <w:sz w:val="16"/>
                <w:szCs w:val="16"/>
              </w:rPr>
            </w:pPr>
            <w:r w:rsidRPr="006241B1">
              <w:rPr>
                <w:rFonts w:ascii="Arial" w:eastAsia="Arial" w:hAnsi="Arial" w:cs="Arial"/>
                <w:b/>
                <w:bCs/>
                <w:sz w:val="16"/>
                <w:szCs w:val="16"/>
              </w:rPr>
              <w:t>4 074,72</w:t>
            </w:r>
          </w:p>
        </w:tc>
      </w:tr>
      <w:tr w:rsidR="003D70BA" w14:paraId="16E07222"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0E64493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1.1.2</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858904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101509</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8A3C57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7DDB3F9E"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ENTRADA DE ENERGIA ELÉTRICA, AÉREA, TRIFÁSICA, COM CAIXA DE EMBUTIR, CABO DE 10 MM2 E DISJUNTOR DIN 50A (NÃO INCLUSO O POSTE DE CONCRETO). AF_12/2025</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F2484F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70EA9AA"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sz w:val="16"/>
                <w:szCs w:val="16"/>
              </w:rPr>
              <w:t>1</w:t>
            </w:r>
            <w:proofErr w:type="gramEnd"/>
          </w:p>
        </w:tc>
        <w:tc>
          <w:tcPr>
            <w:tcW w:w="661"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88FAAB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2 321,36</w:t>
            </w:r>
          </w:p>
        </w:tc>
        <w:tc>
          <w:tcPr>
            <w:tcW w:w="567"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A95CF2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904,16</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039EC3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1 930,22</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928691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2 834,38</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E53EF5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904,16</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511DCF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1 930,22</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95682B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2 834,38</w:t>
            </w:r>
          </w:p>
        </w:tc>
      </w:tr>
      <w:tr w:rsidR="003D70BA" w14:paraId="28A2B4FD"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3B872DD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1.1.3</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BF5458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103689</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B79120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0EB5630C"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FORNECIMENTO E INSTALAÇÃO DE PLACA DE OBRA COM CHAPA GALVANIZADA E ESTRUTURA DE MADEIRA. AF_03/2022_PS</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FA5884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M2</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C6A8347"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sz w:val="16"/>
                <w:szCs w:val="16"/>
              </w:rPr>
              <w:t>2</w:t>
            </w:r>
            <w:proofErr w:type="gramEnd"/>
          </w:p>
        </w:tc>
        <w:tc>
          <w:tcPr>
            <w:tcW w:w="661"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D3B396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507,92</w:t>
            </w:r>
          </w:p>
        </w:tc>
        <w:tc>
          <w:tcPr>
            <w:tcW w:w="567"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416BD2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72,36</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764322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547,81</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9E3DA4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620,17</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538C74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144,72</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E41DC9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1 095,62</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FB75E2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1 240,34</w:t>
            </w:r>
          </w:p>
        </w:tc>
      </w:tr>
      <w:tr w:rsidR="006241B1" w14:paraId="358B6888" w14:textId="77777777" w:rsidTr="003D70BA">
        <w:trPr>
          <w:trHeight w:val="600"/>
        </w:trPr>
        <w:tc>
          <w:tcPr>
            <w:tcW w:w="567" w:type="dxa"/>
            <w:tcBorders>
              <w:top w:val="single" w:sz="6" w:space="0" w:color="CCCCCC"/>
              <w:left w:val="single" w:sz="6" w:space="0" w:color="000000"/>
              <w:bottom w:val="single" w:sz="6" w:space="0" w:color="808080"/>
              <w:right w:val="single" w:sz="6" w:space="0" w:color="000000"/>
            </w:tcBorders>
            <w:shd w:val="clear" w:color="auto" w:fill="DDEBF7"/>
            <w:tcMar>
              <w:top w:w="0" w:type="dxa"/>
              <w:left w:w="40" w:type="dxa"/>
              <w:bottom w:w="0" w:type="dxa"/>
              <w:right w:w="40" w:type="dxa"/>
            </w:tcMar>
            <w:vAlign w:val="center"/>
          </w:tcPr>
          <w:p w14:paraId="05060CB4"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b/>
                <w:bCs/>
                <w:sz w:val="16"/>
                <w:szCs w:val="16"/>
              </w:rPr>
              <w:t>2</w:t>
            </w:r>
            <w:proofErr w:type="gramEnd"/>
          </w:p>
        </w:tc>
        <w:tc>
          <w:tcPr>
            <w:tcW w:w="568"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5422111C" w14:textId="77777777" w:rsidR="00DB209F" w:rsidRPr="006241B1" w:rsidRDefault="00DB209F" w:rsidP="00872AD2">
            <w:pPr>
              <w:jc w:val="both"/>
              <w:rPr>
                <w:rFonts w:ascii="Arial" w:eastAsia="Arial" w:hAnsi="Arial" w:cs="Arial"/>
                <w:sz w:val="16"/>
                <w:szCs w:val="16"/>
              </w:rPr>
            </w:pPr>
          </w:p>
        </w:tc>
        <w:tc>
          <w:tcPr>
            <w:tcW w:w="567"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39F73018" w14:textId="77777777" w:rsidR="00DB209F" w:rsidRPr="006241B1" w:rsidRDefault="00DB209F" w:rsidP="00872AD2">
            <w:pPr>
              <w:jc w:val="both"/>
              <w:rPr>
                <w:rFonts w:ascii="Arial" w:eastAsia="Arial" w:hAnsi="Arial" w:cs="Arial"/>
                <w:sz w:val="16"/>
                <w:szCs w:val="16"/>
              </w:rPr>
            </w:pPr>
          </w:p>
        </w:tc>
        <w:tc>
          <w:tcPr>
            <w:tcW w:w="8788" w:type="dxa"/>
            <w:gridSpan w:val="13"/>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5AFCE926"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b/>
                <w:bCs/>
                <w:sz w:val="16"/>
                <w:szCs w:val="16"/>
              </w:rPr>
              <w:t>ESQUADRIAS</w:t>
            </w:r>
          </w:p>
        </w:tc>
        <w:tc>
          <w:tcPr>
            <w:tcW w:w="851"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33894E3E" w14:textId="77777777" w:rsidR="00DB209F" w:rsidRPr="006241B1" w:rsidRDefault="00DB209F" w:rsidP="00872AD2">
            <w:pPr>
              <w:jc w:val="right"/>
              <w:rPr>
                <w:rFonts w:ascii="Arial" w:eastAsia="Arial" w:hAnsi="Arial" w:cs="Arial"/>
                <w:sz w:val="16"/>
                <w:szCs w:val="16"/>
              </w:rPr>
            </w:pPr>
            <w:r w:rsidRPr="006241B1">
              <w:rPr>
                <w:rFonts w:ascii="Arial" w:eastAsia="Arial" w:hAnsi="Arial" w:cs="Arial"/>
                <w:b/>
                <w:bCs/>
                <w:sz w:val="16"/>
                <w:szCs w:val="16"/>
              </w:rPr>
              <w:t>13 698,32</w:t>
            </w:r>
          </w:p>
        </w:tc>
      </w:tr>
      <w:tr w:rsidR="003D70BA" w14:paraId="2DBD9599" w14:textId="77777777" w:rsidTr="003D70BA">
        <w:trPr>
          <w:trHeight w:val="114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4035F23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2.1</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09AD6E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90844</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F33B72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7E0665F3"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 xml:space="preserve">KIT DE PORTA DE MADEIRA PARA PINTURA, </w:t>
            </w:r>
            <w:proofErr w:type="gramStart"/>
            <w:r w:rsidRPr="006241B1">
              <w:rPr>
                <w:rFonts w:ascii="Arial" w:eastAsia="Arial" w:hAnsi="Arial" w:cs="Arial"/>
                <w:sz w:val="16"/>
                <w:szCs w:val="16"/>
              </w:rPr>
              <w:t>SEMI-OCA</w:t>
            </w:r>
            <w:proofErr w:type="gramEnd"/>
            <w:r w:rsidRPr="006241B1">
              <w:rPr>
                <w:rFonts w:ascii="Arial" w:eastAsia="Arial" w:hAnsi="Arial" w:cs="Arial"/>
                <w:sz w:val="16"/>
                <w:szCs w:val="16"/>
              </w:rPr>
              <w:t xml:space="preserve"> (LEVE OU MÉDIA), PADRÃO MÉDIO, 90X210CM, ESPESSURA DE 3,5CM, ITENS INCLUSOS: DOBRADIÇAS, MONTAGEM E INSTALAÇÃO DO BATENTE, FECHADURA COM EXECUÇÃO DO FURO - FORNECIMENTO E INSTALAÇÃO. AF_10/2025</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682152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7739A4B"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sz w:val="16"/>
                <w:szCs w:val="16"/>
              </w:rPr>
              <w:t>2</w:t>
            </w:r>
            <w:proofErr w:type="gramEnd"/>
          </w:p>
        </w:tc>
        <w:tc>
          <w:tcPr>
            <w:tcW w:w="661"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8F3108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1 552,22</w:t>
            </w:r>
          </w:p>
        </w:tc>
        <w:tc>
          <w:tcPr>
            <w:tcW w:w="567"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FCCF5D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633,58</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500E05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1 261,68</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DAA9D1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1 895,26</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559DD3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1 267,16</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387661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2 523,36</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C651AA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3 790,52</w:t>
            </w:r>
          </w:p>
        </w:tc>
      </w:tr>
      <w:tr w:rsidR="003D70BA" w14:paraId="1C14F2B0" w14:textId="77777777" w:rsidTr="003D70BA">
        <w:trPr>
          <w:trHeight w:val="114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5D20E93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2.1.1</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2A0E77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90843</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1DD527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22B197F1"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 xml:space="preserve">KIT DE PORTA DE MADEIRA PARA PINTURA, </w:t>
            </w:r>
            <w:proofErr w:type="gramStart"/>
            <w:r w:rsidRPr="006241B1">
              <w:rPr>
                <w:rFonts w:ascii="Arial" w:eastAsia="Arial" w:hAnsi="Arial" w:cs="Arial"/>
                <w:sz w:val="16"/>
                <w:szCs w:val="16"/>
              </w:rPr>
              <w:t>SEMI-OCA</w:t>
            </w:r>
            <w:proofErr w:type="gramEnd"/>
            <w:r w:rsidRPr="006241B1">
              <w:rPr>
                <w:rFonts w:ascii="Arial" w:eastAsia="Arial" w:hAnsi="Arial" w:cs="Arial"/>
                <w:sz w:val="16"/>
                <w:szCs w:val="16"/>
              </w:rPr>
              <w:t xml:space="preserve"> (LEVE OU MÉDIA), PADRÃO MÉDIO, 80X210CM, ESPESSURA DE 3,5CM, ITENS INCLUSOS: DOBRADIÇAS, MONTAGEM E INSTALAÇÃO DO BATENTE, FECHADURA COM EXECUÇÃO DO FURO - FORNECIMENTO E INSTALAÇÃO. AF_10/2025</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21EC3E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14F67F7"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sz w:val="16"/>
                <w:szCs w:val="16"/>
              </w:rPr>
              <w:t>2</w:t>
            </w:r>
            <w:proofErr w:type="gramEnd"/>
          </w:p>
        </w:tc>
        <w:tc>
          <w:tcPr>
            <w:tcW w:w="661"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E5434C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1 454,65</w:t>
            </w:r>
          </w:p>
        </w:tc>
        <w:tc>
          <w:tcPr>
            <w:tcW w:w="567"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F79FCD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622,00</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5E61E6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1 154,12</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82800E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1 776,12</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1B8327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1 244,00</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2755CD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2 308,24</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B7895B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3 552,24</w:t>
            </w:r>
          </w:p>
        </w:tc>
      </w:tr>
      <w:tr w:rsidR="006241B1" w14:paraId="4621DE8B" w14:textId="77777777" w:rsidTr="003D70BA">
        <w:trPr>
          <w:trHeight w:val="600"/>
        </w:trPr>
        <w:tc>
          <w:tcPr>
            <w:tcW w:w="567" w:type="dxa"/>
            <w:tcBorders>
              <w:top w:val="single" w:sz="6" w:space="0" w:color="CCCCCC"/>
              <w:left w:val="single" w:sz="6" w:space="0" w:color="000000"/>
              <w:bottom w:val="single" w:sz="6" w:space="0" w:color="808080"/>
              <w:right w:val="single" w:sz="6" w:space="0" w:color="000000"/>
            </w:tcBorders>
            <w:shd w:val="clear" w:color="auto" w:fill="DDEBF7"/>
            <w:tcMar>
              <w:top w:w="0" w:type="dxa"/>
              <w:left w:w="40" w:type="dxa"/>
              <w:bottom w:w="0" w:type="dxa"/>
              <w:right w:w="40" w:type="dxa"/>
            </w:tcMar>
            <w:vAlign w:val="center"/>
          </w:tcPr>
          <w:p w14:paraId="6AAF15E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b/>
                <w:bCs/>
                <w:sz w:val="16"/>
                <w:szCs w:val="16"/>
              </w:rPr>
              <w:t>2.2</w:t>
            </w:r>
          </w:p>
        </w:tc>
        <w:tc>
          <w:tcPr>
            <w:tcW w:w="568"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59E892E4" w14:textId="77777777" w:rsidR="00DB209F" w:rsidRPr="006241B1" w:rsidRDefault="00DB209F" w:rsidP="00872AD2">
            <w:pPr>
              <w:jc w:val="both"/>
              <w:rPr>
                <w:rFonts w:ascii="Arial" w:eastAsia="Arial" w:hAnsi="Arial" w:cs="Arial"/>
                <w:sz w:val="16"/>
                <w:szCs w:val="16"/>
              </w:rPr>
            </w:pPr>
          </w:p>
        </w:tc>
        <w:tc>
          <w:tcPr>
            <w:tcW w:w="567"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4A580959" w14:textId="77777777" w:rsidR="00DB209F" w:rsidRPr="006241B1" w:rsidRDefault="00DB209F" w:rsidP="00872AD2">
            <w:pPr>
              <w:jc w:val="both"/>
              <w:rPr>
                <w:rFonts w:ascii="Arial" w:eastAsia="Arial" w:hAnsi="Arial" w:cs="Arial"/>
                <w:sz w:val="16"/>
                <w:szCs w:val="16"/>
              </w:rPr>
            </w:pPr>
          </w:p>
        </w:tc>
        <w:tc>
          <w:tcPr>
            <w:tcW w:w="8788" w:type="dxa"/>
            <w:gridSpan w:val="13"/>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2E6B70FA"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b/>
                <w:bCs/>
                <w:sz w:val="16"/>
                <w:szCs w:val="16"/>
              </w:rPr>
              <w:t>JANELAS DE ALUMÍNIO</w:t>
            </w:r>
          </w:p>
        </w:tc>
        <w:tc>
          <w:tcPr>
            <w:tcW w:w="851"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6AD9F1E5" w14:textId="77777777" w:rsidR="00DB209F" w:rsidRPr="006241B1" w:rsidRDefault="00DB209F" w:rsidP="00872AD2">
            <w:pPr>
              <w:jc w:val="right"/>
              <w:rPr>
                <w:rFonts w:ascii="Arial" w:eastAsia="Arial" w:hAnsi="Arial" w:cs="Arial"/>
                <w:sz w:val="16"/>
                <w:szCs w:val="16"/>
              </w:rPr>
            </w:pPr>
            <w:r w:rsidRPr="006241B1">
              <w:rPr>
                <w:rFonts w:ascii="Arial" w:eastAsia="Arial" w:hAnsi="Arial" w:cs="Arial"/>
                <w:b/>
                <w:bCs/>
                <w:sz w:val="16"/>
                <w:szCs w:val="16"/>
              </w:rPr>
              <w:t>9 907,80</w:t>
            </w:r>
          </w:p>
        </w:tc>
      </w:tr>
      <w:tr w:rsidR="006241B1" w14:paraId="306D5041" w14:textId="77777777" w:rsidTr="003D70BA">
        <w:trPr>
          <w:trHeight w:val="1365"/>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1C635A2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2.2.1</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A876ED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94573</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8B385D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0A238119"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 xml:space="preserve">JANELA DE ALUMÍNIO DE CORRER COM </w:t>
            </w:r>
            <w:proofErr w:type="gramStart"/>
            <w:r w:rsidRPr="006241B1">
              <w:rPr>
                <w:rFonts w:ascii="Arial" w:eastAsia="Arial" w:hAnsi="Arial" w:cs="Arial"/>
                <w:sz w:val="16"/>
                <w:szCs w:val="16"/>
              </w:rPr>
              <w:t>4</w:t>
            </w:r>
            <w:proofErr w:type="gramEnd"/>
            <w:r w:rsidRPr="006241B1">
              <w:rPr>
                <w:rFonts w:ascii="Arial" w:eastAsia="Arial" w:hAnsi="Arial" w:cs="Arial"/>
                <w:sz w:val="16"/>
                <w:szCs w:val="16"/>
              </w:rPr>
              <w:t xml:space="preserve"> FOLHAS PARA VIDROS (VIDROS INCLUSOS), COM BANDEIRA, BATENTE/ REQUADRO 6 A 14 CM, ACABAMENTO COM ACETATO OU BRILHANTE, FIXAÇÃO COM PARAFUSO, SEM GUARNIÇÃO/ ALIZAR, DIMENSÕES 150X120 CM, VEDAÇÃO COM SILICONE, EXCLUSIVE CONTRAMARCO - FORNECIMENTO E INSTALAÇÃO. AF_11/2024</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F1C61B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M2</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EDC935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12</w:t>
            </w:r>
          </w:p>
        </w:tc>
        <w:tc>
          <w:tcPr>
            <w:tcW w:w="661"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F0CB0B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676,21</w:t>
            </w:r>
          </w:p>
        </w:tc>
        <w:tc>
          <w:tcPr>
            <w:tcW w:w="567"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4E3527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21,30</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FDF62E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804,35</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7E19F7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825,65</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5B0765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255,60</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DB9ED0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9 652,20</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0C63F0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9 907,80</w:t>
            </w:r>
          </w:p>
        </w:tc>
      </w:tr>
      <w:tr w:rsidR="006241B1" w14:paraId="6F2FB90A" w14:textId="77777777" w:rsidTr="003D70BA">
        <w:trPr>
          <w:trHeight w:val="600"/>
        </w:trPr>
        <w:tc>
          <w:tcPr>
            <w:tcW w:w="567" w:type="dxa"/>
            <w:tcBorders>
              <w:top w:val="single" w:sz="6" w:space="0" w:color="CCCCCC"/>
              <w:left w:val="single" w:sz="6" w:space="0" w:color="000000"/>
              <w:bottom w:val="single" w:sz="6" w:space="0" w:color="808080"/>
              <w:right w:val="single" w:sz="6" w:space="0" w:color="000000"/>
            </w:tcBorders>
            <w:shd w:val="clear" w:color="auto" w:fill="DDEBF7"/>
            <w:tcMar>
              <w:top w:w="0" w:type="dxa"/>
              <w:left w:w="40" w:type="dxa"/>
              <w:bottom w:w="0" w:type="dxa"/>
              <w:right w:w="40" w:type="dxa"/>
            </w:tcMar>
            <w:vAlign w:val="center"/>
          </w:tcPr>
          <w:p w14:paraId="6CAC9D7C"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b/>
                <w:bCs/>
                <w:sz w:val="16"/>
                <w:szCs w:val="16"/>
              </w:rPr>
              <w:t>3</w:t>
            </w:r>
            <w:proofErr w:type="gramEnd"/>
          </w:p>
        </w:tc>
        <w:tc>
          <w:tcPr>
            <w:tcW w:w="568"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35229004" w14:textId="77777777" w:rsidR="00DB209F" w:rsidRPr="006241B1" w:rsidRDefault="00DB209F" w:rsidP="00872AD2">
            <w:pPr>
              <w:jc w:val="both"/>
              <w:rPr>
                <w:rFonts w:ascii="Arial" w:eastAsia="Arial" w:hAnsi="Arial" w:cs="Arial"/>
                <w:sz w:val="16"/>
                <w:szCs w:val="16"/>
              </w:rPr>
            </w:pPr>
          </w:p>
        </w:tc>
        <w:tc>
          <w:tcPr>
            <w:tcW w:w="567"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09FBA793" w14:textId="77777777" w:rsidR="00DB209F" w:rsidRPr="006241B1" w:rsidRDefault="00DB209F" w:rsidP="00872AD2">
            <w:pPr>
              <w:jc w:val="both"/>
              <w:rPr>
                <w:rFonts w:ascii="Arial" w:eastAsia="Arial" w:hAnsi="Arial" w:cs="Arial"/>
                <w:sz w:val="16"/>
                <w:szCs w:val="16"/>
              </w:rPr>
            </w:pPr>
          </w:p>
        </w:tc>
        <w:tc>
          <w:tcPr>
            <w:tcW w:w="8788" w:type="dxa"/>
            <w:gridSpan w:val="13"/>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165855C5"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b/>
                <w:bCs/>
                <w:sz w:val="16"/>
                <w:szCs w:val="16"/>
              </w:rPr>
              <w:t>REVESTIMENTO DE PAREDE</w:t>
            </w:r>
          </w:p>
        </w:tc>
        <w:tc>
          <w:tcPr>
            <w:tcW w:w="851"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55DF3637" w14:textId="77777777" w:rsidR="00DB209F" w:rsidRPr="006241B1" w:rsidRDefault="00DB209F" w:rsidP="00872AD2">
            <w:pPr>
              <w:jc w:val="right"/>
              <w:rPr>
                <w:rFonts w:ascii="Arial" w:eastAsia="Arial" w:hAnsi="Arial" w:cs="Arial"/>
                <w:sz w:val="16"/>
                <w:szCs w:val="16"/>
              </w:rPr>
            </w:pPr>
            <w:r w:rsidRPr="006241B1">
              <w:rPr>
                <w:rFonts w:ascii="Arial" w:eastAsia="Arial" w:hAnsi="Arial" w:cs="Arial"/>
                <w:b/>
                <w:bCs/>
                <w:sz w:val="16"/>
                <w:szCs w:val="16"/>
              </w:rPr>
              <w:t>26 288,30</w:t>
            </w:r>
          </w:p>
        </w:tc>
      </w:tr>
      <w:tr w:rsidR="006241B1" w14:paraId="21196C22" w14:textId="77777777" w:rsidTr="003D70BA">
        <w:trPr>
          <w:trHeight w:val="915"/>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14DAA56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3.1</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308222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87905</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A12314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76F9D3E6"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CHAPISCO APLICADO EM ALVENARIA (COM PRESENÇA DE VÃOS) E ESTRUTURAS DE CONCRETO DE FACHADA, COM COLHER DE PEDREIRO. ARGAMASSA TRAÇO 1:3 COM PREPARO EM BETONEIRA 400L. AF_10/2022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9430D9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M2</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C6D87E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420</w:t>
            </w:r>
          </w:p>
        </w:tc>
        <w:tc>
          <w:tcPr>
            <w:tcW w:w="661"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103F3F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10,98</w:t>
            </w:r>
          </w:p>
        </w:tc>
        <w:tc>
          <w:tcPr>
            <w:tcW w:w="567"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FB37AB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11,34</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37871F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2,06</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EB9BBC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13,40</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6654BA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4 762,80</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713623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865,20</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DAC969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5 628,00</w:t>
            </w:r>
          </w:p>
        </w:tc>
      </w:tr>
      <w:tr w:rsidR="006241B1" w14:paraId="150DA8BE"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675608F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lastRenderedPageBreak/>
              <w:t>3.2</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AA23FB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104958</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D746AA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262DB5C9"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 xml:space="preserve">MASSA ÚNICA, EM ARGAMASSA TRAÇO </w:t>
            </w:r>
            <w:proofErr w:type="gramStart"/>
            <w:r w:rsidRPr="006241B1">
              <w:rPr>
                <w:rFonts w:ascii="Arial" w:eastAsia="Arial" w:hAnsi="Arial" w:cs="Arial"/>
                <w:sz w:val="16"/>
                <w:szCs w:val="16"/>
              </w:rPr>
              <w:t>1:2:</w:t>
            </w:r>
            <w:proofErr w:type="gramEnd"/>
            <w:r w:rsidRPr="006241B1">
              <w:rPr>
                <w:rFonts w:ascii="Arial" w:eastAsia="Arial" w:hAnsi="Arial" w:cs="Arial"/>
                <w:sz w:val="16"/>
                <w:szCs w:val="16"/>
              </w:rPr>
              <w:t>8 PREPARO MECÂNICO, APLICADA MANUALMENTE EM PAREDES INTERNAS DE AMBIENTES COM ÁREA MAIOR QUE 10M², E = 10MM, COM TALISCAS. AF_03/2024</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2A39D6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M2</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9D9AFB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420</w:t>
            </w:r>
          </w:p>
        </w:tc>
        <w:tc>
          <w:tcPr>
            <w:tcW w:w="661"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F37B82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28,66</w:t>
            </w:r>
          </w:p>
        </w:tc>
        <w:tc>
          <w:tcPr>
            <w:tcW w:w="567"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7A0AFD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24,11</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A86DF1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10,88</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329453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34,99</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151B40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10 126,20</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674A1A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4 569,60</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36B439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14 695,80</w:t>
            </w:r>
          </w:p>
        </w:tc>
      </w:tr>
      <w:tr w:rsidR="006241B1" w14:paraId="73D0525A"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480F382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3.3</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AEABDD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104611</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A818A0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06989C0A"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 xml:space="preserve">REVESTIMENTO CERÂMICO PARA PAREDES </w:t>
            </w:r>
            <w:proofErr w:type="gramStart"/>
            <w:r w:rsidRPr="006241B1">
              <w:rPr>
                <w:rFonts w:ascii="Arial" w:eastAsia="Arial" w:hAnsi="Arial" w:cs="Arial"/>
                <w:sz w:val="16"/>
                <w:szCs w:val="16"/>
              </w:rPr>
              <w:t>INTERNAS COM PLACAS TIPO ESMALTADA DE DIMENSÕES 60X60 CM APLICADAS NA ALTURA INTEIRA DAS PAREDES</w:t>
            </w:r>
            <w:proofErr w:type="gramEnd"/>
            <w:r w:rsidRPr="006241B1">
              <w:rPr>
                <w:rFonts w:ascii="Arial" w:eastAsia="Arial" w:hAnsi="Arial" w:cs="Arial"/>
                <w:sz w:val="16"/>
                <w:szCs w:val="16"/>
              </w:rPr>
              <w:t>. AF_02/2023_PE</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7A6E44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M2</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8905DE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50</w:t>
            </w:r>
          </w:p>
        </w:tc>
        <w:tc>
          <w:tcPr>
            <w:tcW w:w="661"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56FF05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97,70</w:t>
            </w:r>
          </w:p>
        </w:tc>
        <w:tc>
          <w:tcPr>
            <w:tcW w:w="567"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263152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48,65</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E2EC50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70,64</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3491A7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119,29</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6895CB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2 432,50</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EB69A4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3 532,00</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E490EF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5 964,50</w:t>
            </w:r>
          </w:p>
        </w:tc>
      </w:tr>
      <w:tr w:rsidR="006241B1" w14:paraId="0C0FAC36" w14:textId="77777777" w:rsidTr="003D70BA">
        <w:trPr>
          <w:trHeight w:val="600"/>
        </w:trPr>
        <w:tc>
          <w:tcPr>
            <w:tcW w:w="567" w:type="dxa"/>
            <w:tcBorders>
              <w:top w:val="single" w:sz="6" w:space="0" w:color="CCCCCC"/>
              <w:left w:val="single" w:sz="6" w:space="0" w:color="000000"/>
              <w:bottom w:val="single" w:sz="6" w:space="0" w:color="808080"/>
              <w:right w:val="single" w:sz="6" w:space="0" w:color="000000"/>
            </w:tcBorders>
            <w:shd w:val="clear" w:color="auto" w:fill="DDEBF7"/>
            <w:tcMar>
              <w:top w:w="0" w:type="dxa"/>
              <w:left w:w="40" w:type="dxa"/>
              <w:bottom w:w="0" w:type="dxa"/>
              <w:right w:w="40" w:type="dxa"/>
            </w:tcMar>
            <w:vAlign w:val="center"/>
          </w:tcPr>
          <w:p w14:paraId="19F4361E"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b/>
                <w:bCs/>
                <w:sz w:val="16"/>
                <w:szCs w:val="16"/>
              </w:rPr>
              <w:t>4</w:t>
            </w:r>
            <w:proofErr w:type="gramEnd"/>
          </w:p>
        </w:tc>
        <w:tc>
          <w:tcPr>
            <w:tcW w:w="568"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48CCD445" w14:textId="77777777" w:rsidR="00DB209F" w:rsidRPr="006241B1" w:rsidRDefault="00DB209F" w:rsidP="00872AD2">
            <w:pPr>
              <w:jc w:val="both"/>
              <w:rPr>
                <w:rFonts w:ascii="Arial" w:eastAsia="Arial" w:hAnsi="Arial" w:cs="Arial"/>
                <w:sz w:val="16"/>
                <w:szCs w:val="16"/>
              </w:rPr>
            </w:pPr>
          </w:p>
        </w:tc>
        <w:tc>
          <w:tcPr>
            <w:tcW w:w="567"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74F83DD2" w14:textId="77777777" w:rsidR="00DB209F" w:rsidRPr="006241B1" w:rsidRDefault="00DB209F" w:rsidP="00872AD2">
            <w:pPr>
              <w:jc w:val="both"/>
              <w:rPr>
                <w:rFonts w:ascii="Arial" w:eastAsia="Arial" w:hAnsi="Arial" w:cs="Arial"/>
                <w:sz w:val="16"/>
                <w:szCs w:val="16"/>
              </w:rPr>
            </w:pPr>
          </w:p>
        </w:tc>
        <w:tc>
          <w:tcPr>
            <w:tcW w:w="8788" w:type="dxa"/>
            <w:gridSpan w:val="13"/>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72688A90"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b/>
                <w:bCs/>
                <w:sz w:val="16"/>
                <w:szCs w:val="16"/>
              </w:rPr>
              <w:t>REVESTIMENTO DE PISO INTERNO</w:t>
            </w:r>
          </w:p>
        </w:tc>
        <w:tc>
          <w:tcPr>
            <w:tcW w:w="851"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2F989818" w14:textId="77777777" w:rsidR="00DB209F" w:rsidRPr="006241B1" w:rsidRDefault="00DB209F" w:rsidP="00872AD2">
            <w:pPr>
              <w:jc w:val="right"/>
              <w:rPr>
                <w:rFonts w:ascii="Arial" w:eastAsia="Arial" w:hAnsi="Arial" w:cs="Arial"/>
                <w:sz w:val="16"/>
                <w:szCs w:val="16"/>
              </w:rPr>
            </w:pPr>
            <w:r w:rsidRPr="006241B1">
              <w:rPr>
                <w:rFonts w:ascii="Arial" w:eastAsia="Arial" w:hAnsi="Arial" w:cs="Arial"/>
                <w:b/>
                <w:bCs/>
                <w:sz w:val="16"/>
                <w:szCs w:val="16"/>
              </w:rPr>
              <w:t>9 185,52</w:t>
            </w:r>
          </w:p>
        </w:tc>
      </w:tr>
      <w:tr w:rsidR="006241B1" w14:paraId="0113C308"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504E3EC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4.1</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4CB23B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94995</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0272CD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59F09890"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 xml:space="preserve">EXECUÇÃO DE PASSEIO (CALÇADA) OU PISO DE CONCRETO COM CONCRETO MOLDADO IN LOCO, USINADO, ACABAMENTO CONVENCIONAL, ESPESSURA </w:t>
            </w:r>
            <w:proofErr w:type="gramStart"/>
            <w:r w:rsidRPr="006241B1">
              <w:rPr>
                <w:rFonts w:ascii="Arial" w:eastAsia="Arial" w:hAnsi="Arial" w:cs="Arial"/>
                <w:sz w:val="16"/>
                <w:szCs w:val="16"/>
              </w:rPr>
              <w:t>8</w:t>
            </w:r>
            <w:proofErr w:type="gramEnd"/>
            <w:r w:rsidRPr="006241B1">
              <w:rPr>
                <w:rFonts w:ascii="Arial" w:eastAsia="Arial" w:hAnsi="Arial" w:cs="Arial"/>
                <w:sz w:val="16"/>
                <w:szCs w:val="16"/>
              </w:rPr>
              <w:t xml:space="preserve"> CM, ARMADO. AF_08/2022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E199F5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M2</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802639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45</w:t>
            </w:r>
          </w:p>
        </w:tc>
        <w:tc>
          <w:tcPr>
            <w:tcW w:w="661"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EB4288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87,24</w:t>
            </w:r>
          </w:p>
        </w:tc>
        <w:tc>
          <w:tcPr>
            <w:tcW w:w="567"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0834FC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18,88</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89880D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87,64</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D93F2E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106,52</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FDA5B4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849,60</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6EDEC4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3 943,80</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08DF59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4 793,40</w:t>
            </w:r>
          </w:p>
        </w:tc>
      </w:tr>
      <w:tr w:rsidR="006241B1" w14:paraId="4CFC4A28"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6E2DB23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4.2</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A1ADD8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3413</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3B202B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PROPRIO</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7F1F5C41"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COMPOSIÇÃO REVESTIMENTO DE PISO</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1231CC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M2</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B13DF2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102</w:t>
            </w:r>
          </w:p>
        </w:tc>
        <w:tc>
          <w:tcPr>
            <w:tcW w:w="661"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46595F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35,27</w:t>
            </w:r>
          </w:p>
        </w:tc>
        <w:tc>
          <w:tcPr>
            <w:tcW w:w="567"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8361B3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30,58</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EBFC12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12,48</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D621F2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43,06</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853070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3 119,16</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441267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1 272,96</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26D0F9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4 392,12</w:t>
            </w:r>
          </w:p>
        </w:tc>
      </w:tr>
      <w:tr w:rsidR="006241B1" w14:paraId="010E1D3C" w14:textId="77777777" w:rsidTr="003D70BA">
        <w:trPr>
          <w:trHeight w:val="600"/>
        </w:trPr>
        <w:tc>
          <w:tcPr>
            <w:tcW w:w="567" w:type="dxa"/>
            <w:tcBorders>
              <w:top w:val="single" w:sz="6" w:space="0" w:color="CCCCCC"/>
              <w:left w:val="single" w:sz="6" w:space="0" w:color="000000"/>
              <w:bottom w:val="single" w:sz="6" w:space="0" w:color="808080"/>
              <w:right w:val="single" w:sz="6" w:space="0" w:color="000000"/>
            </w:tcBorders>
            <w:shd w:val="clear" w:color="auto" w:fill="DDEBF7"/>
            <w:tcMar>
              <w:top w:w="0" w:type="dxa"/>
              <w:left w:w="40" w:type="dxa"/>
              <w:bottom w:w="0" w:type="dxa"/>
              <w:right w:w="40" w:type="dxa"/>
            </w:tcMar>
            <w:vAlign w:val="center"/>
          </w:tcPr>
          <w:p w14:paraId="05B5B7C0"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b/>
                <w:bCs/>
                <w:sz w:val="16"/>
                <w:szCs w:val="16"/>
              </w:rPr>
              <w:t>5</w:t>
            </w:r>
            <w:proofErr w:type="gramEnd"/>
          </w:p>
        </w:tc>
        <w:tc>
          <w:tcPr>
            <w:tcW w:w="568"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275704B6" w14:textId="77777777" w:rsidR="00DB209F" w:rsidRPr="006241B1" w:rsidRDefault="00DB209F" w:rsidP="00872AD2">
            <w:pPr>
              <w:jc w:val="both"/>
              <w:rPr>
                <w:rFonts w:ascii="Arial" w:eastAsia="Arial" w:hAnsi="Arial" w:cs="Arial"/>
                <w:sz w:val="16"/>
                <w:szCs w:val="16"/>
              </w:rPr>
            </w:pPr>
          </w:p>
        </w:tc>
        <w:tc>
          <w:tcPr>
            <w:tcW w:w="567"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505C8A4A" w14:textId="77777777" w:rsidR="00DB209F" w:rsidRPr="006241B1" w:rsidRDefault="00DB209F" w:rsidP="00872AD2">
            <w:pPr>
              <w:jc w:val="both"/>
              <w:rPr>
                <w:rFonts w:ascii="Arial" w:eastAsia="Arial" w:hAnsi="Arial" w:cs="Arial"/>
                <w:sz w:val="16"/>
                <w:szCs w:val="16"/>
              </w:rPr>
            </w:pPr>
          </w:p>
        </w:tc>
        <w:tc>
          <w:tcPr>
            <w:tcW w:w="8788" w:type="dxa"/>
            <w:gridSpan w:val="13"/>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0932205D"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b/>
                <w:bCs/>
                <w:sz w:val="16"/>
                <w:szCs w:val="16"/>
              </w:rPr>
              <w:t>CERÂMICA</w:t>
            </w:r>
          </w:p>
        </w:tc>
        <w:tc>
          <w:tcPr>
            <w:tcW w:w="851"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63103D57" w14:textId="77777777" w:rsidR="00DB209F" w:rsidRPr="006241B1" w:rsidRDefault="00DB209F" w:rsidP="00872AD2">
            <w:pPr>
              <w:jc w:val="right"/>
              <w:rPr>
                <w:rFonts w:ascii="Arial" w:eastAsia="Arial" w:hAnsi="Arial" w:cs="Arial"/>
                <w:sz w:val="16"/>
                <w:szCs w:val="16"/>
              </w:rPr>
            </w:pPr>
            <w:r w:rsidRPr="006241B1">
              <w:rPr>
                <w:rFonts w:ascii="Arial" w:eastAsia="Arial" w:hAnsi="Arial" w:cs="Arial"/>
                <w:b/>
                <w:bCs/>
                <w:sz w:val="16"/>
                <w:szCs w:val="16"/>
              </w:rPr>
              <w:t>6 052,68</w:t>
            </w:r>
          </w:p>
        </w:tc>
      </w:tr>
      <w:tr w:rsidR="006241B1" w14:paraId="0264CF4D"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1584261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5.1</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9B723E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3418</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1E8C2B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PROPRIO</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69840492"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COMPOSIÇÃO DE PISO DE ALTA RESISTÊNCIA COLORIDO</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8B03BD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M2</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BF4890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102</w:t>
            </w:r>
          </w:p>
        </w:tc>
        <w:tc>
          <w:tcPr>
            <w:tcW w:w="661"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F3A079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48,60</w:t>
            </w:r>
          </w:p>
        </w:tc>
        <w:tc>
          <w:tcPr>
            <w:tcW w:w="567"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043213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43,69</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A5E65F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15,65</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27AA1E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59,34</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5A1E76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4 456,38</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F37DF2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1 596,30</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D7952A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6 052,68</w:t>
            </w:r>
          </w:p>
        </w:tc>
      </w:tr>
      <w:tr w:rsidR="006241B1" w14:paraId="685E18F8" w14:textId="77777777" w:rsidTr="003D70BA">
        <w:trPr>
          <w:trHeight w:val="600"/>
        </w:trPr>
        <w:tc>
          <w:tcPr>
            <w:tcW w:w="567" w:type="dxa"/>
            <w:tcBorders>
              <w:top w:val="single" w:sz="6" w:space="0" w:color="CCCCCC"/>
              <w:left w:val="single" w:sz="6" w:space="0" w:color="000000"/>
              <w:bottom w:val="single" w:sz="6" w:space="0" w:color="808080"/>
              <w:right w:val="single" w:sz="6" w:space="0" w:color="000000"/>
            </w:tcBorders>
            <w:shd w:val="clear" w:color="auto" w:fill="DDEBF7"/>
            <w:tcMar>
              <w:top w:w="0" w:type="dxa"/>
              <w:left w:w="40" w:type="dxa"/>
              <w:bottom w:w="0" w:type="dxa"/>
              <w:right w:w="40" w:type="dxa"/>
            </w:tcMar>
            <w:vAlign w:val="center"/>
          </w:tcPr>
          <w:p w14:paraId="70716F66"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b/>
                <w:bCs/>
                <w:sz w:val="16"/>
                <w:szCs w:val="16"/>
              </w:rPr>
              <w:t>6</w:t>
            </w:r>
            <w:proofErr w:type="gramEnd"/>
          </w:p>
        </w:tc>
        <w:tc>
          <w:tcPr>
            <w:tcW w:w="568"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4ACB7F43" w14:textId="77777777" w:rsidR="00DB209F" w:rsidRPr="006241B1" w:rsidRDefault="00DB209F" w:rsidP="00872AD2">
            <w:pPr>
              <w:jc w:val="both"/>
              <w:rPr>
                <w:rFonts w:ascii="Arial" w:eastAsia="Arial" w:hAnsi="Arial" w:cs="Arial"/>
                <w:sz w:val="16"/>
                <w:szCs w:val="16"/>
              </w:rPr>
            </w:pPr>
          </w:p>
        </w:tc>
        <w:tc>
          <w:tcPr>
            <w:tcW w:w="567"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7BDE0AC6" w14:textId="77777777" w:rsidR="00DB209F" w:rsidRPr="006241B1" w:rsidRDefault="00DB209F" w:rsidP="00872AD2">
            <w:pPr>
              <w:jc w:val="both"/>
              <w:rPr>
                <w:rFonts w:ascii="Arial" w:eastAsia="Arial" w:hAnsi="Arial" w:cs="Arial"/>
                <w:sz w:val="16"/>
                <w:szCs w:val="16"/>
              </w:rPr>
            </w:pPr>
          </w:p>
        </w:tc>
        <w:tc>
          <w:tcPr>
            <w:tcW w:w="8788" w:type="dxa"/>
            <w:gridSpan w:val="13"/>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10503B2E"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b/>
                <w:bCs/>
                <w:sz w:val="16"/>
                <w:szCs w:val="16"/>
              </w:rPr>
              <w:t>RODAPÉ</w:t>
            </w:r>
          </w:p>
        </w:tc>
        <w:tc>
          <w:tcPr>
            <w:tcW w:w="851"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70FB00E4" w14:textId="77777777" w:rsidR="00DB209F" w:rsidRPr="006241B1" w:rsidRDefault="00DB209F" w:rsidP="00872AD2">
            <w:pPr>
              <w:jc w:val="right"/>
              <w:rPr>
                <w:rFonts w:ascii="Arial" w:eastAsia="Arial" w:hAnsi="Arial" w:cs="Arial"/>
                <w:sz w:val="16"/>
                <w:szCs w:val="16"/>
              </w:rPr>
            </w:pPr>
            <w:r w:rsidRPr="006241B1">
              <w:rPr>
                <w:rFonts w:ascii="Arial" w:eastAsia="Arial" w:hAnsi="Arial" w:cs="Arial"/>
                <w:b/>
                <w:bCs/>
                <w:sz w:val="16"/>
                <w:szCs w:val="16"/>
              </w:rPr>
              <w:t>868,00</w:t>
            </w:r>
          </w:p>
        </w:tc>
      </w:tr>
      <w:tr w:rsidR="006241B1" w14:paraId="6B2DD5CE"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7CF0E2E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6.1</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03D4E3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104619</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AEFA5D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26B94873"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 xml:space="preserve">RODAPÉ CERÂMICO DE </w:t>
            </w:r>
            <w:proofErr w:type="gramStart"/>
            <w:r w:rsidRPr="006241B1">
              <w:rPr>
                <w:rFonts w:ascii="Arial" w:eastAsia="Arial" w:hAnsi="Arial" w:cs="Arial"/>
                <w:sz w:val="16"/>
                <w:szCs w:val="16"/>
              </w:rPr>
              <w:t>7CM</w:t>
            </w:r>
            <w:proofErr w:type="gramEnd"/>
            <w:r w:rsidRPr="006241B1">
              <w:rPr>
                <w:rFonts w:ascii="Arial" w:eastAsia="Arial" w:hAnsi="Arial" w:cs="Arial"/>
                <w:sz w:val="16"/>
                <w:szCs w:val="16"/>
              </w:rPr>
              <w:t xml:space="preserve"> DE ALTURA COM PLACAS TIPO ESMALTADA DE DIMENSÕES 80X80CM. AF_02/2023</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D1D317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M</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3FFFD0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50</w:t>
            </w:r>
          </w:p>
        </w:tc>
        <w:tc>
          <w:tcPr>
            <w:tcW w:w="661"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E9A91A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14,22</w:t>
            </w:r>
          </w:p>
        </w:tc>
        <w:tc>
          <w:tcPr>
            <w:tcW w:w="567"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AD21ED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5,86</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9F5E4E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11,50</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95BB16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17,36</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DB2D3A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293,00</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06E8FD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575,00</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C90698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868,00</w:t>
            </w:r>
          </w:p>
        </w:tc>
      </w:tr>
      <w:tr w:rsidR="006241B1" w14:paraId="16FE281D" w14:textId="77777777" w:rsidTr="003D70BA">
        <w:trPr>
          <w:trHeight w:val="600"/>
        </w:trPr>
        <w:tc>
          <w:tcPr>
            <w:tcW w:w="567" w:type="dxa"/>
            <w:tcBorders>
              <w:top w:val="single" w:sz="6" w:space="0" w:color="CCCCCC"/>
              <w:left w:val="single" w:sz="6" w:space="0" w:color="000000"/>
              <w:bottom w:val="single" w:sz="6" w:space="0" w:color="808080"/>
              <w:right w:val="single" w:sz="6" w:space="0" w:color="000000"/>
            </w:tcBorders>
            <w:shd w:val="clear" w:color="auto" w:fill="DDEBF7"/>
            <w:tcMar>
              <w:top w:w="0" w:type="dxa"/>
              <w:left w:w="40" w:type="dxa"/>
              <w:bottom w:w="0" w:type="dxa"/>
              <w:right w:w="40" w:type="dxa"/>
            </w:tcMar>
            <w:vAlign w:val="center"/>
          </w:tcPr>
          <w:p w14:paraId="587037A5"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b/>
                <w:bCs/>
                <w:sz w:val="16"/>
                <w:szCs w:val="16"/>
              </w:rPr>
              <w:t>7</w:t>
            </w:r>
            <w:proofErr w:type="gramEnd"/>
          </w:p>
        </w:tc>
        <w:tc>
          <w:tcPr>
            <w:tcW w:w="568"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64139FDD" w14:textId="77777777" w:rsidR="00DB209F" w:rsidRPr="006241B1" w:rsidRDefault="00DB209F" w:rsidP="00872AD2">
            <w:pPr>
              <w:jc w:val="both"/>
              <w:rPr>
                <w:rFonts w:ascii="Arial" w:eastAsia="Arial" w:hAnsi="Arial" w:cs="Arial"/>
                <w:sz w:val="16"/>
                <w:szCs w:val="16"/>
              </w:rPr>
            </w:pPr>
          </w:p>
        </w:tc>
        <w:tc>
          <w:tcPr>
            <w:tcW w:w="567"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5FE8C2D7" w14:textId="77777777" w:rsidR="00DB209F" w:rsidRPr="006241B1" w:rsidRDefault="00DB209F" w:rsidP="00872AD2">
            <w:pPr>
              <w:jc w:val="both"/>
              <w:rPr>
                <w:rFonts w:ascii="Arial" w:eastAsia="Arial" w:hAnsi="Arial" w:cs="Arial"/>
                <w:sz w:val="16"/>
                <w:szCs w:val="16"/>
              </w:rPr>
            </w:pPr>
          </w:p>
        </w:tc>
        <w:tc>
          <w:tcPr>
            <w:tcW w:w="8788" w:type="dxa"/>
            <w:gridSpan w:val="13"/>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7F879EF9"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b/>
                <w:bCs/>
                <w:sz w:val="16"/>
                <w:szCs w:val="16"/>
              </w:rPr>
              <w:t>REVESTIMENTO DE PISO EXTERNO</w:t>
            </w:r>
          </w:p>
        </w:tc>
        <w:tc>
          <w:tcPr>
            <w:tcW w:w="851"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10EAB3BE" w14:textId="77777777" w:rsidR="00DB209F" w:rsidRPr="006241B1" w:rsidRDefault="00DB209F" w:rsidP="00872AD2">
            <w:pPr>
              <w:jc w:val="right"/>
              <w:rPr>
                <w:rFonts w:ascii="Arial" w:eastAsia="Arial" w:hAnsi="Arial" w:cs="Arial"/>
                <w:sz w:val="16"/>
                <w:szCs w:val="16"/>
              </w:rPr>
            </w:pPr>
            <w:r w:rsidRPr="006241B1">
              <w:rPr>
                <w:rFonts w:ascii="Arial" w:eastAsia="Arial" w:hAnsi="Arial" w:cs="Arial"/>
                <w:b/>
                <w:bCs/>
                <w:sz w:val="16"/>
                <w:szCs w:val="16"/>
              </w:rPr>
              <w:t>5 326,00</w:t>
            </w:r>
          </w:p>
        </w:tc>
      </w:tr>
      <w:tr w:rsidR="006241B1" w14:paraId="6D96D805"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2F559AD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7.1</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2219CF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94995</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E909E4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6D14FA1C"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 xml:space="preserve">EXECUÇÃO DE PASSEIO (CALÇADA) OU PISO DE CONCRETO COM CONCRETO MOLDADO IN LOCO, USINADO, ACABAMENTO CONVENCIONAL, ESPESSURA </w:t>
            </w:r>
            <w:proofErr w:type="gramStart"/>
            <w:r w:rsidRPr="006241B1">
              <w:rPr>
                <w:rFonts w:ascii="Arial" w:eastAsia="Arial" w:hAnsi="Arial" w:cs="Arial"/>
                <w:sz w:val="16"/>
                <w:szCs w:val="16"/>
              </w:rPr>
              <w:t>8</w:t>
            </w:r>
            <w:proofErr w:type="gramEnd"/>
            <w:r w:rsidRPr="006241B1">
              <w:rPr>
                <w:rFonts w:ascii="Arial" w:eastAsia="Arial" w:hAnsi="Arial" w:cs="Arial"/>
                <w:sz w:val="16"/>
                <w:szCs w:val="16"/>
              </w:rPr>
              <w:t xml:space="preserve"> CM, ARMADO. AF_08/2022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8CBFFB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M2</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51E70A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50</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BD416E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87,24</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27F4EC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18,88</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8FEA86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87,64</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C8F250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106,52</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A8D2EF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944,00</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54F083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4 382,00</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3FA8A4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5 326,00</w:t>
            </w:r>
          </w:p>
        </w:tc>
      </w:tr>
      <w:tr w:rsidR="006241B1" w14:paraId="1796BDDF" w14:textId="77777777" w:rsidTr="003D70BA">
        <w:trPr>
          <w:trHeight w:val="600"/>
        </w:trPr>
        <w:tc>
          <w:tcPr>
            <w:tcW w:w="567" w:type="dxa"/>
            <w:tcBorders>
              <w:top w:val="single" w:sz="6" w:space="0" w:color="CCCCCC"/>
              <w:left w:val="single" w:sz="6" w:space="0" w:color="000000"/>
              <w:bottom w:val="single" w:sz="6" w:space="0" w:color="808080"/>
              <w:right w:val="single" w:sz="6" w:space="0" w:color="000000"/>
            </w:tcBorders>
            <w:shd w:val="clear" w:color="auto" w:fill="DDEBF7"/>
            <w:tcMar>
              <w:top w:w="0" w:type="dxa"/>
              <w:left w:w="40" w:type="dxa"/>
              <w:bottom w:w="0" w:type="dxa"/>
              <w:right w:w="40" w:type="dxa"/>
            </w:tcMar>
            <w:vAlign w:val="center"/>
          </w:tcPr>
          <w:p w14:paraId="4EEA341F"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b/>
                <w:bCs/>
                <w:sz w:val="16"/>
                <w:szCs w:val="16"/>
              </w:rPr>
              <w:t>8</w:t>
            </w:r>
            <w:proofErr w:type="gramEnd"/>
          </w:p>
        </w:tc>
        <w:tc>
          <w:tcPr>
            <w:tcW w:w="568"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09DE704B" w14:textId="77777777" w:rsidR="00DB209F" w:rsidRPr="006241B1" w:rsidRDefault="00DB209F" w:rsidP="00872AD2">
            <w:pPr>
              <w:jc w:val="both"/>
              <w:rPr>
                <w:rFonts w:ascii="Arial" w:eastAsia="Arial" w:hAnsi="Arial" w:cs="Arial"/>
                <w:sz w:val="16"/>
                <w:szCs w:val="16"/>
              </w:rPr>
            </w:pPr>
          </w:p>
        </w:tc>
        <w:tc>
          <w:tcPr>
            <w:tcW w:w="567"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3586975B" w14:textId="77777777" w:rsidR="00DB209F" w:rsidRPr="006241B1" w:rsidRDefault="00DB209F" w:rsidP="00872AD2">
            <w:pPr>
              <w:jc w:val="both"/>
              <w:rPr>
                <w:rFonts w:ascii="Arial" w:eastAsia="Arial" w:hAnsi="Arial" w:cs="Arial"/>
                <w:sz w:val="16"/>
                <w:szCs w:val="16"/>
              </w:rPr>
            </w:pPr>
          </w:p>
        </w:tc>
        <w:tc>
          <w:tcPr>
            <w:tcW w:w="8788" w:type="dxa"/>
            <w:gridSpan w:val="13"/>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07695B0C"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b/>
                <w:bCs/>
                <w:sz w:val="16"/>
                <w:szCs w:val="16"/>
              </w:rPr>
              <w:t>FORRO</w:t>
            </w:r>
          </w:p>
        </w:tc>
        <w:tc>
          <w:tcPr>
            <w:tcW w:w="851"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6FD69ECB" w14:textId="77777777" w:rsidR="00DB209F" w:rsidRPr="006241B1" w:rsidRDefault="00DB209F" w:rsidP="00872AD2">
            <w:pPr>
              <w:jc w:val="right"/>
              <w:rPr>
                <w:rFonts w:ascii="Arial" w:eastAsia="Arial" w:hAnsi="Arial" w:cs="Arial"/>
                <w:sz w:val="16"/>
                <w:szCs w:val="16"/>
              </w:rPr>
            </w:pPr>
            <w:r w:rsidRPr="006241B1">
              <w:rPr>
                <w:rFonts w:ascii="Arial" w:eastAsia="Arial" w:hAnsi="Arial" w:cs="Arial"/>
                <w:b/>
                <w:bCs/>
                <w:sz w:val="16"/>
                <w:szCs w:val="16"/>
              </w:rPr>
              <w:t>10 746,72</w:t>
            </w:r>
          </w:p>
        </w:tc>
      </w:tr>
      <w:tr w:rsidR="006241B1" w14:paraId="4EAE1EE3"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0CFECBB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8.1</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5D8D0D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96114</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9D0A0E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23B95466"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FORRO EM DRYWALL, PARA AMBIENTES COMERCIAIS, INCLUSIVE ESTRUTURA BIRECIONAL DE FIXAÇÃO. AF_08/2023_PS</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7E7936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M2</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A0F127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102</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F451C1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86,29</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953F15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38,96</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45EF6B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66,40</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A2BAF5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105,36</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8F23C7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3 973,92</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005E92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6 772,80</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DCF8F0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10 746,72</w:t>
            </w:r>
          </w:p>
        </w:tc>
      </w:tr>
      <w:tr w:rsidR="006241B1" w14:paraId="577C282F" w14:textId="77777777" w:rsidTr="003D70BA">
        <w:trPr>
          <w:trHeight w:val="600"/>
        </w:trPr>
        <w:tc>
          <w:tcPr>
            <w:tcW w:w="567" w:type="dxa"/>
            <w:tcBorders>
              <w:top w:val="single" w:sz="6" w:space="0" w:color="CCCCCC"/>
              <w:left w:val="single" w:sz="6" w:space="0" w:color="000000"/>
              <w:bottom w:val="single" w:sz="6" w:space="0" w:color="000000"/>
              <w:right w:val="single" w:sz="6" w:space="0" w:color="000000"/>
            </w:tcBorders>
            <w:shd w:val="clear" w:color="auto" w:fill="DDEBF7"/>
            <w:tcMar>
              <w:top w:w="0" w:type="dxa"/>
              <w:left w:w="40" w:type="dxa"/>
              <w:bottom w:w="0" w:type="dxa"/>
              <w:right w:w="40" w:type="dxa"/>
            </w:tcMar>
            <w:vAlign w:val="center"/>
          </w:tcPr>
          <w:p w14:paraId="08E3B852"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b/>
                <w:bCs/>
                <w:sz w:val="16"/>
                <w:szCs w:val="16"/>
              </w:rPr>
              <w:t>9</w:t>
            </w:r>
            <w:proofErr w:type="gramEnd"/>
          </w:p>
        </w:tc>
        <w:tc>
          <w:tcPr>
            <w:tcW w:w="568" w:type="dxa"/>
            <w:tcBorders>
              <w:top w:val="single" w:sz="6" w:space="0" w:color="CCCCCC"/>
              <w:left w:val="single" w:sz="6" w:space="0" w:color="CCCCCC"/>
              <w:bottom w:val="single" w:sz="6" w:space="0" w:color="000000"/>
              <w:right w:val="single" w:sz="6" w:space="0" w:color="000000"/>
            </w:tcBorders>
            <w:shd w:val="clear" w:color="auto" w:fill="DDEBF7"/>
            <w:tcMar>
              <w:top w:w="0" w:type="dxa"/>
              <w:left w:w="40" w:type="dxa"/>
              <w:bottom w:w="0" w:type="dxa"/>
              <w:right w:w="40" w:type="dxa"/>
            </w:tcMar>
            <w:vAlign w:val="bottom"/>
          </w:tcPr>
          <w:p w14:paraId="2322CAB4" w14:textId="77777777" w:rsidR="00DB209F" w:rsidRPr="006241B1" w:rsidRDefault="00DB209F" w:rsidP="00872AD2">
            <w:pPr>
              <w:jc w:val="both"/>
              <w:rPr>
                <w:rFonts w:ascii="Arial" w:eastAsia="Arial" w:hAnsi="Arial" w:cs="Arial"/>
                <w:sz w:val="16"/>
                <w:szCs w:val="16"/>
              </w:rPr>
            </w:pPr>
          </w:p>
        </w:tc>
        <w:tc>
          <w:tcPr>
            <w:tcW w:w="567" w:type="dxa"/>
            <w:tcBorders>
              <w:top w:val="single" w:sz="6" w:space="0" w:color="CCCCCC"/>
              <w:left w:val="single" w:sz="6" w:space="0" w:color="CCCCCC"/>
              <w:bottom w:val="single" w:sz="6" w:space="0" w:color="000000"/>
              <w:right w:val="single" w:sz="6" w:space="0" w:color="000000"/>
            </w:tcBorders>
            <w:shd w:val="clear" w:color="auto" w:fill="DDEBF7"/>
            <w:tcMar>
              <w:top w:w="0" w:type="dxa"/>
              <w:left w:w="40" w:type="dxa"/>
              <w:bottom w:w="0" w:type="dxa"/>
              <w:right w:w="40" w:type="dxa"/>
            </w:tcMar>
            <w:vAlign w:val="bottom"/>
          </w:tcPr>
          <w:p w14:paraId="08C7159D" w14:textId="77777777" w:rsidR="00DB209F" w:rsidRPr="006241B1" w:rsidRDefault="00DB209F" w:rsidP="00872AD2">
            <w:pPr>
              <w:jc w:val="both"/>
              <w:rPr>
                <w:rFonts w:ascii="Arial" w:eastAsia="Arial" w:hAnsi="Arial" w:cs="Arial"/>
                <w:sz w:val="16"/>
                <w:szCs w:val="16"/>
              </w:rPr>
            </w:pPr>
          </w:p>
        </w:tc>
        <w:tc>
          <w:tcPr>
            <w:tcW w:w="8788" w:type="dxa"/>
            <w:gridSpan w:val="13"/>
            <w:tcBorders>
              <w:top w:val="single" w:sz="6" w:space="0" w:color="CCCCCC"/>
              <w:left w:val="single" w:sz="6" w:space="0" w:color="CCCCCC"/>
              <w:bottom w:val="single" w:sz="6" w:space="0" w:color="000000"/>
              <w:right w:val="single" w:sz="6" w:space="0" w:color="000000"/>
            </w:tcBorders>
            <w:shd w:val="clear" w:color="auto" w:fill="DDEBF7"/>
            <w:tcMar>
              <w:top w:w="0" w:type="dxa"/>
              <w:left w:w="40" w:type="dxa"/>
              <w:bottom w:w="0" w:type="dxa"/>
              <w:right w:w="40" w:type="dxa"/>
            </w:tcMar>
            <w:vAlign w:val="bottom"/>
          </w:tcPr>
          <w:p w14:paraId="5894E0AE"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b/>
                <w:bCs/>
                <w:sz w:val="16"/>
                <w:szCs w:val="16"/>
              </w:rPr>
              <w:t>PINTURAS</w:t>
            </w:r>
          </w:p>
        </w:tc>
        <w:tc>
          <w:tcPr>
            <w:tcW w:w="851" w:type="dxa"/>
            <w:tcBorders>
              <w:top w:val="single" w:sz="6" w:space="0" w:color="CCCCCC"/>
              <w:left w:val="single" w:sz="6" w:space="0" w:color="CCCCCC"/>
              <w:bottom w:val="single" w:sz="6" w:space="0" w:color="000000"/>
              <w:right w:val="single" w:sz="6" w:space="0" w:color="000000"/>
            </w:tcBorders>
            <w:shd w:val="clear" w:color="auto" w:fill="DDEBF7"/>
            <w:tcMar>
              <w:top w:w="0" w:type="dxa"/>
              <w:left w:w="40" w:type="dxa"/>
              <w:bottom w:w="0" w:type="dxa"/>
              <w:right w:w="40" w:type="dxa"/>
            </w:tcMar>
            <w:vAlign w:val="bottom"/>
          </w:tcPr>
          <w:p w14:paraId="627C5956" w14:textId="77777777" w:rsidR="00DB209F" w:rsidRPr="006241B1" w:rsidRDefault="00DB209F" w:rsidP="00872AD2">
            <w:pPr>
              <w:jc w:val="right"/>
              <w:rPr>
                <w:rFonts w:ascii="Arial" w:eastAsia="Arial" w:hAnsi="Arial" w:cs="Arial"/>
                <w:sz w:val="16"/>
                <w:szCs w:val="16"/>
              </w:rPr>
            </w:pPr>
            <w:r w:rsidRPr="006241B1">
              <w:rPr>
                <w:rFonts w:ascii="Arial" w:eastAsia="Arial" w:hAnsi="Arial" w:cs="Arial"/>
                <w:b/>
                <w:bCs/>
                <w:sz w:val="16"/>
                <w:szCs w:val="16"/>
              </w:rPr>
              <w:t>16 888,20</w:t>
            </w:r>
          </w:p>
        </w:tc>
      </w:tr>
      <w:tr w:rsidR="006241B1" w14:paraId="7B7449DC" w14:textId="77777777" w:rsidTr="003D70BA">
        <w:trPr>
          <w:trHeight w:val="600"/>
        </w:trPr>
        <w:tc>
          <w:tcPr>
            <w:tcW w:w="567" w:type="dxa"/>
            <w:tcBorders>
              <w:top w:val="single" w:sz="6" w:space="0" w:color="CCCCCC"/>
              <w:left w:val="single" w:sz="6" w:space="0" w:color="000000"/>
              <w:bottom w:val="single" w:sz="6" w:space="0" w:color="808080"/>
              <w:right w:val="single" w:sz="6" w:space="0" w:color="000000"/>
            </w:tcBorders>
            <w:shd w:val="clear" w:color="auto" w:fill="DDEBF7"/>
            <w:tcMar>
              <w:top w:w="0" w:type="dxa"/>
              <w:left w:w="40" w:type="dxa"/>
              <w:bottom w:w="0" w:type="dxa"/>
              <w:right w:w="40" w:type="dxa"/>
            </w:tcMar>
            <w:vAlign w:val="center"/>
          </w:tcPr>
          <w:p w14:paraId="511E7B2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b/>
                <w:bCs/>
                <w:sz w:val="16"/>
                <w:szCs w:val="16"/>
              </w:rPr>
              <w:t>9.1</w:t>
            </w:r>
          </w:p>
        </w:tc>
        <w:tc>
          <w:tcPr>
            <w:tcW w:w="568"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1967461C" w14:textId="77777777" w:rsidR="00DB209F" w:rsidRPr="006241B1" w:rsidRDefault="00DB209F" w:rsidP="00872AD2">
            <w:pPr>
              <w:jc w:val="both"/>
              <w:rPr>
                <w:rFonts w:ascii="Arial" w:eastAsia="Arial" w:hAnsi="Arial" w:cs="Arial"/>
                <w:sz w:val="16"/>
                <w:szCs w:val="16"/>
              </w:rPr>
            </w:pPr>
          </w:p>
        </w:tc>
        <w:tc>
          <w:tcPr>
            <w:tcW w:w="567"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29F969D4" w14:textId="77777777" w:rsidR="00DB209F" w:rsidRPr="006241B1" w:rsidRDefault="00DB209F" w:rsidP="00872AD2">
            <w:pPr>
              <w:jc w:val="both"/>
              <w:rPr>
                <w:rFonts w:ascii="Arial" w:eastAsia="Arial" w:hAnsi="Arial" w:cs="Arial"/>
                <w:sz w:val="16"/>
                <w:szCs w:val="16"/>
              </w:rPr>
            </w:pPr>
          </w:p>
        </w:tc>
        <w:tc>
          <w:tcPr>
            <w:tcW w:w="8788" w:type="dxa"/>
            <w:gridSpan w:val="13"/>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605DB2B2"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b/>
                <w:bCs/>
                <w:sz w:val="16"/>
                <w:szCs w:val="16"/>
              </w:rPr>
              <w:t>PAREDES</w:t>
            </w:r>
          </w:p>
        </w:tc>
        <w:tc>
          <w:tcPr>
            <w:tcW w:w="851"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059D37DA" w14:textId="77777777" w:rsidR="00DB209F" w:rsidRPr="006241B1" w:rsidRDefault="00DB209F" w:rsidP="00872AD2">
            <w:pPr>
              <w:jc w:val="right"/>
              <w:rPr>
                <w:rFonts w:ascii="Arial" w:eastAsia="Arial" w:hAnsi="Arial" w:cs="Arial"/>
                <w:sz w:val="16"/>
                <w:szCs w:val="16"/>
              </w:rPr>
            </w:pPr>
            <w:r w:rsidRPr="006241B1">
              <w:rPr>
                <w:rFonts w:ascii="Arial" w:eastAsia="Arial" w:hAnsi="Arial" w:cs="Arial"/>
                <w:b/>
                <w:bCs/>
                <w:sz w:val="16"/>
                <w:szCs w:val="16"/>
              </w:rPr>
              <w:t>16 888,20</w:t>
            </w:r>
          </w:p>
        </w:tc>
      </w:tr>
      <w:tr w:rsidR="006241B1" w14:paraId="16965DBC"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3742687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9.1.1</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9ADAA1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88485</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662210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5D9A9F27"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FUNDO SELADOR ACRÍLICO, APLICAÇÃO MANUAL EM PAREDE, UMA DEMÃO. AF_04/2023</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FD8743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M2</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DEE00D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420</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EA258A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4,96</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52FA29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4,22</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F7C220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1,83</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831B3A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6,05</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5C6742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1 772,40</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962A52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768,60</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866B0B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2 541,00</w:t>
            </w:r>
          </w:p>
        </w:tc>
      </w:tr>
      <w:tr w:rsidR="006241B1" w14:paraId="76FEF5B3"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2196B58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9.1.2</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DBE2F9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88495</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4358FB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45D879F0"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EMASSAMENTO COM MASSA LÁTEX, APLICAÇÃO EM PAREDE, UMA DEMÃO, LIXAMENTO MANUAL. AF_04/2023</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CCAC73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M2</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A49CA2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420</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BDCD19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16,19</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16294F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15,64</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DFA415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4,12</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4A89BF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19,76</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375116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6 568,80</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D2963C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1 730,40</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7E4939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8 299,20</w:t>
            </w:r>
          </w:p>
        </w:tc>
      </w:tr>
      <w:tr w:rsidR="006241B1" w14:paraId="634C283F"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2E24B8C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lastRenderedPageBreak/>
              <w:t>9.1.3</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1D29C8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104641</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7CB3A1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6A80386E"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PINTURA LÁTEX ACRÍLICA ECONÔMICA, APLICAÇÃO MANUAL EM PAREDES, DUAS DEMÃOS. AF_04/2023</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401B70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M2</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0D6F33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420</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13E3C6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11,80</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B9F518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10,36</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A08287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4,04</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6048D4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14,40</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7ACE44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4 351,20</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EBDC7C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1 696,80</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1A5737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6 048,00</w:t>
            </w:r>
          </w:p>
        </w:tc>
      </w:tr>
      <w:tr w:rsidR="006241B1" w14:paraId="2F876F82" w14:textId="77777777" w:rsidTr="003D70BA">
        <w:trPr>
          <w:trHeight w:val="600"/>
        </w:trPr>
        <w:tc>
          <w:tcPr>
            <w:tcW w:w="567" w:type="dxa"/>
            <w:tcBorders>
              <w:top w:val="single" w:sz="6" w:space="0" w:color="CCCCCC"/>
              <w:left w:val="single" w:sz="6" w:space="0" w:color="000000"/>
              <w:bottom w:val="single" w:sz="6" w:space="0" w:color="000000"/>
              <w:right w:val="single" w:sz="6" w:space="0" w:color="000000"/>
            </w:tcBorders>
            <w:shd w:val="clear" w:color="auto" w:fill="DDEBF7"/>
            <w:tcMar>
              <w:top w:w="0" w:type="dxa"/>
              <w:left w:w="40" w:type="dxa"/>
              <w:bottom w:w="0" w:type="dxa"/>
              <w:right w:w="40" w:type="dxa"/>
            </w:tcMar>
            <w:vAlign w:val="center"/>
          </w:tcPr>
          <w:p w14:paraId="7BB0EEA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b/>
                <w:bCs/>
                <w:sz w:val="16"/>
                <w:szCs w:val="16"/>
              </w:rPr>
              <w:t>10</w:t>
            </w:r>
          </w:p>
        </w:tc>
        <w:tc>
          <w:tcPr>
            <w:tcW w:w="568" w:type="dxa"/>
            <w:tcBorders>
              <w:top w:val="single" w:sz="6" w:space="0" w:color="CCCCCC"/>
              <w:left w:val="single" w:sz="6" w:space="0" w:color="CCCCCC"/>
              <w:bottom w:val="single" w:sz="6" w:space="0" w:color="000000"/>
              <w:right w:val="single" w:sz="6" w:space="0" w:color="000000"/>
            </w:tcBorders>
            <w:shd w:val="clear" w:color="auto" w:fill="DDEBF7"/>
            <w:tcMar>
              <w:top w:w="0" w:type="dxa"/>
              <w:left w:w="40" w:type="dxa"/>
              <w:bottom w:w="0" w:type="dxa"/>
              <w:right w:w="40" w:type="dxa"/>
            </w:tcMar>
            <w:vAlign w:val="bottom"/>
          </w:tcPr>
          <w:p w14:paraId="4DC12B01" w14:textId="77777777" w:rsidR="00DB209F" w:rsidRPr="006241B1" w:rsidRDefault="00DB209F" w:rsidP="00872AD2">
            <w:pPr>
              <w:jc w:val="both"/>
              <w:rPr>
                <w:rFonts w:ascii="Arial" w:eastAsia="Arial" w:hAnsi="Arial" w:cs="Arial"/>
                <w:sz w:val="16"/>
                <w:szCs w:val="16"/>
              </w:rPr>
            </w:pPr>
          </w:p>
        </w:tc>
        <w:tc>
          <w:tcPr>
            <w:tcW w:w="567" w:type="dxa"/>
            <w:tcBorders>
              <w:top w:val="single" w:sz="6" w:space="0" w:color="CCCCCC"/>
              <w:left w:val="single" w:sz="6" w:space="0" w:color="CCCCCC"/>
              <w:bottom w:val="single" w:sz="6" w:space="0" w:color="000000"/>
              <w:right w:val="single" w:sz="6" w:space="0" w:color="000000"/>
            </w:tcBorders>
            <w:shd w:val="clear" w:color="auto" w:fill="DDEBF7"/>
            <w:tcMar>
              <w:top w:w="0" w:type="dxa"/>
              <w:left w:w="40" w:type="dxa"/>
              <w:bottom w:w="0" w:type="dxa"/>
              <w:right w:w="40" w:type="dxa"/>
            </w:tcMar>
            <w:vAlign w:val="bottom"/>
          </w:tcPr>
          <w:p w14:paraId="069B9C36" w14:textId="77777777" w:rsidR="00DB209F" w:rsidRPr="006241B1" w:rsidRDefault="00DB209F" w:rsidP="00872AD2">
            <w:pPr>
              <w:jc w:val="both"/>
              <w:rPr>
                <w:rFonts w:ascii="Arial" w:eastAsia="Arial" w:hAnsi="Arial" w:cs="Arial"/>
                <w:sz w:val="16"/>
                <w:szCs w:val="16"/>
              </w:rPr>
            </w:pPr>
          </w:p>
        </w:tc>
        <w:tc>
          <w:tcPr>
            <w:tcW w:w="8788" w:type="dxa"/>
            <w:gridSpan w:val="13"/>
            <w:tcBorders>
              <w:top w:val="single" w:sz="6" w:space="0" w:color="CCCCCC"/>
              <w:left w:val="single" w:sz="6" w:space="0" w:color="CCCCCC"/>
              <w:bottom w:val="single" w:sz="6" w:space="0" w:color="000000"/>
              <w:right w:val="single" w:sz="6" w:space="0" w:color="000000"/>
            </w:tcBorders>
            <w:shd w:val="clear" w:color="auto" w:fill="DDEBF7"/>
            <w:tcMar>
              <w:top w:w="0" w:type="dxa"/>
              <w:left w:w="40" w:type="dxa"/>
              <w:bottom w:w="0" w:type="dxa"/>
              <w:right w:w="40" w:type="dxa"/>
            </w:tcMar>
            <w:vAlign w:val="bottom"/>
          </w:tcPr>
          <w:p w14:paraId="1AC464BD"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b/>
                <w:bCs/>
                <w:sz w:val="16"/>
                <w:szCs w:val="16"/>
              </w:rPr>
              <w:t xml:space="preserve">LOUÇAS, METAIS E </w:t>
            </w:r>
            <w:proofErr w:type="gramStart"/>
            <w:r w:rsidRPr="006241B1">
              <w:rPr>
                <w:rFonts w:ascii="Arial" w:eastAsia="Arial" w:hAnsi="Arial" w:cs="Arial"/>
                <w:b/>
                <w:bCs/>
                <w:sz w:val="16"/>
                <w:szCs w:val="16"/>
              </w:rPr>
              <w:t>ACESSÓRIOS</w:t>
            </w:r>
            <w:proofErr w:type="gramEnd"/>
          </w:p>
        </w:tc>
        <w:tc>
          <w:tcPr>
            <w:tcW w:w="851" w:type="dxa"/>
            <w:tcBorders>
              <w:top w:val="single" w:sz="6" w:space="0" w:color="CCCCCC"/>
              <w:left w:val="single" w:sz="6" w:space="0" w:color="CCCCCC"/>
              <w:bottom w:val="single" w:sz="6" w:space="0" w:color="000000"/>
              <w:right w:val="single" w:sz="6" w:space="0" w:color="000000"/>
            </w:tcBorders>
            <w:shd w:val="clear" w:color="auto" w:fill="DDEBF7"/>
            <w:tcMar>
              <w:top w:w="0" w:type="dxa"/>
              <w:left w:w="40" w:type="dxa"/>
              <w:bottom w:w="0" w:type="dxa"/>
              <w:right w:w="40" w:type="dxa"/>
            </w:tcMar>
            <w:vAlign w:val="bottom"/>
          </w:tcPr>
          <w:p w14:paraId="7B596512" w14:textId="77777777" w:rsidR="00DB209F" w:rsidRPr="006241B1" w:rsidRDefault="00DB209F" w:rsidP="00872AD2">
            <w:pPr>
              <w:jc w:val="right"/>
              <w:rPr>
                <w:rFonts w:ascii="Arial" w:eastAsia="Arial" w:hAnsi="Arial" w:cs="Arial"/>
                <w:sz w:val="16"/>
                <w:szCs w:val="16"/>
              </w:rPr>
            </w:pPr>
            <w:r w:rsidRPr="006241B1">
              <w:rPr>
                <w:rFonts w:ascii="Arial" w:eastAsia="Arial" w:hAnsi="Arial" w:cs="Arial"/>
                <w:b/>
                <w:bCs/>
                <w:sz w:val="16"/>
                <w:szCs w:val="16"/>
              </w:rPr>
              <w:t>7 296,60</w:t>
            </w:r>
          </w:p>
        </w:tc>
      </w:tr>
      <w:tr w:rsidR="006241B1" w14:paraId="0D1E9E75" w14:textId="77777777" w:rsidTr="003D70BA">
        <w:trPr>
          <w:trHeight w:val="600"/>
        </w:trPr>
        <w:tc>
          <w:tcPr>
            <w:tcW w:w="567" w:type="dxa"/>
            <w:tcBorders>
              <w:top w:val="single" w:sz="6" w:space="0" w:color="CCCCCC"/>
              <w:left w:val="single" w:sz="6" w:space="0" w:color="000000"/>
              <w:bottom w:val="single" w:sz="6" w:space="0" w:color="808080"/>
              <w:right w:val="single" w:sz="6" w:space="0" w:color="000000"/>
            </w:tcBorders>
            <w:shd w:val="clear" w:color="auto" w:fill="DDEBF7"/>
            <w:tcMar>
              <w:top w:w="0" w:type="dxa"/>
              <w:left w:w="40" w:type="dxa"/>
              <w:bottom w:w="0" w:type="dxa"/>
              <w:right w:w="40" w:type="dxa"/>
            </w:tcMar>
            <w:vAlign w:val="center"/>
          </w:tcPr>
          <w:p w14:paraId="79CD8D6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b/>
                <w:bCs/>
                <w:sz w:val="16"/>
                <w:szCs w:val="16"/>
              </w:rPr>
              <w:t>10.1</w:t>
            </w:r>
          </w:p>
        </w:tc>
        <w:tc>
          <w:tcPr>
            <w:tcW w:w="568"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5DB613E3" w14:textId="77777777" w:rsidR="00DB209F" w:rsidRPr="006241B1" w:rsidRDefault="00DB209F" w:rsidP="00872AD2">
            <w:pPr>
              <w:jc w:val="both"/>
              <w:rPr>
                <w:rFonts w:ascii="Arial" w:eastAsia="Arial" w:hAnsi="Arial" w:cs="Arial"/>
                <w:sz w:val="16"/>
                <w:szCs w:val="16"/>
              </w:rPr>
            </w:pPr>
          </w:p>
        </w:tc>
        <w:tc>
          <w:tcPr>
            <w:tcW w:w="567"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2D25CE4C" w14:textId="77777777" w:rsidR="00DB209F" w:rsidRPr="006241B1" w:rsidRDefault="00DB209F" w:rsidP="00872AD2">
            <w:pPr>
              <w:jc w:val="both"/>
              <w:rPr>
                <w:rFonts w:ascii="Arial" w:eastAsia="Arial" w:hAnsi="Arial" w:cs="Arial"/>
                <w:sz w:val="16"/>
                <w:szCs w:val="16"/>
              </w:rPr>
            </w:pPr>
          </w:p>
        </w:tc>
        <w:tc>
          <w:tcPr>
            <w:tcW w:w="8788" w:type="dxa"/>
            <w:gridSpan w:val="13"/>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1E68037E"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b/>
                <w:bCs/>
                <w:sz w:val="16"/>
                <w:szCs w:val="16"/>
              </w:rPr>
              <w:t>LOUÇAS</w:t>
            </w:r>
          </w:p>
        </w:tc>
        <w:tc>
          <w:tcPr>
            <w:tcW w:w="851"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175AB000" w14:textId="77777777" w:rsidR="00DB209F" w:rsidRPr="006241B1" w:rsidRDefault="00DB209F" w:rsidP="00872AD2">
            <w:pPr>
              <w:jc w:val="right"/>
              <w:rPr>
                <w:rFonts w:ascii="Arial" w:eastAsia="Arial" w:hAnsi="Arial" w:cs="Arial"/>
                <w:sz w:val="16"/>
                <w:szCs w:val="16"/>
              </w:rPr>
            </w:pPr>
            <w:r w:rsidRPr="006241B1">
              <w:rPr>
                <w:rFonts w:ascii="Arial" w:eastAsia="Arial" w:hAnsi="Arial" w:cs="Arial"/>
                <w:b/>
                <w:bCs/>
                <w:sz w:val="16"/>
                <w:szCs w:val="16"/>
              </w:rPr>
              <w:t>7 296,60</w:t>
            </w:r>
          </w:p>
        </w:tc>
      </w:tr>
      <w:tr w:rsidR="006241B1" w14:paraId="44F3FD15" w14:textId="77777777" w:rsidTr="003D70BA">
        <w:trPr>
          <w:trHeight w:val="915"/>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6AB1B9A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10.1.1</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F2C42F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86932</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012BF6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0A457D95"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 xml:space="preserve">VASO SANITÁRIO SIFONADO COM CAIXA ACOPLADA LOUÇA BRANCA - PADRÃO MÉDIO, INCLUSO ENGATE FLEXÍVEL EM METAL CROMADO, 1/2 X </w:t>
            </w:r>
            <w:proofErr w:type="gramStart"/>
            <w:r w:rsidRPr="006241B1">
              <w:rPr>
                <w:rFonts w:ascii="Arial" w:eastAsia="Arial" w:hAnsi="Arial" w:cs="Arial"/>
                <w:sz w:val="16"/>
                <w:szCs w:val="16"/>
              </w:rPr>
              <w:t>40CM</w:t>
            </w:r>
            <w:proofErr w:type="gramEnd"/>
            <w:r w:rsidRPr="006241B1">
              <w:rPr>
                <w:rFonts w:ascii="Arial" w:eastAsia="Arial" w:hAnsi="Arial" w:cs="Arial"/>
                <w:sz w:val="16"/>
                <w:szCs w:val="16"/>
              </w:rPr>
              <w:t xml:space="preserve"> - FORNECIMENTO E INSTALAÇÃO. AF_01/2020</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6EF623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897D4D0"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sz w:val="16"/>
                <w:szCs w:val="16"/>
              </w:rPr>
              <w:t>2</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3CBFA9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751,11</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3585FB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73,45</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05C136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843,65</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760DA7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917,10</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9A9D9B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146,90</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4128DE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1 687,30</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6DA04B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1 834,20</w:t>
            </w:r>
          </w:p>
        </w:tc>
      </w:tr>
      <w:tr w:rsidR="006241B1" w14:paraId="6C60B1EA" w14:textId="77777777" w:rsidTr="003D70BA">
        <w:trPr>
          <w:trHeight w:val="915"/>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5F40DA3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10.1.2</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600EDD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86939</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CB113D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3053FF6B"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 xml:space="preserve">LAVATÓRIO LOUÇA BRANCA COM COLUNA, *44 X 35,5* CM, PADRÃO POPULAR, INCLUSO SIFÃO FLEXÍVEL EM PVC, VÁLVULA E ENGATE FLEXÍVEL </w:t>
            </w:r>
            <w:proofErr w:type="gramStart"/>
            <w:r w:rsidRPr="006241B1">
              <w:rPr>
                <w:rFonts w:ascii="Arial" w:eastAsia="Arial" w:hAnsi="Arial" w:cs="Arial"/>
                <w:sz w:val="16"/>
                <w:szCs w:val="16"/>
              </w:rPr>
              <w:t>30CM</w:t>
            </w:r>
            <w:proofErr w:type="gramEnd"/>
            <w:r w:rsidRPr="006241B1">
              <w:rPr>
                <w:rFonts w:ascii="Arial" w:eastAsia="Arial" w:hAnsi="Arial" w:cs="Arial"/>
                <w:sz w:val="16"/>
                <w:szCs w:val="16"/>
              </w:rPr>
              <w:t xml:space="preserve"> EM PLÁSTICO E COM TORNEIRA CROMADA PADRÃO POPULAR - FORNECIMENTO E INSTALAÇÃO. AF_01/2020</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17A88B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4DB639D"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sz w:val="16"/>
                <w:szCs w:val="16"/>
              </w:rPr>
              <w:t>2</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F89726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477,84</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6F6905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79,98</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C0C38E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503,46</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BF044A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583,44</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B864D7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159,96</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A570B8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1 006,92</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861009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1 166,88</w:t>
            </w:r>
          </w:p>
        </w:tc>
      </w:tr>
      <w:tr w:rsidR="006241B1" w14:paraId="1B5FDFB5"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5496510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10.1.2</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5AF262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3438</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B56766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PROPRIO</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4F0888DC"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Bacia sanitária sifonada com caixa acoplada – infantil – fornecimento e instalação (adaptado SINAPI)</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577320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8C7ACD6"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sz w:val="16"/>
                <w:szCs w:val="16"/>
              </w:rPr>
              <w:t>2</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F3E433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1 759,02</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2A66F8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0,00</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61144E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2 147,76</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F8CB72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2 147,76</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45BCC6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0,00</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0BC847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4 295,52</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B32EAA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4 295,52</w:t>
            </w:r>
          </w:p>
        </w:tc>
      </w:tr>
      <w:tr w:rsidR="006241B1" w14:paraId="7C4A7459" w14:textId="77777777" w:rsidTr="003D70BA">
        <w:trPr>
          <w:trHeight w:val="600"/>
        </w:trPr>
        <w:tc>
          <w:tcPr>
            <w:tcW w:w="567" w:type="dxa"/>
            <w:tcBorders>
              <w:top w:val="single" w:sz="6" w:space="0" w:color="CCCCCC"/>
              <w:left w:val="single" w:sz="6" w:space="0" w:color="000000"/>
              <w:bottom w:val="single" w:sz="6" w:space="0" w:color="808080"/>
              <w:right w:val="single" w:sz="6" w:space="0" w:color="000000"/>
            </w:tcBorders>
            <w:shd w:val="clear" w:color="auto" w:fill="DDEBF7"/>
            <w:tcMar>
              <w:top w:w="0" w:type="dxa"/>
              <w:left w:w="40" w:type="dxa"/>
              <w:bottom w:w="0" w:type="dxa"/>
              <w:right w:w="40" w:type="dxa"/>
            </w:tcMar>
            <w:vAlign w:val="center"/>
          </w:tcPr>
          <w:p w14:paraId="4815E5A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b/>
                <w:bCs/>
                <w:sz w:val="16"/>
                <w:szCs w:val="16"/>
              </w:rPr>
              <w:t>11</w:t>
            </w:r>
          </w:p>
        </w:tc>
        <w:tc>
          <w:tcPr>
            <w:tcW w:w="568"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0B188C78" w14:textId="77777777" w:rsidR="00DB209F" w:rsidRPr="006241B1" w:rsidRDefault="00DB209F" w:rsidP="00872AD2">
            <w:pPr>
              <w:jc w:val="both"/>
              <w:rPr>
                <w:rFonts w:ascii="Arial" w:eastAsia="Arial" w:hAnsi="Arial" w:cs="Arial"/>
                <w:sz w:val="16"/>
                <w:szCs w:val="16"/>
              </w:rPr>
            </w:pPr>
          </w:p>
        </w:tc>
        <w:tc>
          <w:tcPr>
            <w:tcW w:w="567"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47D185AD" w14:textId="77777777" w:rsidR="00DB209F" w:rsidRPr="006241B1" w:rsidRDefault="00DB209F" w:rsidP="00872AD2">
            <w:pPr>
              <w:jc w:val="both"/>
              <w:rPr>
                <w:rFonts w:ascii="Arial" w:eastAsia="Arial" w:hAnsi="Arial" w:cs="Arial"/>
                <w:sz w:val="16"/>
                <w:szCs w:val="16"/>
              </w:rPr>
            </w:pPr>
          </w:p>
        </w:tc>
        <w:tc>
          <w:tcPr>
            <w:tcW w:w="8788" w:type="dxa"/>
            <w:gridSpan w:val="13"/>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4C020C86"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b/>
                <w:bCs/>
                <w:sz w:val="16"/>
                <w:szCs w:val="16"/>
              </w:rPr>
              <w:t>METAIS E ACESSÓRIOS</w:t>
            </w:r>
          </w:p>
        </w:tc>
        <w:tc>
          <w:tcPr>
            <w:tcW w:w="851"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05A73FE2" w14:textId="77777777" w:rsidR="00DB209F" w:rsidRPr="006241B1" w:rsidRDefault="00DB209F" w:rsidP="00872AD2">
            <w:pPr>
              <w:jc w:val="right"/>
              <w:rPr>
                <w:rFonts w:ascii="Arial" w:eastAsia="Arial" w:hAnsi="Arial" w:cs="Arial"/>
                <w:sz w:val="16"/>
                <w:szCs w:val="16"/>
              </w:rPr>
            </w:pPr>
            <w:r w:rsidRPr="006241B1">
              <w:rPr>
                <w:rFonts w:ascii="Arial" w:eastAsia="Arial" w:hAnsi="Arial" w:cs="Arial"/>
                <w:b/>
                <w:bCs/>
                <w:sz w:val="16"/>
                <w:szCs w:val="16"/>
              </w:rPr>
              <w:t>570,22</w:t>
            </w:r>
          </w:p>
        </w:tc>
      </w:tr>
      <w:tr w:rsidR="006241B1" w14:paraId="2617F500"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4F5E83D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11.1</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7F41B7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86915</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ACF11C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24E8EB76" w14:textId="77777777" w:rsidR="00DB209F" w:rsidRPr="006241B1" w:rsidRDefault="00DB209F" w:rsidP="00872AD2">
            <w:pPr>
              <w:jc w:val="both"/>
              <w:rPr>
                <w:rFonts w:ascii="Arial" w:eastAsia="Arial" w:hAnsi="Arial" w:cs="Arial"/>
                <w:sz w:val="16"/>
                <w:szCs w:val="16"/>
              </w:rPr>
            </w:pPr>
            <w:proofErr w:type="gramStart"/>
            <w:r w:rsidRPr="006241B1">
              <w:rPr>
                <w:rFonts w:ascii="Arial" w:eastAsia="Arial" w:hAnsi="Arial" w:cs="Arial"/>
                <w:sz w:val="16"/>
                <w:szCs w:val="16"/>
              </w:rPr>
              <w:t>TORNEIRA CROMADA DE MESA, 1/2"</w:t>
            </w:r>
            <w:proofErr w:type="gramEnd"/>
            <w:r w:rsidRPr="006241B1">
              <w:rPr>
                <w:rFonts w:ascii="Arial" w:eastAsia="Arial" w:hAnsi="Arial" w:cs="Arial"/>
                <w:sz w:val="16"/>
                <w:szCs w:val="16"/>
              </w:rPr>
              <w:t xml:space="preserve"> OU 3/4", PARA LAVATÓRIO, PADRÃO MÉDIO - FORNECIMENTO E INSTALAÇÃO. AF_01/2020</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69DD95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0A6F542"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sz w:val="16"/>
                <w:szCs w:val="16"/>
              </w:rPr>
              <w:t>2</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01BAFF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121,87</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13B033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5,83</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FF6C59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142,97</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908358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148,80</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AFA9B6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11,66</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B2918C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285,94</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2A7B00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297,60</w:t>
            </w:r>
          </w:p>
        </w:tc>
      </w:tr>
      <w:tr w:rsidR="006241B1" w14:paraId="083555AD"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001EC45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11.2</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75FE29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3544</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484037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PROPRIO</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07868B5C"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 xml:space="preserve">RALO DE PVC QUADRADO 150 x </w:t>
            </w:r>
            <w:proofErr w:type="gramStart"/>
            <w:r w:rsidRPr="006241B1">
              <w:rPr>
                <w:rFonts w:ascii="Arial" w:eastAsia="Arial" w:hAnsi="Arial" w:cs="Arial"/>
                <w:sz w:val="16"/>
                <w:szCs w:val="16"/>
              </w:rPr>
              <w:t>150mm</w:t>
            </w:r>
            <w:proofErr w:type="gramEnd"/>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F9CFDB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4BD751F"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sz w:val="16"/>
                <w:szCs w:val="16"/>
              </w:rPr>
              <w:t>2</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3430FD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111,64</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EC35BF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34,67</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7ABB05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101,64</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0986DB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136,31</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2B4FDB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69,34</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47603D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203,28</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E7EF97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272,62</w:t>
            </w:r>
          </w:p>
        </w:tc>
      </w:tr>
      <w:tr w:rsidR="006241B1" w14:paraId="59B0C76A" w14:textId="77777777" w:rsidTr="003D70BA">
        <w:trPr>
          <w:trHeight w:val="600"/>
        </w:trPr>
        <w:tc>
          <w:tcPr>
            <w:tcW w:w="567" w:type="dxa"/>
            <w:tcBorders>
              <w:top w:val="single" w:sz="6" w:space="0" w:color="CCCCCC"/>
              <w:left w:val="single" w:sz="6" w:space="0" w:color="000000"/>
              <w:bottom w:val="single" w:sz="6" w:space="0" w:color="808080"/>
              <w:right w:val="single" w:sz="6" w:space="0" w:color="000000"/>
            </w:tcBorders>
            <w:shd w:val="clear" w:color="auto" w:fill="DDEBF7"/>
            <w:tcMar>
              <w:top w:w="0" w:type="dxa"/>
              <w:left w:w="40" w:type="dxa"/>
              <w:bottom w:w="0" w:type="dxa"/>
              <w:right w:w="40" w:type="dxa"/>
            </w:tcMar>
            <w:vAlign w:val="center"/>
          </w:tcPr>
          <w:p w14:paraId="0124829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b/>
                <w:bCs/>
                <w:sz w:val="16"/>
                <w:szCs w:val="16"/>
              </w:rPr>
              <w:t>12</w:t>
            </w:r>
          </w:p>
        </w:tc>
        <w:tc>
          <w:tcPr>
            <w:tcW w:w="568"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70B2FC9F" w14:textId="77777777" w:rsidR="00DB209F" w:rsidRPr="006241B1" w:rsidRDefault="00DB209F" w:rsidP="00872AD2">
            <w:pPr>
              <w:jc w:val="both"/>
              <w:rPr>
                <w:rFonts w:ascii="Arial" w:eastAsia="Arial" w:hAnsi="Arial" w:cs="Arial"/>
                <w:sz w:val="16"/>
                <w:szCs w:val="16"/>
              </w:rPr>
            </w:pPr>
          </w:p>
        </w:tc>
        <w:tc>
          <w:tcPr>
            <w:tcW w:w="567"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1D926630" w14:textId="77777777" w:rsidR="00DB209F" w:rsidRPr="006241B1" w:rsidRDefault="00DB209F" w:rsidP="00872AD2">
            <w:pPr>
              <w:jc w:val="both"/>
              <w:rPr>
                <w:rFonts w:ascii="Arial" w:eastAsia="Arial" w:hAnsi="Arial" w:cs="Arial"/>
                <w:sz w:val="16"/>
                <w:szCs w:val="16"/>
              </w:rPr>
            </w:pPr>
          </w:p>
        </w:tc>
        <w:tc>
          <w:tcPr>
            <w:tcW w:w="8788" w:type="dxa"/>
            <w:gridSpan w:val="13"/>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1466F936"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b/>
                <w:bCs/>
                <w:sz w:val="16"/>
                <w:szCs w:val="16"/>
              </w:rPr>
              <w:t>INSTALAÇÕES HIDROSSANITÁRIAS</w:t>
            </w:r>
          </w:p>
        </w:tc>
        <w:tc>
          <w:tcPr>
            <w:tcW w:w="851"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4D7341D1" w14:textId="77777777" w:rsidR="00DB209F" w:rsidRPr="006241B1" w:rsidRDefault="00DB209F" w:rsidP="00872AD2">
            <w:pPr>
              <w:jc w:val="right"/>
              <w:rPr>
                <w:rFonts w:ascii="Arial" w:eastAsia="Arial" w:hAnsi="Arial" w:cs="Arial"/>
                <w:sz w:val="16"/>
                <w:szCs w:val="16"/>
              </w:rPr>
            </w:pPr>
            <w:r w:rsidRPr="006241B1">
              <w:rPr>
                <w:rFonts w:ascii="Arial" w:eastAsia="Arial" w:hAnsi="Arial" w:cs="Arial"/>
                <w:b/>
                <w:bCs/>
                <w:sz w:val="16"/>
                <w:szCs w:val="16"/>
              </w:rPr>
              <w:t>10 190,53</w:t>
            </w:r>
          </w:p>
        </w:tc>
      </w:tr>
      <w:tr w:rsidR="006241B1" w14:paraId="653BCE26"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6DDF1B3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12.1</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32370B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94492</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1A8A3D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5DA2CDF1"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REGISTRO DE ESFERA, PVC, SOLDÁVEL, COM VOLANTE, DN 50 MM - FORNECIMENTO E INSTALAÇÃO. AF_08/2021</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9C3780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AE0B0CE"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sz w:val="16"/>
                <w:szCs w:val="16"/>
              </w:rPr>
              <w:t>1</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8EBD03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69,42</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9A0825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9,98</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DB3FBD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74,78</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CD183E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84,76</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CBF21F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9,98</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B86FF2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74,78</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4F6A59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84,76</w:t>
            </w:r>
          </w:p>
        </w:tc>
      </w:tr>
      <w:tr w:rsidR="006241B1" w14:paraId="0EF10B32"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4260736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12.2</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93809F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94681</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5E3108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32FD4BE1"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CURVA 90 GRAUS, PVC, SOLDÁVEL, DN 60 MM, INSTALADO EM RESERVAÇÃO PREDIAL DE ÁGUA - FORNECIMENTO E INSTALAÇÃO. AF_04/2024</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A54CBD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21D7795"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sz w:val="16"/>
                <w:szCs w:val="16"/>
              </w:rPr>
              <w:t>1</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F8185F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50,06</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6FD31B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16,63</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A69234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44,49</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E7B46E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61,12</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A5C5D0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16,63</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46A474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44,49</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C3CAE2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61,12</w:t>
            </w:r>
          </w:p>
        </w:tc>
      </w:tr>
      <w:tr w:rsidR="006241B1" w14:paraId="293BB1A7"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5047438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12.3</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8F634A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94662</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84F0E1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0BDC41E7"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 xml:space="preserve">ADAPTADOR CURTO COM BOLSA E ROSCA PARA REGISTRO, PVC, SOLDÁVEL, DN 50 MM X </w:t>
            </w:r>
            <w:proofErr w:type="gramStart"/>
            <w:r w:rsidRPr="006241B1">
              <w:rPr>
                <w:rFonts w:ascii="Arial" w:eastAsia="Arial" w:hAnsi="Arial" w:cs="Arial"/>
                <w:sz w:val="16"/>
                <w:szCs w:val="16"/>
              </w:rPr>
              <w:t>1</w:t>
            </w:r>
            <w:proofErr w:type="gramEnd"/>
            <w:r w:rsidRPr="006241B1">
              <w:rPr>
                <w:rFonts w:ascii="Arial" w:eastAsia="Arial" w:hAnsi="Arial" w:cs="Arial"/>
                <w:sz w:val="16"/>
                <w:szCs w:val="16"/>
              </w:rPr>
              <w:t xml:space="preserve"> 1/2", INSTALADO EM RESERVAÇÃO PREDIAL DE ÁGUA - FORNECIMENTO E INSTALAÇÃO. AF_04/2024</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BD9019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F1E4941"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sz w:val="16"/>
                <w:szCs w:val="16"/>
              </w:rPr>
              <w:t>3</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7ED2F2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12,71</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137FF8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8,24</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C53D09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7,27</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675065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15,51</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28041B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24,72</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D66FAA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21,81</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2AAB05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46,53</w:t>
            </w:r>
          </w:p>
        </w:tc>
      </w:tr>
      <w:tr w:rsidR="006241B1" w14:paraId="32294098"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721B286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12.4</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6EA2EB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103986</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10E218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06292119"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 xml:space="preserve">CURVA 90 GRAUS, PVC, SOLDÁVEL, DN </w:t>
            </w:r>
            <w:proofErr w:type="gramStart"/>
            <w:r w:rsidRPr="006241B1">
              <w:rPr>
                <w:rFonts w:ascii="Arial" w:eastAsia="Arial" w:hAnsi="Arial" w:cs="Arial"/>
                <w:sz w:val="16"/>
                <w:szCs w:val="16"/>
              </w:rPr>
              <w:t>50MM</w:t>
            </w:r>
            <w:proofErr w:type="gramEnd"/>
            <w:r w:rsidRPr="006241B1">
              <w:rPr>
                <w:rFonts w:ascii="Arial" w:eastAsia="Arial" w:hAnsi="Arial" w:cs="Arial"/>
                <w:sz w:val="16"/>
                <w:szCs w:val="16"/>
              </w:rPr>
              <w:t>, INSTALADO EM RAMAL DE DISTRIBUIÇÃO DE ÁGUA - FORNECIMENTO E INSTALAÇÃO. AF_06/2022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2E7628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1BB692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17</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DBCBE2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32,15</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CD89E1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20,24</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D36896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19,01</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041866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39,25</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CCE561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344,08</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2CA8CE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323,17</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F8D134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667,25</w:t>
            </w:r>
          </w:p>
        </w:tc>
      </w:tr>
      <w:tr w:rsidR="006241B1" w14:paraId="36969DF9"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739FCAB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12.5</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43134A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103979</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EBE113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5CA7FC78"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 xml:space="preserve">TUBO, PVC, SOLDÁVEL, DE </w:t>
            </w:r>
            <w:proofErr w:type="gramStart"/>
            <w:r w:rsidRPr="006241B1">
              <w:rPr>
                <w:rFonts w:ascii="Arial" w:eastAsia="Arial" w:hAnsi="Arial" w:cs="Arial"/>
                <w:sz w:val="16"/>
                <w:szCs w:val="16"/>
              </w:rPr>
              <w:t>50MM</w:t>
            </w:r>
            <w:proofErr w:type="gramEnd"/>
            <w:r w:rsidRPr="006241B1">
              <w:rPr>
                <w:rFonts w:ascii="Arial" w:eastAsia="Arial" w:hAnsi="Arial" w:cs="Arial"/>
                <w:sz w:val="16"/>
                <w:szCs w:val="16"/>
              </w:rPr>
              <w:t>, INSTALADO EM RAMAL DE DISTRIBUIÇÃO DE ÁGUA - FORNECIMENTO E INSTALAÇÃO. AF_06/2022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38D612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M</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1D4318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54,4</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47C587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34,69</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15A99F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23,62</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BD125D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18,73</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1A5A12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42,35</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A23BB7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1 284,93</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7DBB8D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1 018,91</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34E1C0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2 303,84</w:t>
            </w:r>
          </w:p>
        </w:tc>
      </w:tr>
      <w:tr w:rsidR="006241B1" w14:paraId="75DA2E94"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4B373A5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12.6</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0C5F02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89353</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499D14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7BFE0F24" w14:textId="77777777" w:rsidR="00DB209F" w:rsidRPr="006241B1" w:rsidRDefault="00DB209F" w:rsidP="00872AD2">
            <w:pPr>
              <w:jc w:val="both"/>
              <w:rPr>
                <w:rFonts w:ascii="Arial" w:eastAsia="Arial" w:hAnsi="Arial" w:cs="Arial"/>
                <w:sz w:val="16"/>
                <w:szCs w:val="16"/>
              </w:rPr>
            </w:pPr>
            <w:proofErr w:type="gramStart"/>
            <w:r w:rsidRPr="006241B1">
              <w:rPr>
                <w:rFonts w:ascii="Arial" w:eastAsia="Arial" w:hAnsi="Arial" w:cs="Arial"/>
                <w:sz w:val="16"/>
                <w:szCs w:val="16"/>
              </w:rPr>
              <w:t>REGISTRO DE GAVETA BRUTO, LATÃO, ROSCÁVEL, 3/4"</w:t>
            </w:r>
            <w:proofErr w:type="gramEnd"/>
            <w:r w:rsidRPr="006241B1">
              <w:rPr>
                <w:rFonts w:ascii="Arial" w:eastAsia="Arial" w:hAnsi="Arial" w:cs="Arial"/>
                <w:sz w:val="16"/>
                <w:szCs w:val="16"/>
              </w:rPr>
              <w:t xml:space="preserve"> - FORNECIMENTO E INSTALAÇÃO. AF_08/2021</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C97D86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856D3A5"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sz w:val="16"/>
                <w:szCs w:val="16"/>
              </w:rPr>
              <w:t>1</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602390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45,82</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E53BF4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9,71</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DDED86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46,23</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9216CD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55,94</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2596A7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9,71</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B573D5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46,23</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CD8023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55,94</w:t>
            </w:r>
          </w:p>
        </w:tc>
      </w:tr>
      <w:tr w:rsidR="006241B1" w14:paraId="743BB3C9"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4E39D6D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lastRenderedPageBreak/>
              <w:t>12.7</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BF4696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94794</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A7C3FB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5BA59BF5"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 xml:space="preserve">REGISTRO DE GAVETA BRUTO, LATÃO, ROSCÁVEL, </w:t>
            </w:r>
            <w:proofErr w:type="gramStart"/>
            <w:r w:rsidRPr="006241B1">
              <w:rPr>
                <w:rFonts w:ascii="Arial" w:eastAsia="Arial" w:hAnsi="Arial" w:cs="Arial"/>
                <w:sz w:val="16"/>
                <w:szCs w:val="16"/>
              </w:rPr>
              <w:t>1</w:t>
            </w:r>
            <w:proofErr w:type="gramEnd"/>
            <w:r w:rsidRPr="006241B1">
              <w:rPr>
                <w:rFonts w:ascii="Arial" w:eastAsia="Arial" w:hAnsi="Arial" w:cs="Arial"/>
                <w:sz w:val="16"/>
                <w:szCs w:val="16"/>
              </w:rPr>
              <w:t xml:space="preserve"> 1/2", COM ACABAMENTO E CANOPLA CROMADOS - FORNECIMENTO E INSTALAÇÃO. AF_08/2021</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B5CFA9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90664F9"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sz w:val="16"/>
                <w:szCs w:val="16"/>
              </w:rPr>
              <w:t>1</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55C708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191,01</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655131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33,02</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8C9B6A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200,20</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D716DC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233,22</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38D32D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33,02</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AE49A9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200,20</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F0B013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233,22</w:t>
            </w:r>
          </w:p>
        </w:tc>
      </w:tr>
      <w:tr w:rsidR="006241B1" w14:paraId="668A9FB3"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316D276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12.8</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38E286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89373</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FB022C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6331EFD9"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 xml:space="preserve">LUVA DE REDUÇÃO, PVC, SOLDÁVEL, DN </w:t>
            </w:r>
            <w:proofErr w:type="gramStart"/>
            <w:r w:rsidRPr="006241B1">
              <w:rPr>
                <w:rFonts w:ascii="Arial" w:eastAsia="Arial" w:hAnsi="Arial" w:cs="Arial"/>
                <w:sz w:val="16"/>
                <w:szCs w:val="16"/>
              </w:rPr>
              <w:t>25MM</w:t>
            </w:r>
            <w:proofErr w:type="gramEnd"/>
            <w:r w:rsidRPr="006241B1">
              <w:rPr>
                <w:rFonts w:ascii="Arial" w:eastAsia="Arial" w:hAnsi="Arial" w:cs="Arial"/>
                <w:sz w:val="16"/>
                <w:szCs w:val="16"/>
              </w:rPr>
              <w:t xml:space="preserve"> X 20MM, INSTALADO EM RAMAL OU SUB-RAMAL DE ÁGUA - FORNECIMENTO E INSTALAÇÃO. AF_06/2022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DCB385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83D39A5"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sz w:val="16"/>
                <w:szCs w:val="16"/>
              </w:rPr>
              <w:t>2</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FD9593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9,25</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03F760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8,32</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D9EF00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2,97</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56B63C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11,29</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3DFE81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16,64</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FD6AA1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5,94</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94927D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22,58</w:t>
            </w:r>
          </w:p>
        </w:tc>
      </w:tr>
      <w:tr w:rsidR="006241B1" w14:paraId="4FB0FE4D"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6F1D772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12.9</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8703CC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89593</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4D867A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5D0D1E79"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 xml:space="preserve">LUVA COM ROSCA, PVC, SOLDÁVEL, DN </w:t>
            </w:r>
            <w:proofErr w:type="gramStart"/>
            <w:r w:rsidRPr="006241B1">
              <w:rPr>
                <w:rFonts w:ascii="Arial" w:eastAsia="Arial" w:hAnsi="Arial" w:cs="Arial"/>
                <w:sz w:val="16"/>
                <w:szCs w:val="16"/>
              </w:rPr>
              <w:t>50MM</w:t>
            </w:r>
            <w:proofErr w:type="gramEnd"/>
            <w:r w:rsidRPr="006241B1">
              <w:rPr>
                <w:rFonts w:ascii="Arial" w:eastAsia="Arial" w:hAnsi="Arial" w:cs="Arial"/>
                <w:sz w:val="16"/>
                <w:szCs w:val="16"/>
              </w:rPr>
              <w:t xml:space="preserve"> X 1.1/2, INSTALADO EM PRUMADA DE ÁGUA - FORNECIMENTO E INSTALAÇÃO. AF_06/2022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B56F99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2B337A8"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sz w:val="16"/>
                <w:szCs w:val="16"/>
              </w:rPr>
              <w:t>2</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06AFB4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24,99</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336A51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6,48</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267419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24,03</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E4BEB1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30,51</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187864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12,96</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73774C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48,06</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587396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61,02</w:t>
            </w:r>
          </w:p>
        </w:tc>
      </w:tr>
      <w:tr w:rsidR="006241B1" w14:paraId="3A74B101"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5418B56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12.10</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2F4EE3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94656</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9628E3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74F79C17" w14:textId="77777777" w:rsidR="00DB209F" w:rsidRPr="006241B1" w:rsidRDefault="00DB209F" w:rsidP="00872AD2">
            <w:pPr>
              <w:jc w:val="both"/>
              <w:rPr>
                <w:rFonts w:ascii="Arial" w:eastAsia="Arial" w:hAnsi="Arial" w:cs="Arial"/>
                <w:sz w:val="16"/>
                <w:szCs w:val="16"/>
              </w:rPr>
            </w:pPr>
            <w:proofErr w:type="gramStart"/>
            <w:r w:rsidRPr="006241B1">
              <w:rPr>
                <w:rFonts w:ascii="Arial" w:eastAsia="Arial" w:hAnsi="Arial" w:cs="Arial"/>
                <w:sz w:val="16"/>
                <w:szCs w:val="16"/>
              </w:rPr>
              <w:t>ADAPTADOR CURTO COM BOLSA E ROSCA PARA REGISTRO, PVC, SOLDÁVEL, DN 25 MM X 3/4"</w:t>
            </w:r>
            <w:proofErr w:type="gramEnd"/>
            <w:r w:rsidRPr="006241B1">
              <w:rPr>
                <w:rFonts w:ascii="Arial" w:eastAsia="Arial" w:hAnsi="Arial" w:cs="Arial"/>
                <w:sz w:val="16"/>
                <w:szCs w:val="16"/>
              </w:rPr>
              <w:t>, INSTALADO EM RESERVAÇÃO PREDIAL DE ÁGUA - FORNECIMENTO E INSTALAÇÃO. AF_04/2024</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A2C07B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6306D3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52</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ADAB53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4,30</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367D25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3,38</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0FCD36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1,87</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E461B8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5,25</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29B34C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175,76</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7459B1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97,24</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45C0D3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273,00</w:t>
            </w:r>
          </w:p>
        </w:tc>
      </w:tr>
      <w:tr w:rsidR="006241B1" w14:paraId="77F25A5C"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29B7570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12.11</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992249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89490</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693BE6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1CFB682E"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 xml:space="preserve">CURVA 45 GRAUS, PVC, SOLDÁVEL, DN </w:t>
            </w:r>
            <w:proofErr w:type="gramStart"/>
            <w:r w:rsidRPr="006241B1">
              <w:rPr>
                <w:rFonts w:ascii="Arial" w:eastAsia="Arial" w:hAnsi="Arial" w:cs="Arial"/>
                <w:sz w:val="16"/>
                <w:szCs w:val="16"/>
              </w:rPr>
              <w:t>25MM</w:t>
            </w:r>
            <w:proofErr w:type="gramEnd"/>
            <w:r w:rsidRPr="006241B1">
              <w:rPr>
                <w:rFonts w:ascii="Arial" w:eastAsia="Arial" w:hAnsi="Arial" w:cs="Arial"/>
                <w:sz w:val="16"/>
                <w:szCs w:val="16"/>
              </w:rPr>
              <w:t>, INSTALADO EM PRUMADA DE ÁGUA - FORNECIMENTO E INSTALAÇÃO. AF_06/2022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3D8779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26FBAC2"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sz w:val="16"/>
                <w:szCs w:val="16"/>
              </w:rPr>
              <w:t>1</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35C909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8,65</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1241B8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6,21</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14174C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4,35</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72A6CA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10,56</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1974BD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6,21</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446272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4,35</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25953D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10,56</w:t>
            </w:r>
          </w:p>
        </w:tc>
      </w:tr>
      <w:tr w:rsidR="006241B1" w14:paraId="3B76A573"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278173E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12.12</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C48681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89489</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0CF22C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557560D7"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 xml:space="preserve">CURVA 90 GRAUS, PVC, SOLDÁVEL, DN </w:t>
            </w:r>
            <w:proofErr w:type="gramStart"/>
            <w:r w:rsidRPr="006241B1">
              <w:rPr>
                <w:rFonts w:ascii="Arial" w:eastAsia="Arial" w:hAnsi="Arial" w:cs="Arial"/>
                <w:sz w:val="16"/>
                <w:szCs w:val="16"/>
              </w:rPr>
              <w:t>25MM</w:t>
            </w:r>
            <w:proofErr w:type="gramEnd"/>
            <w:r w:rsidRPr="006241B1">
              <w:rPr>
                <w:rFonts w:ascii="Arial" w:eastAsia="Arial" w:hAnsi="Arial" w:cs="Arial"/>
                <w:sz w:val="16"/>
                <w:szCs w:val="16"/>
              </w:rPr>
              <w:t>, INSTALADO EM PRUMADA DE ÁGUA - FORNECIMENTO E INSTALAÇÃO. AF_06/2022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310F56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CA2DCA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81</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EF734D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9,16</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CB36EA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6,21</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AA8E63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4,97</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C95AFB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11,18</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583CFF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503,01</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CCEC6B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402,57</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3AA687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905,58</w:t>
            </w:r>
          </w:p>
        </w:tc>
      </w:tr>
      <w:tr w:rsidR="006241B1" w14:paraId="49039907"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51B60F2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12.13</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0705E5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89384</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1DF8C7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781C83CC"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 xml:space="preserve">CURVA DE TRANSPOSIÇÃO, PVC, SOLDÁVEL, DN </w:t>
            </w:r>
            <w:proofErr w:type="gramStart"/>
            <w:r w:rsidRPr="006241B1">
              <w:rPr>
                <w:rFonts w:ascii="Arial" w:eastAsia="Arial" w:hAnsi="Arial" w:cs="Arial"/>
                <w:sz w:val="16"/>
                <w:szCs w:val="16"/>
              </w:rPr>
              <w:t>25MM</w:t>
            </w:r>
            <w:proofErr w:type="gramEnd"/>
            <w:r w:rsidRPr="006241B1">
              <w:rPr>
                <w:rFonts w:ascii="Arial" w:eastAsia="Arial" w:hAnsi="Arial" w:cs="Arial"/>
                <w:sz w:val="16"/>
                <w:szCs w:val="16"/>
              </w:rPr>
              <w:t>, INSTALADO EM RAMAL OU SUB-RAMAL DE ÁGUA FORNECIMENTO E INSTALAÇÃO. AF_06/2022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8F92FC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AA9FF9E"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sz w:val="16"/>
                <w:szCs w:val="16"/>
              </w:rPr>
              <w:t>1</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6C017A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14,93</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25857E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8,93</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2312AE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9,29</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347048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18,22</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684C8F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8,93</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F1F82F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9,29</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6F0A55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18,22</w:t>
            </w:r>
          </w:p>
        </w:tc>
      </w:tr>
      <w:tr w:rsidR="006241B1" w14:paraId="347F54E1"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2A1271A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12.14</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09E811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89530</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BCB010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35F37A28"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 xml:space="preserve">LUVA DE CORRER, PVC, SOLDÁVEL, DN </w:t>
            </w:r>
            <w:proofErr w:type="gramStart"/>
            <w:r w:rsidRPr="006241B1">
              <w:rPr>
                <w:rFonts w:ascii="Arial" w:eastAsia="Arial" w:hAnsi="Arial" w:cs="Arial"/>
                <w:sz w:val="16"/>
                <w:szCs w:val="16"/>
              </w:rPr>
              <w:t>25MM</w:t>
            </w:r>
            <w:proofErr w:type="gramEnd"/>
            <w:r w:rsidRPr="006241B1">
              <w:rPr>
                <w:rFonts w:ascii="Arial" w:eastAsia="Arial" w:hAnsi="Arial" w:cs="Arial"/>
                <w:sz w:val="16"/>
                <w:szCs w:val="16"/>
              </w:rPr>
              <w:t>, INSTALADO EM PRUMADA DE ÁGUA - FORNECIMENTO E INSTALAÇÃO. AF_06/2022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8A219E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DC7ECA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25</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9CDF48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16,30</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D2A5AD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4,15</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CEC0A1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15,75</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64B738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19,90</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79C39B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103,75</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F5E1CD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393,75</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885EA6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497,50</w:t>
            </w:r>
          </w:p>
        </w:tc>
      </w:tr>
      <w:tr w:rsidR="006241B1" w14:paraId="22CE3893"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13E80A3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12.15</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7DBB41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89577</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298E2B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4E3DA8AB"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 xml:space="preserve">LUVA DE CORRER, PVC, SOLDÁVEL, DN </w:t>
            </w:r>
            <w:proofErr w:type="gramStart"/>
            <w:r w:rsidRPr="006241B1">
              <w:rPr>
                <w:rFonts w:ascii="Arial" w:eastAsia="Arial" w:hAnsi="Arial" w:cs="Arial"/>
                <w:sz w:val="16"/>
                <w:szCs w:val="16"/>
              </w:rPr>
              <w:t>50MM</w:t>
            </w:r>
            <w:proofErr w:type="gramEnd"/>
            <w:r w:rsidRPr="006241B1">
              <w:rPr>
                <w:rFonts w:ascii="Arial" w:eastAsia="Arial" w:hAnsi="Arial" w:cs="Arial"/>
                <w:sz w:val="16"/>
                <w:szCs w:val="16"/>
              </w:rPr>
              <w:t>, INSTALADO EM PRUMADA DE ÁGUA - FORNECIMENTO E INSTALAÇÃO. AF_06/2022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E7C987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CF0E53D"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sz w:val="16"/>
                <w:szCs w:val="16"/>
              </w:rPr>
              <w:t>1</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0974C3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36,26</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753F25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7,46</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A83A51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36,81</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761BF9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44,27</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BFF17C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7,46</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4413CE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36,81</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5C99E6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44,27</w:t>
            </w:r>
          </w:p>
        </w:tc>
      </w:tr>
      <w:tr w:rsidR="006241B1" w14:paraId="2041B5FB"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5C5D158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12.16</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A0EAEE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89448</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057F6B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69A05917"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 xml:space="preserve">TUBO, PVC, SOLDÁVEL, DE </w:t>
            </w:r>
            <w:proofErr w:type="gramStart"/>
            <w:r w:rsidRPr="006241B1">
              <w:rPr>
                <w:rFonts w:ascii="Arial" w:eastAsia="Arial" w:hAnsi="Arial" w:cs="Arial"/>
                <w:sz w:val="16"/>
                <w:szCs w:val="16"/>
              </w:rPr>
              <w:t>40MM</w:t>
            </w:r>
            <w:proofErr w:type="gramEnd"/>
            <w:r w:rsidRPr="006241B1">
              <w:rPr>
                <w:rFonts w:ascii="Arial" w:eastAsia="Arial" w:hAnsi="Arial" w:cs="Arial"/>
                <w:sz w:val="16"/>
                <w:szCs w:val="16"/>
              </w:rPr>
              <w:t>, INSTALADO EM PRUMADA DE ÁGUA - FORNECIMENTO E INSTALAÇÃO. AF_06/2022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786B14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M</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54CD10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0,1</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EFBF5A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15,97</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30ACD2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2,47</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06DE6D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17,02</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33E192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19,49</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058C75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0,25</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8E40EF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1,70</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01F6A6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1,95</w:t>
            </w:r>
          </w:p>
        </w:tc>
      </w:tr>
      <w:tr w:rsidR="006241B1" w14:paraId="6D49075C"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13EF196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12.17</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6AD64B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89869</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4FECA4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4DA3E0C9"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 xml:space="preserve">TE, PVC, SOLDÁVEL, DN </w:t>
            </w:r>
            <w:proofErr w:type="gramStart"/>
            <w:r w:rsidRPr="006241B1">
              <w:rPr>
                <w:rFonts w:ascii="Arial" w:eastAsia="Arial" w:hAnsi="Arial" w:cs="Arial"/>
                <w:sz w:val="16"/>
                <w:szCs w:val="16"/>
              </w:rPr>
              <w:t>25MM</w:t>
            </w:r>
            <w:proofErr w:type="gramEnd"/>
            <w:r w:rsidRPr="006241B1">
              <w:rPr>
                <w:rFonts w:ascii="Arial" w:eastAsia="Arial" w:hAnsi="Arial" w:cs="Arial"/>
                <w:sz w:val="16"/>
                <w:szCs w:val="16"/>
              </w:rPr>
              <w:t>, INSTALADO EM DRENO DE AR-CONDICIONADO - FORNECIMENTO E INSTALAÇÃO. AF_08/2022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2F35FA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DAA55D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37</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AAB61A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13,63</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BCE5A5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12,99</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66CECE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3,65</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BC8912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16,64</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875C3C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480,63</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8E4D37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135,05</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D90F66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615,68</w:t>
            </w:r>
          </w:p>
        </w:tc>
      </w:tr>
      <w:tr w:rsidR="006241B1" w14:paraId="5CB5F738"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25AC34B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12.18</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A6EC6F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94690</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6D3C8F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65D0D63C"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 xml:space="preserve">TÊ, PVC, SOLDÁVEL, DN </w:t>
            </w:r>
            <w:proofErr w:type="gramStart"/>
            <w:r w:rsidRPr="006241B1">
              <w:rPr>
                <w:rFonts w:ascii="Arial" w:eastAsia="Arial" w:hAnsi="Arial" w:cs="Arial"/>
                <w:sz w:val="16"/>
                <w:szCs w:val="16"/>
              </w:rPr>
              <w:t>32 MM INSTALADO</w:t>
            </w:r>
            <w:proofErr w:type="gramEnd"/>
            <w:r w:rsidRPr="006241B1">
              <w:rPr>
                <w:rFonts w:ascii="Arial" w:eastAsia="Arial" w:hAnsi="Arial" w:cs="Arial"/>
                <w:sz w:val="16"/>
                <w:szCs w:val="16"/>
              </w:rPr>
              <w:t xml:space="preserve"> EM RESERVAÇÃO PREDIAL DE ÁGUA - FORNECIMENTO E INSTALAÇÃO. AF_04/2024</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7B7B25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D414E5A"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sz w:val="16"/>
                <w:szCs w:val="16"/>
              </w:rPr>
              <w:t>1</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D67CCF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13,31</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22F7D7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8,82</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2EC441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7,43</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CFD4A1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16,25</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C0F905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8,82</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C20765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7,43</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468349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16,25</w:t>
            </w:r>
          </w:p>
        </w:tc>
      </w:tr>
      <w:tr w:rsidR="006241B1" w14:paraId="07EE5C49"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4BD9F71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12.19</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3E8D55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104008</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64E50D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55800BD7"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TE DE REDUÇÃO, 90 GRAUS, PVC, SOLDÁVEL, DN 50 MM X 32 MM, INSTALADO EM RAMAL DE DISTRIBUIÇÃO DE ÁGUA - FORNECIMENTO E INSTALAÇÃO. AF_06/2022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C5318B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AE8D824"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sz w:val="16"/>
                <w:szCs w:val="16"/>
              </w:rPr>
              <w:t>2</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1B8898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36,60</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F80356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23,04</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48E00A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21,64</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6BB8B5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44,68</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3DC5FF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46,08</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8597F4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43,28</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C73F79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89,36</w:t>
            </w:r>
          </w:p>
        </w:tc>
      </w:tr>
      <w:tr w:rsidR="006241B1" w14:paraId="09AF3382"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5E571CE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12.20</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EFBE51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89400</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08F844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0CD2A676"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 xml:space="preserve">TÊ DE REDUÇÃO, PVC, SOLDÁVEL, DN </w:t>
            </w:r>
            <w:proofErr w:type="gramStart"/>
            <w:r w:rsidRPr="006241B1">
              <w:rPr>
                <w:rFonts w:ascii="Arial" w:eastAsia="Arial" w:hAnsi="Arial" w:cs="Arial"/>
                <w:sz w:val="16"/>
                <w:szCs w:val="16"/>
              </w:rPr>
              <w:t>32MM</w:t>
            </w:r>
            <w:proofErr w:type="gramEnd"/>
            <w:r w:rsidRPr="006241B1">
              <w:rPr>
                <w:rFonts w:ascii="Arial" w:eastAsia="Arial" w:hAnsi="Arial" w:cs="Arial"/>
                <w:sz w:val="16"/>
                <w:szCs w:val="16"/>
              </w:rPr>
              <w:t xml:space="preserve"> X 25MM, INSTALADO EM RAMAL OU SUB-RAMAL DE ÁGUA - FORNECIMENTO E INSTALAÇÃO. AF_06/2022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848AA5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6BBFBF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15</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4BEE2B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24,65</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A0C5D1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19,59</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75C610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10,50</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E02EDF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30,09</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16FB47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293,85</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56BC2D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157,50</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21EFBD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451,35</w:t>
            </w:r>
          </w:p>
        </w:tc>
      </w:tr>
      <w:tr w:rsidR="006241B1" w14:paraId="58B5B098"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2157A6A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12.21</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AA0C60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89366</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4DAF72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1F496F5D"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 xml:space="preserve">JOELHO 90 GRAUS COM BUCHA DE LATÃO, PVC, SOLDÁVEL, DN </w:t>
            </w:r>
            <w:proofErr w:type="gramStart"/>
            <w:r w:rsidRPr="006241B1">
              <w:rPr>
                <w:rFonts w:ascii="Arial" w:eastAsia="Arial" w:hAnsi="Arial" w:cs="Arial"/>
                <w:sz w:val="16"/>
                <w:szCs w:val="16"/>
              </w:rPr>
              <w:t>25MM</w:t>
            </w:r>
            <w:proofErr w:type="gramEnd"/>
            <w:r w:rsidRPr="006241B1">
              <w:rPr>
                <w:rFonts w:ascii="Arial" w:eastAsia="Arial" w:hAnsi="Arial" w:cs="Arial"/>
                <w:sz w:val="16"/>
                <w:szCs w:val="16"/>
              </w:rPr>
              <w:t>, X 3/4 INSTALADO EM RAMAL OU SUB-RAMAL DE ÁGUA - FORNECIMENTO E INSTALAÇÃO. AF_06/2022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F41F97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10CD474"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sz w:val="16"/>
                <w:szCs w:val="16"/>
              </w:rPr>
              <w:t>4</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43F27C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18,97</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5E5DBA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12,50</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E2788B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10,66</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DB52E3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23,16</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ABB14B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50,00</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616089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42,64</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6557D5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92,64</w:t>
            </w:r>
          </w:p>
        </w:tc>
      </w:tr>
      <w:tr w:rsidR="006241B1" w14:paraId="531D2790"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4D44901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lastRenderedPageBreak/>
              <w:t>12.22</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A585FC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94227</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B60241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0254B643"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CALHA EM CHAPA DE AÇO GALVANIZADO NÚMERO 24, DESENVOLVIMENTO DE 33 CM, INCLUSO TRANSPORTE VERTICAL. AF_07/2019</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6E0D52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M</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A5DDE1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28</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E1EB7B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64,61</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B7A08F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21,22</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3B7F6A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57,66</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37F352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78,88</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227A92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594,16</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6914B0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1 614,48</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EF75FA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2 208,64</w:t>
            </w:r>
          </w:p>
        </w:tc>
      </w:tr>
      <w:tr w:rsidR="006241B1" w14:paraId="4955B417"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2083AB5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12.23</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651BF6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89800</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9291AE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78FAD2A2"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TUBO PVC</w:t>
            </w:r>
            <w:proofErr w:type="gramStart"/>
            <w:r w:rsidRPr="006241B1">
              <w:rPr>
                <w:rFonts w:ascii="Arial" w:eastAsia="Arial" w:hAnsi="Arial" w:cs="Arial"/>
                <w:sz w:val="16"/>
                <w:szCs w:val="16"/>
              </w:rPr>
              <w:t>, SERIE</w:t>
            </w:r>
            <w:proofErr w:type="gramEnd"/>
            <w:r w:rsidRPr="006241B1">
              <w:rPr>
                <w:rFonts w:ascii="Arial" w:eastAsia="Arial" w:hAnsi="Arial" w:cs="Arial"/>
                <w:sz w:val="16"/>
                <w:szCs w:val="16"/>
              </w:rPr>
              <w:t xml:space="preserve"> NORMAL, ESGOTO PREDIAL, DN 100 MM, FORNECIDO E INSTALADO EM PRUMADA DE ESGOTO SANITÁRIO OU VENTILAÇÃO. AF_08/2022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96F773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M</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43CE48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13,6</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F17D25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35,08</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FECBEB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23,22</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85CBF3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19,61</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9210AF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42,83</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3AF232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315,79</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0E3DB6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266,70</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06477D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582,49</w:t>
            </w:r>
          </w:p>
        </w:tc>
      </w:tr>
      <w:tr w:rsidR="006241B1" w14:paraId="20C0B844"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77EAB96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12.24</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2D7CFE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11871</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C50AEC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2E4D2564"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 xml:space="preserve">CAIXA D'AGUA / RESERVATORIO EM POLIESTER REFORCADO COM FIBRA DE VIDRO, 500 LITROS, COM </w:t>
            </w:r>
            <w:proofErr w:type="gramStart"/>
            <w:r w:rsidRPr="006241B1">
              <w:rPr>
                <w:rFonts w:ascii="Arial" w:eastAsia="Arial" w:hAnsi="Arial" w:cs="Arial"/>
                <w:sz w:val="16"/>
                <w:szCs w:val="16"/>
              </w:rPr>
              <w:t>TAMPA</w:t>
            </w:r>
            <w:proofErr w:type="gramEnd"/>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0A040C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EE2B948"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sz w:val="16"/>
                <w:szCs w:val="16"/>
              </w:rPr>
              <w:t>1</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AEB03E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537,27</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502963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0,00</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F49337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656,00</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64734C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656,00</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4C01E5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0,00</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957DE7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656,00</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AFE81A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656,00</w:t>
            </w:r>
          </w:p>
        </w:tc>
      </w:tr>
      <w:tr w:rsidR="006241B1" w14:paraId="642E4DEE"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1C69BEF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12.25</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FCF5D9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89415</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14690F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3B337000"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 xml:space="preserve">CURVA 90 GRAUS, PVC, SOLDÁVEL, DN </w:t>
            </w:r>
            <w:proofErr w:type="gramStart"/>
            <w:r w:rsidRPr="006241B1">
              <w:rPr>
                <w:rFonts w:ascii="Arial" w:eastAsia="Arial" w:hAnsi="Arial" w:cs="Arial"/>
                <w:sz w:val="16"/>
                <w:szCs w:val="16"/>
              </w:rPr>
              <w:t>32MM</w:t>
            </w:r>
            <w:proofErr w:type="gramEnd"/>
            <w:r w:rsidRPr="006241B1">
              <w:rPr>
                <w:rFonts w:ascii="Arial" w:eastAsia="Arial" w:hAnsi="Arial" w:cs="Arial"/>
                <w:sz w:val="16"/>
                <w:szCs w:val="16"/>
              </w:rPr>
              <w:t>, INSTALADO EM RAMAL DE DISTRIBUIÇÃO DE ÁGUA - FORNECIMENTO E INSTALAÇÃO. AF_06/2022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F5C92F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D7F7F00"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sz w:val="16"/>
                <w:szCs w:val="16"/>
              </w:rPr>
              <w:t>8</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F37F85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19,54</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13F1D8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14,31</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D5CFB6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9,54</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325176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23,85</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0FE94D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114,48</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1A1DE1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76,32</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9D10EB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190,80</w:t>
            </w:r>
          </w:p>
        </w:tc>
      </w:tr>
      <w:tr w:rsidR="006241B1" w14:paraId="55133B65" w14:textId="77777777" w:rsidTr="003D70BA">
        <w:trPr>
          <w:trHeight w:val="600"/>
        </w:trPr>
        <w:tc>
          <w:tcPr>
            <w:tcW w:w="567" w:type="dxa"/>
            <w:tcBorders>
              <w:top w:val="single" w:sz="6" w:space="0" w:color="CCCCCC"/>
              <w:left w:val="single" w:sz="6" w:space="0" w:color="000000"/>
              <w:bottom w:val="single" w:sz="6" w:space="0" w:color="808080"/>
              <w:right w:val="single" w:sz="6" w:space="0" w:color="000000"/>
            </w:tcBorders>
            <w:shd w:val="clear" w:color="auto" w:fill="DDEBF7"/>
            <w:tcMar>
              <w:top w:w="0" w:type="dxa"/>
              <w:left w:w="40" w:type="dxa"/>
              <w:bottom w:w="0" w:type="dxa"/>
              <w:right w:w="40" w:type="dxa"/>
            </w:tcMar>
            <w:vAlign w:val="center"/>
          </w:tcPr>
          <w:p w14:paraId="5F70A05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b/>
                <w:bCs/>
                <w:sz w:val="16"/>
                <w:szCs w:val="16"/>
              </w:rPr>
              <w:t>13</w:t>
            </w:r>
          </w:p>
        </w:tc>
        <w:tc>
          <w:tcPr>
            <w:tcW w:w="568"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7EC5081E" w14:textId="77777777" w:rsidR="00DB209F" w:rsidRPr="006241B1" w:rsidRDefault="00DB209F" w:rsidP="00872AD2">
            <w:pPr>
              <w:jc w:val="both"/>
              <w:rPr>
                <w:rFonts w:ascii="Arial" w:eastAsia="Arial" w:hAnsi="Arial" w:cs="Arial"/>
                <w:sz w:val="16"/>
                <w:szCs w:val="16"/>
              </w:rPr>
            </w:pPr>
          </w:p>
        </w:tc>
        <w:tc>
          <w:tcPr>
            <w:tcW w:w="567"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67D55C29" w14:textId="77777777" w:rsidR="00DB209F" w:rsidRPr="006241B1" w:rsidRDefault="00DB209F" w:rsidP="00872AD2">
            <w:pPr>
              <w:jc w:val="both"/>
              <w:rPr>
                <w:rFonts w:ascii="Arial" w:eastAsia="Arial" w:hAnsi="Arial" w:cs="Arial"/>
                <w:sz w:val="16"/>
                <w:szCs w:val="16"/>
              </w:rPr>
            </w:pPr>
          </w:p>
        </w:tc>
        <w:tc>
          <w:tcPr>
            <w:tcW w:w="8788" w:type="dxa"/>
            <w:gridSpan w:val="13"/>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7F3D7512"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b/>
                <w:bCs/>
                <w:sz w:val="16"/>
                <w:szCs w:val="16"/>
              </w:rPr>
              <w:t>SANITÁRIA</w:t>
            </w:r>
          </w:p>
        </w:tc>
        <w:tc>
          <w:tcPr>
            <w:tcW w:w="851"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73C12E1E" w14:textId="77777777" w:rsidR="00DB209F" w:rsidRPr="006241B1" w:rsidRDefault="00DB209F" w:rsidP="00872AD2">
            <w:pPr>
              <w:jc w:val="right"/>
              <w:rPr>
                <w:rFonts w:ascii="Arial" w:eastAsia="Arial" w:hAnsi="Arial" w:cs="Arial"/>
                <w:sz w:val="16"/>
                <w:szCs w:val="16"/>
              </w:rPr>
            </w:pPr>
            <w:r w:rsidRPr="006241B1">
              <w:rPr>
                <w:rFonts w:ascii="Arial" w:eastAsia="Arial" w:hAnsi="Arial" w:cs="Arial"/>
                <w:b/>
                <w:bCs/>
                <w:sz w:val="16"/>
                <w:szCs w:val="16"/>
              </w:rPr>
              <w:t>22 377,74</w:t>
            </w:r>
          </w:p>
        </w:tc>
      </w:tr>
      <w:tr w:rsidR="006241B1" w14:paraId="3B7890FE"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5DDA6D5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13.1</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FA10EF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89707</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0C8500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1FB31A20"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CAIXA SIFONADA, PVC, DN 100 X 100 X 50 MM, JUNTA ELÁSTICA, FORNECIDA E INSTALADA EM RAMAL DE DESCARGA OU EM RAMAL DE ESGOTO SANITÁRIO. AF_08/2022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4FE019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F8FB32C"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sz w:val="16"/>
                <w:szCs w:val="16"/>
              </w:rPr>
              <w:t>2</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6D9486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58,22</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8BAABE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35,18</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C62C73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35,90</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481E4A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71,08</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62CF3E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70,36</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595CD5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71,80</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EF300F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142,16</w:t>
            </w:r>
          </w:p>
        </w:tc>
      </w:tr>
      <w:tr w:rsidR="006241B1" w14:paraId="63319F35"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1B5F3FE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13.2</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022924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97933</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951703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044B25C9"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CAIXA COM GRELHA SIMPLES RETANGULAR, EM CONCRETO PRÉ-MOLDADO, DIMENSÕES INTERNAS: 0,6</w:t>
            </w:r>
            <w:proofErr w:type="gramStart"/>
            <w:r w:rsidRPr="006241B1">
              <w:rPr>
                <w:rFonts w:ascii="Arial" w:eastAsia="Arial" w:hAnsi="Arial" w:cs="Arial"/>
                <w:sz w:val="16"/>
                <w:szCs w:val="16"/>
              </w:rPr>
              <w:t>X1,</w:t>
            </w:r>
            <w:proofErr w:type="gramEnd"/>
            <w:r w:rsidRPr="006241B1">
              <w:rPr>
                <w:rFonts w:ascii="Arial" w:eastAsia="Arial" w:hAnsi="Arial" w:cs="Arial"/>
                <w:sz w:val="16"/>
                <w:szCs w:val="16"/>
              </w:rPr>
              <w:t>0X1,0 M. AF_12/2020</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1F532C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6AA2DA6"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sz w:val="16"/>
                <w:szCs w:val="16"/>
              </w:rPr>
              <w:t>2</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9A610F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1 270,90</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2E5E7D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64,71</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8FCE71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1 487,05</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93A6D7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1 551,76</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1856D3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129,42</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6BB45F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2 974,10</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978326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3 103,52</w:t>
            </w:r>
          </w:p>
        </w:tc>
      </w:tr>
      <w:tr w:rsidR="006241B1" w14:paraId="15028D3D"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01B5AAA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13.3</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1602F1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86883</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1FC6E1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5C173653"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 xml:space="preserve">SIFÃO DO TIPO FLEXÍVEL EM PVC </w:t>
            </w:r>
            <w:proofErr w:type="gramStart"/>
            <w:r w:rsidRPr="006241B1">
              <w:rPr>
                <w:rFonts w:ascii="Arial" w:eastAsia="Arial" w:hAnsi="Arial" w:cs="Arial"/>
                <w:sz w:val="16"/>
                <w:szCs w:val="16"/>
              </w:rPr>
              <w:t>1</w:t>
            </w:r>
            <w:proofErr w:type="gramEnd"/>
            <w:r w:rsidRPr="006241B1">
              <w:rPr>
                <w:rFonts w:ascii="Arial" w:eastAsia="Arial" w:hAnsi="Arial" w:cs="Arial"/>
                <w:sz w:val="16"/>
                <w:szCs w:val="16"/>
              </w:rPr>
              <w:t xml:space="preserve"> X 1.1/2 - FORNECIMENTO E INSTALAÇÃO. AF_01/2020</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18BF82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1BCB102"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sz w:val="16"/>
                <w:szCs w:val="16"/>
              </w:rPr>
              <w:t>2</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EDF91A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12,23</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1E4EAF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5,28</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6172AC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9,65</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1D1B3D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14,93</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4EE2AB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10,56</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FEA350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19,30</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701395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29,86</w:t>
            </w:r>
          </w:p>
        </w:tc>
      </w:tr>
      <w:tr w:rsidR="006241B1" w14:paraId="74B6FBBA"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1DF1189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13.4</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548C12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86879</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327CC4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78D41C46"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 xml:space="preserve">VÁLVULA EM PLÁSTICO </w:t>
            </w:r>
            <w:proofErr w:type="gramStart"/>
            <w:r w:rsidRPr="006241B1">
              <w:rPr>
                <w:rFonts w:ascii="Arial" w:eastAsia="Arial" w:hAnsi="Arial" w:cs="Arial"/>
                <w:sz w:val="16"/>
                <w:szCs w:val="16"/>
              </w:rPr>
              <w:t>1</w:t>
            </w:r>
            <w:proofErr w:type="gramEnd"/>
            <w:r w:rsidRPr="006241B1">
              <w:rPr>
                <w:rFonts w:ascii="Arial" w:eastAsia="Arial" w:hAnsi="Arial" w:cs="Arial"/>
                <w:sz w:val="16"/>
                <w:szCs w:val="16"/>
              </w:rPr>
              <w:t>" PARA PIA, TANQUE OU LAVATÓRIO, COM OU SEM LADRÃO - FORNECIMENTO E INSTALAÇÃO. AF_01/2020</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C4DA5E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9E1C410"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sz w:val="16"/>
                <w:szCs w:val="16"/>
              </w:rPr>
              <w:t>1</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52B887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10,20</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21FBB6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6,78</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664A39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5,67</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DE50E3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12,45</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75FCB9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6,78</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113529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5,67</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D54AE7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12,45</w:t>
            </w:r>
          </w:p>
        </w:tc>
      </w:tr>
      <w:tr w:rsidR="006241B1" w14:paraId="2C80D81D"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2AE3F44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13.5</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61E017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104063</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82AC6E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2C1DB795"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CURVA LONGA, 45 GRAUS, PVC OCRE, JUNTA ELÁSTICA, DN 100 MM, PARA COLETOR PREDIAL DE ESGOTO. AF_06/2022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B1887E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7235CCC"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sz w:val="16"/>
                <w:szCs w:val="16"/>
              </w:rPr>
              <w:t>5</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2ABE5D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70,00</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79C1F0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10,69</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B5F077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74,78</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7AD40D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85,47</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C9E045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53,45</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519AEA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373,90</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54E6B8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427,35</w:t>
            </w:r>
          </w:p>
        </w:tc>
      </w:tr>
      <w:tr w:rsidR="006241B1" w14:paraId="521B7A3F"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65EFACD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13.6</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6C6D24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89811</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47DD8A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6AECE62A"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CURVA CURTA 90 GRAUS, PVC, SERIE NORMAL, ESGOTO PREDIAL, DN 100 MM, JUNTA ELÁSTICA, FORNECIDO E INSTALADO EM PRUMADA DE ESGOTO SANITÁRIO OU VENTILAÇÃO. AF_08/2022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D46CA4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FC9CFCB"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sz w:val="16"/>
                <w:szCs w:val="16"/>
              </w:rPr>
              <w:t>3</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C3570B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48,95</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93211B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19,16</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0DF8A2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40,60</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AC2E13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59,76</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147C56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57,48</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96D4EB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121,80</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170DEA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179,28</w:t>
            </w:r>
          </w:p>
        </w:tc>
      </w:tr>
      <w:tr w:rsidR="006241B1" w14:paraId="59C0C5E0"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032DB63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13.7</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BB3B14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89728</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7A48FB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4F2B372B"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CURVA CURTA 90 GRAUS, PVC, SERIE NORMAL, ESGOTO PREDIAL, DN 40 MM, JUNTA SOLDÁVEL, FORNECIDO E INSTALADO EM RAMAL DE DESCARGA OU RAMAL DE ESGOTO SANITÁRIO. AF_08/2022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7F03E5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693B098"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sz w:val="16"/>
                <w:szCs w:val="16"/>
              </w:rPr>
              <w:t>5</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AEAAB2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16,36</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7B4111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11,20</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201769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8,77</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D2FCF7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19,97</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E36895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56,00</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D40375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43,85</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397987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99,85</w:t>
            </w:r>
          </w:p>
        </w:tc>
      </w:tr>
      <w:tr w:rsidR="006241B1" w14:paraId="7B3619AB"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5374088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13.8</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577067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89726</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23F052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26B481EE"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JOELHO 45 GRAUS, PVC, SERIE NORMAL, ESGOTO PREDIAL, DN 40 MM, JUNTA SOLDÁVEL, FORNECIDO E INSTALADO EM RAMAL DE DESCARGA OU RAMAL DE ESGOTO SANITÁRIO. AF_08/2022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5E9511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2D9B495"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sz w:val="16"/>
                <w:szCs w:val="16"/>
              </w:rPr>
              <w:t>6</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4F1731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13,63</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DD95E0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11,20</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6F9D5A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5,44</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985C1F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16,64</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B6F860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67,20</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074F40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32,64</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1C2DA1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99,84</w:t>
            </w:r>
          </w:p>
        </w:tc>
      </w:tr>
      <w:tr w:rsidR="006241B1" w14:paraId="622FE6B3"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6583A97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13.9</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709D75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89732</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F96B73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73FE8812"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JOELHO 45 GRAUS, PVC, SERIE NORMAL, ESGOTO PREDIAL, DN 50 MM, JUNTA ELÁSTICA, FORNECIDO E INSTALADO EM RAMAL DE DESCARGA OU RAMAL DE ESGOTO SANITÁRIO. AF_08/2022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6B7205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A615325"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sz w:val="16"/>
                <w:szCs w:val="16"/>
              </w:rPr>
              <w:t>2</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2BF979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18,69</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B27844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12,16</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60B4EE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10,66</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ADE87A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22,82</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605D63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24,32</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8F72A8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21,32</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D27929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45,64</w:t>
            </w:r>
          </w:p>
        </w:tc>
      </w:tr>
      <w:tr w:rsidR="006241B1" w14:paraId="4D978031"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62B2492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13.10</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CAE2F9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89739</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165AC4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648FA8AA"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JOELHO 45 GRAUS, PVC, SERIE NORMAL, ESGOTO PREDIAL, DN 75 MM, JUNTA ELÁSTICA, FORNECIDO E INSTALADO EM RAMAL DE DESCARGA OU RAMAL DE ESGOTO SANITÁRIO. AF_08/2022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6465F7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4CA4788"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sz w:val="16"/>
                <w:szCs w:val="16"/>
              </w:rPr>
              <w:t>3</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F26EF7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27,22</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3BD97D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14,57</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B78389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18,66</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E1F554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33,23</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316E0D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43,71</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FBBF7A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55,98</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918F5B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99,69</w:t>
            </w:r>
          </w:p>
        </w:tc>
      </w:tr>
      <w:tr w:rsidR="006241B1" w14:paraId="3E31CD9E"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481DA47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lastRenderedPageBreak/>
              <w:t>13.11</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43AC90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89731</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E3E4DE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473EB01E"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JOELHO 90 GRAUS, PVC, SERIE NORMAL, ESGOTO PREDIAL, DN 50 MM, JUNTA ELÁSTICA, FORNECIDO E INSTALADO EM RAMAL DE DESCARGA OU RAMAL DE ESGOTO SANITÁRIO. AF_08/2022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AF740A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A77DA4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44</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2FE861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17,95</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96A796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12,16</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4BFE02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9,75</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006DE1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21,91</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282A20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535,04</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88E843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429,00</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E73092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964,04</w:t>
            </w:r>
          </w:p>
        </w:tc>
      </w:tr>
      <w:tr w:rsidR="006241B1" w14:paraId="03AD2CC3"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17A9FAB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13.12</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F033F6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3591</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AA429D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PROPRIO</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36E6B5DD"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COMPOSIÇÃO DE CONEXÃO DE TUBO DE PVC RÍGIDO SERIE NORMAL</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BDBAA1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M</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5180C4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18</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69C62F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21,14</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88DE07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13,23</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5E938A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12,58</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F2F4F9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25,81</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50CFD2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238,14</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E582B2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226,44</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77BCE7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464,58</w:t>
            </w:r>
          </w:p>
        </w:tc>
      </w:tr>
      <w:tr w:rsidR="006241B1" w14:paraId="77C979C4"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259AF3C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13.13</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487095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3594</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B7D0AB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PROPRIO</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5711FC34"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 xml:space="preserve">COMPOSIÇÃO DE CONEXÃO DE TUDO DE PVC RÍGIDO </w:t>
            </w:r>
            <w:proofErr w:type="gramStart"/>
            <w:r w:rsidRPr="006241B1">
              <w:rPr>
                <w:rFonts w:ascii="Arial" w:eastAsia="Arial" w:hAnsi="Arial" w:cs="Arial"/>
                <w:sz w:val="16"/>
                <w:szCs w:val="16"/>
              </w:rPr>
              <w:t>SERIE ´</w:t>
            </w:r>
            <w:proofErr w:type="gramEnd"/>
            <w:r w:rsidRPr="006241B1">
              <w:rPr>
                <w:rFonts w:ascii="Arial" w:eastAsia="Arial" w:hAnsi="Arial" w:cs="Arial"/>
                <w:sz w:val="16"/>
                <w:szCs w:val="16"/>
              </w:rPr>
              <w:t>R´ DN= 40 MM</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805474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M2</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D8C80A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12</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2315FC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22,13</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B34944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13,23</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B298E6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13,79</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44A27F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27,02</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BEC217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158,76</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CCBEFC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165,48</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6BA653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324,24</w:t>
            </w:r>
          </w:p>
        </w:tc>
      </w:tr>
      <w:tr w:rsidR="006241B1" w14:paraId="0E947720"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07515A6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13.14</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705E12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89782</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79C91A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6C8C9BBE"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TE, PVC, SERIE NORMAL, ESGOTO PREDIAL, DN 40 X 40 MM, JUNTA SOLDÁVEL, FORNECIDO E INSTALADO EM RAMAL DE DESCARGA OU RAMAL DE ESGOTO SANITÁRIO. AF_08/2022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93FAD5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AE9392B"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sz w:val="16"/>
                <w:szCs w:val="16"/>
              </w:rPr>
              <w:t>1</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04315A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19,08</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8A2FBF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14,93</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FA816A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8,36</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E79F72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23,29</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80BA85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14,93</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246510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8,36</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EA016B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23,29</w:t>
            </w:r>
          </w:p>
        </w:tc>
      </w:tr>
      <w:tr w:rsidR="006241B1" w14:paraId="25943D40"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70AAB7D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13.15</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05C0CF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3595</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66B749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PROPRIO</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2363C807"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COMPOSIÇÃO DE VEDAÇÃO DE VASO SANITÁRIO</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5FD76D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M2</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7C57FE2"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sz w:val="16"/>
                <w:szCs w:val="16"/>
              </w:rPr>
              <w:t>2</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EC7D02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25,43</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28933D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17,33</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496D0D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13,72</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8D6AD1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31,05</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EBBDF5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34,66</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872FF9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27,44</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EC4238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62,10</w:t>
            </w:r>
          </w:p>
        </w:tc>
      </w:tr>
      <w:tr w:rsidR="006241B1" w14:paraId="292F0AFE"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42FE8B1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13.16</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A2B4FE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89373</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AA4C9C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0EDE8D80"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 xml:space="preserve">LUVA DE REDUÇÃO, PVC, SOLDÁVEL, DN </w:t>
            </w:r>
            <w:proofErr w:type="gramStart"/>
            <w:r w:rsidRPr="006241B1">
              <w:rPr>
                <w:rFonts w:ascii="Arial" w:eastAsia="Arial" w:hAnsi="Arial" w:cs="Arial"/>
                <w:sz w:val="16"/>
                <w:szCs w:val="16"/>
              </w:rPr>
              <w:t>25MM</w:t>
            </w:r>
            <w:proofErr w:type="gramEnd"/>
            <w:r w:rsidRPr="006241B1">
              <w:rPr>
                <w:rFonts w:ascii="Arial" w:eastAsia="Arial" w:hAnsi="Arial" w:cs="Arial"/>
                <w:sz w:val="16"/>
                <w:szCs w:val="16"/>
              </w:rPr>
              <w:t xml:space="preserve"> X 20MM, INSTALADO EM RAMAL OU SUB-RAMAL DE ÁGUA - FORNECIMENTO E INSTALAÇÃO. AF_06/2022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AE71AA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EF73B02"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sz w:val="16"/>
                <w:szCs w:val="16"/>
              </w:rPr>
              <w:t>2</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D9FA59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9,25</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0A0D1A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8,32</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4988D5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2,97</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B727AD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11,29</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1DED58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16,64</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CB3126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5,94</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CD6029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22,58</w:t>
            </w:r>
          </w:p>
        </w:tc>
      </w:tr>
      <w:tr w:rsidR="006241B1" w14:paraId="5B163245"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0CC5707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13.17</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D7855E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104014</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C8556F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0267055A"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BUCHA DE REDUÇÃO, LONGA, PVC, SOLDÁVEL, DN 40 X 25 MM, INSTALADO EM RAMAL DE DISTRIBUIÇÃO DE ÁGUA - FORNECIMENTO E INSTALAÇÃO. AF_06/2022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544EE3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073876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17</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B1D651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13,07</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1BBD67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9,64</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E1F273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6,31</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C3115B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15,95</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21BF80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163,88</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6082FB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107,27</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31B584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271,15</w:t>
            </w:r>
          </w:p>
        </w:tc>
      </w:tr>
      <w:tr w:rsidR="006241B1" w14:paraId="210A027E"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7D936DC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13.18</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BE7A75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98055</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10C71A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756FF4F8"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TANQUE SÉPTICO CIRCULAR, EM CONCRETO PRÉ-MOLDADO, DIÂMETRO INTERNO = 2,38 M, ALTURA INTERNA = 2,50 M, VOLUME ÚTIL: 10009,8 L (PARA 69 CONTRIBUINTES). AF_12/2020</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315B2D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27BFAB0"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sz w:val="16"/>
                <w:szCs w:val="16"/>
              </w:rPr>
              <w:t>1</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94D1E6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7 177,76</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E9562C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971,06</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3FAB5F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7 792,98</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423D0D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8 764,04</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D0FE1F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971,06</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55B642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7 792,98</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E1D9C8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8 764,04</w:t>
            </w:r>
          </w:p>
        </w:tc>
      </w:tr>
      <w:tr w:rsidR="006241B1" w14:paraId="7751E7A1"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180E586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13.19</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961CC2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98063</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7E17CC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607D00A9"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 xml:space="preserve">SUMIDOURO CIRCULAR, EM CONCRETO PRÉ-MOLDADO, DIÂMETRO INTERNO = 2,38 M, ALTURA INTERNA = 2,50 M, ÁREA DE INFILTRAÇÃO: 21,3 M² (PARA </w:t>
            </w:r>
            <w:proofErr w:type="gramStart"/>
            <w:r w:rsidRPr="006241B1">
              <w:rPr>
                <w:rFonts w:ascii="Arial" w:eastAsia="Arial" w:hAnsi="Arial" w:cs="Arial"/>
                <w:sz w:val="16"/>
                <w:szCs w:val="16"/>
              </w:rPr>
              <w:t>8</w:t>
            </w:r>
            <w:proofErr w:type="gramEnd"/>
            <w:r w:rsidRPr="006241B1">
              <w:rPr>
                <w:rFonts w:ascii="Arial" w:eastAsia="Arial" w:hAnsi="Arial" w:cs="Arial"/>
                <w:sz w:val="16"/>
                <w:szCs w:val="16"/>
              </w:rPr>
              <w:t xml:space="preserve"> CONTRIBUINTES). AF_12/2020</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68F44D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1509FBB"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sz w:val="16"/>
                <w:szCs w:val="16"/>
              </w:rPr>
              <w:t>1</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D0CA88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5 325,49</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9AAADA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831,65</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3D461F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5 670,77</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5C018F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6 502,42</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58A0DA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831,65</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C3A7E4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5 670,77</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B0C70D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6 502,42</w:t>
            </w:r>
          </w:p>
        </w:tc>
      </w:tr>
      <w:tr w:rsidR="006241B1" w14:paraId="55B0FC10"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1C30118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13.20</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B1D8CF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89356</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7B58B3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4AA997C3"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 xml:space="preserve">TUBO, PVC, SOLDÁVEL, DE </w:t>
            </w:r>
            <w:proofErr w:type="gramStart"/>
            <w:r w:rsidRPr="006241B1">
              <w:rPr>
                <w:rFonts w:ascii="Arial" w:eastAsia="Arial" w:hAnsi="Arial" w:cs="Arial"/>
                <w:sz w:val="16"/>
                <w:szCs w:val="16"/>
              </w:rPr>
              <w:t>25MM</w:t>
            </w:r>
            <w:proofErr w:type="gramEnd"/>
            <w:r w:rsidRPr="006241B1">
              <w:rPr>
                <w:rFonts w:ascii="Arial" w:eastAsia="Arial" w:hAnsi="Arial" w:cs="Arial"/>
                <w:sz w:val="16"/>
                <w:szCs w:val="16"/>
              </w:rPr>
              <w:t>, INSTALADO EM RAMAL OU SUB-RAMAL DE ÁGUA - FORNECIMENTO E INSTALAÇÃO. AF_06/2022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730002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M</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783FDF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18</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DB1CB7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31,76</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8D8321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33,54</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90627E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5,23</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C3554F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38,77</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50A046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603,72</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C5736B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94,14</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8D9C6E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697,86</w:t>
            </w:r>
          </w:p>
        </w:tc>
      </w:tr>
      <w:tr w:rsidR="006241B1" w14:paraId="78D27543"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01C2D1C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13.21</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9F74CB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86882</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F47A90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4B2C757E"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SIFÃO DO TIPO GARRAFA/COPO EM PVC 1.1/4 X 1.1/2" - FORNECIMENTO E INSTALAÇÃO. AF_01/</w:t>
            </w:r>
            <w:proofErr w:type="gramStart"/>
            <w:r w:rsidRPr="006241B1">
              <w:rPr>
                <w:rFonts w:ascii="Arial" w:eastAsia="Arial" w:hAnsi="Arial" w:cs="Arial"/>
                <w:sz w:val="16"/>
                <w:szCs w:val="16"/>
              </w:rPr>
              <w:t>2020</w:t>
            </w:r>
            <w:proofErr w:type="gramEnd"/>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3A4379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DF58D5F"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sz w:val="16"/>
                <w:szCs w:val="16"/>
              </w:rPr>
              <w:t>1</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03D567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22,60</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C2B151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9,05</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BD4982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18,54</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5DDDB9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27,59</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B3F393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9,05</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383579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18,54</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0C3F67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27,59</w:t>
            </w:r>
          </w:p>
        </w:tc>
      </w:tr>
      <w:tr w:rsidR="006241B1" w14:paraId="49A678AC"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3CE9833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13.22</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55C1F0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104348</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A207E3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6B9779F8"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TERMINAL DE VENTILAÇÃO, PVC, SÉRIE NORMAL, ESGOTO PREDIAL, DN 50 MM, JUNTA SOLDÁVEL, FORNECIDO E INSTALADO EM PRUMADA DE ESGOTO SANITÁRIO OU VENTILAÇÃO. AF_08/2022</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D2F057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FF0C50B"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sz w:val="16"/>
                <w:szCs w:val="16"/>
              </w:rPr>
              <w:t>1</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2C4470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11,64</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EE4F61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1,00</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0C0919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13,21</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69E162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14,21</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9C5079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1,00</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6C1573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13,21</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23BC2A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14,21</w:t>
            </w:r>
          </w:p>
        </w:tc>
      </w:tr>
      <w:tr w:rsidR="006241B1" w14:paraId="3F18DD94" w14:textId="77777777" w:rsidTr="003D70BA">
        <w:trPr>
          <w:trHeight w:val="600"/>
        </w:trPr>
        <w:tc>
          <w:tcPr>
            <w:tcW w:w="567" w:type="dxa"/>
            <w:tcBorders>
              <w:top w:val="single" w:sz="6" w:space="0" w:color="CCCCCC"/>
              <w:left w:val="single" w:sz="6" w:space="0" w:color="000000"/>
              <w:bottom w:val="single" w:sz="6" w:space="0" w:color="808080"/>
              <w:right w:val="single" w:sz="6" w:space="0" w:color="000000"/>
            </w:tcBorders>
            <w:shd w:val="clear" w:color="auto" w:fill="DDEBF7"/>
            <w:tcMar>
              <w:top w:w="0" w:type="dxa"/>
              <w:left w:w="40" w:type="dxa"/>
              <w:bottom w:w="0" w:type="dxa"/>
              <w:right w:w="40" w:type="dxa"/>
            </w:tcMar>
            <w:vAlign w:val="center"/>
          </w:tcPr>
          <w:p w14:paraId="127044B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b/>
                <w:bCs/>
                <w:sz w:val="16"/>
                <w:szCs w:val="16"/>
              </w:rPr>
              <w:t>14</w:t>
            </w:r>
          </w:p>
        </w:tc>
        <w:tc>
          <w:tcPr>
            <w:tcW w:w="568"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7807FB7C" w14:textId="77777777" w:rsidR="00DB209F" w:rsidRPr="006241B1" w:rsidRDefault="00DB209F" w:rsidP="00872AD2">
            <w:pPr>
              <w:jc w:val="both"/>
              <w:rPr>
                <w:rFonts w:ascii="Arial" w:eastAsia="Arial" w:hAnsi="Arial" w:cs="Arial"/>
                <w:sz w:val="16"/>
                <w:szCs w:val="16"/>
              </w:rPr>
            </w:pPr>
          </w:p>
        </w:tc>
        <w:tc>
          <w:tcPr>
            <w:tcW w:w="567"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6547C54C" w14:textId="77777777" w:rsidR="00DB209F" w:rsidRPr="006241B1" w:rsidRDefault="00DB209F" w:rsidP="00872AD2">
            <w:pPr>
              <w:jc w:val="both"/>
              <w:rPr>
                <w:rFonts w:ascii="Arial" w:eastAsia="Arial" w:hAnsi="Arial" w:cs="Arial"/>
                <w:sz w:val="16"/>
                <w:szCs w:val="16"/>
              </w:rPr>
            </w:pPr>
          </w:p>
        </w:tc>
        <w:tc>
          <w:tcPr>
            <w:tcW w:w="8788" w:type="dxa"/>
            <w:gridSpan w:val="13"/>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0D68DB31"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b/>
                <w:bCs/>
                <w:sz w:val="16"/>
                <w:szCs w:val="16"/>
              </w:rPr>
              <w:t>PREVENÇÃO E COMBATE A INCÊNDIO (PCI)</w:t>
            </w:r>
          </w:p>
        </w:tc>
        <w:tc>
          <w:tcPr>
            <w:tcW w:w="851"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0AAD8D78" w14:textId="77777777" w:rsidR="00DB209F" w:rsidRPr="006241B1" w:rsidRDefault="00DB209F" w:rsidP="00872AD2">
            <w:pPr>
              <w:jc w:val="right"/>
              <w:rPr>
                <w:rFonts w:ascii="Arial" w:eastAsia="Arial" w:hAnsi="Arial" w:cs="Arial"/>
                <w:sz w:val="16"/>
                <w:szCs w:val="16"/>
              </w:rPr>
            </w:pPr>
            <w:r w:rsidRPr="006241B1">
              <w:rPr>
                <w:rFonts w:ascii="Arial" w:eastAsia="Arial" w:hAnsi="Arial" w:cs="Arial"/>
                <w:b/>
                <w:bCs/>
                <w:sz w:val="16"/>
                <w:szCs w:val="16"/>
              </w:rPr>
              <w:t>1 455,01</w:t>
            </w:r>
          </w:p>
        </w:tc>
      </w:tr>
      <w:tr w:rsidR="006241B1" w14:paraId="1CB56A5C"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37F95E5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14.1</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4A4245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3599</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811F79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PROPRIO</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44533BBC"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PLACA DE SINALIZAÇÃO E5 "Cuidado risco de choque elétrico"</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8276EC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M2</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BD13C62"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sz w:val="16"/>
                <w:szCs w:val="16"/>
              </w:rPr>
              <w:t>1</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50633A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25,17</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9F83C0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8,79</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32482E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21,94</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ABEE35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30,73</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8251B8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8,79</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29E2BD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21,94</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903AA9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30,73</w:t>
            </w:r>
          </w:p>
        </w:tc>
      </w:tr>
      <w:tr w:rsidR="006241B1" w14:paraId="2F48A71D"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76BE01B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14.2</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255CA4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101910</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03F354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73ECCDDF"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EXTINTOR DE INCÊNDIO PORTÁTIL COM CARGA DE PQS DE 8 KG, CLASSE BC - FORNECIMENTO E INSTALAÇÃO. AF_10/2020_PE</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EA2CA5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63A306C"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sz w:val="16"/>
                <w:szCs w:val="16"/>
              </w:rPr>
              <w:t>2</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160628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300,62</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9B0668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38,05</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F5922B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329,00</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99523F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367,05</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990922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76,10</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A4354C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658,00</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4175C9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734,10</w:t>
            </w:r>
          </w:p>
        </w:tc>
      </w:tr>
      <w:tr w:rsidR="006241B1" w14:paraId="1013DF73"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113FC03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lastRenderedPageBreak/>
              <w:t>14.3</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5BE4FD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3600</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10A55C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PROPRIO</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0489AF9A" w14:textId="77777777" w:rsidR="00DB209F" w:rsidRPr="006241B1" w:rsidRDefault="00DB209F" w:rsidP="00872AD2">
            <w:pPr>
              <w:jc w:val="both"/>
              <w:rPr>
                <w:rFonts w:ascii="Arial" w:eastAsia="Arial" w:hAnsi="Arial" w:cs="Arial"/>
                <w:sz w:val="16"/>
                <w:szCs w:val="16"/>
              </w:rPr>
            </w:pPr>
            <w:proofErr w:type="gramStart"/>
            <w:r w:rsidRPr="006241B1">
              <w:rPr>
                <w:rFonts w:ascii="Arial" w:eastAsia="Arial" w:hAnsi="Arial" w:cs="Arial"/>
                <w:sz w:val="16"/>
                <w:szCs w:val="16"/>
              </w:rPr>
              <w:t>PLACA DE SINALIZAÇÃO E5 "Extintor de incêndio portátil"</w:t>
            </w:r>
            <w:proofErr w:type="gramEnd"/>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122678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FEAC7C6"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sz w:val="16"/>
                <w:szCs w:val="16"/>
              </w:rPr>
              <w:t>2</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CFEB8A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25,17</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2FFC0D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8,79</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894ECB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21,94</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44AEE3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30,73</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9A0BE6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17,58</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6B5E8F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43,88</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BB5FF6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61,46</w:t>
            </w:r>
          </w:p>
        </w:tc>
      </w:tr>
      <w:tr w:rsidR="006241B1" w14:paraId="0485B66B"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656FE7C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14.4</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11B0B6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3676</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590D63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PROPRIO</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3076E27C"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PLACA DE SINALIZAÇÃO EM PVC PARA AMBIENTES</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BDB751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D286048"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sz w:val="16"/>
                <w:szCs w:val="16"/>
              </w:rPr>
              <w:t>1</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1026AF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79,80</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4CE8A8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8,79</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2A44B9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88,64</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3F563D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97,43</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804ADC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8,79</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68BE11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88,64</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F463C5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97,43</w:t>
            </w:r>
          </w:p>
        </w:tc>
      </w:tr>
      <w:tr w:rsidR="006241B1" w14:paraId="22FB23B4" w14:textId="77777777" w:rsidTr="003D70BA">
        <w:trPr>
          <w:trHeight w:val="915"/>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18B3CE1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14.5</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4F4EF3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37558</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389DBB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5ABDA615"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PLACA DE SINALIZACAO DE SEGURANCA CONTRA INCENDIO, FOTOLUMINESCENTE, RETANGULAR, *20 X 40* CM, EM PVC *2* MM ANTI-CHAMAS (SIMBOLOS, CORES E PICTOGRAMAS CONFORME NBR 16820</w:t>
            </w:r>
            <w:proofErr w:type="gramStart"/>
            <w:r w:rsidRPr="006241B1">
              <w:rPr>
                <w:rFonts w:ascii="Arial" w:eastAsia="Arial" w:hAnsi="Arial" w:cs="Arial"/>
                <w:sz w:val="16"/>
                <w:szCs w:val="16"/>
              </w:rPr>
              <w:t>)</w:t>
            </w:r>
            <w:proofErr w:type="gramEnd"/>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89967D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03198BE"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sz w:val="16"/>
                <w:szCs w:val="16"/>
              </w:rPr>
              <w:t>3</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9BD919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27,96</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887C66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0,00</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BD2D76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34,13</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29F360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34,13</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0E99F8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0,00</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D9A2CB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102,39</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EB1B86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102,39</w:t>
            </w:r>
          </w:p>
        </w:tc>
      </w:tr>
      <w:tr w:rsidR="006241B1" w14:paraId="531C698A"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1795684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14.6</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9CEA5B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3635</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7B743B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PROPRIO</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7CAE1AE5"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PLACA DE SINALIZAÇÃO COM INDICAÇÃO DE PROIBIÇÃO NORMATIVA</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E4ACBB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675DD28"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sz w:val="16"/>
                <w:szCs w:val="16"/>
              </w:rPr>
              <w:t>3</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2B231C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26,03</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92C8ED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8,79</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D71798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22,99</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54FCDD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31,78</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199206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26,37</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A7C659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68,97</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152DE0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95,34</w:t>
            </w:r>
          </w:p>
        </w:tc>
      </w:tr>
      <w:tr w:rsidR="006241B1" w14:paraId="0CF382B6"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0409B96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14.7</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41AC8A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3634</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290DB3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PROPRIO</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5A37261F"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BLOCO AUTONOMO DE ILUMINACAO DE EMERGENCIA</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0BE5C3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1E555FE"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sz w:val="16"/>
                <w:szCs w:val="16"/>
              </w:rPr>
              <w:t>1</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620D63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273,19</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4C6562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26,39</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7E3875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307,17</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ECBA31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333,56</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53B9F3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26,39</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B56D05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307,17</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C84C7D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333,56</w:t>
            </w:r>
          </w:p>
        </w:tc>
      </w:tr>
      <w:tr w:rsidR="006241B1" w14:paraId="6CAEED1C" w14:textId="77777777" w:rsidTr="003D70BA">
        <w:trPr>
          <w:trHeight w:val="600"/>
        </w:trPr>
        <w:tc>
          <w:tcPr>
            <w:tcW w:w="567" w:type="dxa"/>
            <w:tcBorders>
              <w:top w:val="single" w:sz="6" w:space="0" w:color="CCCCCC"/>
              <w:left w:val="single" w:sz="6" w:space="0" w:color="000000"/>
              <w:bottom w:val="single" w:sz="6" w:space="0" w:color="808080"/>
              <w:right w:val="single" w:sz="6" w:space="0" w:color="000000"/>
            </w:tcBorders>
            <w:shd w:val="clear" w:color="auto" w:fill="DDEBF7"/>
            <w:tcMar>
              <w:top w:w="0" w:type="dxa"/>
              <w:left w:w="40" w:type="dxa"/>
              <w:bottom w:w="0" w:type="dxa"/>
              <w:right w:w="40" w:type="dxa"/>
            </w:tcMar>
            <w:vAlign w:val="center"/>
          </w:tcPr>
          <w:p w14:paraId="74EA407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b/>
                <w:bCs/>
                <w:sz w:val="16"/>
                <w:szCs w:val="16"/>
              </w:rPr>
              <w:t>15</w:t>
            </w:r>
          </w:p>
        </w:tc>
        <w:tc>
          <w:tcPr>
            <w:tcW w:w="568"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59B889A5" w14:textId="77777777" w:rsidR="00DB209F" w:rsidRPr="006241B1" w:rsidRDefault="00DB209F" w:rsidP="00872AD2">
            <w:pPr>
              <w:jc w:val="both"/>
              <w:rPr>
                <w:rFonts w:ascii="Arial" w:eastAsia="Arial" w:hAnsi="Arial" w:cs="Arial"/>
                <w:sz w:val="16"/>
                <w:szCs w:val="16"/>
              </w:rPr>
            </w:pPr>
          </w:p>
        </w:tc>
        <w:tc>
          <w:tcPr>
            <w:tcW w:w="567"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17856C90" w14:textId="77777777" w:rsidR="00DB209F" w:rsidRPr="006241B1" w:rsidRDefault="00DB209F" w:rsidP="00872AD2">
            <w:pPr>
              <w:jc w:val="both"/>
              <w:rPr>
                <w:rFonts w:ascii="Arial" w:eastAsia="Arial" w:hAnsi="Arial" w:cs="Arial"/>
                <w:sz w:val="16"/>
                <w:szCs w:val="16"/>
              </w:rPr>
            </w:pPr>
          </w:p>
        </w:tc>
        <w:tc>
          <w:tcPr>
            <w:tcW w:w="8788" w:type="dxa"/>
            <w:gridSpan w:val="13"/>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74A2A02F"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b/>
                <w:bCs/>
                <w:sz w:val="16"/>
                <w:szCs w:val="16"/>
              </w:rPr>
              <w:t>INSTALAÇÕES ELÉTRICAS</w:t>
            </w:r>
          </w:p>
        </w:tc>
        <w:tc>
          <w:tcPr>
            <w:tcW w:w="851"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1DE81D0B" w14:textId="77777777" w:rsidR="00DB209F" w:rsidRPr="006241B1" w:rsidRDefault="00DB209F" w:rsidP="00872AD2">
            <w:pPr>
              <w:jc w:val="right"/>
              <w:rPr>
                <w:rFonts w:ascii="Arial" w:eastAsia="Arial" w:hAnsi="Arial" w:cs="Arial"/>
                <w:sz w:val="16"/>
                <w:szCs w:val="16"/>
              </w:rPr>
            </w:pPr>
            <w:r w:rsidRPr="006241B1">
              <w:rPr>
                <w:rFonts w:ascii="Arial" w:eastAsia="Arial" w:hAnsi="Arial" w:cs="Arial"/>
                <w:b/>
                <w:bCs/>
                <w:sz w:val="16"/>
                <w:szCs w:val="16"/>
              </w:rPr>
              <w:t>16 477,20</w:t>
            </w:r>
          </w:p>
        </w:tc>
      </w:tr>
      <w:tr w:rsidR="006241B1" w14:paraId="0E2FA8FC"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0DCB3B4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15.1</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8AD6F5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92868</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095ACC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491158E1"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 xml:space="preserve">CAIXA RETANGULAR </w:t>
            </w:r>
            <w:proofErr w:type="gramStart"/>
            <w:r w:rsidRPr="006241B1">
              <w:rPr>
                <w:rFonts w:ascii="Arial" w:eastAsia="Arial" w:hAnsi="Arial" w:cs="Arial"/>
                <w:sz w:val="16"/>
                <w:szCs w:val="16"/>
              </w:rPr>
              <w:t>4</w:t>
            </w:r>
            <w:proofErr w:type="gramEnd"/>
            <w:r w:rsidRPr="006241B1">
              <w:rPr>
                <w:rFonts w:ascii="Arial" w:eastAsia="Arial" w:hAnsi="Arial" w:cs="Arial"/>
                <w:sz w:val="16"/>
                <w:szCs w:val="16"/>
              </w:rPr>
              <w:t>" X 2" MÉDIA (1,30 M DO PISO), METÁLICA, INSTALADA EM PAREDE - FORNECIMENTO E INSTALAÇÃO. AF_03/2023</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98B97B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B490BF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20</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C5E036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23,64</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DB5C1D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26,67</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0D92D5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2,19</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6AD483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28,86</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0B7FEC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533,40</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DB628B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43,80</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044E5C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577,20</w:t>
            </w:r>
          </w:p>
        </w:tc>
      </w:tr>
      <w:tr w:rsidR="006241B1" w14:paraId="5EAC6368"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55728D0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15.2</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69962A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92984</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56B102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5756FCA2"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 xml:space="preserve">CABO DE COBRE FLEXÍVEL ISOLADO, 25 MM², </w:t>
            </w:r>
            <w:proofErr w:type="gramStart"/>
            <w:r w:rsidRPr="006241B1">
              <w:rPr>
                <w:rFonts w:ascii="Arial" w:eastAsia="Arial" w:hAnsi="Arial" w:cs="Arial"/>
                <w:sz w:val="16"/>
                <w:szCs w:val="16"/>
              </w:rPr>
              <w:t>ANTI-CHAMA</w:t>
            </w:r>
            <w:proofErr w:type="gramEnd"/>
            <w:r w:rsidRPr="006241B1">
              <w:rPr>
                <w:rFonts w:ascii="Arial" w:eastAsia="Arial" w:hAnsi="Arial" w:cs="Arial"/>
                <w:sz w:val="16"/>
                <w:szCs w:val="16"/>
              </w:rPr>
              <w:t xml:space="preserve"> 0,6/1,0 KV, PARA REDE ENTERRADA DE DISTRIBUIÇÃO DE ENERGIA ELÉTRICA - FORNECIMENTO E INSTALAÇÃO. AF_12/2021</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F26BE9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M</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C6AD51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50</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97CACB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36,08</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EFAC38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5,50</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52B936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38,55</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3C247A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44,05</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F43DA4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275,00</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9191B3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1 927,50</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3354BD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2 202,50</w:t>
            </w:r>
          </w:p>
        </w:tc>
      </w:tr>
      <w:tr w:rsidR="006241B1" w14:paraId="2CB18B5B"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166E6C0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15.3</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532AA2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91931</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3B54AD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7D05034D"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 xml:space="preserve">CABO DE COBRE FLEXÍVEL ISOLADO, </w:t>
            </w:r>
            <w:proofErr w:type="gramStart"/>
            <w:r w:rsidRPr="006241B1">
              <w:rPr>
                <w:rFonts w:ascii="Arial" w:eastAsia="Arial" w:hAnsi="Arial" w:cs="Arial"/>
                <w:sz w:val="16"/>
                <w:szCs w:val="16"/>
              </w:rPr>
              <w:t>6</w:t>
            </w:r>
            <w:proofErr w:type="gramEnd"/>
            <w:r w:rsidRPr="006241B1">
              <w:rPr>
                <w:rFonts w:ascii="Arial" w:eastAsia="Arial" w:hAnsi="Arial" w:cs="Arial"/>
                <w:sz w:val="16"/>
                <w:szCs w:val="16"/>
              </w:rPr>
              <w:t xml:space="preserve"> MM², ANTI-CHAMA 0,6/1,0 KV, PARA CIRCUITOS TERMINAIS - FORNECIMENTO E INSTALAÇÃO. AF_03/2023</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45CA21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M</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0C28B8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50</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27028C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13,37</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3D8B5C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4,61</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BC3681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11,71</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27C31E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16,32</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1939A7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230,50</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69A043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585,50</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D9FF61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816,00</w:t>
            </w:r>
          </w:p>
        </w:tc>
      </w:tr>
      <w:tr w:rsidR="006241B1" w14:paraId="40A1194B"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323BED3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15.4</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008119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91924</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0970FE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0E496F5A"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 xml:space="preserve">CABO DE COBRE FLEXÍVEL ISOLADO, 1,5 MM², </w:t>
            </w:r>
            <w:proofErr w:type="gramStart"/>
            <w:r w:rsidRPr="006241B1">
              <w:rPr>
                <w:rFonts w:ascii="Arial" w:eastAsia="Arial" w:hAnsi="Arial" w:cs="Arial"/>
                <w:sz w:val="16"/>
                <w:szCs w:val="16"/>
              </w:rPr>
              <w:t>ANTI-CHAMA</w:t>
            </w:r>
            <w:proofErr w:type="gramEnd"/>
            <w:r w:rsidRPr="006241B1">
              <w:rPr>
                <w:rFonts w:ascii="Arial" w:eastAsia="Arial" w:hAnsi="Arial" w:cs="Arial"/>
                <w:sz w:val="16"/>
                <w:szCs w:val="16"/>
              </w:rPr>
              <w:t xml:space="preserve"> 450/750 V, PARA CIRCUITOS TERMINAIS - FORNECIMENTO E INSTALAÇÃO. AF_03/2023</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2419B2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M</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9E9D74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150</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AF4636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4,03</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C976C5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2,07</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8244FB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2,85</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41256C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4,92</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E98C8F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310,50</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662AB6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427,50</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256A26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738,00</w:t>
            </w:r>
          </w:p>
        </w:tc>
      </w:tr>
      <w:tr w:rsidR="006241B1" w14:paraId="10BFAE5C"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7F541DD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15.5</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909F23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91926</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D9ED0E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00C1C182"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 xml:space="preserve">CABO DE COBRE FLEXÍVEL ISOLADO, 2,5 MM², </w:t>
            </w:r>
            <w:proofErr w:type="gramStart"/>
            <w:r w:rsidRPr="006241B1">
              <w:rPr>
                <w:rFonts w:ascii="Arial" w:eastAsia="Arial" w:hAnsi="Arial" w:cs="Arial"/>
                <w:sz w:val="16"/>
                <w:szCs w:val="16"/>
              </w:rPr>
              <w:t>ANTI-CHAMA</w:t>
            </w:r>
            <w:proofErr w:type="gramEnd"/>
            <w:r w:rsidRPr="006241B1">
              <w:rPr>
                <w:rFonts w:ascii="Arial" w:eastAsia="Arial" w:hAnsi="Arial" w:cs="Arial"/>
                <w:sz w:val="16"/>
                <w:szCs w:val="16"/>
              </w:rPr>
              <w:t xml:space="preserve"> 450/750 V, PARA CIRCUITOS TERMINAIS - FORNECIMENTO E INSTALAÇÃO. AF_03/2023</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4294EB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M</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FBD04E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50</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171785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5,79</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9221A6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2,61</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C5C1D9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4,45</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4E6FAF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7,06</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C36FE3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130,50</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4C47DE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222,50</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11F81B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353,00</w:t>
            </w:r>
          </w:p>
        </w:tc>
      </w:tr>
      <w:tr w:rsidR="006241B1" w14:paraId="228952C2"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2490BC5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15.6</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F9622E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91996</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DC6EFB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73E5E3A3"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TOMADA MÉDIA DE EMBUTIR (</w:t>
            </w:r>
            <w:proofErr w:type="gramStart"/>
            <w:r w:rsidRPr="006241B1">
              <w:rPr>
                <w:rFonts w:ascii="Arial" w:eastAsia="Arial" w:hAnsi="Arial" w:cs="Arial"/>
                <w:sz w:val="16"/>
                <w:szCs w:val="16"/>
              </w:rPr>
              <w:t>1</w:t>
            </w:r>
            <w:proofErr w:type="gramEnd"/>
            <w:r w:rsidRPr="006241B1">
              <w:rPr>
                <w:rFonts w:ascii="Arial" w:eastAsia="Arial" w:hAnsi="Arial" w:cs="Arial"/>
                <w:sz w:val="16"/>
                <w:szCs w:val="16"/>
              </w:rPr>
              <w:t xml:space="preserve"> MÓDULO), 2P+T 10 A, INCLUINDO SUPORTE E PLACA - FORNECIMENTO E INSTALAÇÃO. AF_03/2023</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55AE6F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B5B6A3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16</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D06D40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44,89</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A015A7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40,34</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0F8C1C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14,47</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22FBA4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54,81</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C090ED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645,44</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28BA6B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231,52</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287E5D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876,96</w:t>
            </w:r>
          </w:p>
        </w:tc>
      </w:tr>
      <w:tr w:rsidR="006241B1" w14:paraId="2DD0B396"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0938944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15.7</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A9E0DC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93664</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C84B51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0A24D721"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DISJUNTOR BIPOLAR TIPO DIN, CORRENTE NOMINAL DE 32A - FORNECIMENTO E INSTALAÇÃO. AF_07/2025</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25DCC7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3795236"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sz w:val="16"/>
                <w:szCs w:val="16"/>
              </w:rPr>
              <w:t>1</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053B3D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73,23</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626165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15,72</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E34EBE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73,69</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F4A669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89,41</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44E83C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15,72</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3212EF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73,69</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B12DDB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89,41</w:t>
            </w:r>
          </w:p>
        </w:tc>
      </w:tr>
      <w:tr w:rsidR="006241B1" w14:paraId="7C07B51A"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3A864FD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15.8</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DB2D15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91837</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015BA5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3C9A7D3D"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ELETRODUTO FLEXÍVEL CORRUGADO REFORÇADO, PVC, DN 32 MM (</w:t>
            </w:r>
            <w:proofErr w:type="gramStart"/>
            <w:r w:rsidRPr="006241B1">
              <w:rPr>
                <w:rFonts w:ascii="Arial" w:eastAsia="Arial" w:hAnsi="Arial" w:cs="Arial"/>
                <w:sz w:val="16"/>
                <w:szCs w:val="16"/>
              </w:rPr>
              <w:t>1"</w:t>
            </w:r>
            <w:proofErr w:type="gramEnd"/>
            <w:r w:rsidRPr="006241B1">
              <w:rPr>
                <w:rFonts w:ascii="Arial" w:eastAsia="Arial" w:hAnsi="Arial" w:cs="Arial"/>
                <w:sz w:val="16"/>
                <w:szCs w:val="16"/>
              </w:rPr>
              <w:t>), PARA CIRCUITOS TERMINAIS, INSTALADO EM FORRO - FORNECIMENTO E INSTALAÇÃO. AF_03/2023</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DC35AA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M</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A78F20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50</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CE92BE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32,27</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8468D2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21,64</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5A195D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17,76</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2FD307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39,40</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6383DC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1 082,00</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6A62C1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888,00</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FF66ED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1 970,00</w:t>
            </w:r>
          </w:p>
        </w:tc>
      </w:tr>
      <w:tr w:rsidR="006241B1" w14:paraId="0449B8E6"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4EBB95B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15.9</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D6B5D4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3634</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AE657C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PROPRIO</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21C2C8E9"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BLOCO AUTONOMO DE ILUMINACAO DE EMERGENCIA</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8A2551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6A7CB12"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sz w:val="16"/>
                <w:szCs w:val="16"/>
              </w:rPr>
              <w:t>3</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E26385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273,19</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B4C7AC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26,39</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00E48C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307,17</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F0BE8F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333,56</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6F6302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79,17</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DA2979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921,51</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19D8D7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1 000,68</w:t>
            </w:r>
          </w:p>
        </w:tc>
      </w:tr>
      <w:tr w:rsidR="006241B1" w14:paraId="41697231"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1B4703C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lastRenderedPageBreak/>
              <w:t>15.10</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E68DA4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97359</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78AF90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5981ACC8"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 xml:space="preserve">QUADRO DE MEDIÇÃO GERAL DE ENERGIA COM </w:t>
            </w:r>
            <w:proofErr w:type="gramStart"/>
            <w:r w:rsidRPr="006241B1">
              <w:rPr>
                <w:rFonts w:ascii="Arial" w:eastAsia="Arial" w:hAnsi="Arial" w:cs="Arial"/>
                <w:sz w:val="16"/>
                <w:szCs w:val="16"/>
              </w:rPr>
              <w:t>8</w:t>
            </w:r>
            <w:proofErr w:type="gramEnd"/>
            <w:r w:rsidRPr="006241B1">
              <w:rPr>
                <w:rFonts w:ascii="Arial" w:eastAsia="Arial" w:hAnsi="Arial" w:cs="Arial"/>
                <w:sz w:val="16"/>
                <w:szCs w:val="16"/>
              </w:rPr>
              <w:t xml:space="preserve"> MEDIDORES - FORNECIMENTO E INSTALAÇÃO. AF_07/2025</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ECE69E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FC2407A"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sz w:val="16"/>
                <w:szCs w:val="16"/>
              </w:rPr>
              <w:t>1</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A30559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6 431,99</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B4FA64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315,71</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9AB666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7 537,74</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F858C5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7 853,45</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1659B2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315,71</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1FF08A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7 537,74</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FFCD44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7 853,45</w:t>
            </w:r>
          </w:p>
        </w:tc>
      </w:tr>
      <w:tr w:rsidR="006241B1" w14:paraId="7C918CA2" w14:textId="77777777" w:rsidTr="003D70BA">
        <w:trPr>
          <w:trHeight w:val="600"/>
        </w:trPr>
        <w:tc>
          <w:tcPr>
            <w:tcW w:w="567" w:type="dxa"/>
            <w:tcBorders>
              <w:top w:val="single" w:sz="6" w:space="0" w:color="CCCCCC"/>
              <w:left w:val="single" w:sz="6" w:space="0" w:color="000000"/>
              <w:bottom w:val="single" w:sz="6" w:space="0" w:color="808080"/>
              <w:right w:val="single" w:sz="6" w:space="0" w:color="000000"/>
            </w:tcBorders>
            <w:shd w:val="clear" w:color="auto" w:fill="DDEBF7"/>
            <w:tcMar>
              <w:top w:w="0" w:type="dxa"/>
              <w:left w:w="40" w:type="dxa"/>
              <w:bottom w:w="0" w:type="dxa"/>
              <w:right w:w="40" w:type="dxa"/>
            </w:tcMar>
            <w:vAlign w:val="center"/>
          </w:tcPr>
          <w:p w14:paraId="054E865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b/>
                <w:bCs/>
                <w:sz w:val="16"/>
                <w:szCs w:val="16"/>
              </w:rPr>
              <w:t>16.1</w:t>
            </w:r>
          </w:p>
        </w:tc>
        <w:tc>
          <w:tcPr>
            <w:tcW w:w="568"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3083E915" w14:textId="77777777" w:rsidR="00DB209F" w:rsidRPr="006241B1" w:rsidRDefault="00DB209F" w:rsidP="00872AD2">
            <w:pPr>
              <w:jc w:val="both"/>
              <w:rPr>
                <w:rFonts w:ascii="Arial" w:eastAsia="Arial" w:hAnsi="Arial" w:cs="Arial"/>
                <w:sz w:val="16"/>
                <w:szCs w:val="16"/>
              </w:rPr>
            </w:pPr>
          </w:p>
        </w:tc>
        <w:tc>
          <w:tcPr>
            <w:tcW w:w="567"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4F9196AE" w14:textId="77777777" w:rsidR="00DB209F" w:rsidRPr="006241B1" w:rsidRDefault="00DB209F" w:rsidP="00872AD2">
            <w:pPr>
              <w:jc w:val="both"/>
              <w:rPr>
                <w:rFonts w:ascii="Arial" w:eastAsia="Arial" w:hAnsi="Arial" w:cs="Arial"/>
                <w:sz w:val="16"/>
                <w:szCs w:val="16"/>
              </w:rPr>
            </w:pPr>
          </w:p>
        </w:tc>
        <w:tc>
          <w:tcPr>
            <w:tcW w:w="8788" w:type="dxa"/>
            <w:gridSpan w:val="13"/>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1F4E7910"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b/>
                <w:bCs/>
                <w:sz w:val="16"/>
                <w:szCs w:val="16"/>
              </w:rPr>
              <w:t>ILUMINAÇÃO</w:t>
            </w:r>
          </w:p>
        </w:tc>
        <w:tc>
          <w:tcPr>
            <w:tcW w:w="851"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20872B36" w14:textId="77777777" w:rsidR="00DB209F" w:rsidRPr="006241B1" w:rsidRDefault="00DB209F" w:rsidP="00872AD2">
            <w:pPr>
              <w:jc w:val="right"/>
              <w:rPr>
                <w:rFonts w:ascii="Arial" w:eastAsia="Arial" w:hAnsi="Arial" w:cs="Arial"/>
                <w:sz w:val="16"/>
                <w:szCs w:val="16"/>
              </w:rPr>
            </w:pPr>
            <w:r w:rsidRPr="006241B1">
              <w:rPr>
                <w:rFonts w:ascii="Arial" w:eastAsia="Arial" w:hAnsi="Arial" w:cs="Arial"/>
                <w:b/>
                <w:bCs/>
                <w:sz w:val="16"/>
                <w:szCs w:val="16"/>
              </w:rPr>
              <w:t>867,70</w:t>
            </w:r>
          </w:p>
        </w:tc>
      </w:tr>
      <w:tr w:rsidR="006241B1" w14:paraId="1DA1A4C6"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76CD10C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16.1.1</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409416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3673</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21E5B7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PROPRIO</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41A8B329"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LUMINÁRIA TIPO PLAFON QUADRADA, DE EMBUTIR, COM LED DE 18 W - FORNECIMENTO E INSTALAÇÃO. AF_09/2024</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FEE032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8FD135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10</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FDCC93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71,07</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41F916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34,27</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A1906A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52,50</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D20713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86,77</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0A4D25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342,70</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E26B27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525,00</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D987A8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867,70</w:t>
            </w:r>
          </w:p>
        </w:tc>
      </w:tr>
      <w:tr w:rsidR="006241B1" w14:paraId="608BB3E5" w14:textId="77777777" w:rsidTr="003D70BA">
        <w:trPr>
          <w:trHeight w:val="600"/>
        </w:trPr>
        <w:tc>
          <w:tcPr>
            <w:tcW w:w="567" w:type="dxa"/>
            <w:tcBorders>
              <w:top w:val="single" w:sz="6" w:space="0" w:color="CCCCCC"/>
              <w:left w:val="single" w:sz="6" w:space="0" w:color="000000"/>
              <w:bottom w:val="single" w:sz="6" w:space="0" w:color="808080"/>
              <w:right w:val="single" w:sz="6" w:space="0" w:color="000000"/>
            </w:tcBorders>
            <w:shd w:val="clear" w:color="auto" w:fill="DDEBF7"/>
            <w:tcMar>
              <w:top w:w="0" w:type="dxa"/>
              <w:left w:w="40" w:type="dxa"/>
              <w:bottom w:w="0" w:type="dxa"/>
              <w:right w:w="40" w:type="dxa"/>
            </w:tcMar>
            <w:vAlign w:val="center"/>
          </w:tcPr>
          <w:p w14:paraId="5D3B12F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b/>
                <w:bCs/>
                <w:sz w:val="16"/>
                <w:szCs w:val="16"/>
              </w:rPr>
              <w:t>17</w:t>
            </w:r>
          </w:p>
        </w:tc>
        <w:tc>
          <w:tcPr>
            <w:tcW w:w="568"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3E52D802" w14:textId="77777777" w:rsidR="00DB209F" w:rsidRPr="006241B1" w:rsidRDefault="00DB209F" w:rsidP="00872AD2">
            <w:pPr>
              <w:jc w:val="both"/>
              <w:rPr>
                <w:rFonts w:ascii="Arial" w:eastAsia="Arial" w:hAnsi="Arial" w:cs="Arial"/>
                <w:sz w:val="16"/>
                <w:szCs w:val="16"/>
              </w:rPr>
            </w:pPr>
          </w:p>
        </w:tc>
        <w:tc>
          <w:tcPr>
            <w:tcW w:w="567"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0B359581" w14:textId="77777777" w:rsidR="00DB209F" w:rsidRPr="006241B1" w:rsidRDefault="00DB209F" w:rsidP="00872AD2">
            <w:pPr>
              <w:jc w:val="both"/>
              <w:rPr>
                <w:rFonts w:ascii="Arial" w:eastAsia="Arial" w:hAnsi="Arial" w:cs="Arial"/>
                <w:sz w:val="16"/>
                <w:szCs w:val="16"/>
              </w:rPr>
            </w:pPr>
          </w:p>
        </w:tc>
        <w:tc>
          <w:tcPr>
            <w:tcW w:w="8788" w:type="dxa"/>
            <w:gridSpan w:val="13"/>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21B52200"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b/>
                <w:bCs/>
                <w:sz w:val="16"/>
                <w:szCs w:val="16"/>
              </w:rPr>
              <w:t>MURO DE ALVENARIA</w:t>
            </w:r>
          </w:p>
        </w:tc>
        <w:tc>
          <w:tcPr>
            <w:tcW w:w="851"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3CE60CF4" w14:textId="77777777" w:rsidR="00DB209F" w:rsidRPr="006241B1" w:rsidRDefault="00DB209F" w:rsidP="00872AD2">
            <w:pPr>
              <w:jc w:val="right"/>
              <w:rPr>
                <w:rFonts w:ascii="Arial" w:eastAsia="Arial" w:hAnsi="Arial" w:cs="Arial"/>
                <w:sz w:val="16"/>
                <w:szCs w:val="16"/>
              </w:rPr>
            </w:pPr>
            <w:r w:rsidRPr="006241B1">
              <w:rPr>
                <w:rFonts w:ascii="Arial" w:eastAsia="Arial" w:hAnsi="Arial" w:cs="Arial"/>
                <w:b/>
                <w:bCs/>
                <w:sz w:val="16"/>
                <w:szCs w:val="16"/>
              </w:rPr>
              <w:t>33 494,52</w:t>
            </w:r>
          </w:p>
        </w:tc>
      </w:tr>
      <w:tr w:rsidR="006241B1" w14:paraId="638F8AB8"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6A814E6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17.1</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DAA9D8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103328</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56B81B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585C329B"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 xml:space="preserve">ALVENARIA DE VEDAÇÃO DE BLOCOS CERÂMICOS FURADOS NA HORIZONTAL DE 9X19X19 CM (ESPESSURA </w:t>
            </w:r>
            <w:proofErr w:type="gramStart"/>
            <w:r w:rsidRPr="006241B1">
              <w:rPr>
                <w:rFonts w:ascii="Arial" w:eastAsia="Arial" w:hAnsi="Arial" w:cs="Arial"/>
                <w:sz w:val="16"/>
                <w:szCs w:val="16"/>
              </w:rPr>
              <w:t>9</w:t>
            </w:r>
            <w:proofErr w:type="gramEnd"/>
            <w:r w:rsidRPr="006241B1">
              <w:rPr>
                <w:rFonts w:ascii="Arial" w:eastAsia="Arial" w:hAnsi="Arial" w:cs="Arial"/>
                <w:sz w:val="16"/>
                <w:szCs w:val="16"/>
              </w:rPr>
              <w:t xml:space="preserve"> CM) E ARGAMASSA DE ASSENTAMENTO COM PREPARO EM BETONEIRA. AF_12/2021</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40E381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M2</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08A33F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159,3</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0F7E59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120,48</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12EC1E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111,67</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9D230D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35,43</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FA83AC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147,10</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3E32D7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17 789,03</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D5349C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5 644,00</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F4134B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23 433,03</w:t>
            </w:r>
          </w:p>
        </w:tc>
      </w:tr>
      <w:tr w:rsidR="006241B1" w14:paraId="1EB42A72"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14C9B0E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17.2</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895462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4930</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1B0CF4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670DE9AE"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 xml:space="preserve">PORTA DE ABRIR / GIRO, EM GRADIL FERRO, COM BARRA CHATA </w:t>
            </w:r>
            <w:proofErr w:type="gramStart"/>
            <w:r w:rsidRPr="006241B1">
              <w:rPr>
                <w:rFonts w:ascii="Arial" w:eastAsia="Arial" w:hAnsi="Arial" w:cs="Arial"/>
                <w:sz w:val="16"/>
                <w:szCs w:val="16"/>
              </w:rPr>
              <w:t>3</w:t>
            </w:r>
            <w:proofErr w:type="gramEnd"/>
            <w:r w:rsidRPr="006241B1">
              <w:rPr>
                <w:rFonts w:ascii="Arial" w:eastAsia="Arial" w:hAnsi="Arial" w:cs="Arial"/>
                <w:sz w:val="16"/>
                <w:szCs w:val="16"/>
              </w:rPr>
              <w:t xml:space="preserve"> CM X 1/4", COM REQUADRO E GUARNICAO - COMPLETO - ACABAMENTO NATURAL</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BCAAC3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M2</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93D014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7,2</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4662DE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1 144,50</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EFC949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0,00</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ADE621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1 397,43</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065ED64"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1 397,43</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150D16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0,00</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47EE9A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10 061,50</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3D5DE0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10 061,50</w:t>
            </w:r>
          </w:p>
        </w:tc>
      </w:tr>
      <w:tr w:rsidR="006241B1" w14:paraId="581B2E5E" w14:textId="77777777" w:rsidTr="003D70BA">
        <w:trPr>
          <w:trHeight w:val="600"/>
        </w:trPr>
        <w:tc>
          <w:tcPr>
            <w:tcW w:w="567" w:type="dxa"/>
            <w:tcBorders>
              <w:top w:val="single" w:sz="6" w:space="0" w:color="CCCCCC"/>
              <w:left w:val="single" w:sz="6" w:space="0" w:color="000000"/>
              <w:bottom w:val="single" w:sz="6" w:space="0" w:color="808080"/>
              <w:right w:val="single" w:sz="6" w:space="0" w:color="000000"/>
            </w:tcBorders>
            <w:shd w:val="clear" w:color="auto" w:fill="DDEBF7"/>
            <w:tcMar>
              <w:top w:w="0" w:type="dxa"/>
              <w:left w:w="40" w:type="dxa"/>
              <w:bottom w:w="0" w:type="dxa"/>
              <w:right w:w="40" w:type="dxa"/>
            </w:tcMar>
            <w:vAlign w:val="center"/>
          </w:tcPr>
          <w:p w14:paraId="00CD1C8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b/>
                <w:bCs/>
                <w:sz w:val="16"/>
                <w:szCs w:val="16"/>
              </w:rPr>
              <w:t>18</w:t>
            </w:r>
          </w:p>
        </w:tc>
        <w:tc>
          <w:tcPr>
            <w:tcW w:w="568"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57CB201B" w14:textId="77777777" w:rsidR="00DB209F" w:rsidRPr="006241B1" w:rsidRDefault="00DB209F" w:rsidP="00872AD2">
            <w:pPr>
              <w:jc w:val="both"/>
              <w:rPr>
                <w:rFonts w:ascii="Arial" w:eastAsia="Arial" w:hAnsi="Arial" w:cs="Arial"/>
                <w:sz w:val="16"/>
                <w:szCs w:val="16"/>
              </w:rPr>
            </w:pPr>
          </w:p>
        </w:tc>
        <w:tc>
          <w:tcPr>
            <w:tcW w:w="567"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269BA233" w14:textId="77777777" w:rsidR="00DB209F" w:rsidRPr="006241B1" w:rsidRDefault="00DB209F" w:rsidP="00872AD2">
            <w:pPr>
              <w:jc w:val="both"/>
              <w:rPr>
                <w:rFonts w:ascii="Arial" w:eastAsia="Arial" w:hAnsi="Arial" w:cs="Arial"/>
                <w:sz w:val="16"/>
                <w:szCs w:val="16"/>
              </w:rPr>
            </w:pPr>
          </w:p>
        </w:tc>
        <w:tc>
          <w:tcPr>
            <w:tcW w:w="8788" w:type="dxa"/>
            <w:gridSpan w:val="13"/>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3BAA3D2B"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b/>
                <w:bCs/>
                <w:sz w:val="16"/>
                <w:szCs w:val="16"/>
              </w:rPr>
              <w:t>EQUIPAMENTOS</w:t>
            </w:r>
          </w:p>
        </w:tc>
        <w:tc>
          <w:tcPr>
            <w:tcW w:w="851"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0CF96EC5" w14:textId="77777777" w:rsidR="00DB209F" w:rsidRPr="006241B1" w:rsidRDefault="00DB209F" w:rsidP="00872AD2">
            <w:pPr>
              <w:jc w:val="right"/>
              <w:rPr>
                <w:rFonts w:ascii="Arial" w:eastAsia="Arial" w:hAnsi="Arial" w:cs="Arial"/>
                <w:sz w:val="16"/>
                <w:szCs w:val="16"/>
              </w:rPr>
            </w:pPr>
            <w:r w:rsidRPr="006241B1">
              <w:rPr>
                <w:rFonts w:ascii="Arial" w:eastAsia="Arial" w:hAnsi="Arial" w:cs="Arial"/>
                <w:b/>
                <w:bCs/>
                <w:sz w:val="16"/>
                <w:szCs w:val="16"/>
              </w:rPr>
              <w:t>13 744,89</w:t>
            </w:r>
          </w:p>
        </w:tc>
      </w:tr>
      <w:tr w:rsidR="006241B1" w14:paraId="64183E0E"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25CEABD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18.1</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4A2E28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3717</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7D7ECFD"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PROPRIO</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31AB915C"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 xml:space="preserve">CAIXA DE VENTILACAO PARA FORRO CAB-250 - </w:t>
            </w:r>
            <w:proofErr w:type="gramStart"/>
            <w:r w:rsidRPr="006241B1">
              <w:rPr>
                <w:rFonts w:ascii="Arial" w:eastAsia="Arial" w:hAnsi="Arial" w:cs="Arial"/>
                <w:sz w:val="16"/>
                <w:szCs w:val="16"/>
              </w:rPr>
              <w:t>220V</w:t>
            </w:r>
            <w:proofErr w:type="gramEnd"/>
            <w:r w:rsidRPr="006241B1">
              <w:rPr>
                <w:rFonts w:ascii="Arial" w:eastAsia="Arial" w:hAnsi="Arial" w:cs="Arial"/>
                <w:sz w:val="16"/>
                <w:szCs w:val="16"/>
              </w:rPr>
              <w:t xml:space="preserve"> - S&amp;P</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DF43C2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UN</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DB58EAC" w14:textId="77777777" w:rsidR="00DB209F" w:rsidRPr="006241B1" w:rsidRDefault="00DB209F" w:rsidP="00872AD2">
            <w:pPr>
              <w:jc w:val="center"/>
              <w:rPr>
                <w:rFonts w:ascii="Arial" w:eastAsia="Arial" w:hAnsi="Arial" w:cs="Arial"/>
                <w:sz w:val="16"/>
                <w:szCs w:val="16"/>
              </w:rPr>
            </w:pPr>
            <w:proofErr w:type="gramStart"/>
            <w:r w:rsidRPr="006241B1">
              <w:rPr>
                <w:rFonts w:ascii="Arial" w:eastAsia="Arial" w:hAnsi="Arial" w:cs="Arial"/>
                <w:sz w:val="16"/>
                <w:szCs w:val="16"/>
              </w:rPr>
              <w:t>3</w:t>
            </w:r>
            <w:proofErr w:type="gramEnd"/>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92F2DC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3 752,36</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1FC2E9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0,00</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293538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4 581,63</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8F76C1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4 581,63</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6FB2565"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0,00</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BD6688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13 744,89</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B7434B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13 744,89</w:t>
            </w:r>
          </w:p>
        </w:tc>
      </w:tr>
      <w:tr w:rsidR="006241B1" w14:paraId="2BC34590" w14:textId="77777777" w:rsidTr="003D70BA">
        <w:trPr>
          <w:trHeight w:val="600"/>
        </w:trPr>
        <w:tc>
          <w:tcPr>
            <w:tcW w:w="567" w:type="dxa"/>
            <w:tcBorders>
              <w:top w:val="single" w:sz="6" w:space="0" w:color="CCCCCC"/>
              <w:left w:val="single" w:sz="6" w:space="0" w:color="000000"/>
              <w:bottom w:val="single" w:sz="6" w:space="0" w:color="000000"/>
              <w:right w:val="single" w:sz="6" w:space="0" w:color="000000"/>
            </w:tcBorders>
            <w:shd w:val="clear" w:color="auto" w:fill="DDEBF7"/>
            <w:tcMar>
              <w:top w:w="0" w:type="dxa"/>
              <w:left w:w="40" w:type="dxa"/>
              <w:bottom w:w="0" w:type="dxa"/>
              <w:right w:w="40" w:type="dxa"/>
            </w:tcMar>
            <w:vAlign w:val="center"/>
          </w:tcPr>
          <w:p w14:paraId="1111819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b/>
                <w:bCs/>
                <w:sz w:val="16"/>
                <w:szCs w:val="16"/>
              </w:rPr>
              <w:t>19</w:t>
            </w:r>
          </w:p>
        </w:tc>
        <w:tc>
          <w:tcPr>
            <w:tcW w:w="568" w:type="dxa"/>
            <w:tcBorders>
              <w:top w:val="single" w:sz="6" w:space="0" w:color="CCCCCC"/>
              <w:left w:val="single" w:sz="6" w:space="0" w:color="CCCCCC"/>
              <w:bottom w:val="single" w:sz="6" w:space="0" w:color="000000"/>
              <w:right w:val="single" w:sz="6" w:space="0" w:color="000000"/>
            </w:tcBorders>
            <w:shd w:val="clear" w:color="auto" w:fill="DDEBF7"/>
            <w:tcMar>
              <w:top w:w="0" w:type="dxa"/>
              <w:left w:w="40" w:type="dxa"/>
              <w:bottom w:w="0" w:type="dxa"/>
              <w:right w:w="40" w:type="dxa"/>
            </w:tcMar>
            <w:vAlign w:val="bottom"/>
          </w:tcPr>
          <w:p w14:paraId="67A65EC4" w14:textId="77777777" w:rsidR="00DB209F" w:rsidRPr="006241B1" w:rsidRDefault="00DB209F" w:rsidP="00872AD2">
            <w:pPr>
              <w:jc w:val="both"/>
              <w:rPr>
                <w:rFonts w:ascii="Arial" w:eastAsia="Arial" w:hAnsi="Arial" w:cs="Arial"/>
                <w:sz w:val="16"/>
                <w:szCs w:val="16"/>
              </w:rPr>
            </w:pPr>
          </w:p>
        </w:tc>
        <w:tc>
          <w:tcPr>
            <w:tcW w:w="567" w:type="dxa"/>
            <w:tcBorders>
              <w:top w:val="single" w:sz="6" w:space="0" w:color="CCCCCC"/>
              <w:left w:val="single" w:sz="6" w:space="0" w:color="CCCCCC"/>
              <w:bottom w:val="single" w:sz="6" w:space="0" w:color="000000"/>
              <w:right w:val="single" w:sz="6" w:space="0" w:color="000000"/>
            </w:tcBorders>
            <w:shd w:val="clear" w:color="auto" w:fill="DDEBF7"/>
            <w:tcMar>
              <w:top w:w="0" w:type="dxa"/>
              <w:left w:w="40" w:type="dxa"/>
              <w:bottom w:w="0" w:type="dxa"/>
              <w:right w:w="40" w:type="dxa"/>
            </w:tcMar>
            <w:vAlign w:val="bottom"/>
          </w:tcPr>
          <w:p w14:paraId="748E7345" w14:textId="77777777" w:rsidR="00DB209F" w:rsidRPr="006241B1" w:rsidRDefault="00DB209F" w:rsidP="00872AD2">
            <w:pPr>
              <w:jc w:val="both"/>
              <w:rPr>
                <w:rFonts w:ascii="Arial" w:eastAsia="Arial" w:hAnsi="Arial" w:cs="Arial"/>
                <w:sz w:val="16"/>
                <w:szCs w:val="16"/>
              </w:rPr>
            </w:pPr>
          </w:p>
        </w:tc>
        <w:tc>
          <w:tcPr>
            <w:tcW w:w="8788" w:type="dxa"/>
            <w:gridSpan w:val="13"/>
            <w:tcBorders>
              <w:top w:val="single" w:sz="6" w:space="0" w:color="CCCCCC"/>
              <w:left w:val="single" w:sz="6" w:space="0" w:color="CCCCCC"/>
              <w:bottom w:val="single" w:sz="6" w:space="0" w:color="000000"/>
              <w:right w:val="single" w:sz="6" w:space="0" w:color="000000"/>
            </w:tcBorders>
            <w:shd w:val="clear" w:color="auto" w:fill="DDEBF7"/>
            <w:tcMar>
              <w:top w:w="0" w:type="dxa"/>
              <w:left w:w="40" w:type="dxa"/>
              <w:bottom w:w="0" w:type="dxa"/>
              <w:right w:w="40" w:type="dxa"/>
            </w:tcMar>
            <w:vAlign w:val="bottom"/>
          </w:tcPr>
          <w:p w14:paraId="17E917C1"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b/>
                <w:bCs/>
                <w:sz w:val="16"/>
                <w:szCs w:val="16"/>
              </w:rPr>
              <w:t>PAVIMENTAÇÃO E ACESSIBILIDADE</w:t>
            </w:r>
          </w:p>
        </w:tc>
        <w:tc>
          <w:tcPr>
            <w:tcW w:w="851" w:type="dxa"/>
            <w:tcBorders>
              <w:top w:val="single" w:sz="6" w:space="0" w:color="CCCCCC"/>
              <w:left w:val="single" w:sz="6" w:space="0" w:color="CCCCCC"/>
              <w:bottom w:val="single" w:sz="6" w:space="0" w:color="000000"/>
              <w:right w:val="single" w:sz="6" w:space="0" w:color="000000"/>
            </w:tcBorders>
            <w:shd w:val="clear" w:color="auto" w:fill="DDEBF7"/>
            <w:tcMar>
              <w:top w:w="0" w:type="dxa"/>
              <w:left w:w="40" w:type="dxa"/>
              <w:bottom w:w="0" w:type="dxa"/>
              <w:right w:w="40" w:type="dxa"/>
            </w:tcMar>
            <w:vAlign w:val="bottom"/>
          </w:tcPr>
          <w:p w14:paraId="6440F9FD" w14:textId="77777777" w:rsidR="00DB209F" w:rsidRPr="006241B1" w:rsidRDefault="00DB209F" w:rsidP="00872AD2">
            <w:pPr>
              <w:jc w:val="right"/>
              <w:rPr>
                <w:rFonts w:ascii="Arial" w:eastAsia="Arial" w:hAnsi="Arial" w:cs="Arial"/>
                <w:sz w:val="16"/>
                <w:szCs w:val="16"/>
              </w:rPr>
            </w:pPr>
            <w:r w:rsidRPr="006241B1">
              <w:rPr>
                <w:rFonts w:ascii="Arial" w:eastAsia="Arial" w:hAnsi="Arial" w:cs="Arial"/>
                <w:b/>
                <w:bCs/>
                <w:sz w:val="16"/>
                <w:szCs w:val="16"/>
              </w:rPr>
              <w:t>1 489,60</w:t>
            </w:r>
          </w:p>
        </w:tc>
      </w:tr>
      <w:tr w:rsidR="006241B1" w14:paraId="429BED68" w14:textId="77777777" w:rsidTr="003D70BA">
        <w:trPr>
          <w:trHeight w:val="600"/>
        </w:trPr>
        <w:tc>
          <w:tcPr>
            <w:tcW w:w="567" w:type="dxa"/>
            <w:tcBorders>
              <w:top w:val="single" w:sz="6" w:space="0" w:color="CCCCCC"/>
              <w:left w:val="single" w:sz="6" w:space="0" w:color="000000"/>
              <w:bottom w:val="single" w:sz="6" w:space="0" w:color="808080"/>
              <w:right w:val="single" w:sz="6" w:space="0" w:color="000000"/>
            </w:tcBorders>
            <w:shd w:val="clear" w:color="auto" w:fill="DDEBF7"/>
            <w:tcMar>
              <w:top w:w="0" w:type="dxa"/>
              <w:left w:w="40" w:type="dxa"/>
              <w:bottom w:w="0" w:type="dxa"/>
              <w:right w:w="40" w:type="dxa"/>
            </w:tcMar>
            <w:vAlign w:val="center"/>
          </w:tcPr>
          <w:p w14:paraId="7D50794E"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b/>
                <w:bCs/>
                <w:sz w:val="16"/>
                <w:szCs w:val="16"/>
              </w:rPr>
              <w:t>19.1</w:t>
            </w:r>
          </w:p>
        </w:tc>
        <w:tc>
          <w:tcPr>
            <w:tcW w:w="568"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134A96EE" w14:textId="77777777" w:rsidR="00DB209F" w:rsidRPr="006241B1" w:rsidRDefault="00DB209F" w:rsidP="00872AD2">
            <w:pPr>
              <w:jc w:val="both"/>
              <w:rPr>
                <w:rFonts w:ascii="Arial" w:eastAsia="Arial" w:hAnsi="Arial" w:cs="Arial"/>
                <w:sz w:val="16"/>
                <w:szCs w:val="16"/>
              </w:rPr>
            </w:pPr>
          </w:p>
        </w:tc>
        <w:tc>
          <w:tcPr>
            <w:tcW w:w="567"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2F8CEA06" w14:textId="77777777" w:rsidR="00DB209F" w:rsidRPr="006241B1" w:rsidRDefault="00DB209F" w:rsidP="00872AD2">
            <w:pPr>
              <w:jc w:val="both"/>
              <w:rPr>
                <w:rFonts w:ascii="Arial" w:eastAsia="Arial" w:hAnsi="Arial" w:cs="Arial"/>
                <w:sz w:val="16"/>
                <w:szCs w:val="16"/>
              </w:rPr>
            </w:pPr>
          </w:p>
        </w:tc>
        <w:tc>
          <w:tcPr>
            <w:tcW w:w="8788" w:type="dxa"/>
            <w:gridSpan w:val="13"/>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4BFABF8C"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b/>
                <w:bCs/>
                <w:sz w:val="16"/>
                <w:szCs w:val="16"/>
              </w:rPr>
              <w:t>PAISAGISMO</w:t>
            </w:r>
          </w:p>
        </w:tc>
        <w:tc>
          <w:tcPr>
            <w:tcW w:w="851"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6D932FC1" w14:textId="77777777" w:rsidR="00DB209F" w:rsidRPr="006241B1" w:rsidRDefault="00DB209F" w:rsidP="00872AD2">
            <w:pPr>
              <w:jc w:val="right"/>
              <w:rPr>
                <w:rFonts w:ascii="Arial" w:eastAsia="Arial" w:hAnsi="Arial" w:cs="Arial"/>
                <w:sz w:val="16"/>
                <w:szCs w:val="16"/>
              </w:rPr>
            </w:pPr>
            <w:r w:rsidRPr="006241B1">
              <w:rPr>
                <w:rFonts w:ascii="Arial" w:eastAsia="Arial" w:hAnsi="Arial" w:cs="Arial"/>
                <w:b/>
                <w:bCs/>
                <w:sz w:val="16"/>
                <w:szCs w:val="16"/>
              </w:rPr>
              <w:t>1 489,60</w:t>
            </w:r>
          </w:p>
        </w:tc>
      </w:tr>
      <w:tr w:rsidR="006241B1" w14:paraId="4F84FDFA"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72EF970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19.1.1</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C80F49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103946</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A349FD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3FE60574"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PLANTIO DE GRAMA ESMERALDA OU SÃO CARLOS OU CURITIBANA, EM PLACAS. AF_07/2024</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66C0C0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M2</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A156C8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80</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2F1AC73"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15,25</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C7161B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6,41</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4BF5EB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12,21</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CA137C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18,62</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FE6521F"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512,80</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1E92DE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976,80</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992CB1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1 489,60</w:t>
            </w:r>
          </w:p>
        </w:tc>
      </w:tr>
      <w:tr w:rsidR="006241B1" w14:paraId="0BBFD52B" w14:textId="77777777" w:rsidTr="003D70BA">
        <w:trPr>
          <w:trHeight w:val="600"/>
        </w:trPr>
        <w:tc>
          <w:tcPr>
            <w:tcW w:w="567" w:type="dxa"/>
            <w:tcBorders>
              <w:top w:val="single" w:sz="6" w:space="0" w:color="CCCCCC"/>
              <w:left w:val="single" w:sz="6" w:space="0" w:color="000000"/>
              <w:bottom w:val="single" w:sz="6" w:space="0" w:color="808080"/>
              <w:right w:val="single" w:sz="6" w:space="0" w:color="000000"/>
            </w:tcBorders>
            <w:shd w:val="clear" w:color="auto" w:fill="DDEBF7"/>
            <w:tcMar>
              <w:top w:w="0" w:type="dxa"/>
              <w:left w:w="40" w:type="dxa"/>
              <w:bottom w:w="0" w:type="dxa"/>
              <w:right w:w="40" w:type="dxa"/>
            </w:tcMar>
            <w:vAlign w:val="center"/>
          </w:tcPr>
          <w:p w14:paraId="3C103F8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b/>
                <w:bCs/>
                <w:sz w:val="16"/>
                <w:szCs w:val="16"/>
              </w:rPr>
              <w:t>20</w:t>
            </w:r>
          </w:p>
        </w:tc>
        <w:tc>
          <w:tcPr>
            <w:tcW w:w="568"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56610FFA" w14:textId="77777777" w:rsidR="00DB209F" w:rsidRPr="006241B1" w:rsidRDefault="00DB209F" w:rsidP="00872AD2">
            <w:pPr>
              <w:jc w:val="both"/>
              <w:rPr>
                <w:rFonts w:ascii="Arial" w:eastAsia="Arial" w:hAnsi="Arial" w:cs="Arial"/>
                <w:sz w:val="16"/>
                <w:szCs w:val="16"/>
              </w:rPr>
            </w:pPr>
          </w:p>
        </w:tc>
        <w:tc>
          <w:tcPr>
            <w:tcW w:w="567"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64AEDB09" w14:textId="77777777" w:rsidR="00DB209F" w:rsidRPr="006241B1" w:rsidRDefault="00DB209F" w:rsidP="00872AD2">
            <w:pPr>
              <w:jc w:val="both"/>
              <w:rPr>
                <w:rFonts w:ascii="Arial" w:eastAsia="Arial" w:hAnsi="Arial" w:cs="Arial"/>
                <w:sz w:val="16"/>
                <w:szCs w:val="16"/>
              </w:rPr>
            </w:pPr>
          </w:p>
        </w:tc>
        <w:tc>
          <w:tcPr>
            <w:tcW w:w="8788" w:type="dxa"/>
            <w:gridSpan w:val="13"/>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2315D3B8"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b/>
                <w:bCs/>
                <w:sz w:val="16"/>
                <w:szCs w:val="16"/>
              </w:rPr>
              <w:t>SERVIÇOS COMPLEMENTARES</w:t>
            </w:r>
          </w:p>
        </w:tc>
        <w:tc>
          <w:tcPr>
            <w:tcW w:w="851" w:type="dxa"/>
            <w:tcBorders>
              <w:top w:val="single" w:sz="6" w:space="0" w:color="CCCCCC"/>
              <w:left w:val="single" w:sz="6" w:space="0" w:color="CCCCCC"/>
              <w:bottom w:val="single" w:sz="6" w:space="0" w:color="808080"/>
              <w:right w:val="single" w:sz="6" w:space="0" w:color="000000"/>
            </w:tcBorders>
            <w:shd w:val="clear" w:color="auto" w:fill="DDEBF7"/>
            <w:tcMar>
              <w:top w:w="0" w:type="dxa"/>
              <w:left w:w="40" w:type="dxa"/>
              <w:bottom w:w="0" w:type="dxa"/>
              <w:right w:w="40" w:type="dxa"/>
            </w:tcMar>
            <w:vAlign w:val="bottom"/>
          </w:tcPr>
          <w:p w14:paraId="1767FF74" w14:textId="77777777" w:rsidR="00DB209F" w:rsidRPr="006241B1" w:rsidRDefault="00DB209F" w:rsidP="00872AD2">
            <w:pPr>
              <w:jc w:val="right"/>
              <w:rPr>
                <w:rFonts w:ascii="Arial" w:eastAsia="Arial" w:hAnsi="Arial" w:cs="Arial"/>
                <w:sz w:val="16"/>
                <w:szCs w:val="16"/>
              </w:rPr>
            </w:pPr>
            <w:r w:rsidRPr="006241B1">
              <w:rPr>
                <w:rFonts w:ascii="Arial" w:eastAsia="Arial" w:hAnsi="Arial" w:cs="Arial"/>
                <w:b/>
                <w:bCs/>
                <w:sz w:val="16"/>
                <w:szCs w:val="16"/>
              </w:rPr>
              <w:t>1 826,82</w:t>
            </w:r>
          </w:p>
        </w:tc>
      </w:tr>
      <w:tr w:rsidR="006241B1" w14:paraId="00744B94" w14:textId="77777777" w:rsidTr="003D70BA">
        <w:trPr>
          <w:trHeight w:val="900"/>
        </w:trPr>
        <w:tc>
          <w:tcPr>
            <w:tcW w:w="567" w:type="dxa"/>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596185CC"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20.1</w:t>
            </w:r>
          </w:p>
        </w:tc>
        <w:tc>
          <w:tcPr>
            <w:tcW w:w="568"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0D56BF46"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99805</w:t>
            </w:r>
          </w:p>
        </w:tc>
        <w:tc>
          <w:tcPr>
            <w:tcW w:w="567"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53F4A3F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SINAPI</w:t>
            </w:r>
          </w:p>
        </w:tc>
        <w:tc>
          <w:tcPr>
            <w:tcW w:w="3662"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bottom"/>
          </w:tcPr>
          <w:p w14:paraId="6B422146" w14:textId="77777777" w:rsidR="00DB209F" w:rsidRPr="006241B1" w:rsidRDefault="00DB209F" w:rsidP="00872AD2">
            <w:pPr>
              <w:jc w:val="both"/>
              <w:rPr>
                <w:rFonts w:ascii="Arial" w:eastAsia="Arial" w:hAnsi="Arial" w:cs="Arial"/>
                <w:sz w:val="16"/>
                <w:szCs w:val="16"/>
              </w:rPr>
            </w:pPr>
            <w:r w:rsidRPr="006241B1">
              <w:rPr>
                <w:rFonts w:ascii="Arial" w:eastAsia="Arial" w:hAnsi="Arial" w:cs="Arial"/>
                <w:sz w:val="16"/>
                <w:szCs w:val="16"/>
              </w:rPr>
              <w:t>LIMPEZA DE PISO CERÂMICO OU COM PEDRAS RÚSTICAS UTILIZANDO ÁCIDO MURIÁTICO. AF_10/2025_PS</w:t>
            </w:r>
          </w:p>
        </w:tc>
        <w:tc>
          <w:tcPr>
            <w:tcW w:w="31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63037AA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M2</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7846A9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102</w:t>
            </w:r>
          </w:p>
        </w:tc>
        <w:tc>
          <w:tcPr>
            <w:tcW w:w="465"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DFA4FF0"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14,67</w:t>
            </w:r>
          </w:p>
        </w:tc>
        <w:tc>
          <w:tcPr>
            <w:tcW w:w="763" w:type="dxa"/>
            <w:gridSpan w:val="3"/>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6D99AA8"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16,49</w:t>
            </w:r>
          </w:p>
        </w:tc>
        <w:tc>
          <w:tcPr>
            <w:tcW w:w="708"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350EEB2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1,42</w:t>
            </w:r>
          </w:p>
        </w:tc>
        <w:tc>
          <w:tcPr>
            <w:tcW w:w="709" w:type="dxa"/>
            <w:gridSpan w:val="2"/>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8604C5A"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17,91</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15DE4F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1 681,98</w:t>
            </w:r>
          </w:p>
        </w:tc>
        <w:tc>
          <w:tcPr>
            <w:tcW w:w="850"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4A25FAD9"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144,84</w:t>
            </w:r>
          </w:p>
        </w:tc>
        <w:tc>
          <w:tcPr>
            <w:tcW w:w="851" w:type="dxa"/>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2E15413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sz w:val="16"/>
                <w:szCs w:val="16"/>
              </w:rPr>
              <w:t>1 826,82</w:t>
            </w:r>
          </w:p>
        </w:tc>
      </w:tr>
      <w:tr w:rsidR="006241B1" w14:paraId="2C7DE145" w14:textId="77777777" w:rsidTr="003D70BA">
        <w:trPr>
          <w:trHeight w:val="315"/>
        </w:trPr>
        <w:tc>
          <w:tcPr>
            <w:tcW w:w="567" w:type="dxa"/>
            <w:tcBorders>
              <w:top w:val="single" w:sz="6" w:space="0" w:color="CCCCCC"/>
              <w:left w:val="single" w:sz="6" w:space="0" w:color="CCCCCC"/>
              <w:bottom w:val="single" w:sz="6" w:space="0" w:color="000000"/>
              <w:right w:val="single" w:sz="6" w:space="0" w:color="CCCCCC"/>
            </w:tcBorders>
            <w:shd w:val="clear" w:color="auto" w:fill="auto"/>
            <w:tcMar>
              <w:top w:w="0" w:type="dxa"/>
              <w:left w:w="40" w:type="dxa"/>
              <w:bottom w:w="0" w:type="dxa"/>
              <w:right w:w="40" w:type="dxa"/>
            </w:tcMar>
            <w:vAlign w:val="bottom"/>
          </w:tcPr>
          <w:p w14:paraId="088429C3" w14:textId="77777777" w:rsidR="00DB209F" w:rsidRPr="006241B1" w:rsidRDefault="00DB209F" w:rsidP="00872AD2">
            <w:pPr>
              <w:jc w:val="both"/>
              <w:rPr>
                <w:rFonts w:ascii="Arial" w:eastAsia="Arial" w:hAnsi="Arial" w:cs="Arial"/>
                <w:sz w:val="16"/>
                <w:szCs w:val="16"/>
              </w:rPr>
            </w:pPr>
          </w:p>
        </w:tc>
        <w:tc>
          <w:tcPr>
            <w:tcW w:w="568" w:type="dxa"/>
            <w:tcBorders>
              <w:top w:val="single" w:sz="6" w:space="0" w:color="CCCCCC"/>
              <w:left w:val="single" w:sz="6" w:space="0" w:color="CCCCCC"/>
              <w:bottom w:val="single" w:sz="6" w:space="0" w:color="000000"/>
              <w:right w:val="single" w:sz="6" w:space="0" w:color="CCCCCC"/>
            </w:tcBorders>
            <w:shd w:val="clear" w:color="auto" w:fill="auto"/>
            <w:tcMar>
              <w:top w:w="0" w:type="dxa"/>
              <w:left w:w="40" w:type="dxa"/>
              <w:bottom w:w="0" w:type="dxa"/>
              <w:right w:w="40" w:type="dxa"/>
            </w:tcMar>
            <w:vAlign w:val="bottom"/>
          </w:tcPr>
          <w:p w14:paraId="5142CBC5" w14:textId="77777777" w:rsidR="00DB209F" w:rsidRPr="006241B1" w:rsidRDefault="00DB209F" w:rsidP="00872AD2">
            <w:pPr>
              <w:jc w:val="both"/>
              <w:rPr>
                <w:rFonts w:ascii="Arial" w:eastAsia="Arial" w:hAnsi="Arial" w:cs="Arial"/>
                <w:sz w:val="16"/>
                <w:szCs w:val="16"/>
              </w:rPr>
            </w:pPr>
          </w:p>
        </w:tc>
        <w:tc>
          <w:tcPr>
            <w:tcW w:w="567" w:type="dxa"/>
            <w:tcBorders>
              <w:top w:val="single" w:sz="6" w:space="0" w:color="CCCCCC"/>
              <w:left w:val="single" w:sz="6" w:space="0" w:color="CCCCCC"/>
              <w:bottom w:val="single" w:sz="6" w:space="0" w:color="000000"/>
              <w:right w:val="single" w:sz="6" w:space="0" w:color="CCCCCC"/>
            </w:tcBorders>
            <w:shd w:val="clear" w:color="auto" w:fill="auto"/>
            <w:tcMar>
              <w:top w:w="0" w:type="dxa"/>
              <w:left w:w="40" w:type="dxa"/>
              <w:bottom w:w="0" w:type="dxa"/>
              <w:right w:w="40" w:type="dxa"/>
            </w:tcMar>
            <w:vAlign w:val="bottom"/>
          </w:tcPr>
          <w:p w14:paraId="0A90372C" w14:textId="77777777" w:rsidR="00DB209F" w:rsidRPr="006241B1" w:rsidRDefault="00DB209F" w:rsidP="00872AD2">
            <w:pPr>
              <w:jc w:val="both"/>
              <w:rPr>
                <w:rFonts w:ascii="Arial" w:eastAsia="Arial" w:hAnsi="Arial" w:cs="Arial"/>
                <w:sz w:val="16"/>
                <w:szCs w:val="16"/>
              </w:rPr>
            </w:pPr>
          </w:p>
        </w:tc>
        <w:tc>
          <w:tcPr>
            <w:tcW w:w="3662" w:type="dxa"/>
            <w:tcBorders>
              <w:top w:val="single" w:sz="6" w:space="0" w:color="CCCCCC"/>
              <w:left w:val="single" w:sz="6" w:space="0" w:color="CCCCCC"/>
              <w:bottom w:val="single" w:sz="6" w:space="0" w:color="000000"/>
              <w:right w:val="single" w:sz="6" w:space="0" w:color="CCCCCC"/>
            </w:tcBorders>
            <w:shd w:val="clear" w:color="auto" w:fill="auto"/>
            <w:tcMar>
              <w:top w:w="0" w:type="dxa"/>
              <w:left w:w="40" w:type="dxa"/>
              <w:bottom w:w="0" w:type="dxa"/>
              <w:right w:w="40" w:type="dxa"/>
            </w:tcMar>
            <w:vAlign w:val="bottom"/>
          </w:tcPr>
          <w:p w14:paraId="59A152AC" w14:textId="77777777" w:rsidR="00DB209F" w:rsidRPr="006241B1" w:rsidRDefault="00DB209F" w:rsidP="00872AD2">
            <w:pPr>
              <w:jc w:val="both"/>
              <w:rPr>
                <w:rFonts w:ascii="Arial" w:eastAsia="Arial" w:hAnsi="Arial" w:cs="Arial"/>
                <w:sz w:val="16"/>
                <w:szCs w:val="16"/>
              </w:rPr>
            </w:pPr>
          </w:p>
        </w:tc>
        <w:tc>
          <w:tcPr>
            <w:tcW w:w="315" w:type="dxa"/>
            <w:tcBorders>
              <w:top w:val="single" w:sz="6" w:space="0" w:color="CCCCCC"/>
              <w:left w:val="single" w:sz="6" w:space="0" w:color="CCCCCC"/>
              <w:bottom w:val="single" w:sz="6" w:space="0" w:color="000000"/>
              <w:right w:val="single" w:sz="6" w:space="0" w:color="CCCCCC"/>
            </w:tcBorders>
            <w:shd w:val="clear" w:color="auto" w:fill="auto"/>
            <w:tcMar>
              <w:top w:w="0" w:type="dxa"/>
              <w:left w:w="40" w:type="dxa"/>
              <w:bottom w:w="0" w:type="dxa"/>
              <w:right w:w="40" w:type="dxa"/>
            </w:tcMar>
            <w:vAlign w:val="bottom"/>
          </w:tcPr>
          <w:p w14:paraId="1CED7976" w14:textId="77777777" w:rsidR="00DB209F" w:rsidRPr="006241B1" w:rsidRDefault="00DB209F" w:rsidP="00872AD2">
            <w:pPr>
              <w:jc w:val="both"/>
              <w:rPr>
                <w:rFonts w:ascii="Arial" w:eastAsia="Arial" w:hAnsi="Arial" w:cs="Arial"/>
                <w:sz w:val="16"/>
                <w:szCs w:val="16"/>
              </w:rPr>
            </w:pPr>
          </w:p>
        </w:tc>
        <w:tc>
          <w:tcPr>
            <w:tcW w:w="465" w:type="dxa"/>
            <w:tcBorders>
              <w:top w:val="single" w:sz="6" w:space="0" w:color="CCCCCC"/>
              <w:left w:val="single" w:sz="6" w:space="0" w:color="CCCCCC"/>
              <w:bottom w:val="single" w:sz="6" w:space="0" w:color="000000"/>
              <w:right w:val="single" w:sz="6" w:space="0" w:color="CCCCCC"/>
            </w:tcBorders>
            <w:shd w:val="clear" w:color="auto" w:fill="auto"/>
            <w:tcMar>
              <w:top w:w="0" w:type="dxa"/>
              <w:left w:w="40" w:type="dxa"/>
              <w:bottom w:w="0" w:type="dxa"/>
              <w:right w:w="40" w:type="dxa"/>
            </w:tcMar>
            <w:vAlign w:val="bottom"/>
          </w:tcPr>
          <w:p w14:paraId="5D5969B3" w14:textId="77777777" w:rsidR="00DB209F" w:rsidRPr="006241B1" w:rsidRDefault="00DB209F" w:rsidP="00872AD2">
            <w:pPr>
              <w:jc w:val="both"/>
              <w:rPr>
                <w:rFonts w:ascii="Arial" w:eastAsia="Arial" w:hAnsi="Arial" w:cs="Arial"/>
                <w:sz w:val="16"/>
                <w:szCs w:val="16"/>
              </w:rPr>
            </w:pPr>
          </w:p>
        </w:tc>
        <w:tc>
          <w:tcPr>
            <w:tcW w:w="465" w:type="dxa"/>
            <w:tcBorders>
              <w:top w:val="single" w:sz="6" w:space="0" w:color="CCCCCC"/>
              <w:left w:val="single" w:sz="6" w:space="0" w:color="CCCCCC"/>
              <w:bottom w:val="single" w:sz="6" w:space="0" w:color="000000"/>
              <w:right w:val="single" w:sz="6" w:space="0" w:color="CCCCCC"/>
            </w:tcBorders>
            <w:shd w:val="clear" w:color="auto" w:fill="auto"/>
            <w:tcMar>
              <w:top w:w="0" w:type="dxa"/>
              <w:left w:w="40" w:type="dxa"/>
              <w:bottom w:w="0" w:type="dxa"/>
              <w:right w:w="40" w:type="dxa"/>
            </w:tcMar>
            <w:vAlign w:val="bottom"/>
          </w:tcPr>
          <w:p w14:paraId="4A38DCF5" w14:textId="77777777" w:rsidR="00DB209F" w:rsidRPr="006241B1" w:rsidRDefault="00DB209F" w:rsidP="00872AD2">
            <w:pPr>
              <w:jc w:val="both"/>
              <w:rPr>
                <w:rFonts w:ascii="Arial" w:eastAsia="Arial" w:hAnsi="Arial" w:cs="Arial"/>
                <w:sz w:val="16"/>
                <w:szCs w:val="16"/>
              </w:rPr>
            </w:pPr>
          </w:p>
        </w:tc>
        <w:tc>
          <w:tcPr>
            <w:tcW w:w="763" w:type="dxa"/>
            <w:gridSpan w:val="3"/>
            <w:tcBorders>
              <w:top w:val="single" w:sz="6" w:space="0" w:color="CCCCCC"/>
              <w:left w:val="single" w:sz="6" w:space="0" w:color="CCCCCC"/>
              <w:bottom w:val="single" w:sz="6" w:space="0" w:color="000000"/>
              <w:right w:val="single" w:sz="6" w:space="0" w:color="CCCCCC"/>
            </w:tcBorders>
            <w:shd w:val="clear" w:color="auto" w:fill="auto"/>
            <w:tcMar>
              <w:top w:w="0" w:type="dxa"/>
              <w:left w:w="40" w:type="dxa"/>
              <w:bottom w:w="0" w:type="dxa"/>
              <w:right w:w="40" w:type="dxa"/>
            </w:tcMar>
            <w:vAlign w:val="bottom"/>
          </w:tcPr>
          <w:p w14:paraId="0281702F" w14:textId="77777777" w:rsidR="00DB209F" w:rsidRPr="006241B1" w:rsidRDefault="00DB209F" w:rsidP="00872AD2">
            <w:pPr>
              <w:jc w:val="both"/>
              <w:rPr>
                <w:rFonts w:ascii="Arial" w:eastAsia="Arial" w:hAnsi="Arial" w:cs="Arial"/>
                <w:sz w:val="16"/>
                <w:szCs w:val="16"/>
              </w:rPr>
            </w:pPr>
          </w:p>
        </w:tc>
        <w:tc>
          <w:tcPr>
            <w:tcW w:w="708" w:type="dxa"/>
            <w:gridSpan w:val="2"/>
            <w:tcBorders>
              <w:top w:val="single" w:sz="6" w:space="0" w:color="CCCCCC"/>
              <w:left w:val="single" w:sz="6" w:space="0" w:color="CCCCCC"/>
              <w:bottom w:val="single" w:sz="6" w:space="0" w:color="000000"/>
              <w:right w:val="single" w:sz="6" w:space="0" w:color="CCCCCC"/>
            </w:tcBorders>
            <w:shd w:val="clear" w:color="auto" w:fill="auto"/>
            <w:tcMar>
              <w:top w:w="0" w:type="dxa"/>
              <w:left w:w="40" w:type="dxa"/>
              <w:bottom w:w="0" w:type="dxa"/>
              <w:right w:w="40" w:type="dxa"/>
            </w:tcMar>
            <w:vAlign w:val="bottom"/>
          </w:tcPr>
          <w:p w14:paraId="3AB971FF" w14:textId="77777777" w:rsidR="00DB209F" w:rsidRPr="006241B1" w:rsidRDefault="00DB209F" w:rsidP="00872AD2">
            <w:pPr>
              <w:jc w:val="both"/>
              <w:rPr>
                <w:rFonts w:ascii="Arial" w:eastAsia="Arial" w:hAnsi="Arial" w:cs="Arial"/>
                <w:sz w:val="16"/>
                <w:szCs w:val="16"/>
              </w:rPr>
            </w:pPr>
          </w:p>
        </w:tc>
        <w:tc>
          <w:tcPr>
            <w:tcW w:w="709" w:type="dxa"/>
            <w:gridSpan w:val="2"/>
            <w:tcBorders>
              <w:top w:val="single" w:sz="6" w:space="0" w:color="CCCCCC"/>
              <w:left w:val="single" w:sz="6" w:space="0" w:color="CCCCCC"/>
              <w:bottom w:val="single" w:sz="6" w:space="0" w:color="000000"/>
              <w:right w:val="single" w:sz="6" w:space="0" w:color="CCCCCC"/>
            </w:tcBorders>
            <w:shd w:val="clear" w:color="auto" w:fill="auto"/>
            <w:tcMar>
              <w:top w:w="0" w:type="dxa"/>
              <w:left w:w="40" w:type="dxa"/>
              <w:bottom w:w="0" w:type="dxa"/>
              <w:right w:w="40" w:type="dxa"/>
            </w:tcMar>
            <w:vAlign w:val="bottom"/>
          </w:tcPr>
          <w:p w14:paraId="775722F2" w14:textId="77777777" w:rsidR="00DB209F" w:rsidRPr="006241B1" w:rsidRDefault="00DB209F" w:rsidP="00872AD2">
            <w:pPr>
              <w:jc w:val="both"/>
              <w:rPr>
                <w:rFonts w:ascii="Arial" w:eastAsia="Arial" w:hAnsi="Arial" w:cs="Arial"/>
                <w:sz w:val="16"/>
                <w:szCs w:val="16"/>
              </w:rPr>
            </w:pPr>
          </w:p>
        </w:tc>
        <w:tc>
          <w:tcPr>
            <w:tcW w:w="851" w:type="dxa"/>
            <w:tcBorders>
              <w:top w:val="single" w:sz="6" w:space="0" w:color="CCCCCC"/>
              <w:left w:val="single" w:sz="6" w:space="0" w:color="CCCCCC"/>
              <w:bottom w:val="single" w:sz="6" w:space="0" w:color="000000"/>
              <w:right w:val="single" w:sz="6" w:space="0" w:color="CCCCCC"/>
            </w:tcBorders>
            <w:shd w:val="clear" w:color="auto" w:fill="auto"/>
            <w:tcMar>
              <w:top w:w="0" w:type="dxa"/>
              <w:left w:w="40" w:type="dxa"/>
              <w:bottom w:w="0" w:type="dxa"/>
              <w:right w:w="40" w:type="dxa"/>
            </w:tcMar>
            <w:vAlign w:val="bottom"/>
          </w:tcPr>
          <w:p w14:paraId="64E4908D" w14:textId="77777777" w:rsidR="00DB209F" w:rsidRPr="006241B1" w:rsidRDefault="00DB209F" w:rsidP="00872AD2">
            <w:pPr>
              <w:jc w:val="both"/>
              <w:rPr>
                <w:rFonts w:ascii="Arial" w:eastAsia="Arial" w:hAnsi="Arial" w:cs="Arial"/>
                <w:sz w:val="16"/>
                <w:szCs w:val="16"/>
              </w:rPr>
            </w:pPr>
          </w:p>
        </w:tc>
        <w:tc>
          <w:tcPr>
            <w:tcW w:w="850" w:type="dxa"/>
            <w:tcBorders>
              <w:top w:val="single" w:sz="6" w:space="0" w:color="CCCCCC"/>
              <w:left w:val="single" w:sz="6" w:space="0" w:color="CCCCCC"/>
              <w:bottom w:val="single" w:sz="6" w:space="0" w:color="000000"/>
              <w:right w:val="single" w:sz="6" w:space="0" w:color="CCCCCC"/>
            </w:tcBorders>
            <w:shd w:val="clear" w:color="auto" w:fill="auto"/>
            <w:tcMar>
              <w:top w:w="0" w:type="dxa"/>
              <w:left w:w="40" w:type="dxa"/>
              <w:bottom w:w="0" w:type="dxa"/>
              <w:right w:w="40" w:type="dxa"/>
            </w:tcMar>
            <w:vAlign w:val="bottom"/>
          </w:tcPr>
          <w:p w14:paraId="2F8A6E21" w14:textId="77777777" w:rsidR="00DB209F" w:rsidRPr="006241B1" w:rsidRDefault="00DB209F" w:rsidP="00872AD2">
            <w:pPr>
              <w:jc w:val="both"/>
              <w:rPr>
                <w:rFonts w:ascii="Arial" w:eastAsia="Arial" w:hAnsi="Arial" w:cs="Arial"/>
                <w:sz w:val="16"/>
                <w:szCs w:val="16"/>
              </w:rPr>
            </w:pPr>
          </w:p>
        </w:tc>
        <w:tc>
          <w:tcPr>
            <w:tcW w:w="851" w:type="dxa"/>
            <w:tcBorders>
              <w:top w:val="single" w:sz="6" w:space="0" w:color="CCCCCC"/>
              <w:left w:val="single" w:sz="6" w:space="0" w:color="CCCCCC"/>
              <w:bottom w:val="single" w:sz="6" w:space="0" w:color="000000"/>
              <w:right w:val="single" w:sz="6" w:space="0" w:color="CCCCCC"/>
            </w:tcBorders>
            <w:shd w:val="clear" w:color="auto" w:fill="auto"/>
            <w:tcMar>
              <w:top w:w="0" w:type="dxa"/>
              <w:left w:w="40" w:type="dxa"/>
              <w:bottom w:w="0" w:type="dxa"/>
              <w:right w:w="40" w:type="dxa"/>
            </w:tcMar>
            <w:vAlign w:val="bottom"/>
          </w:tcPr>
          <w:p w14:paraId="6CAFB9F5" w14:textId="77777777" w:rsidR="00DB209F" w:rsidRPr="006241B1" w:rsidRDefault="00DB209F" w:rsidP="00872AD2">
            <w:pPr>
              <w:jc w:val="both"/>
              <w:rPr>
                <w:rFonts w:ascii="Arial" w:eastAsia="Arial" w:hAnsi="Arial" w:cs="Arial"/>
                <w:sz w:val="16"/>
                <w:szCs w:val="16"/>
              </w:rPr>
            </w:pPr>
          </w:p>
        </w:tc>
      </w:tr>
      <w:tr w:rsidR="00DB209F" w14:paraId="1C7B9F53" w14:textId="77777777" w:rsidTr="006241B1">
        <w:trPr>
          <w:trHeight w:val="600"/>
        </w:trPr>
        <w:tc>
          <w:tcPr>
            <w:tcW w:w="11341" w:type="dxa"/>
            <w:gridSpan w:val="17"/>
            <w:tcBorders>
              <w:top w:val="single" w:sz="6" w:space="0" w:color="CCCCCC"/>
              <w:left w:val="single" w:sz="6" w:space="0" w:color="000000"/>
              <w:bottom w:val="single" w:sz="6" w:space="0" w:color="808080"/>
              <w:right w:val="single" w:sz="6" w:space="0" w:color="000000"/>
            </w:tcBorders>
            <w:shd w:val="clear" w:color="auto" w:fill="DDEBF7"/>
            <w:tcMar>
              <w:top w:w="0" w:type="dxa"/>
              <w:left w:w="40" w:type="dxa"/>
              <w:bottom w:w="0" w:type="dxa"/>
              <w:right w:w="40" w:type="dxa"/>
            </w:tcMar>
            <w:vAlign w:val="center"/>
          </w:tcPr>
          <w:p w14:paraId="7437D1E1"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b/>
                <w:bCs/>
                <w:sz w:val="16"/>
                <w:szCs w:val="16"/>
              </w:rPr>
              <w:t>RESUMO GERAL</w:t>
            </w:r>
          </w:p>
        </w:tc>
      </w:tr>
      <w:tr w:rsidR="00DB209F" w14:paraId="44BB3D1A" w14:textId="77777777" w:rsidTr="006241B1">
        <w:trPr>
          <w:trHeight w:val="315"/>
        </w:trPr>
        <w:tc>
          <w:tcPr>
            <w:tcW w:w="8409" w:type="dxa"/>
            <w:gridSpan w:val="13"/>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4D9BECEC" w14:textId="77777777" w:rsidR="00DB209F" w:rsidRPr="006241B1" w:rsidRDefault="00DB209F" w:rsidP="00872AD2">
            <w:pPr>
              <w:jc w:val="right"/>
              <w:rPr>
                <w:rFonts w:ascii="Arial" w:eastAsia="Arial" w:hAnsi="Arial" w:cs="Arial"/>
                <w:sz w:val="16"/>
                <w:szCs w:val="16"/>
              </w:rPr>
            </w:pPr>
            <w:r w:rsidRPr="006241B1">
              <w:rPr>
                <w:rFonts w:ascii="Arial" w:eastAsia="Arial" w:hAnsi="Arial" w:cs="Arial"/>
                <w:b/>
                <w:bCs/>
                <w:sz w:val="16"/>
                <w:szCs w:val="16"/>
              </w:rPr>
              <w:t>TOTAL MÃO DE OBRA</w:t>
            </w:r>
          </w:p>
        </w:tc>
        <w:tc>
          <w:tcPr>
            <w:tcW w:w="2932" w:type="dxa"/>
            <w:gridSpan w:val="4"/>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71DCF54B"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b/>
                <w:bCs/>
                <w:sz w:val="16"/>
                <w:szCs w:val="16"/>
              </w:rPr>
              <w:t>80 521,59</w:t>
            </w:r>
          </w:p>
        </w:tc>
      </w:tr>
      <w:tr w:rsidR="00DB209F" w14:paraId="06511217" w14:textId="77777777" w:rsidTr="006241B1">
        <w:trPr>
          <w:trHeight w:val="315"/>
        </w:trPr>
        <w:tc>
          <w:tcPr>
            <w:tcW w:w="8409" w:type="dxa"/>
            <w:gridSpan w:val="13"/>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5E23D5DA" w14:textId="77777777" w:rsidR="00DB209F" w:rsidRPr="006241B1" w:rsidRDefault="00DB209F" w:rsidP="00872AD2">
            <w:pPr>
              <w:jc w:val="right"/>
              <w:rPr>
                <w:rFonts w:ascii="Arial" w:eastAsia="Arial" w:hAnsi="Arial" w:cs="Arial"/>
                <w:sz w:val="16"/>
                <w:szCs w:val="16"/>
              </w:rPr>
            </w:pPr>
            <w:r w:rsidRPr="006241B1">
              <w:rPr>
                <w:rFonts w:ascii="Arial" w:eastAsia="Arial" w:hAnsi="Arial" w:cs="Arial"/>
                <w:b/>
                <w:bCs/>
                <w:sz w:val="16"/>
                <w:szCs w:val="16"/>
              </w:rPr>
              <w:t>TOTAL MATERIAL</w:t>
            </w:r>
          </w:p>
        </w:tc>
        <w:tc>
          <w:tcPr>
            <w:tcW w:w="2932" w:type="dxa"/>
            <w:gridSpan w:val="4"/>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FCFEA02"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b/>
                <w:bCs/>
                <w:sz w:val="16"/>
                <w:szCs w:val="16"/>
              </w:rPr>
              <w:t>125 949,97</w:t>
            </w:r>
          </w:p>
        </w:tc>
      </w:tr>
      <w:tr w:rsidR="00DB209F" w14:paraId="3B8951AE" w14:textId="77777777" w:rsidTr="006241B1">
        <w:trPr>
          <w:trHeight w:val="315"/>
        </w:trPr>
        <w:tc>
          <w:tcPr>
            <w:tcW w:w="8409" w:type="dxa"/>
            <w:gridSpan w:val="13"/>
            <w:tcBorders>
              <w:top w:val="single" w:sz="6" w:space="0" w:color="CCCCCC"/>
              <w:left w:val="single" w:sz="6" w:space="0" w:color="808080"/>
              <w:bottom w:val="single" w:sz="6" w:space="0" w:color="808080"/>
              <w:right w:val="single" w:sz="6" w:space="0" w:color="808080"/>
            </w:tcBorders>
            <w:shd w:val="clear" w:color="auto" w:fill="auto"/>
            <w:tcMar>
              <w:top w:w="0" w:type="dxa"/>
              <w:left w:w="40" w:type="dxa"/>
              <w:bottom w:w="0" w:type="dxa"/>
              <w:right w:w="40" w:type="dxa"/>
            </w:tcMar>
            <w:vAlign w:val="center"/>
          </w:tcPr>
          <w:p w14:paraId="6F2FBB25" w14:textId="77777777" w:rsidR="00DB209F" w:rsidRPr="006241B1" w:rsidRDefault="00DB209F" w:rsidP="00872AD2">
            <w:pPr>
              <w:jc w:val="right"/>
              <w:rPr>
                <w:rFonts w:ascii="Arial" w:eastAsia="Arial" w:hAnsi="Arial" w:cs="Arial"/>
                <w:sz w:val="16"/>
                <w:szCs w:val="16"/>
              </w:rPr>
            </w:pPr>
            <w:r w:rsidRPr="006241B1">
              <w:rPr>
                <w:rFonts w:ascii="Arial" w:eastAsia="Arial" w:hAnsi="Arial" w:cs="Arial"/>
                <w:b/>
                <w:bCs/>
                <w:sz w:val="16"/>
                <w:szCs w:val="16"/>
              </w:rPr>
              <w:t>TOTAL GERAL</w:t>
            </w:r>
          </w:p>
        </w:tc>
        <w:tc>
          <w:tcPr>
            <w:tcW w:w="2932" w:type="dxa"/>
            <w:gridSpan w:val="4"/>
            <w:tcBorders>
              <w:top w:val="single" w:sz="6" w:space="0" w:color="CCCCCC"/>
              <w:left w:val="single" w:sz="6" w:space="0" w:color="CCCCCC"/>
              <w:bottom w:val="single" w:sz="6" w:space="0" w:color="808080"/>
              <w:right w:val="single" w:sz="6" w:space="0" w:color="808080"/>
            </w:tcBorders>
            <w:shd w:val="clear" w:color="auto" w:fill="auto"/>
            <w:tcMar>
              <w:top w:w="0" w:type="dxa"/>
              <w:left w:w="40" w:type="dxa"/>
              <w:bottom w:w="0" w:type="dxa"/>
              <w:right w:w="40" w:type="dxa"/>
            </w:tcMar>
            <w:vAlign w:val="center"/>
          </w:tcPr>
          <w:p w14:paraId="152B5C87" w14:textId="77777777" w:rsidR="00DB209F" w:rsidRPr="006241B1" w:rsidRDefault="00DB209F" w:rsidP="00872AD2">
            <w:pPr>
              <w:jc w:val="center"/>
              <w:rPr>
                <w:rFonts w:ascii="Arial" w:eastAsia="Arial" w:hAnsi="Arial" w:cs="Arial"/>
                <w:sz w:val="16"/>
                <w:szCs w:val="16"/>
              </w:rPr>
            </w:pPr>
            <w:r w:rsidRPr="006241B1">
              <w:rPr>
                <w:rFonts w:ascii="Arial" w:eastAsia="Arial" w:hAnsi="Arial" w:cs="Arial"/>
                <w:b/>
                <w:bCs/>
                <w:sz w:val="16"/>
                <w:szCs w:val="16"/>
              </w:rPr>
              <w:t>206 471,55</w:t>
            </w:r>
          </w:p>
        </w:tc>
      </w:tr>
    </w:tbl>
    <w:p w14:paraId="5F1F1183" w14:textId="77777777" w:rsidR="0070386F" w:rsidRDefault="0070386F" w:rsidP="00397D08">
      <w:pPr>
        <w:pStyle w:val="Corpodetexto"/>
        <w:spacing w:before="198" w:line="242" w:lineRule="auto"/>
        <w:ind w:right="139"/>
        <w:jc w:val="both"/>
      </w:pPr>
    </w:p>
    <w:p w14:paraId="756B030A" w14:textId="77777777" w:rsidR="0070386F" w:rsidRDefault="0070386F" w:rsidP="00397D08">
      <w:pPr>
        <w:pStyle w:val="Corpodetexto"/>
        <w:spacing w:before="198" w:line="242" w:lineRule="auto"/>
        <w:ind w:right="139"/>
        <w:jc w:val="both"/>
      </w:pPr>
    </w:p>
    <w:p w14:paraId="25608CF0" w14:textId="77777777" w:rsidR="0070386F" w:rsidRDefault="0070386F" w:rsidP="00397D08">
      <w:pPr>
        <w:pStyle w:val="Corpodetexto"/>
        <w:spacing w:before="198" w:line="242" w:lineRule="auto"/>
        <w:ind w:right="139"/>
        <w:jc w:val="both"/>
      </w:pPr>
    </w:p>
    <w:p w14:paraId="08A87864" w14:textId="7F8DC62B" w:rsidR="003818C8" w:rsidRDefault="003818C8" w:rsidP="003818C8">
      <w:pPr>
        <w:pStyle w:val="Corpodetexto"/>
        <w:ind w:right="136"/>
        <w:jc w:val="both"/>
      </w:pPr>
    </w:p>
    <w:p w14:paraId="6EC64F48" w14:textId="77777777" w:rsidR="004235D4" w:rsidRDefault="004235D4" w:rsidP="003818C8">
      <w:pPr>
        <w:pStyle w:val="Corpodetexto"/>
        <w:ind w:right="136"/>
        <w:jc w:val="both"/>
      </w:pPr>
    </w:p>
    <w:p w14:paraId="51FBC336" w14:textId="77777777" w:rsidR="00D8063E" w:rsidRDefault="00D8063E" w:rsidP="0050735B">
      <w:pPr>
        <w:rPr>
          <w:rFonts w:ascii="Arial" w:hAnsi="Arial" w:cs="Arial"/>
          <w:color w:val="000000" w:themeColor="text1"/>
        </w:rPr>
      </w:pPr>
    </w:p>
    <w:p w14:paraId="196A9EB4" w14:textId="77777777" w:rsidR="004E2EC1" w:rsidRDefault="004E2EC1" w:rsidP="0050735B">
      <w:pPr>
        <w:rPr>
          <w:rFonts w:ascii="Arial" w:hAnsi="Arial" w:cs="Arial"/>
          <w:color w:val="000000" w:themeColor="text1"/>
        </w:rPr>
      </w:pPr>
    </w:p>
    <w:p w14:paraId="23CB2437" w14:textId="7CF86ECE" w:rsidR="004E2EC1" w:rsidRPr="005D37E1" w:rsidRDefault="004E2EC1" w:rsidP="0050735B">
      <w:pPr>
        <w:rPr>
          <w:rFonts w:ascii="Arial" w:hAnsi="Arial" w:cs="Arial"/>
          <w:b/>
          <w:bCs/>
          <w:color w:val="000000"/>
          <w:sz w:val="22"/>
          <w:szCs w:val="22"/>
        </w:rPr>
      </w:pPr>
      <w:r>
        <w:rPr>
          <w:rFonts w:ascii="Cambria-Bold" w:hAnsi="Cambria-Bold"/>
          <w:b/>
          <w:bCs/>
          <w:color w:val="000000"/>
          <w:sz w:val="22"/>
          <w:szCs w:val="22"/>
        </w:rPr>
        <w:t xml:space="preserve">                                                                      </w:t>
      </w:r>
      <w:r w:rsidR="003E2F0E" w:rsidRPr="005D37E1">
        <w:rPr>
          <w:rFonts w:ascii="Arial" w:hAnsi="Arial" w:cs="Arial"/>
          <w:b/>
          <w:bCs/>
          <w:color w:val="000000"/>
          <w:sz w:val="22"/>
          <w:szCs w:val="22"/>
        </w:rPr>
        <w:t>ANEXO V</w:t>
      </w:r>
      <w:r w:rsidRPr="005D37E1">
        <w:rPr>
          <w:rFonts w:ascii="Arial" w:hAnsi="Arial" w:cs="Arial"/>
          <w:b/>
          <w:bCs/>
          <w:color w:val="000000"/>
          <w:sz w:val="22"/>
          <w:szCs w:val="22"/>
        </w:rPr>
        <w:t>I</w:t>
      </w:r>
      <w:r w:rsidR="003D70BA">
        <w:rPr>
          <w:rFonts w:ascii="Arial" w:hAnsi="Arial" w:cs="Arial"/>
          <w:b/>
          <w:bCs/>
          <w:color w:val="000000"/>
          <w:sz w:val="22"/>
          <w:szCs w:val="22"/>
        </w:rPr>
        <w:t>I</w:t>
      </w:r>
      <w:r w:rsidRPr="005D37E1">
        <w:rPr>
          <w:rFonts w:ascii="Arial" w:hAnsi="Arial" w:cs="Arial"/>
          <w:b/>
          <w:bCs/>
          <w:color w:val="000000"/>
          <w:sz w:val="22"/>
          <w:szCs w:val="22"/>
        </w:rPr>
        <w:t xml:space="preserve"> </w:t>
      </w:r>
    </w:p>
    <w:p w14:paraId="6641E8BA" w14:textId="61BFD988" w:rsidR="004E2EC1" w:rsidRDefault="004E2EC1" w:rsidP="0050735B">
      <w:pPr>
        <w:rPr>
          <w:rFonts w:ascii="Cambria-Bold" w:hAnsi="Cambria-Bold"/>
          <w:b/>
          <w:bCs/>
          <w:color w:val="000000"/>
          <w:sz w:val="22"/>
          <w:szCs w:val="22"/>
        </w:rPr>
      </w:pPr>
      <w:r w:rsidRPr="005D37E1">
        <w:rPr>
          <w:rFonts w:ascii="Arial" w:hAnsi="Arial" w:cs="Arial"/>
          <w:b/>
          <w:bCs/>
          <w:color w:val="000000"/>
          <w:sz w:val="22"/>
          <w:szCs w:val="22"/>
        </w:rPr>
        <w:t xml:space="preserve">MINUTA DO CONTRATO ADMINISTRATIVO DE EXECUÇÃO DE OBRA </w:t>
      </w:r>
      <w:proofErr w:type="spellStart"/>
      <w:r w:rsidRPr="005D37E1">
        <w:rPr>
          <w:rFonts w:ascii="Arial" w:hAnsi="Arial" w:cs="Arial"/>
          <w:b/>
          <w:bCs/>
          <w:color w:val="000000"/>
          <w:sz w:val="22"/>
          <w:szCs w:val="22"/>
        </w:rPr>
        <w:t>N°</w:t>
      </w:r>
      <w:r w:rsidRPr="00C31ED9">
        <w:rPr>
          <w:rFonts w:ascii="Arial" w:hAnsi="Arial" w:cs="Arial"/>
          <w:b/>
          <w:bCs/>
          <w:color w:val="000000"/>
          <w:sz w:val="22"/>
          <w:szCs w:val="22"/>
        </w:rPr>
        <w:t>XX</w:t>
      </w:r>
      <w:proofErr w:type="spellEnd"/>
      <w:r w:rsidRPr="00C31ED9">
        <w:rPr>
          <w:rFonts w:ascii="Arial" w:hAnsi="Arial" w:cs="Arial"/>
          <w:b/>
          <w:bCs/>
          <w:color w:val="000000"/>
          <w:sz w:val="22"/>
          <w:szCs w:val="22"/>
        </w:rPr>
        <w:t>/2026</w:t>
      </w:r>
    </w:p>
    <w:p w14:paraId="746D8DD0" w14:textId="001691BB" w:rsidR="005D37E1" w:rsidRDefault="004E2EC1" w:rsidP="0050735B">
      <w:pPr>
        <w:rPr>
          <w:rFonts w:ascii="Arial" w:hAnsi="Arial" w:cs="Arial"/>
          <w:color w:val="000000"/>
          <w:sz w:val="22"/>
          <w:szCs w:val="22"/>
        </w:rPr>
      </w:pPr>
      <w:r w:rsidRPr="004E2EC1">
        <w:rPr>
          <w:rFonts w:ascii="Cambria-Bold" w:hAnsi="Cambria-Bold"/>
          <w:b/>
          <w:bCs/>
          <w:color w:val="000000"/>
          <w:sz w:val="22"/>
          <w:szCs w:val="22"/>
        </w:rPr>
        <w:br/>
      </w:r>
      <w:r w:rsidR="009419CB">
        <w:rPr>
          <w:rFonts w:ascii="Arial" w:hAnsi="Arial" w:cs="Arial"/>
          <w:color w:val="000000"/>
          <w:sz w:val="22"/>
          <w:szCs w:val="22"/>
        </w:rPr>
        <w:t>PROCESSO ADMINISTRATIVO N° 0053</w:t>
      </w:r>
      <w:r w:rsidRPr="005D37E1">
        <w:rPr>
          <w:rFonts w:ascii="Arial" w:hAnsi="Arial" w:cs="Arial"/>
          <w:color w:val="000000"/>
          <w:sz w:val="22"/>
          <w:szCs w:val="22"/>
        </w:rPr>
        <w:t>/2026</w:t>
      </w:r>
      <w:r w:rsidR="003D70BA">
        <w:rPr>
          <w:rFonts w:ascii="Arial" w:hAnsi="Arial" w:cs="Arial"/>
          <w:color w:val="000000"/>
          <w:sz w:val="22"/>
          <w:szCs w:val="22"/>
        </w:rPr>
        <w:br/>
        <w:t>CONCORRÊNCIA ELETRÔNICA N° 0002</w:t>
      </w:r>
      <w:r w:rsidRPr="005D37E1">
        <w:rPr>
          <w:rFonts w:ascii="Arial" w:hAnsi="Arial" w:cs="Arial"/>
          <w:color w:val="000000"/>
          <w:sz w:val="22"/>
          <w:szCs w:val="22"/>
        </w:rPr>
        <w:t>/2026</w:t>
      </w:r>
    </w:p>
    <w:p w14:paraId="059AD1A1" w14:textId="77777777" w:rsidR="005D37E1" w:rsidRDefault="005D37E1" w:rsidP="0050735B">
      <w:pPr>
        <w:rPr>
          <w:rFonts w:ascii="Arial" w:hAnsi="Arial" w:cs="Arial"/>
          <w:color w:val="000000"/>
          <w:sz w:val="22"/>
          <w:szCs w:val="22"/>
        </w:rPr>
      </w:pPr>
    </w:p>
    <w:p w14:paraId="00F2D9C6" w14:textId="2F675254" w:rsidR="008F4B2A" w:rsidRDefault="004E2EC1" w:rsidP="003D70BA">
      <w:pPr>
        <w:rPr>
          <w:rFonts w:ascii="Arial" w:hAnsi="Arial" w:cs="Arial"/>
          <w:b/>
          <w:bCs/>
          <w:color w:val="000000"/>
          <w:sz w:val="22"/>
          <w:szCs w:val="22"/>
        </w:rPr>
      </w:pPr>
      <w:r w:rsidRPr="005D37E1">
        <w:rPr>
          <w:rFonts w:ascii="Arial" w:hAnsi="Arial" w:cs="Arial"/>
          <w:color w:val="000000"/>
          <w:sz w:val="22"/>
          <w:szCs w:val="22"/>
        </w:rPr>
        <w:br/>
      </w:r>
      <w:r>
        <w:rPr>
          <w:rFonts w:ascii="Cambria" w:hAnsi="Cambria"/>
          <w:color w:val="000000"/>
          <w:sz w:val="22"/>
          <w:szCs w:val="22"/>
        </w:rPr>
        <w:t xml:space="preserve">                                                </w:t>
      </w:r>
      <w:r w:rsidR="00781450">
        <w:rPr>
          <w:rFonts w:ascii="Cambria" w:hAnsi="Cambria"/>
          <w:color w:val="000000"/>
          <w:sz w:val="22"/>
          <w:szCs w:val="22"/>
        </w:rPr>
        <w:t xml:space="preserve">                         </w:t>
      </w:r>
      <w:r w:rsidR="003D70BA">
        <w:rPr>
          <w:rFonts w:ascii="Cambria" w:hAnsi="Cambria"/>
          <w:color w:val="000000"/>
          <w:sz w:val="22"/>
          <w:szCs w:val="22"/>
        </w:rPr>
        <w:t xml:space="preserve">                     </w:t>
      </w:r>
      <w:r w:rsidR="008F4B2A">
        <w:rPr>
          <w:rFonts w:ascii="Cambria" w:hAnsi="Cambria"/>
          <w:color w:val="000000"/>
          <w:sz w:val="22"/>
          <w:szCs w:val="22"/>
        </w:rPr>
        <w:t xml:space="preserve"> </w:t>
      </w:r>
      <w:r w:rsidRPr="005D37E1">
        <w:rPr>
          <w:rFonts w:ascii="Arial" w:hAnsi="Arial" w:cs="Arial"/>
          <w:color w:val="000000"/>
          <w:sz w:val="22"/>
          <w:szCs w:val="22"/>
        </w:rPr>
        <w:t>CONTRATO ADMINISTRATIVO DE EXECUÇÃO</w:t>
      </w:r>
      <w:r w:rsidRPr="005D37E1">
        <w:rPr>
          <w:rFonts w:ascii="Arial" w:hAnsi="Arial" w:cs="Arial"/>
          <w:color w:val="000000"/>
          <w:sz w:val="22"/>
          <w:szCs w:val="22"/>
        </w:rPr>
        <w:br/>
        <w:t xml:space="preserve">                                                       </w:t>
      </w:r>
      <w:r w:rsidR="003D70BA">
        <w:rPr>
          <w:rFonts w:ascii="Arial" w:hAnsi="Arial" w:cs="Arial"/>
          <w:color w:val="000000"/>
          <w:sz w:val="22"/>
          <w:szCs w:val="22"/>
        </w:rPr>
        <w:t xml:space="preserve">                   </w:t>
      </w:r>
      <w:r w:rsidR="008F4B2A">
        <w:rPr>
          <w:rFonts w:ascii="Arial" w:hAnsi="Arial" w:cs="Arial"/>
          <w:color w:val="000000"/>
          <w:sz w:val="22"/>
          <w:szCs w:val="22"/>
        </w:rPr>
        <w:t xml:space="preserve">  </w:t>
      </w:r>
      <w:r w:rsidR="003D70BA">
        <w:rPr>
          <w:rFonts w:ascii="Arial" w:hAnsi="Arial" w:cs="Arial"/>
          <w:color w:val="000000"/>
          <w:sz w:val="22"/>
          <w:szCs w:val="22"/>
        </w:rPr>
        <w:t>DE OBRA</w:t>
      </w:r>
      <w:r w:rsidR="003D70BA">
        <w:rPr>
          <w:rFonts w:ascii="Arial" w:hAnsi="Arial" w:cs="Arial"/>
          <w:b/>
          <w:bCs/>
          <w:color w:val="000000"/>
          <w:sz w:val="22"/>
          <w:szCs w:val="22"/>
        </w:rPr>
        <w:t xml:space="preserve"> </w:t>
      </w:r>
      <w:r w:rsidR="00781450">
        <w:rPr>
          <w:rFonts w:ascii="Arial" w:hAnsi="Arial" w:cs="Arial"/>
          <w:b/>
          <w:bCs/>
          <w:color w:val="000000"/>
          <w:sz w:val="22"/>
          <w:szCs w:val="22"/>
        </w:rPr>
        <w:t xml:space="preserve">EMPREITADA POR PREÇO GLOBAL </w:t>
      </w:r>
    </w:p>
    <w:p w14:paraId="267273C7" w14:textId="28E1752A" w:rsidR="004E2EC1" w:rsidRDefault="004E2EC1" w:rsidP="003D70BA">
      <w:pPr>
        <w:rPr>
          <w:rFonts w:ascii="Cambria-Bold" w:hAnsi="Cambria-Bold"/>
          <w:b/>
          <w:bCs/>
          <w:color w:val="000000"/>
          <w:sz w:val="22"/>
          <w:szCs w:val="22"/>
        </w:rPr>
      </w:pPr>
      <w:r w:rsidRPr="005D37E1">
        <w:rPr>
          <w:rFonts w:ascii="Arial" w:hAnsi="Arial" w:cs="Arial"/>
          <w:color w:val="000000"/>
          <w:sz w:val="22"/>
          <w:szCs w:val="22"/>
        </w:rPr>
        <w:t xml:space="preserve">                                                </w:t>
      </w:r>
      <w:r w:rsidR="00781450">
        <w:rPr>
          <w:rFonts w:ascii="Arial" w:hAnsi="Arial" w:cs="Arial"/>
          <w:color w:val="000000"/>
          <w:sz w:val="22"/>
          <w:szCs w:val="22"/>
        </w:rPr>
        <w:t xml:space="preserve">                  </w:t>
      </w:r>
      <w:r w:rsidR="003D70BA">
        <w:rPr>
          <w:rFonts w:ascii="Arial" w:hAnsi="Arial" w:cs="Arial"/>
          <w:color w:val="000000"/>
          <w:sz w:val="22"/>
          <w:szCs w:val="22"/>
        </w:rPr>
        <w:t xml:space="preserve">           </w:t>
      </w:r>
      <w:r w:rsidRPr="005D37E1">
        <w:rPr>
          <w:rFonts w:ascii="Arial" w:hAnsi="Arial" w:cs="Arial"/>
          <w:color w:val="000000"/>
          <w:sz w:val="22"/>
          <w:szCs w:val="22"/>
        </w:rPr>
        <w:t xml:space="preserve">ENTRE SI CELEBRAM O </w:t>
      </w:r>
      <w:r w:rsidRPr="005D37E1">
        <w:rPr>
          <w:rFonts w:ascii="Arial" w:hAnsi="Arial" w:cs="Arial"/>
          <w:b/>
          <w:bCs/>
          <w:color w:val="000000"/>
          <w:sz w:val="22"/>
          <w:szCs w:val="22"/>
        </w:rPr>
        <w:t xml:space="preserve">MUNICÍPIO DE </w:t>
      </w:r>
      <w:r w:rsidRPr="005D37E1">
        <w:rPr>
          <w:rFonts w:ascii="Arial" w:hAnsi="Arial" w:cs="Arial"/>
          <w:b/>
          <w:bCs/>
          <w:color w:val="000000"/>
          <w:sz w:val="22"/>
          <w:szCs w:val="22"/>
        </w:rPr>
        <w:br/>
        <w:t xml:space="preserve">                                                </w:t>
      </w:r>
      <w:r w:rsidR="00781450">
        <w:rPr>
          <w:rFonts w:ascii="Arial" w:hAnsi="Arial" w:cs="Arial"/>
          <w:b/>
          <w:bCs/>
          <w:color w:val="000000"/>
          <w:sz w:val="22"/>
          <w:szCs w:val="22"/>
        </w:rPr>
        <w:t xml:space="preserve">                    </w:t>
      </w:r>
      <w:r w:rsidR="003D70BA">
        <w:rPr>
          <w:rFonts w:ascii="Arial" w:hAnsi="Arial" w:cs="Arial"/>
          <w:b/>
          <w:bCs/>
          <w:color w:val="000000"/>
          <w:sz w:val="22"/>
          <w:szCs w:val="22"/>
        </w:rPr>
        <w:t xml:space="preserve">          </w:t>
      </w:r>
      <w:r w:rsidRPr="005D37E1">
        <w:rPr>
          <w:rFonts w:ascii="Arial" w:hAnsi="Arial" w:cs="Arial"/>
          <w:b/>
          <w:bCs/>
          <w:color w:val="000000"/>
          <w:sz w:val="22"/>
          <w:szCs w:val="22"/>
        </w:rPr>
        <w:t xml:space="preserve">DOUTOR ULYSSES </w:t>
      </w:r>
      <w:r w:rsidRPr="005D37E1">
        <w:rPr>
          <w:rFonts w:ascii="Arial" w:hAnsi="Arial" w:cs="Arial"/>
          <w:color w:val="000000"/>
          <w:sz w:val="22"/>
          <w:szCs w:val="22"/>
        </w:rPr>
        <w:t xml:space="preserve">E A EMPRESA </w:t>
      </w:r>
      <w:r w:rsidRPr="005D37E1">
        <w:rPr>
          <w:rFonts w:ascii="Arial" w:hAnsi="Arial" w:cs="Arial"/>
          <w:b/>
          <w:bCs/>
          <w:color w:val="000000"/>
          <w:sz w:val="22"/>
          <w:szCs w:val="22"/>
        </w:rPr>
        <w:t>XXXX</w:t>
      </w:r>
      <w:r w:rsidRPr="004E2EC1">
        <w:rPr>
          <w:rFonts w:ascii="Cambria-Bold" w:hAnsi="Cambria-Bold"/>
          <w:b/>
          <w:bCs/>
          <w:color w:val="000000"/>
          <w:sz w:val="22"/>
          <w:szCs w:val="22"/>
        </w:rPr>
        <w:t>.</w:t>
      </w:r>
    </w:p>
    <w:p w14:paraId="1F68B55A" w14:textId="77777777" w:rsidR="005D37E1" w:rsidRDefault="005D37E1" w:rsidP="0050735B">
      <w:pPr>
        <w:rPr>
          <w:rFonts w:ascii="Cambria-Bold" w:hAnsi="Cambria-Bold"/>
          <w:b/>
          <w:bCs/>
          <w:color w:val="000000"/>
          <w:sz w:val="22"/>
          <w:szCs w:val="22"/>
        </w:rPr>
      </w:pPr>
    </w:p>
    <w:p w14:paraId="2A572D9E" w14:textId="2A614537" w:rsidR="004E2EC1" w:rsidRPr="00D34319" w:rsidRDefault="004E2EC1" w:rsidP="00B20717">
      <w:pPr>
        <w:jc w:val="both"/>
        <w:rPr>
          <w:rFonts w:ascii="Arial" w:hAnsi="Arial" w:cs="Arial"/>
          <w:color w:val="000000"/>
          <w:sz w:val="22"/>
          <w:szCs w:val="22"/>
        </w:rPr>
      </w:pPr>
      <w:r w:rsidRPr="00BB44DB">
        <w:rPr>
          <w:rFonts w:ascii="Cambria-Bold" w:hAnsi="Cambria-Bold"/>
          <w:b/>
          <w:bCs/>
          <w:color w:val="000000"/>
        </w:rPr>
        <w:br/>
      </w:r>
      <w:r w:rsidRPr="00D34319">
        <w:rPr>
          <w:rFonts w:ascii="Arial" w:hAnsi="Arial" w:cs="Arial"/>
          <w:color w:val="000000"/>
          <w:sz w:val="22"/>
          <w:szCs w:val="22"/>
        </w:rPr>
        <w:t xml:space="preserve">Pelo presente instrumento, o </w:t>
      </w:r>
      <w:r w:rsidRPr="00D34319">
        <w:rPr>
          <w:rFonts w:ascii="Arial" w:hAnsi="Arial" w:cs="Arial"/>
          <w:b/>
          <w:bCs/>
          <w:color w:val="000000"/>
          <w:sz w:val="22"/>
          <w:szCs w:val="22"/>
        </w:rPr>
        <w:t xml:space="preserve">MUNICIPIO DE </w:t>
      </w:r>
      <w:r w:rsidR="002636D7" w:rsidRPr="00D34319">
        <w:rPr>
          <w:rFonts w:ascii="Arial" w:hAnsi="Arial" w:cs="Arial"/>
          <w:b/>
          <w:bCs/>
          <w:color w:val="000000"/>
          <w:sz w:val="22"/>
          <w:szCs w:val="22"/>
        </w:rPr>
        <w:t>DOUTOR ULYSSES</w:t>
      </w:r>
      <w:r w:rsidRPr="00D34319">
        <w:rPr>
          <w:rFonts w:ascii="Arial" w:hAnsi="Arial" w:cs="Arial"/>
          <w:color w:val="000000"/>
          <w:sz w:val="22"/>
          <w:szCs w:val="22"/>
        </w:rPr>
        <w:t>, pessoa jurídica de</w:t>
      </w:r>
      <w:r w:rsidRPr="00D34319">
        <w:rPr>
          <w:rFonts w:ascii="Arial" w:hAnsi="Arial" w:cs="Arial"/>
          <w:color w:val="000000"/>
          <w:sz w:val="22"/>
          <w:szCs w:val="22"/>
        </w:rPr>
        <w:br/>
        <w:t xml:space="preserve">direito público, com sede na </w:t>
      </w:r>
      <w:r w:rsidR="00347091" w:rsidRPr="00D34319">
        <w:rPr>
          <w:rFonts w:ascii="Arial" w:hAnsi="Arial" w:cs="Arial"/>
          <w:color w:val="000000"/>
          <w:sz w:val="22"/>
          <w:szCs w:val="22"/>
        </w:rPr>
        <w:t>Rua Olívio Gabriel de Oliveira</w:t>
      </w:r>
      <w:r w:rsidRPr="00D34319">
        <w:rPr>
          <w:rFonts w:ascii="Arial" w:hAnsi="Arial" w:cs="Arial"/>
          <w:color w:val="000000"/>
          <w:sz w:val="22"/>
          <w:szCs w:val="22"/>
        </w:rPr>
        <w:t>/PR, inscrito no</w:t>
      </w:r>
      <w:r w:rsidRPr="00D34319">
        <w:rPr>
          <w:rFonts w:ascii="Arial" w:hAnsi="Arial" w:cs="Arial"/>
          <w:color w:val="000000"/>
          <w:sz w:val="22"/>
          <w:szCs w:val="22"/>
        </w:rPr>
        <w:br/>
        <w:t xml:space="preserve">Cadastro Nacional de Pessoas Jurídicas (CNPJ) sob o n° </w:t>
      </w:r>
      <w:r w:rsidR="00347091" w:rsidRPr="00D34319">
        <w:rPr>
          <w:rFonts w:ascii="Arial" w:hAnsi="Arial" w:cs="Arial"/>
          <w:color w:val="000000"/>
          <w:sz w:val="22"/>
          <w:szCs w:val="22"/>
        </w:rPr>
        <w:t>95.422.911/0001-13</w:t>
      </w:r>
      <w:r w:rsidRPr="00D34319">
        <w:rPr>
          <w:rFonts w:ascii="Arial" w:hAnsi="Arial" w:cs="Arial"/>
          <w:color w:val="000000"/>
          <w:sz w:val="22"/>
          <w:szCs w:val="22"/>
        </w:rPr>
        <w:t>, neste ato</w:t>
      </w:r>
      <w:r w:rsidRPr="00D34319">
        <w:rPr>
          <w:rFonts w:ascii="Arial" w:hAnsi="Arial" w:cs="Arial"/>
          <w:color w:val="000000"/>
          <w:sz w:val="22"/>
          <w:szCs w:val="22"/>
        </w:rPr>
        <w:br/>
        <w:t xml:space="preserve">representado pelo Prefeito Municipal, </w:t>
      </w:r>
      <w:r w:rsidRPr="00D34319">
        <w:rPr>
          <w:rFonts w:ascii="Arial" w:hAnsi="Arial" w:cs="Arial"/>
          <w:b/>
          <w:bCs/>
          <w:color w:val="000000"/>
          <w:sz w:val="22"/>
          <w:szCs w:val="22"/>
        </w:rPr>
        <w:t xml:space="preserve">Sr. </w:t>
      </w:r>
      <w:proofErr w:type="spellStart"/>
      <w:r w:rsidR="00347091" w:rsidRPr="00D34319">
        <w:rPr>
          <w:rFonts w:ascii="Arial" w:hAnsi="Arial" w:cs="Arial"/>
          <w:b/>
          <w:bCs/>
          <w:color w:val="000000"/>
          <w:sz w:val="22"/>
          <w:szCs w:val="22"/>
        </w:rPr>
        <w:t>Esequiel</w:t>
      </w:r>
      <w:proofErr w:type="spellEnd"/>
      <w:r w:rsidR="00347091" w:rsidRPr="00D34319">
        <w:rPr>
          <w:rFonts w:ascii="Arial" w:hAnsi="Arial" w:cs="Arial"/>
          <w:b/>
          <w:bCs/>
          <w:color w:val="000000"/>
          <w:sz w:val="22"/>
          <w:szCs w:val="22"/>
        </w:rPr>
        <w:t xml:space="preserve"> </w:t>
      </w:r>
      <w:proofErr w:type="spellStart"/>
      <w:r w:rsidR="00347091" w:rsidRPr="00D34319">
        <w:rPr>
          <w:rFonts w:ascii="Arial" w:hAnsi="Arial" w:cs="Arial"/>
          <w:b/>
          <w:bCs/>
          <w:color w:val="000000"/>
          <w:sz w:val="22"/>
          <w:szCs w:val="22"/>
        </w:rPr>
        <w:t>Bestel</w:t>
      </w:r>
      <w:proofErr w:type="spellEnd"/>
      <w:r w:rsidR="00347091" w:rsidRPr="00D34319">
        <w:rPr>
          <w:rFonts w:ascii="Arial" w:hAnsi="Arial" w:cs="Arial"/>
          <w:b/>
          <w:bCs/>
          <w:color w:val="000000"/>
          <w:sz w:val="22"/>
          <w:szCs w:val="22"/>
        </w:rPr>
        <w:t xml:space="preserve"> Junior</w:t>
      </w:r>
      <w:r w:rsidRPr="00D34319">
        <w:rPr>
          <w:rFonts w:ascii="Arial" w:hAnsi="Arial" w:cs="Arial"/>
          <w:color w:val="000000"/>
          <w:sz w:val="22"/>
          <w:szCs w:val="22"/>
        </w:rPr>
        <w:t>, brasileiro,</w:t>
      </w:r>
      <w:r w:rsidRPr="00D34319">
        <w:rPr>
          <w:rFonts w:ascii="Arial" w:hAnsi="Arial" w:cs="Arial"/>
          <w:color w:val="000000"/>
          <w:sz w:val="22"/>
          <w:szCs w:val="22"/>
        </w:rPr>
        <w:br/>
        <w:t xml:space="preserve">casado, inscrito no CPF/MF N° </w:t>
      </w:r>
      <w:proofErr w:type="gramStart"/>
      <w:r w:rsidR="00347091" w:rsidRPr="00D34319">
        <w:rPr>
          <w:rFonts w:ascii="Arial" w:hAnsi="Arial" w:cs="Arial"/>
          <w:color w:val="000000"/>
          <w:sz w:val="22"/>
          <w:szCs w:val="22"/>
        </w:rPr>
        <w:t>0x5.</w:t>
      </w:r>
      <w:proofErr w:type="gramEnd"/>
      <w:r w:rsidR="00347091" w:rsidRPr="00D34319">
        <w:rPr>
          <w:rFonts w:ascii="Arial" w:hAnsi="Arial" w:cs="Arial"/>
          <w:color w:val="000000"/>
          <w:sz w:val="22"/>
          <w:szCs w:val="22"/>
        </w:rPr>
        <w:t>xx4.xx9</w:t>
      </w:r>
      <w:r w:rsidRPr="00D34319">
        <w:rPr>
          <w:rFonts w:ascii="Arial" w:hAnsi="Arial" w:cs="Arial"/>
          <w:color w:val="000000"/>
          <w:sz w:val="22"/>
          <w:szCs w:val="22"/>
        </w:rPr>
        <w:t xml:space="preserve"> e portador da Carteira de Identidade</w:t>
      </w:r>
      <w:r w:rsidRPr="00D34319">
        <w:rPr>
          <w:rFonts w:ascii="Arial" w:hAnsi="Arial" w:cs="Arial"/>
          <w:color w:val="000000"/>
          <w:sz w:val="22"/>
          <w:szCs w:val="22"/>
        </w:rPr>
        <w:br/>
        <w:t xml:space="preserve">N° </w:t>
      </w:r>
      <w:r w:rsidR="00347091" w:rsidRPr="00D34319">
        <w:rPr>
          <w:rFonts w:ascii="Arial" w:hAnsi="Arial" w:cs="Arial"/>
          <w:color w:val="000000"/>
          <w:sz w:val="22"/>
          <w:szCs w:val="22"/>
        </w:rPr>
        <w:t>8xx0xx2x SSP/PR</w:t>
      </w:r>
      <w:r w:rsidRPr="00D34319">
        <w:rPr>
          <w:rFonts w:ascii="Arial" w:hAnsi="Arial" w:cs="Arial"/>
          <w:color w:val="000000"/>
          <w:sz w:val="22"/>
          <w:szCs w:val="22"/>
        </w:rPr>
        <w:t xml:space="preserve">, residente e domiciliado nesta cidade de </w:t>
      </w:r>
      <w:r w:rsidR="00347091" w:rsidRPr="00D34319">
        <w:rPr>
          <w:rFonts w:ascii="Arial" w:hAnsi="Arial" w:cs="Arial"/>
          <w:color w:val="000000"/>
          <w:sz w:val="22"/>
          <w:szCs w:val="22"/>
        </w:rPr>
        <w:t xml:space="preserve">Doutor Ulysses, </w:t>
      </w:r>
      <w:r w:rsidRPr="00D34319">
        <w:rPr>
          <w:rFonts w:ascii="Arial" w:hAnsi="Arial" w:cs="Arial"/>
          <w:color w:val="000000"/>
          <w:sz w:val="22"/>
          <w:szCs w:val="22"/>
        </w:rPr>
        <w:t xml:space="preserve">doravante designado </w:t>
      </w:r>
      <w:r w:rsidR="00347091" w:rsidRPr="00D34319">
        <w:rPr>
          <w:rFonts w:ascii="Arial" w:hAnsi="Arial" w:cs="Arial"/>
          <w:b/>
          <w:bCs/>
          <w:color w:val="000000"/>
          <w:sz w:val="22"/>
          <w:szCs w:val="22"/>
        </w:rPr>
        <w:t xml:space="preserve">CONTRATANTE, </w:t>
      </w:r>
      <w:r w:rsidRPr="00D34319">
        <w:rPr>
          <w:rFonts w:ascii="Arial" w:hAnsi="Arial" w:cs="Arial"/>
          <w:color w:val="000000"/>
          <w:sz w:val="22"/>
          <w:szCs w:val="22"/>
        </w:rPr>
        <w:t xml:space="preserve">de outro, a empresa </w:t>
      </w:r>
      <w:r w:rsidRPr="00D34319">
        <w:rPr>
          <w:rFonts w:ascii="Arial" w:hAnsi="Arial" w:cs="Arial"/>
          <w:b/>
          <w:bCs/>
          <w:color w:val="000000"/>
          <w:sz w:val="22"/>
          <w:szCs w:val="22"/>
        </w:rPr>
        <w:t>XXXX</w:t>
      </w:r>
      <w:r w:rsidRPr="00D34319">
        <w:rPr>
          <w:rFonts w:ascii="Arial" w:hAnsi="Arial" w:cs="Arial"/>
          <w:color w:val="000000"/>
          <w:sz w:val="22"/>
          <w:szCs w:val="22"/>
        </w:rPr>
        <w:t>, pessoa jurídica</w:t>
      </w:r>
      <w:r w:rsidRPr="00D34319">
        <w:rPr>
          <w:rFonts w:ascii="Arial" w:hAnsi="Arial" w:cs="Arial"/>
          <w:color w:val="000000"/>
          <w:sz w:val="22"/>
          <w:szCs w:val="22"/>
        </w:rPr>
        <w:br/>
        <w:t xml:space="preserve">de direito privado, estabelecida </w:t>
      </w:r>
      <w:r w:rsidRPr="00D34319">
        <w:rPr>
          <w:rFonts w:ascii="Arial" w:hAnsi="Arial" w:cs="Arial"/>
          <w:b/>
          <w:bCs/>
          <w:color w:val="000000"/>
          <w:sz w:val="22"/>
          <w:szCs w:val="22"/>
        </w:rPr>
        <w:t>XXXX</w:t>
      </w:r>
      <w:r w:rsidRPr="00D34319">
        <w:rPr>
          <w:rFonts w:ascii="Arial" w:hAnsi="Arial" w:cs="Arial"/>
          <w:color w:val="000000"/>
          <w:sz w:val="22"/>
          <w:szCs w:val="22"/>
        </w:rPr>
        <w:t>, inscrita no Cadastro Nacional de Pessoas Jurídicas (CNPJ)</w:t>
      </w:r>
      <w:r w:rsidRPr="00D34319">
        <w:rPr>
          <w:rFonts w:ascii="Arial" w:hAnsi="Arial" w:cs="Arial"/>
          <w:color w:val="000000"/>
          <w:sz w:val="22"/>
          <w:szCs w:val="22"/>
        </w:rPr>
        <w:br/>
        <w:t xml:space="preserve">sob o N° </w:t>
      </w:r>
      <w:r w:rsidRPr="00D34319">
        <w:rPr>
          <w:rFonts w:ascii="Arial" w:hAnsi="Arial" w:cs="Arial"/>
          <w:b/>
          <w:bCs/>
          <w:color w:val="000000"/>
          <w:sz w:val="22"/>
          <w:szCs w:val="22"/>
        </w:rPr>
        <w:t>XX.XXX.XXX/XXXX-XX</w:t>
      </w:r>
      <w:r w:rsidRPr="00D34319">
        <w:rPr>
          <w:rFonts w:ascii="Arial" w:hAnsi="Arial" w:cs="Arial"/>
          <w:color w:val="000000"/>
          <w:sz w:val="22"/>
          <w:szCs w:val="22"/>
        </w:rPr>
        <w:t>, neste ato representada por seu representante legal, ao fim</w:t>
      </w:r>
      <w:r w:rsidRPr="00D34319">
        <w:rPr>
          <w:rFonts w:ascii="Arial" w:hAnsi="Arial" w:cs="Arial"/>
          <w:color w:val="000000"/>
          <w:sz w:val="22"/>
          <w:szCs w:val="22"/>
        </w:rPr>
        <w:br/>
        <w:t xml:space="preserve">assinado, </w:t>
      </w:r>
      <w:r w:rsidRPr="00D34319">
        <w:rPr>
          <w:rFonts w:ascii="Arial" w:hAnsi="Arial" w:cs="Arial"/>
          <w:b/>
          <w:bCs/>
          <w:color w:val="000000"/>
          <w:sz w:val="22"/>
          <w:szCs w:val="22"/>
        </w:rPr>
        <w:t xml:space="preserve">XXXX, </w:t>
      </w:r>
      <w:r w:rsidRPr="00D34319">
        <w:rPr>
          <w:rFonts w:ascii="Arial" w:hAnsi="Arial" w:cs="Arial"/>
          <w:color w:val="000000"/>
          <w:sz w:val="22"/>
          <w:szCs w:val="22"/>
        </w:rPr>
        <w:t>qualificação completa, profissão, inscrito no CPF N° XXX.XXX.XXX-XX e RG N°</w:t>
      </w:r>
      <w:r w:rsidRPr="00D34319">
        <w:rPr>
          <w:rFonts w:ascii="Arial" w:hAnsi="Arial" w:cs="Arial"/>
          <w:color w:val="000000"/>
          <w:sz w:val="22"/>
          <w:szCs w:val="22"/>
        </w:rPr>
        <w:br/>
        <w:t>X.XXX.XXX-XX SSP/PR, residente e domiciliado a endereço completo, doravante designada</w:t>
      </w:r>
      <w:r w:rsidRPr="00D34319">
        <w:rPr>
          <w:rFonts w:ascii="Arial" w:hAnsi="Arial" w:cs="Arial"/>
          <w:color w:val="000000"/>
          <w:sz w:val="22"/>
          <w:szCs w:val="22"/>
        </w:rPr>
        <w:br/>
      </w:r>
      <w:r w:rsidRPr="00D34319">
        <w:rPr>
          <w:rFonts w:ascii="Arial" w:hAnsi="Arial" w:cs="Arial"/>
          <w:b/>
          <w:bCs/>
          <w:color w:val="000000"/>
          <w:sz w:val="22"/>
          <w:szCs w:val="22"/>
        </w:rPr>
        <w:t>CONTRATADA;</w:t>
      </w:r>
      <w:r w:rsidRPr="00D34319">
        <w:rPr>
          <w:rFonts w:ascii="Arial" w:hAnsi="Arial" w:cs="Arial"/>
          <w:b/>
          <w:bCs/>
          <w:color w:val="000000"/>
          <w:sz w:val="22"/>
          <w:szCs w:val="22"/>
        </w:rPr>
        <w:br/>
      </w:r>
      <w:r w:rsidRPr="00D34319">
        <w:rPr>
          <w:rFonts w:ascii="Arial" w:hAnsi="Arial" w:cs="Arial"/>
          <w:color w:val="000000"/>
          <w:sz w:val="22"/>
          <w:szCs w:val="22"/>
        </w:rPr>
        <w:t xml:space="preserve">Estando às partes sujeitas as normas da </w:t>
      </w:r>
      <w:r w:rsidRPr="00D34319">
        <w:rPr>
          <w:rFonts w:ascii="Arial" w:hAnsi="Arial" w:cs="Arial"/>
          <w:b/>
          <w:bCs/>
          <w:color w:val="000000"/>
          <w:sz w:val="22"/>
          <w:szCs w:val="22"/>
        </w:rPr>
        <w:t xml:space="preserve">Lei Federal N° 14.133/2021, </w:t>
      </w:r>
      <w:r w:rsidRPr="00D34319">
        <w:rPr>
          <w:rFonts w:ascii="Arial" w:hAnsi="Arial" w:cs="Arial"/>
          <w:color w:val="000000"/>
          <w:sz w:val="22"/>
          <w:szCs w:val="22"/>
        </w:rPr>
        <w:t>suas alterações e demais</w:t>
      </w:r>
      <w:r w:rsidRPr="00D34319">
        <w:rPr>
          <w:rFonts w:ascii="Arial" w:hAnsi="Arial" w:cs="Arial"/>
          <w:color w:val="000000"/>
          <w:sz w:val="22"/>
          <w:szCs w:val="22"/>
        </w:rPr>
        <w:br/>
        <w:t xml:space="preserve">legislações aplicáveis subsequentes, AJUSTAM o presente </w:t>
      </w:r>
      <w:r w:rsidRPr="00D34319">
        <w:rPr>
          <w:rFonts w:ascii="Arial" w:hAnsi="Arial" w:cs="Arial"/>
          <w:b/>
          <w:bCs/>
          <w:color w:val="000000"/>
          <w:sz w:val="22"/>
          <w:szCs w:val="22"/>
        </w:rPr>
        <w:t>CONTRATO ADMINISTRATIVO DE</w:t>
      </w:r>
      <w:r w:rsidRPr="00D34319">
        <w:rPr>
          <w:rFonts w:ascii="Arial" w:hAnsi="Arial" w:cs="Arial"/>
          <w:b/>
          <w:bCs/>
          <w:color w:val="000000"/>
          <w:sz w:val="22"/>
          <w:szCs w:val="22"/>
        </w:rPr>
        <w:br/>
        <w:t xml:space="preserve">EXECUÇÃO DE OBRA, </w:t>
      </w:r>
      <w:r w:rsidRPr="00D34319">
        <w:rPr>
          <w:rFonts w:ascii="Arial" w:hAnsi="Arial" w:cs="Arial"/>
          <w:color w:val="000000"/>
          <w:sz w:val="22"/>
          <w:szCs w:val="22"/>
        </w:rPr>
        <w:t xml:space="preserve">em decorrência da </w:t>
      </w:r>
      <w:r w:rsidRPr="00D34319">
        <w:rPr>
          <w:rFonts w:ascii="Arial" w:hAnsi="Arial" w:cs="Arial"/>
          <w:b/>
          <w:bCs/>
          <w:color w:val="000000"/>
          <w:sz w:val="22"/>
          <w:szCs w:val="22"/>
        </w:rPr>
        <w:t>Licitação Mod</w:t>
      </w:r>
      <w:r w:rsidR="00347091" w:rsidRPr="00D34319">
        <w:rPr>
          <w:rFonts w:ascii="Arial" w:hAnsi="Arial" w:cs="Arial"/>
          <w:b/>
          <w:bCs/>
          <w:color w:val="000000"/>
          <w:sz w:val="22"/>
          <w:szCs w:val="22"/>
        </w:rPr>
        <w:t>alidade CONCORRÊNCIA ELETRÔNICA</w:t>
      </w:r>
      <w:r w:rsidR="003D70BA">
        <w:rPr>
          <w:rFonts w:ascii="Arial" w:hAnsi="Arial" w:cs="Arial"/>
          <w:b/>
          <w:bCs/>
          <w:color w:val="000000"/>
          <w:sz w:val="22"/>
          <w:szCs w:val="22"/>
        </w:rPr>
        <w:t xml:space="preserve"> N° 0002</w:t>
      </w:r>
      <w:r w:rsidR="00347091" w:rsidRPr="00D34319">
        <w:rPr>
          <w:rFonts w:ascii="Arial" w:hAnsi="Arial" w:cs="Arial"/>
          <w:b/>
          <w:bCs/>
          <w:color w:val="000000"/>
          <w:sz w:val="22"/>
          <w:szCs w:val="22"/>
        </w:rPr>
        <w:t>/2026</w:t>
      </w:r>
      <w:r w:rsidRPr="00D34319">
        <w:rPr>
          <w:rFonts w:ascii="Arial" w:hAnsi="Arial" w:cs="Arial"/>
          <w:color w:val="000000"/>
          <w:sz w:val="22"/>
          <w:szCs w:val="22"/>
        </w:rPr>
        <w:t>, mediante as seguintes cláusulas e condições.</w:t>
      </w:r>
    </w:p>
    <w:p w14:paraId="75D8310E" w14:textId="77777777" w:rsidR="00286A99" w:rsidRPr="00D34319" w:rsidRDefault="00286A99" w:rsidP="00B20717">
      <w:pPr>
        <w:jc w:val="both"/>
        <w:rPr>
          <w:rFonts w:ascii="Arial" w:hAnsi="Arial" w:cs="Arial"/>
          <w:color w:val="000000"/>
          <w:sz w:val="22"/>
          <w:szCs w:val="22"/>
        </w:rPr>
      </w:pPr>
    </w:p>
    <w:p w14:paraId="78E96932" w14:textId="77777777" w:rsidR="00347091" w:rsidRPr="00D34319" w:rsidRDefault="00347091" w:rsidP="00B20717">
      <w:pPr>
        <w:jc w:val="both"/>
        <w:rPr>
          <w:rFonts w:ascii="Arial" w:hAnsi="Arial" w:cs="Arial"/>
          <w:color w:val="000000"/>
          <w:sz w:val="22"/>
          <w:szCs w:val="22"/>
        </w:rPr>
      </w:pPr>
    </w:p>
    <w:p w14:paraId="65FD8A03" w14:textId="77777777" w:rsidR="003D70BA" w:rsidRDefault="004E2EC1" w:rsidP="003D70BA">
      <w:pPr>
        <w:jc w:val="both"/>
        <w:rPr>
          <w:rFonts w:ascii="Arial" w:hAnsi="Arial" w:cs="Arial"/>
          <w:b/>
          <w:bCs/>
          <w:color w:val="000000"/>
          <w:sz w:val="22"/>
          <w:szCs w:val="22"/>
        </w:rPr>
      </w:pPr>
      <w:r w:rsidRPr="00D34319">
        <w:rPr>
          <w:rFonts w:ascii="Arial" w:hAnsi="Arial" w:cs="Arial"/>
          <w:b/>
          <w:bCs/>
          <w:color w:val="000000"/>
          <w:sz w:val="22"/>
          <w:szCs w:val="22"/>
        </w:rPr>
        <w:t>CLÁUSUL</w:t>
      </w:r>
      <w:r w:rsidR="003D70BA">
        <w:rPr>
          <w:rFonts w:ascii="Arial" w:hAnsi="Arial" w:cs="Arial"/>
          <w:b/>
          <w:bCs/>
          <w:color w:val="000000"/>
          <w:sz w:val="22"/>
          <w:szCs w:val="22"/>
        </w:rPr>
        <w:t>A PRIMEIRA - OBJETO DO CONTRATO</w:t>
      </w:r>
    </w:p>
    <w:p w14:paraId="41585402" w14:textId="4AA48302" w:rsidR="003D70BA" w:rsidRPr="003D70BA" w:rsidRDefault="003D70BA" w:rsidP="003D70BA">
      <w:pPr>
        <w:jc w:val="both"/>
        <w:rPr>
          <w:rFonts w:ascii="Arial" w:hAnsi="Arial" w:cs="Arial"/>
          <w:b/>
          <w:bCs/>
          <w:color w:val="000000"/>
          <w:sz w:val="22"/>
          <w:szCs w:val="22"/>
        </w:rPr>
      </w:pPr>
      <w:r w:rsidRPr="003D70BA">
        <w:rPr>
          <w:rFonts w:ascii="Arial" w:eastAsia="Arial" w:hAnsi="Arial" w:cs="Arial"/>
        </w:rPr>
        <w:t>CONTRATAÇÃO DE EMPRESA ESPECIALIZADA NA ÁREA DE ENGENHARIA CIVIL PARA EXECUÇÃO DA CONCLUSÃO DA OBRA DA ESCOLA RURAL MUNICIPAL BARRA DO TIGRE, LOCALIZADA NA PR-340 | ESTRADA DO LAJEADO, S/Nº, MUNICÍPIO DE DOUTOR ULYSSES/PR, MEDIANTE FORNECIMENTO INTEGRAL DE MATERIAIS E MÃO DE OBRA, CONFORME DESCRIÇÃO DETALHADA NO ESTUDO TECNICO PRELIMINAR E TERMO DE REFERENCIA</w:t>
      </w:r>
      <w:r>
        <w:rPr>
          <w:rFonts w:ascii="Arial" w:eastAsia="Arial" w:hAnsi="Arial" w:cs="Arial"/>
        </w:rPr>
        <w:t>.</w:t>
      </w:r>
    </w:p>
    <w:p w14:paraId="7381AD56" w14:textId="4E5617E5" w:rsidR="004E2EC1" w:rsidRPr="00B4341A" w:rsidRDefault="00F7560C" w:rsidP="003C03AE">
      <w:pPr>
        <w:pStyle w:val="Ttulo1"/>
        <w:ind w:left="1" w:right="139"/>
        <w:jc w:val="both"/>
        <w:rPr>
          <w:rFonts w:ascii="Arial" w:hAnsi="Arial" w:cs="Arial"/>
          <w:b w:val="0"/>
          <w:bCs/>
          <w:color w:val="000000"/>
          <w:sz w:val="22"/>
          <w:szCs w:val="22"/>
        </w:rPr>
      </w:pPr>
      <w:r w:rsidRPr="00B4341A">
        <w:rPr>
          <w:rFonts w:ascii="Arial" w:hAnsi="Arial" w:cs="Arial"/>
          <w:bCs/>
          <w:color w:val="000000"/>
          <w:sz w:val="22"/>
          <w:szCs w:val="22"/>
        </w:rPr>
        <w:t>PARÁGRAFO SEGUNDO</w:t>
      </w:r>
      <w:r w:rsidR="00D64738" w:rsidRPr="00D34319">
        <w:rPr>
          <w:rFonts w:ascii="Arial" w:hAnsi="Arial" w:cs="Arial"/>
          <w:b w:val="0"/>
          <w:bCs/>
          <w:color w:val="000000"/>
          <w:sz w:val="22"/>
          <w:szCs w:val="22"/>
        </w:rPr>
        <w:t xml:space="preserve"> – </w:t>
      </w:r>
      <w:r w:rsidR="00D64738" w:rsidRPr="00B4341A">
        <w:rPr>
          <w:rFonts w:ascii="Arial" w:hAnsi="Arial" w:cs="Arial"/>
          <w:b w:val="0"/>
          <w:color w:val="000000"/>
          <w:sz w:val="22"/>
          <w:szCs w:val="22"/>
        </w:rPr>
        <w:t>Integram e complementam o presente T</w:t>
      </w:r>
      <w:r w:rsidR="00A97165" w:rsidRPr="00B4341A">
        <w:rPr>
          <w:rFonts w:ascii="Arial" w:hAnsi="Arial" w:cs="Arial"/>
          <w:b w:val="0"/>
          <w:color w:val="000000"/>
          <w:sz w:val="22"/>
          <w:szCs w:val="22"/>
        </w:rPr>
        <w:t>ermo Contratual, para todos os f</w:t>
      </w:r>
      <w:r w:rsidR="00D64738" w:rsidRPr="00B4341A">
        <w:rPr>
          <w:rFonts w:ascii="Arial" w:hAnsi="Arial" w:cs="Arial"/>
          <w:b w:val="0"/>
          <w:color w:val="000000"/>
          <w:sz w:val="22"/>
          <w:szCs w:val="22"/>
        </w:rPr>
        <w:t>ins de direito, obrigando e vinculando as partes em todos os seus termos, as condições express</w:t>
      </w:r>
      <w:r w:rsidR="00A97165" w:rsidRPr="00B4341A">
        <w:rPr>
          <w:rFonts w:ascii="Arial" w:hAnsi="Arial" w:cs="Arial"/>
          <w:b w:val="0"/>
          <w:color w:val="000000"/>
          <w:sz w:val="22"/>
          <w:szCs w:val="22"/>
        </w:rPr>
        <w:t xml:space="preserve">as </w:t>
      </w:r>
      <w:r w:rsidR="00D64738" w:rsidRPr="00B4341A">
        <w:rPr>
          <w:rFonts w:ascii="Arial" w:hAnsi="Arial" w:cs="Arial"/>
          <w:b w:val="0"/>
          <w:color w:val="000000"/>
          <w:sz w:val="22"/>
          <w:szCs w:val="22"/>
        </w:rPr>
        <w:t>no Edital de</w:t>
      </w:r>
      <w:r w:rsidR="00D64738" w:rsidRPr="00D34319">
        <w:rPr>
          <w:rFonts w:ascii="Arial" w:hAnsi="Arial" w:cs="Arial"/>
          <w:color w:val="000000"/>
          <w:sz w:val="22"/>
          <w:szCs w:val="22"/>
        </w:rPr>
        <w:t xml:space="preserve"> </w:t>
      </w:r>
      <w:r w:rsidR="00D64738" w:rsidRPr="00D34319">
        <w:rPr>
          <w:rFonts w:ascii="Arial" w:hAnsi="Arial" w:cs="Arial"/>
          <w:b w:val="0"/>
          <w:bCs/>
          <w:color w:val="000000"/>
          <w:sz w:val="22"/>
          <w:szCs w:val="22"/>
        </w:rPr>
        <w:t>CONCORRÊNCIA N</w:t>
      </w:r>
      <w:r w:rsidR="003D70BA">
        <w:rPr>
          <w:rFonts w:ascii="Arial" w:hAnsi="Arial" w:cs="Arial"/>
          <w:b w:val="0"/>
          <w:bCs/>
          <w:color w:val="000000"/>
          <w:sz w:val="22"/>
          <w:szCs w:val="22"/>
        </w:rPr>
        <w:t>°0002</w:t>
      </w:r>
      <w:r w:rsidR="00A97165" w:rsidRPr="00D34319">
        <w:rPr>
          <w:rFonts w:ascii="Arial" w:hAnsi="Arial" w:cs="Arial"/>
          <w:b w:val="0"/>
          <w:bCs/>
          <w:color w:val="000000"/>
          <w:sz w:val="22"/>
          <w:szCs w:val="22"/>
        </w:rPr>
        <w:t>/2026</w:t>
      </w:r>
      <w:r w:rsidR="00D64738" w:rsidRPr="00D34319">
        <w:rPr>
          <w:rFonts w:ascii="Arial" w:hAnsi="Arial" w:cs="Arial"/>
          <w:b w:val="0"/>
          <w:bCs/>
          <w:color w:val="000000"/>
          <w:sz w:val="22"/>
          <w:szCs w:val="22"/>
        </w:rPr>
        <w:t xml:space="preserve">, </w:t>
      </w:r>
      <w:r w:rsidR="00D64738" w:rsidRPr="00D34319">
        <w:rPr>
          <w:rFonts w:ascii="Arial" w:hAnsi="Arial" w:cs="Arial"/>
          <w:color w:val="000000"/>
          <w:sz w:val="22"/>
          <w:szCs w:val="22"/>
        </w:rPr>
        <w:t>juntamente com se</w:t>
      </w:r>
      <w:r w:rsidR="00A97165" w:rsidRPr="00D34319">
        <w:rPr>
          <w:rFonts w:ascii="Arial" w:hAnsi="Arial" w:cs="Arial"/>
          <w:color w:val="000000"/>
          <w:sz w:val="22"/>
          <w:szCs w:val="22"/>
        </w:rPr>
        <w:t xml:space="preserve">us anexos, </w:t>
      </w:r>
      <w:r w:rsidR="00D64738" w:rsidRPr="00D34319">
        <w:rPr>
          <w:rFonts w:ascii="Arial" w:hAnsi="Arial" w:cs="Arial"/>
          <w:color w:val="000000"/>
          <w:sz w:val="22"/>
          <w:szCs w:val="22"/>
        </w:rPr>
        <w:t xml:space="preserve">Termo de Referência, Edital </w:t>
      </w:r>
      <w:r w:rsidR="00A97165" w:rsidRPr="00D34319">
        <w:rPr>
          <w:rFonts w:ascii="Arial" w:hAnsi="Arial" w:cs="Arial"/>
          <w:color w:val="000000"/>
          <w:sz w:val="22"/>
          <w:szCs w:val="22"/>
        </w:rPr>
        <w:t>de Concorrência e a proposta da</w:t>
      </w:r>
      <w:r w:rsidR="008D74D1" w:rsidRPr="00D34319">
        <w:rPr>
          <w:rFonts w:ascii="Arial" w:hAnsi="Arial" w:cs="Arial"/>
          <w:color w:val="000000"/>
          <w:sz w:val="22"/>
          <w:szCs w:val="22"/>
        </w:rPr>
        <w:t xml:space="preserve"> </w:t>
      </w:r>
      <w:r w:rsidR="00D64738" w:rsidRPr="00D34319">
        <w:rPr>
          <w:rFonts w:ascii="Arial" w:hAnsi="Arial" w:cs="Arial"/>
          <w:color w:val="000000"/>
          <w:sz w:val="22"/>
          <w:szCs w:val="22"/>
        </w:rPr>
        <w:t xml:space="preserve">CONTRATADA. </w:t>
      </w:r>
    </w:p>
    <w:p w14:paraId="3C6858B0" w14:textId="77777777" w:rsidR="005D37E1" w:rsidRPr="00D34319" w:rsidRDefault="005D37E1" w:rsidP="00B20717">
      <w:pPr>
        <w:jc w:val="both"/>
        <w:rPr>
          <w:rFonts w:ascii="Arial" w:hAnsi="Arial" w:cs="Arial"/>
          <w:sz w:val="22"/>
          <w:szCs w:val="22"/>
        </w:rPr>
      </w:pPr>
    </w:p>
    <w:p w14:paraId="376EBD99" w14:textId="77777777" w:rsidR="00F7560C" w:rsidRDefault="00D64738" w:rsidP="00B20717">
      <w:pPr>
        <w:jc w:val="both"/>
        <w:rPr>
          <w:rFonts w:ascii="Arial" w:hAnsi="Arial" w:cs="Arial"/>
          <w:b/>
          <w:bCs/>
          <w:color w:val="000000"/>
          <w:sz w:val="22"/>
          <w:szCs w:val="22"/>
        </w:rPr>
      </w:pPr>
      <w:r w:rsidRPr="00D34319">
        <w:rPr>
          <w:rFonts w:ascii="Arial" w:hAnsi="Arial" w:cs="Arial"/>
          <w:b/>
          <w:bCs/>
          <w:color w:val="000000"/>
          <w:sz w:val="22"/>
          <w:szCs w:val="22"/>
        </w:rPr>
        <w:t>CLÁUSULA SEGUNDA – MODELOS DE EXECUÇÃO E GESTÃO CONTRATUAL</w:t>
      </w:r>
    </w:p>
    <w:p w14:paraId="769ED486" w14:textId="4EBD6359" w:rsidR="005D37E1" w:rsidRPr="003D70BA" w:rsidRDefault="00D64738" w:rsidP="00B20717">
      <w:pPr>
        <w:jc w:val="both"/>
        <w:rPr>
          <w:rFonts w:ascii="Arial" w:hAnsi="Arial" w:cs="Arial"/>
          <w:b/>
          <w:bCs/>
          <w:color w:val="000000"/>
          <w:sz w:val="22"/>
          <w:szCs w:val="22"/>
        </w:rPr>
      </w:pPr>
      <w:r w:rsidRPr="00D34319">
        <w:rPr>
          <w:rFonts w:ascii="Arial" w:hAnsi="Arial" w:cs="Arial"/>
          <w:b/>
          <w:bCs/>
          <w:color w:val="000000"/>
          <w:sz w:val="22"/>
          <w:szCs w:val="22"/>
        </w:rPr>
        <w:lastRenderedPageBreak/>
        <w:t xml:space="preserve"> </w:t>
      </w:r>
      <w:r w:rsidRPr="00D34319">
        <w:rPr>
          <w:rFonts w:ascii="Arial" w:hAnsi="Arial" w:cs="Arial"/>
          <w:i/>
          <w:iCs/>
          <w:color w:val="000000"/>
          <w:sz w:val="22"/>
          <w:szCs w:val="22"/>
        </w:rPr>
        <w:br/>
      </w:r>
      <w:r w:rsidRPr="00D34319">
        <w:rPr>
          <w:rFonts w:ascii="Arial" w:hAnsi="Arial" w:cs="Arial"/>
          <w:color w:val="000000"/>
          <w:sz w:val="22"/>
          <w:szCs w:val="22"/>
        </w:rPr>
        <w:t xml:space="preserve">O regime de execução do presente contrato dar-se-á em </w:t>
      </w:r>
      <w:r w:rsidRPr="00D34319">
        <w:rPr>
          <w:rFonts w:ascii="Arial" w:hAnsi="Arial" w:cs="Arial"/>
          <w:b/>
          <w:bCs/>
          <w:color w:val="000000"/>
          <w:sz w:val="22"/>
          <w:szCs w:val="22"/>
        </w:rPr>
        <w:t>REGIME DE</w:t>
      </w:r>
      <w:r w:rsidRPr="00D34319">
        <w:rPr>
          <w:rFonts w:ascii="Arial" w:hAnsi="Arial" w:cs="Arial"/>
          <w:b/>
          <w:bCs/>
          <w:color w:val="000000"/>
          <w:sz w:val="22"/>
          <w:szCs w:val="22"/>
        </w:rPr>
        <w:br/>
      </w:r>
      <w:r w:rsidR="003D70BA">
        <w:rPr>
          <w:rFonts w:ascii="Arial" w:hAnsi="Arial" w:cs="Arial"/>
          <w:b/>
          <w:bCs/>
          <w:color w:val="000000"/>
          <w:sz w:val="22"/>
          <w:szCs w:val="22"/>
        </w:rPr>
        <w:t xml:space="preserve">EXECUÇÃO </w:t>
      </w:r>
      <w:r w:rsidRPr="00D34319">
        <w:rPr>
          <w:rFonts w:ascii="Arial" w:hAnsi="Arial" w:cs="Arial"/>
          <w:b/>
          <w:bCs/>
          <w:color w:val="000000"/>
          <w:sz w:val="22"/>
          <w:szCs w:val="22"/>
        </w:rPr>
        <w:t>EMPREITADA POR PREÇO GLOBAL</w:t>
      </w:r>
      <w:r w:rsidR="008F4B2A">
        <w:rPr>
          <w:rFonts w:ascii="Arial" w:hAnsi="Arial" w:cs="Arial"/>
          <w:color w:val="000000"/>
          <w:sz w:val="22"/>
          <w:szCs w:val="22"/>
        </w:rPr>
        <w:t xml:space="preserve">, recaindo sobre a CONTRATADA a </w:t>
      </w:r>
      <w:r w:rsidRPr="00D34319">
        <w:rPr>
          <w:rFonts w:ascii="Arial" w:hAnsi="Arial" w:cs="Arial"/>
          <w:color w:val="000000"/>
          <w:sz w:val="22"/>
          <w:szCs w:val="22"/>
        </w:rPr>
        <w:t>responsabilidade pela execução dos serviços.</w:t>
      </w:r>
    </w:p>
    <w:p w14:paraId="48AE5B52" w14:textId="58FF0EF7" w:rsidR="007376AC" w:rsidRPr="00D34319" w:rsidRDefault="00D64738" w:rsidP="00B20717">
      <w:pPr>
        <w:jc w:val="both"/>
        <w:rPr>
          <w:rFonts w:ascii="Arial" w:hAnsi="Arial" w:cs="Arial"/>
          <w:b/>
          <w:bCs/>
          <w:color w:val="000000"/>
          <w:sz w:val="22"/>
          <w:szCs w:val="22"/>
        </w:rPr>
      </w:pPr>
      <w:r w:rsidRPr="00D34319">
        <w:rPr>
          <w:rFonts w:ascii="Arial" w:hAnsi="Arial" w:cs="Arial"/>
          <w:color w:val="000000"/>
          <w:sz w:val="22"/>
          <w:szCs w:val="22"/>
        </w:rPr>
        <w:br/>
      </w:r>
      <w:r w:rsidR="00F7560C">
        <w:rPr>
          <w:rFonts w:ascii="Arial" w:hAnsi="Arial" w:cs="Arial"/>
          <w:b/>
          <w:bCs/>
          <w:color w:val="000000"/>
          <w:sz w:val="22"/>
          <w:szCs w:val="22"/>
        </w:rPr>
        <w:t>CLAUSULA TERCEIRA</w:t>
      </w:r>
      <w:r w:rsidRPr="00D34319">
        <w:rPr>
          <w:rFonts w:ascii="Arial" w:hAnsi="Arial" w:cs="Arial"/>
          <w:b/>
          <w:bCs/>
          <w:color w:val="000000"/>
          <w:sz w:val="22"/>
          <w:szCs w:val="22"/>
        </w:rPr>
        <w:t xml:space="preserve"> - </w:t>
      </w:r>
      <w:r w:rsidRPr="00D34319">
        <w:rPr>
          <w:rFonts w:ascii="Arial" w:hAnsi="Arial" w:cs="Arial"/>
          <w:color w:val="000000"/>
          <w:sz w:val="22"/>
          <w:szCs w:val="22"/>
        </w:rPr>
        <w:t xml:space="preserve">O </w:t>
      </w:r>
      <w:r w:rsidRPr="00D34319">
        <w:rPr>
          <w:rFonts w:ascii="Arial" w:hAnsi="Arial" w:cs="Arial"/>
          <w:b/>
          <w:bCs/>
          <w:color w:val="000000"/>
          <w:sz w:val="22"/>
          <w:szCs w:val="22"/>
        </w:rPr>
        <w:t xml:space="preserve">PRAZO DE VIGÊNCIA </w:t>
      </w:r>
      <w:r w:rsidR="003D70BA" w:rsidRPr="00D34319">
        <w:rPr>
          <w:rFonts w:ascii="Arial" w:hAnsi="Arial" w:cs="Arial"/>
          <w:b/>
          <w:bCs/>
          <w:color w:val="000000"/>
          <w:sz w:val="22"/>
          <w:szCs w:val="22"/>
        </w:rPr>
        <w:t>CONTRATUAL.</w:t>
      </w:r>
      <w:r w:rsidR="007376AC" w:rsidRPr="00D34319">
        <w:rPr>
          <w:rFonts w:ascii="Arial" w:hAnsi="Arial" w:cs="Arial"/>
          <w:b/>
          <w:bCs/>
          <w:color w:val="000000"/>
          <w:sz w:val="22"/>
          <w:szCs w:val="22"/>
        </w:rPr>
        <w:t xml:space="preserve"> </w:t>
      </w:r>
    </w:p>
    <w:p w14:paraId="6C4E705F" w14:textId="77777777" w:rsidR="003D70BA" w:rsidRDefault="003D70BA" w:rsidP="003D70BA">
      <w:pPr>
        <w:spacing w:before="280" w:after="280"/>
        <w:jc w:val="both"/>
        <w:rPr>
          <w:rFonts w:ascii="Arial" w:eastAsia="Arial" w:hAnsi="Arial" w:cs="Arial"/>
        </w:rPr>
      </w:pPr>
      <w:r>
        <w:rPr>
          <w:rFonts w:ascii="Arial" w:eastAsia="Arial" w:hAnsi="Arial" w:cs="Arial"/>
        </w:rPr>
        <w:t>O prazo para execução da obra será de 150 (cento e cinquenta) dias corridos, contados a partir da emissão da Ordem de Serviço pela Prefeitura Municipal de Doutor Ulysses/PR, podendo ser prorrogado nas hipóteses previstas na Lei Federal nº 14.133/2021, mediante justificativa técnica e interesse da Administração Pública.</w:t>
      </w:r>
    </w:p>
    <w:p w14:paraId="1839D9FC" w14:textId="77777777" w:rsidR="003D70BA" w:rsidRDefault="003D70BA" w:rsidP="003D70BA">
      <w:pPr>
        <w:spacing w:before="280" w:after="280"/>
        <w:jc w:val="both"/>
        <w:rPr>
          <w:rFonts w:ascii="Arial" w:eastAsia="Arial" w:hAnsi="Arial" w:cs="Arial"/>
        </w:rPr>
      </w:pPr>
      <w:r>
        <w:rPr>
          <w:rFonts w:ascii="Arial" w:eastAsia="Arial" w:hAnsi="Arial" w:cs="Arial"/>
        </w:rPr>
        <w:t>A CONTRATADA deverá iniciar os serviços no prazo máximo de 05 (cinco) dias úteis após o recebimento da Ordem de Serviço emitida pela Administração Municipal.</w:t>
      </w:r>
    </w:p>
    <w:p w14:paraId="7E6C5A8E" w14:textId="77777777" w:rsidR="003D70BA" w:rsidRDefault="003D70BA" w:rsidP="003D70BA">
      <w:pPr>
        <w:spacing w:before="280" w:after="280"/>
        <w:jc w:val="both"/>
        <w:rPr>
          <w:rFonts w:ascii="Arial" w:eastAsia="Arial" w:hAnsi="Arial" w:cs="Arial"/>
        </w:rPr>
      </w:pPr>
      <w:r>
        <w:rPr>
          <w:rFonts w:ascii="Arial" w:eastAsia="Arial" w:hAnsi="Arial" w:cs="Arial"/>
        </w:rPr>
        <w:t>O cronograma físico-financeiro deverá ser rigorosamente observado pela CONTRATADA durante toda a execução contratual, podendo sofrer ajustes devidamente justificados e aprovados pela fiscalização do contrato, desde que não haja prejuízo ao interesse público e à execução do objeto.</w:t>
      </w:r>
    </w:p>
    <w:p w14:paraId="74D2EA5F" w14:textId="77777777" w:rsidR="003D70BA" w:rsidRDefault="003D70BA" w:rsidP="003D70BA">
      <w:pPr>
        <w:jc w:val="both"/>
        <w:rPr>
          <w:rFonts w:ascii="Arial" w:eastAsia="Arial" w:hAnsi="Arial" w:cs="Arial"/>
        </w:rPr>
      </w:pPr>
      <w:r>
        <w:rPr>
          <w:rFonts w:ascii="Arial" w:eastAsia="Arial" w:hAnsi="Arial" w:cs="Arial"/>
        </w:rPr>
        <w:t>A vigência do contrato será de 12 (doze) meses, contados da assinatura do instrumento contratual, abrangendo o prazo de execução da obra, recebimento provisório, recebimento definitivo e demais procedimentos administrativos necessários ao encerramento contratual.</w:t>
      </w:r>
    </w:p>
    <w:p w14:paraId="4D6DFFEA" w14:textId="7F0B3226" w:rsidR="005D37E1" w:rsidRPr="00D34319" w:rsidRDefault="005D37E1" w:rsidP="003D70BA">
      <w:pPr>
        <w:jc w:val="both"/>
        <w:rPr>
          <w:rFonts w:ascii="Arial" w:hAnsi="Arial" w:cs="Arial"/>
          <w:color w:val="000000"/>
          <w:sz w:val="22"/>
          <w:szCs w:val="22"/>
        </w:rPr>
      </w:pPr>
    </w:p>
    <w:p w14:paraId="1F5B0B6B" w14:textId="40D2F77C" w:rsidR="008F4B2A" w:rsidRDefault="00D64738" w:rsidP="00B20717">
      <w:pPr>
        <w:jc w:val="both"/>
        <w:rPr>
          <w:rFonts w:ascii="Arial" w:hAnsi="Arial" w:cs="Arial"/>
          <w:b/>
          <w:bCs/>
          <w:color w:val="000000"/>
          <w:sz w:val="22"/>
          <w:szCs w:val="22"/>
        </w:rPr>
      </w:pPr>
      <w:r w:rsidRPr="00D34319">
        <w:rPr>
          <w:rFonts w:ascii="Arial" w:hAnsi="Arial" w:cs="Arial"/>
          <w:color w:val="000000"/>
          <w:sz w:val="22"/>
          <w:szCs w:val="22"/>
        </w:rPr>
        <w:br/>
      </w:r>
      <w:r w:rsidR="008F4B2A">
        <w:rPr>
          <w:rFonts w:ascii="Arial" w:hAnsi="Arial" w:cs="Arial"/>
          <w:b/>
          <w:bCs/>
          <w:color w:val="000000"/>
          <w:sz w:val="22"/>
          <w:szCs w:val="22"/>
        </w:rPr>
        <w:t xml:space="preserve">CLÁUSULA </w:t>
      </w:r>
      <w:r w:rsidR="00F7560C">
        <w:rPr>
          <w:rFonts w:ascii="Arial" w:hAnsi="Arial" w:cs="Arial"/>
          <w:b/>
          <w:bCs/>
          <w:color w:val="000000"/>
          <w:sz w:val="22"/>
          <w:szCs w:val="22"/>
        </w:rPr>
        <w:t>QUARTA -</w:t>
      </w:r>
      <w:proofErr w:type="gramStart"/>
      <w:r w:rsidR="00F7560C">
        <w:rPr>
          <w:rFonts w:ascii="Arial" w:hAnsi="Arial" w:cs="Arial"/>
          <w:b/>
          <w:bCs/>
          <w:color w:val="000000"/>
          <w:sz w:val="22"/>
          <w:szCs w:val="22"/>
        </w:rPr>
        <w:t xml:space="preserve"> </w:t>
      </w:r>
      <w:r w:rsidR="008F4B2A">
        <w:rPr>
          <w:rFonts w:ascii="Arial" w:hAnsi="Arial" w:cs="Arial"/>
          <w:b/>
          <w:bCs/>
          <w:color w:val="000000"/>
          <w:sz w:val="22"/>
          <w:szCs w:val="22"/>
        </w:rPr>
        <w:t xml:space="preserve"> </w:t>
      </w:r>
      <w:proofErr w:type="gramEnd"/>
      <w:r w:rsidR="008F4B2A">
        <w:rPr>
          <w:rFonts w:ascii="Arial" w:hAnsi="Arial" w:cs="Arial"/>
          <w:b/>
          <w:bCs/>
          <w:color w:val="000000"/>
          <w:sz w:val="22"/>
          <w:szCs w:val="22"/>
        </w:rPr>
        <w:t xml:space="preserve">SUBCONTRATAÇÃO </w:t>
      </w:r>
    </w:p>
    <w:p w14:paraId="3976635E" w14:textId="6B8FC694" w:rsidR="00D64738" w:rsidRDefault="004A5778" w:rsidP="00B20717">
      <w:pPr>
        <w:jc w:val="both"/>
        <w:rPr>
          <w:rFonts w:ascii="Arial" w:hAnsi="Arial" w:cs="Arial"/>
        </w:rPr>
      </w:pPr>
      <w:r w:rsidRPr="004A5778">
        <w:rPr>
          <w:rFonts w:ascii="Arial" w:hAnsi="Arial" w:cs="Arial"/>
        </w:rPr>
        <w:t>Devido</w:t>
      </w:r>
      <w:r w:rsidRPr="004A5778">
        <w:rPr>
          <w:rFonts w:ascii="Arial" w:hAnsi="Arial" w:cs="Arial"/>
          <w:spacing w:val="-8"/>
        </w:rPr>
        <w:t xml:space="preserve"> </w:t>
      </w:r>
      <w:r w:rsidRPr="004A5778">
        <w:rPr>
          <w:rFonts w:ascii="Arial" w:hAnsi="Arial" w:cs="Arial"/>
        </w:rPr>
        <w:t>às</w:t>
      </w:r>
      <w:r w:rsidRPr="004A5778">
        <w:rPr>
          <w:rFonts w:ascii="Arial" w:hAnsi="Arial" w:cs="Arial"/>
          <w:spacing w:val="-9"/>
        </w:rPr>
        <w:t xml:space="preserve"> </w:t>
      </w:r>
      <w:r w:rsidRPr="004A5778">
        <w:rPr>
          <w:rFonts w:ascii="Arial" w:hAnsi="Arial" w:cs="Arial"/>
        </w:rPr>
        <w:t>características</w:t>
      </w:r>
      <w:r w:rsidRPr="004A5778">
        <w:rPr>
          <w:rFonts w:ascii="Arial" w:hAnsi="Arial" w:cs="Arial"/>
          <w:spacing w:val="-9"/>
        </w:rPr>
        <w:t xml:space="preserve"> </w:t>
      </w:r>
      <w:r w:rsidRPr="004A5778">
        <w:rPr>
          <w:rFonts w:ascii="Arial" w:hAnsi="Arial" w:cs="Arial"/>
        </w:rPr>
        <w:t>do</w:t>
      </w:r>
      <w:r w:rsidRPr="004A5778">
        <w:rPr>
          <w:rFonts w:ascii="Arial" w:hAnsi="Arial" w:cs="Arial"/>
          <w:spacing w:val="-9"/>
        </w:rPr>
        <w:t xml:space="preserve"> </w:t>
      </w:r>
      <w:r w:rsidRPr="004A5778">
        <w:rPr>
          <w:rFonts w:ascii="Arial" w:hAnsi="Arial" w:cs="Arial"/>
        </w:rPr>
        <w:t>objeto,</w:t>
      </w:r>
      <w:r w:rsidRPr="004A5778">
        <w:rPr>
          <w:rFonts w:ascii="Arial" w:hAnsi="Arial" w:cs="Arial"/>
          <w:spacing w:val="-11"/>
        </w:rPr>
        <w:t xml:space="preserve"> </w:t>
      </w:r>
      <w:r w:rsidRPr="004A5778">
        <w:rPr>
          <w:rFonts w:ascii="Arial" w:hAnsi="Arial" w:cs="Arial"/>
        </w:rPr>
        <w:t>é</w:t>
      </w:r>
      <w:r w:rsidRPr="004A5778">
        <w:rPr>
          <w:rFonts w:ascii="Arial" w:hAnsi="Arial" w:cs="Arial"/>
          <w:spacing w:val="-12"/>
        </w:rPr>
        <w:t xml:space="preserve"> </w:t>
      </w:r>
      <w:r w:rsidRPr="004A5778">
        <w:rPr>
          <w:rFonts w:ascii="Arial" w:hAnsi="Arial" w:cs="Arial"/>
        </w:rPr>
        <w:t>permitida</w:t>
      </w:r>
      <w:r w:rsidRPr="004A5778">
        <w:rPr>
          <w:rFonts w:ascii="Arial" w:hAnsi="Arial" w:cs="Arial"/>
          <w:spacing w:val="-12"/>
        </w:rPr>
        <w:t xml:space="preserve"> </w:t>
      </w:r>
      <w:r w:rsidRPr="004A5778">
        <w:rPr>
          <w:rFonts w:ascii="Arial" w:hAnsi="Arial" w:cs="Arial"/>
        </w:rPr>
        <w:t>a</w:t>
      </w:r>
      <w:r w:rsidRPr="004A5778">
        <w:rPr>
          <w:rFonts w:ascii="Arial" w:hAnsi="Arial" w:cs="Arial"/>
          <w:spacing w:val="-11"/>
        </w:rPr>
        <w:t xml:space="preserve"> </w:t>
      </w:r>
      <w:r w:rsidRPr="004A5778">
        <w:rPr>
          <w:rFonts w:ascii="Arial" w:hAnsi="Arial" w:cs="Arial"/>
        </w:rPr>
        <w:t>subcontratação</w:t>
      </w:r>
      <w:r w:rsidRPr="004A5778">
        <w:rPr>
          <w:rFonts w:ascii="Arial" w:hAnsi="Arial" w:cs="Arial"/>
          <w:spacing w:val="-12"/>
        </w:rPr>
        <w:t xml:space="preserve"> </w:t>
      </w:r>
      <w:r w:rsidRPr="004A5778">
        <w:rPr>
          <w:rFonts w:ascii="Arial" w:hAnsi="Arial" w:cs="Arial"/>
        </w:rPr>
        <w:t>para</w:t>
      </w:r>
      <w:r w:rsidRPr="004A5778">
        <w:rPr>
          <w:rFonts w:ascii="Arial" w:hAnsi="Arial" w:cs="Arial"/>
          <w:spacing w:val="-12"/>
        </w:rPr>
        <w:t xml:space="preserve"> </w:t>
      </w:r>
      <w:r w:rsidRPr="004A5778">
        <w:rPr>
          <w:rFonts w:ascii="Arial" w:hAnsi="Arial" w:cs="Arial"/>
        </w:rPr>
        <w:t>atividades</w:t>
      </w:r>
      <w:r w:rsidRPr="004A5778">
        <w:rPr>
          <w:rFonts w:ascii="Arial" w:hAnsi="Arial" w:cs="Arial"/>
          <w:spacing w:val="-7"/>
        </w:rPr>
        <w:t xml:space="preserve"> </w:t>
      </w:r>
      <w:r w:rsidRPr="004A5778">
        <w:rPr>
          <w:rFonts w:ascii="Arial" w:hAnsi="Arial" w:cs="Arial"/>
        </w:rPr>
        <w:t>que</w:t>
      </w:r>
      <w:r w:rsidRPr="004A5778">
        <w:rPr>
          <w:rFonts w:ascii="Arial" w:hAnsi="Arial" w:cs="Arial"/>
          <w:spacing w:val="-11"/>
        </w:rPr>
        <w:t xml:space="preserve"> </w:t>
      </w:r>
      <w:r w:rsidRPr="004A5778">
        <w:rPr>
          <w:rFonts w:ascii="Arial" w:hAnsi="Arial" w:cs="Arial"/>
        </w:rPr>
        <w:t>não</w:t>
      </w:r>
      <w:r w:rsidRPr="004A5778">
        <w:rPr>
          <w:rFonts w:ascii="Arial" w:hAnsi="Arial" w:cs="Arial"/>
          <w:spacing w:val="-11"/>
        </w:rPr>
        <w:t xml:space="preserve"> </w:t>
      </w:r>
      <w:r w:rsidRPr="004A5778">
        <w:rPr>
          <w:rFonts w:ascii="Arial" w:hAnsi="Arial" w:cs="Arial"/>
        </w:rPr>
        <w:t xml:space="preserve">constituam o escopo principal do objeto nem os itens exigidos para comprovação técnico-operacional ou </w:t>
      </w:r>
      <w:r w:rsidRPr="004A5778">
        <w:rPr>
          <w:rFonts w:ascii="Arial" w:hAnsi="Arial" w:cs="Arial"/>
          <w:spacing w:val="-2"/>
        </w:rPr>
        <w:t>profissional,</w:t>
      </w:r>
      <w:r w:rsidRPr="004A5778">
        <w:rPr>
          <w:rFonts w:ascii="Arial" w:hAnsi="Arial" w:cs="Arial"/>
          <w:spacing w:val="-8"/>
        </w:rPr>
        <w:t xml:space="preserve"> </w:t>
      </w:r>
      <w:r w:rsidRPr="004A5778">
        <w:rPr>
          <w:rFonts w:ascii="Arial" w:hAnsi="Arial" w:cs="Arial"/>
          <w:spacing w:val="-2"/>
        </w:rPr>
        <w:t>até</w:t>
      </w:r>
      <w:r w:rsidRPr="004A5778">
        <w:rPr>
          <w:rFonts w:ascii="Arial" w:hAnsi="Arial" w:cs="Arial"/>
          <w:spacing w:val="-4"/>
        </w:rPr>
        <w:t xml:space="preserve"> </w:t>
      </w:r>
      <w:r w:rsidRPr="004A5778">
        <w:rPr>
          <w:rFonts w:ascii="Arial" w:hAnsi="Arial" w:cs="Arial"/>
          <w:spacing w:val="-2"/>
        </w:rPr>
        <w:t>o</w:t>
      </w:r>
      <w:r w:rsidRPr="004A5778">
        <w:rPr>
          <w:rFonts w:ascii="Arial" w:hAnsi="Arial" w:cs="Arial"/>
          <w:spacing w:val="-5"/>
        </w:rPr>
        <w:t xml:space="preserve"> </w:t>
      </w:r>
      <w:r w:rsidRPr="004A5778">
        <w:rPr>
          <w:rFonts w:ascii="Arial" w:hAnsi="Arial" w:cs="Arial"/>
          <w:spacing w:val="-2"/>
        </w:rPr>
        <w:t>limite</w:t>
      </w:r>
      <w:r w:rsidRPr="004A5778">
        <w:rPr>
          <w:rFonts w:ascii="Arial" w:hAnsi="Arial" w:cs="Arial"/>
          <w:spacing w:val="-6"/>
        </w:rPr>
        <w:t xml:space="preserve"> </w:t>
      </w:r>
      <w:r w:rsidRPr="004A5778">
        <w:rPr>
          <w:rFonts w:ascii="Arial" w:hAnsi="Arial" w:cs="Arial"/>
          <w:spacing w:val="-2"/>
        </w:rPr>
        <w:t>de</w:t>
      </w:r>
      <w:r w:rsidRPr="004A5778">
        <w:rPr>
          <w:rFonts w:ascii="Arial" w:hAnsi="Arial" w:cs="Arial"/>
          <w:spacing w:val="-5"/>
        </w:rPr>
        <w:t xml:space="preserve"> </w:t>
      </w:r>
      <w:r w:rsidRPr="004A5778">
        <w:rPr>
          <w:rFonts w:ascii="Arial" w:hAnsi="Arial" w:cs="Arial"/>
          <w:spacing w:val="-2"/>
        </w:rPr>
        <w:t>25%</w:t>
      </w:r>
      <w:r w:rsidRPr="004A5778">
        <w:rPr>
          <w:rFonts w:ascii="Arial" w:hAnsi="Arial" w:cs="Arial"/>
          <w:spacing w:val="-6"/>
        </w:rPr>
        <w:t xml:space="preserve"> </w:t>
      </w:r>
      <w:r w:rsidRPr="004A5778">
        <w:rPr>
          <w:rFonts w:ascii="Arial" w:hAnsi="Arial" w:cs="Arial"/>
          <w:spacing w:val="-2"/>
        </w:rPr>
        <w:t>(vinte</w:t>
      </w:r>
      <w:r w:rsidRPr="004A5778">
        <w:rPr>
          <w:rFonts w:ascii="Arial" w:hAnsi="Arial" w:cs="Arial"/>
          <w:spacing w:val="-5"/>
        </w:rPr>
        <w:t xml:space="preserve"> </w:t>
      </w:r>
      <w:r w:rsidRPr="004A5778">
        <w:rPr>
          <w:rFonts w:ascii="Arial" w:hAnsi="Arial" w:cs="Arial"/>
          <w:spacing w:val="-2"/>
        </w:rPr>
        <w:t>e</w:t>
      </w:r>
      <w:r w:rsidRPr="004A5778">
        <w:rPr>
          <w:rFonts w:ascii="Arial" w:hAnsi="Arial" w:cs="Arial"/>
          <w:spacing w:val="-7"/>
        </w:rPr>
        <w:t xml:space="preserve"> </w:t>
      </w:r>
      <w:r w:rsidRPr="004A5778">
        <w:rPr>
          <w:rFonts w:ascii="Arial" w:hAnsi="Arial" w:cs="Arial"/>
          <w:spacing w:val="-2"/>
        </w:rPr>
        <w:t>cinco)</w:t>
      </w:r>
      <w:r w:rsidRPr="004A5778">
        <w:rPr>
          <w:rFonts w:ascii="Arial" w:hAnsi="Arial" w:cs="Arial"/>
          <w:spacing w:val="-7"/>
        </w:rPr>
        <w:t xml:space="preserve"> </w:t>
      </w:r>
      <w:r w:rsidRPr="004A5778">
        <w:rPr>
          <w:rFonts w:ascii="Arial" w:hAnsi="Arial" w:cs="Arial"/>
          <w:spacing w:val="-2"/>
        </w:rPr>
        <w:t>do</w:t>
      </w:r>
      <w:r w:rsidRPr="004A5778">
        <w:rPr>
          <w:rFonts w:ascii="Arial" w:hAnsi="Arial" w:cs="Arial"/>
          <w:spacing w:val="-7"/>
        </w:rPr>
        <w:t xml:space="preserve"> </w:t>
      </w:r>
      <w:r w:rsidRPr="004A5778">
        <w:rPr>
          <w:rFonts w:ascii="Arial" w:hAnsi="Arial" w:cs="Arial"/>
          <w:spacing w:val="-2"/>
        </w:rPr>
        <w:t>valor</w:t>
      </w:r>
      <w:r w:rsidRPr="004A5778">
        <w:rPr>
          <w:rFonts w:ascii="Arial" w:hAnsi="Arial" w:cs="Arial"/>
          <w:spacing w:val="-5"/>
        </w:rPr>
        <w:t xml:space="preserve"> </w:t>
      </w:r>
      <w:r w:rsidRPr="004A5778">
        <w:rPr>
          <w:rFonts w:ascii="Arial" w:hAnsi="Arial" w:cs="Arial"/>
          <w:spacing w:val="-2"/>
        </w:rPr>
        <w:t>do</w:t>
      </w:r>
      <w:r w:rsidRPr="004A5778">
        <w:rPr>
          <w:rFonts w:ascii="Arial" w:hAnsi="Arial" w:cs="Arial"/>
          <w:spacing w:val="-8"/>
        </w:rPr>
        <w:t xml:space="preserve"> </w:t>
      </w:r>
      <w:r w:rsidRPr="004A5778">
        <w:rPr>
          <w:rFonts w:ascii="Arial" w:hAnsi="Arial" w:cs="Arial"/>
          <w:spacing w:val="-2"/>
        </w:rPr>
        <w:t>contrato,</w:t>
      </w:r>
      <w:r w:rsidRPr="004A5778">
        <w:rPr>
          <w:rFonts w:ascii="Arial" w:hAnsi="Arial" w:cs="Arial"/>
          <w:spacing w:val="-4"/>
        </w:rPr>
        <w:t xml:space="preserve"> </w:t>
      </w:r>
      <w:r w:rsidRPr="004A5778">
        <w:rPr>
          <w:rFonts w:ascii="Arial" w:hAnsi="Arial" w:cs="Arial"/>
          <w:spacing w:val="-2"/>
        </w:rPr>
        <w:t>desde</w:t>
      </w:r>
      <w:r w:rsidRPr="004A5778">
        <w:rPr>
          <w:rFonts w:ascii="Arial" w:hAnsi="Arial" w:cs="Arial"/>
          <w:spacing w:val="-4"/>
        </w:rPr>
        <w:t xml:space="preserve"> </w:t>
      </w:r>
      <w:r w:rsidRPr="004A5778">
        <w:rPr>
          <w:rFonts w:ascii="Arial" w:hAnsi="Arial" w:cs="Arial"/>
          <w:spacing w:val="-2"/>
        </w:rPr>
        <w:t>que previamente</w:t>
      </w:r>
      <w:r w:rsidRPr="004A5778">
        <w:rPr>
          <w:rFonts w:ascii="Arial" w:hAnsi="Arial" w:cs="Arial"/>
          <w:spacing w:val="-5"/>
        </w:rPr>
        <w:t xml:space="preserve"> </w:t>
      </w:r>
      <w:r w:rsidRPr="004A5778">
        <w:rPr>
          <w:rFonts w:ascii="Arial" w:hAnsi="Arial" w:cs="Arial"/>
          <w:spacing w:val="-2"/>
        </w:rPr>
        <w:t xml:space="preserve">autorizada </w:t>
      </w:r>
      <w:r w:rsidRPr="004A5778">
        <w:rPr>
          <w:rFonts w:ascii="Arial" w:hAnsi="Arial" w:cs="Arial"/>
        </w:rPr>
        <w:t>pela fiscalização da Contratante</w:t>
      </w:r>
      <w:r>
        <w:rPr>
          <w:rFonts w:ascii="Arial" w:hAnsi="Arial" w:cs="Arial"/>
        </w:rPr>
        <w:t xml:space="preserve">. </w:t>
      </w:r>
    </w:p>
    <w:p w14:paraId="2366A016" w14:textId="77777777" w:rsidR="004A5778" w:rsidRPr="004A5778" w:rsidRDefault="004A5778" w:rsidP="00F7560C">
      <w:pPr>
        <w:pStyle w:val="PargrafodaLista"/>
        <w:widowControl w:val="0"/>
        <w:tabs>
          <w:tab w:val="left" w:pos="0"/>
        </w:tabs>
        <w:autoSpaceDE w:val="0"/>
        <w:autoSpaceDN w:val="0"/>
        <w:spacing w:before="141"/>
        <w:ind w:left="0" w:right="140"/>
        <w:contextualSpacing w:val="0"/>
        <w:jc w:val="both"/>
        <w:rPr>
          <w:rFonts w:ascii="Arial" w:hAnsi="Arial" w:cs="Arial"/>
        </w:rPr>
      </w:pPr>
      <w:r w:rsidRPr="004A5778">
        <w:rPr>
          <w:rFonts w:ascii="Arial" w:hAnsi="Arial" w:cs="Arial"/>
        </w:rPr>
        <w:t xml:space="preserve">Considera-se escopo principal do objeto o conjunto de itens para os quais, como requisito de habilitação técnico-operacional, foi exigido </w:t>
      </w:r>
      <w:proofErr w:type="gramStart"/>
      <w:r w:rsidRPr="004A5778">
        <w:rPr>
          <w:rFonts w:ascii="Arial" w:hAnsi="Arial" w:cs="Arial"/>
        </w:rPr>
        <w:t>a</w:t>
      </w:r>
      <w:proofErr w:type="gramEnd"/>
      <w:r w:rsidRPr="004A5778">
        <w:rPr>
          <w:rFonts w:ascii="Arial" w:hAnsi="Arial" w:cs="Arial"/>
        </w:rPr>
        <w:t xml:space="preserve"> apresentação de atestados comprovando execução de serviço com características semelhantes.</w:t>
      </w:r>
    </w:p>
    <w:p w14:paraId="33183041" w14:textId="77777777" w:rsidR="004A5778" w:rsidRPr="004A5778" w:rsidRDefault="004A5778" w:rsidP="00F7560C">
      <w:pPr>
        <w:pStyle w:val="PargrafodaLista"/>
        <w:widowControl w:val="0"/>
        <w:tabs>
          <w:tab w:val="left" w:pos="0"/>
        </w:tabs>
        <w:autoSpaceDE w:val="0"/>
        <w:autoSpaceDN w:val="0"/>
        <w:spacing w:before="141"/>
        <w:ind w:left="0" w:right="142"/>
        <w:contextualSpacing w:val="0"/>
        <w:jc w:val="both"/>
        <w:rPr>
          <w:rFonts w:ascii="Arial" w:hAnsi="Arial" w:cs="Arial"/>
        </w:rPr>
      </w:pPr>
      <w:r w:rsidRPr="004A5778">
        <w:rPr>
          <w:rFonts w:ascii="Arial" w:hAnsi="Arial" w:cs="Arial"/>
        </w:rPr>
        <w:t>A</w:t>
      </w:r>
      <w:r w:rsidRPr="004A5778">
        <w:rPr>
          <w:rFonts w:ascii="Arial" w:hAnsi="Arial" w:cs="Arial"/>
          <w:spacing w:val="-2"/>
        </w:rPr>
        <w:t xml:space="preserve"> </w:t>
      </w:r>
      <w:r w:rsidRPr="004A5778">
        <w:rPr>
          <w:rFonts w:ascii="Arial" w:hAnsi="Arial" w:cs="Arial"/>
        </w:rPr>
        <w:t>subcontratação não exime</w:t>
      </w:r>
      <w:r w:rsidRPr="004A5778">
        <w:rPr>
          <w:rFonts w:ascii="Arial" w:hAnsi="Arial" w:cs="Arial"/>
          <w:spacing w:val="-2"/>
        </w:rPr>
        <w:t xml:space="preserve"> </w:t>
      </w:r>
      <w:r w:rsidRPr="004A5778">
        <w:rPr>
          <w:rFonts w:ascii="Arial" w:hAnsi="Arial" w:cs="Arial"/>
        </w:rPr>
        <w:t>a CONTRATADA de sua responsabilidade perante a CONTRATANTE, quanto à qualidade técnica da obra ou do serviço prestado.</w:t>
      </w:r>
    </w:p>
    <w:p w14:paraId="41FFF34C" w14:textId="77777777" w:rsidR="004A5778" w:rsidRPr="004A5778" w:rsidRDefault="004A5778" w:rsidP="00F7560C">
      <w:pPr>
        <w:pStyle w:val="PargrafodaLista"/>
        <w:widowControl w:val="0"/>
        <w:tabs>
          <w:tab w:val="left" w:pos="0"/>
        </w:tabs>
        <w:autoSpaceDE w:val="0"/>
        <w:autoSpaceDN w:val="0"/>
        <w:spacing w:before="140"/>
        <w:ind w:left="0" w:right="138"/>
        <w:contextualSpacing w:val="0"/>
        <w:jc w:val="both"/>
        <w:rPr>
          <w:rFonts w:ascii="Arial" w:hAnsi="Arial" w:cs="Arial"/>
        </w:rPr>
      </w:pPr>
      <w:r w:rsidRPr="004A5778">
        <w:rPr>
          <w:rFonts w:ascii="Arial" w:hAnsi="Arial" w:cs="Arial"/>
        </w:rPr>
        <w:t xml:space="preserve">A subcontratação depende de autorização prévia da CONTRATANTE, com parecer técnico da fiscalização, que avaliará se a Subcontratada cumpre os requisitos de qualificação técnica </w:t>
      </w:r>
      <w:r w:rsidRPr="004A5778">
        <w:rPr>
          <w:rFonts w:ascii="Arial" w:hAnsi="Arial" w:cs="Arial"/>
          <w:spacing w:val="-2"/>
        </w:rPr>
        <w:t>necessários.</w:t>
      </w:r>
    </w:p>
    <w:p w14:paraId="121AA633" w14:textId="77777777" w:rsidR="004A5778" w:rsidRPr="004A5778" w:rsidRDefault="004A5778" w:rsidP="00B20717">
      <w:pPr>
        <w:jc w:val="both"/>
        <w:rPr>
          <w:rFonts w:ascii="Arial" w:hAnsi="Arial" w:cs="Arial"/>
          <w:color w:val="000000"/>
        </w:rPr>
      </w:pPr>
    </w:p>
    <w:p w14:paraId="58CBDC8F" w14:textId="77777777" w:rsidR="00A21366" w:rsidRPr="00D34319" w:rsidRDefault="00A21366" w:rsidP="00B20717">
      <w:pPr>
        <w:jc w:val="both"/>
        <w:rPr>
          <w:rFonts w:ascii="Arial" w:hAnsi="Arial" w:cs="Arial"/>
          <w:color w:val="000000"/>
          <w:sz w:val="22"/>
          <w:szCs w:val="22"/>
        </w:rPr>
      </w:pPr>
    </w:p>
    <w:p w14:paraId="163FA2DF" w14:textId="51C9A0F2" w:rsidR="00F7560C" w:rsidRDefault="00F7560C" w:rsidP="00B20717">
      <w:pPr>
        <w:jc w:val="both"/>
        <w:rPr>
          <w:rFonts w:ascii="Arial" w:hAnsi="Arial" w:cs="Arial"/>
          <w:b/>
          <w:bCs/>
          <w:color w:val="000000"/>
          <w:sz w:val="22"/>
          <w:szCs w:val="22"/>
        </w:rPr>
      </w:pPr>
      <w:r>
        <w:rPr>
          <w:rFonts w:ascii="Arial" w:hAnsi="Arial" w:cs="Arial"/>
          <w:b/>
          <w:bCs/>
          <w:color w:val="000000"/>
          <w:sz w:val="22"/>
          <w:szCs w:val="22"/>
        </w:rPr>
        <w:t>CLÁUSULA QUINTA</w:t>
      </w:r>
      <w:r w:rsidR="00D64738" w:rsidRPr="00D34319">
        <w:rPr>
          <w:rFonts w:ascii="Arial" w:hAnsi="Arial" w:cs="Arial"/>
          <w:b/>
          <w:bCs/>
          <w:color w:val="000000"/>
          <w:sz w:val="22"/>
          <w:szCs w:val="22"/>
        </w:rPr>
        <w:t xml:space="preserve"> - DO VALOR </w:t>
      </w:r>
    </w:p>
    <w:p w14:paraId="2F17E537" w14:textId="7F7BF015" w:rsidR="00A21366" w:rsidRPr="00D34319" w:rsidRDefault="00D64738" w:rsidP="00B20717">
      <w:pPr>
        <w:jc w:val="both"/>
        <w:rPr>
          <w:rFonts w:ascii="Arial" w:hAnsi="Arial" w:cs="Arial"/>
          <w:color w:val="000000"/>
          <w:sz w:val="22"/>
          <w:szCs w:val="22"/>
        </w:rPr>
      </w:pPr>
      <w:r w:rsidRPr="00D34319">
        <w:rPr>
          <w:rFonts w:ascii="Arial" w:hAnsi="Arial" w:cs="Arial"/>
          <w:color w:val="000000"/>
          <w:sz w:val="22"/>
          <w:szCs w:val="22"/>
        </w:rPr>
        <w:t>O valor glob</w:t>
      </w:r>
      <w:r w:rsidR="004A5778">
        <w:rPr>
          <w:rFonts w:ascii="Arial" w:hAnsi="Arial" w:cs="Arial"/>
          <w:color w:val="000000"/>
          <w:sz w:val="22"/>
          <w:szCs w:val="22"/>
        </w:rPr>
        <w:t xml:space="preserve">al para a execução dos serviços é de </w:t>
      </w:r>
      <w:r w:rsidR="004A5778">
        <w:rPr>
          <w:rFonts w:ascii="Arial" w:hAnsi="Arial" w:cs="Arial"/>
          <w:b/>
          <w:bCs/>
          <w:color w:val="000000"/>
          <w:sz w:val="22"/>
          <w:szCs w:val="22"/>
        </w:rPr>
        <w:t>R$</w:t>
      </w:r>
      <w:proofErr w:type="gramStart"/>
      <w:r w:rsidR="004A5778">
        <w:rPr>
          <w:rFonts w:ascii="Arial" w:hAnsi="Arial" w:cs="Arial"/>
          <w:b/>
          <w:bCs/>
          <w:color w:val="000000"/>
          <w:sz w:val="22"/>
          <w:szCs w:val="22"/>
        </w:rPr>
        <w:t>XXXX</w:t>
      </w:r>
      <w:r w:rsidRPr="00D34319">
        <w:rPr>
          <w:rFonts w:ascii="Arial" w:hAnsi="Arial" w:cs="Arial"/>
          <w:b/>
          <w:bCs/>
          <w:color w:val="000000"/>
          <w:sz w:val="22"/>
          <w:szCs w:val="22"/>
        </w:rPr>
        <w:t>(</w:t>
      </w:r>
      <w:proofErr w:type="gramEnd"/>
      <w:r w:rsidRPr="00D34319">
        <w:rPr>
          <w:rFonts w:ascii="Arial" w:hAnsi="Arial" w:cs="Arial"/>
          <w:b/>
          <w:bCs/>
          <w:color w:val="000000"/>
          <w:sz w:val="22"/>
          <w:szCs w:val="22"/>
        </w:rPr>
        <w:t>XXXX)</w:t>
      </w:r>
      <w:r w:rsidR="004A5778">
        <w:rPr>
          <w:rFonts w:ascii="Arial" w:hAnsi="Arial" w:cs="Arial"/>
          <w:color w:val="000000"/>
          <w:sz w:val="22"/>
          <w:szCs w:val="22"/>
        </w:rPr>
        <w:t xml:space="preserve">, Os custos estão previstos em planilhas </w:t>
      </w:r>
      <w:r w:rsidRPr="00D34319">
        <w:rPr>
          <w:rFonts w:ascii="Arial" w:hAnsi="Arial" w:cs="Arial"/>
          <w:color w:val="000000"/>
          <w:sz w:val="22"/>
          <w:szCs w:val="22"/>
        </w:rPr>
        <w:t>constando no processo acima citado e arquivada no mesmo.</w:t>
      </w:r>
    </w:p>
    <w:p w14:paraId="0B7DF8B0" w14:textId="50B659F4" w:rsidR="00A21366" w:rsidRPr="00D34319" w:rsidRDefault="00D64738" w:rsidP="00B20717">
      <w:pPr>
        <w:jc w:val="both"/>
        <w:rPr>
          <w:rFonts w:ascii="Arial" w:hAnsi="Arial" w:cs="Arial"/>
          <w:color w:val="000000"/>
          <w:sz w:val="22"/>
          <w:szCs w:val="22"/>
        </w:rPr>
      </w:pPr>
      <w:r w:rsidRPr="00D34319">
        <w:rPr>
          <w:rFonts w:ascii="Arial" w:hAnsi="Arial" w:cs="Arial"/>
          <w:color w:val="000000"/>
          <w:sz w:val="22"/>
          <w:szCs w:val="22"/>
        </w:rPr>
        <w:br/>
        <w:t>No valor acima estão incluídas todas as despesas ordinárias diretas e</w:t>
      </w:r>
      <w:r w:rsidRPr="00D34319">
        <w:rPr>
          <w:rFonts w:ascii="Arial" w:hAnsi="Arial" w:cs="Arial"/>
          <w:color w:val="000000"/>
          <w:sz w:val="22"/>
          <w:szCs w:val="22"/>
        </w:rPr>
        <w:br/>
        <w:t>indiretas decorrentes da execução do objeto, inclusive tributos e/ou impostos, encargos sociais,</w:t>
      </w:r>
      <w:r w:rsidRPr="00D34319">
        <w:rPr>
          <w:rFonts w:ascii="Arial" w:hAnsi="Arial" w:cs="Arial"/>
          <w:color w:val="000000"/>
          <w:sz w:val="22"/>
          <w:szCs w:val="22"/>
        </w:rPr>
        <w:br/>
        <w:t>trabalhistas, previdenciários, fiscais e comerciais incidentes, taxa de administração, frete, seguro</w:t>
      </w:r>
      <w:r w:rsidRPr="00D34319">
        <w:rPr>
          <w:rFonts w:ascii="Arial" w:hAnsi="Arial" w:cs="Arial"/>
          <w:color w:val="000000"/>
          <w:sz w:val="22"/>
          <w:szCs w:val="22"/>
        </w:rPr>
        <w:br/>
        <w:t>e outros necessários ao cumprimento integral do objeto da contratação.</w:t>
      </w:r>
    </w:p>
    <w:p w14:paraId="3F0180F5" w14:textId="7EA5B716" w:rsidR="00A21366" w:rsidRPr="00D34319" w:rsidRDefault="00D64738" w:rsidP="00F7560C">
      <w:pPr>
        <w:pStyle w:val="PargrafodaLista"/>
        <w:widowControl w:val="0"/>
        <w:tabs>
          <w:tab w:val="left" w:pos="0"/>
        </w:tabs>
        <w:autoSpaceDE w:val="0"/>
        <w:autoSpaceDN w:val="0"/>
        <w:spacing w:before="159"/>
        <w:ind w:left="0" w:right="141"/>
        <w:contextualSpacing w:val="0"/>
        <w:jc w:val="both"/>
        <w:rPr>
          <w:rFonts w:ascii="Arial" w:hAnsi="Arial" w:cs="Arial"/>
          <w:sz w:val="22"/>
          <w:szCs w:val="22"/>
        </w:rPr>
      </w:pPr>
      <w:r w:rsidRPr="00D34319">
        <w:rPr>
          <w:rFonts w:ascii="Arial" w:hAnsi="Arial" w:cs="Arial"/>
          <w:color w:val="000000"/>
          <w:sz w:val="22"/>
          <w:szCs w:val="22"/>
        </w:rPr>
        <w:br/>
      </w:r>
      <w:r w:rsidR="00F7560C">
        <w:rPr>
          <w:rFonts w:ascii="Arial" w:hAnsi="Arial" w:cs="Arial"/>
          <w:b/>
          <w:bCs/>
          <w:color w:val="000000"/>
          <w:sz w:val="22"/>
          <w:szCs w:val="22"/>
        </w:rPr>
        <w:lastRenderedPageBreak/>
        <w:t>CLÁUSULA SEXTA</w:t>
      </w:r>
      <w:r w:rsidRPr="00D34319">
        <w:rPr>
          <w:rFonts w:ascii="Arial" w:hAnsi="Arial" w:cs="Arial"/>
          <w:b/>
          <w:bCs/>
          <w:color w:val="000000"/>
          <w:sz w:val="22"/>
          <w:szCs w:val="22"/>
        </w:rPr>
        <w:t xml:space="preserve"> - CONDIÇÕES DE PAGAMENTO E FISCALIZAÇÃO</w:t>
      </w:r>
      <w:r w:rsidRPr="00D34319">
        <w:rPr>
          <w:rFonts w:ascii="Arial" w:hAnsi="Arial" w:cs="Arial"/>
          <w:b/>
          <w:bCs/>
          <w:color w:val="000000"/>
          <w:sz w:val="22"/>
          <w:szCs w:val="22"/>
        </w:rPr>
        <w:br/>
      </w:r>
      <w:r w:rsidR="00A21366" w:rsidRPr="00D34319">
        <w:rPr>
          <w:rFonts w:ascii="Arial" w:hAnsi="Arial" w:cs="Arial"/>
          <w:sz w:val="22"/>
          <w:szCs w:val="22"/>
        </w:rPr>
        <w:t>Os pagamentos serão realizados em etapas, conforme cronograma físico-financeiro aprovado e medições elaboradas pela fiscalização designada pela CONTRATANTE.</w:t>
      </w:r>
    </w:p>
    <w:p w14:paraId="68C0BCB8" w14:textId="77777777" w:rsidR="00A21366" w:rsidRPr="00D34319" w:rsidRDefault="00A21366" w:rsidP="00864DDC">
      <w:pPr>
        <w:pStyle w:val="PargrafodaLista"/>
        <w:widowControl w:val="0"/>
        <w:tabs>
          <w:tab w:val="left" w:pos="0"/>
        </w:tabs>
        <w:autoSpaceDE w:val="0"/>
        <w:autoSpaceDN w:val="0"/>
        <w:spacing w:before="121"/>
        <w:ind w:left="0" w:right="138"/>
        <w:contextualSpacing w:val="0"/>
        <w:jc w:val="both"/>
        <w:rPr>
          <w:rFonts w:ascii="Arial" w:hAnsi="Arial" w:cs="Arial"/>
          <w:sz w:val="22"/>
          <w:szCs w:val="22"/>
        </w:rPr>
      </w:pPr>
      <w:r w:rsidRPr="00D34319">
        <w:rPr>
          <w:rFonts w:ascii="Arial" w:hAnsi="Arial" w:cs="Arial"/>
          <w:sz w:val="22"/>
          <w:szCs w:val="22"/>
        </w:rPr>
        <w:t>Será</w:t>
      </w:r>
      <w:r w:rsidRPr="00D34319">
        <w:rPr>
          <w:rFonts w:ascii="Arial" w:hAnsi="Arial" w:cs="Arial"/>
          <w:spacing w:val="-5"/>
          <w:sz w:val="22"/>
          <w:szCs w:val="22"/>
        </w:rPr>
        <w:t xml:space="preserve"> </w:t>
      </w:r>
      <w:r w:rsidRPr="00D34319">
        <w:rPr>
          <w:rFonts w:ascii="Arial" w:hAnsi="Arial" w:cs="Arial"/>
          <w:sz w:val="22"/>
          <w:szCs w:val="22"/>
        </w:rPr>
        <w:t>adotada</w:t>
      </w:r>
      <w:r w:rsidRPr="00D34319">
        <w:rPr>
          <w:rFonts w:ascii="Arial" w:hAnsi="Arial" w:cs="Arial"/>
          <w:spacing w:val="-3"/>
          <w:sz w:val="22"/>
          <w:szCs w:val="22"/>
        </w:rPr>
        <w:t xml:space="preserve"> </w:t>
      </w:r>
      <w:r w:rsidRPr="00D34319">
        <w:rPr>
          <w:rFonts w:ascii="Arial" w:hAnsi="Arial" w:cs="Arial"/>
          <w:sz w:val="22"/>
          <w:szCs w:val="22"/>
        </w:rPr>
        <w:t>a</w:t>
      </w:r>
      <w:r w:rsidRPr="00D34319">
        <w:rPr>
          <w:rFonts w:ascii="Arial" w:hAnsi="Arial" w:cs="Arial"/>
          <w:spacing w:val="-6"/>
          <w:sz w:val="22"/>
          <w:szCs w:val="22"/>
        </w:rPr>
        <w:t xml:space="preserve"> </w:t>
      </w:r>
      <w:r w:rsidRPr="00D34319">
        <w:rPr>
          <w:rFonts w:ascii="Arial" w:hAnsi="Arial" w:cs="Arial"/>
          <w:sz w:val="22"/>
          <w:szCs w:val="22"/>
        </w:rPr>
        <w:t>sistemática</w:t>
      </w:r>
      <w:r w:rsidRPr="00D34319">
        <w:rPr>
          <w:rFonts w:ascii="Arial" w:hAnsi="Arial" w:cs="Arial"/>
          <w:spacing w:val="-5"/>
          <w:sz w:val="22"/>
          <w:szCs w:val="22"/>
        </w:rPr>
        <w:t xml:space="preserve"> </w:t>
      </w:r>
      <w:r w:rsidRPr="00D34319">
        <w:rPr>
          <w:rFonts w:ascii="Arial" w:hAnsi="Arial" w:cs="Arial"/>
          <w:sz w:val="22"/>
          <w:szCs w:val="22"/>
        </w:rPr>
        <w:t>de</w:t>
      </w:r>
      <w:r w:rsidRPr="00D34319">
        <w:rPr>
          <w:rFonts w:ascii="Arial" w:hAnsi="Arial" w:cs="Arial"/>
          <w:spacing w:val="-6"/>
          <w:sz w:val="22"/>
          <w:szCs w:val="22"/>
        </w:rPr>
        <w:t xml:space="preserve"> </w:t>
      </w:r>
      <w:r w:rsidRPr="00D34319">
        <w:rPr>
          <w:rFonts w:ascii="Arial" w:hAnsi="Arial" w:cs="Arial"/>
          <w:sz w:val="22"/>
          <w:szCs w:val="22"/>
        </w:rPr>
        <w:t>medição</w:t>
      </w:r>
      <w:r w:rsidRPr="00D34319">
        <w:rPr>
          <w:rFonts w:ascii="Arial" w:hAnsi="Arial" w:cs="Arial"/>
          <w:spacing w:val="-5"/>
          <w:sz w:val="22"/>
          <w:szCs w:val="22"/>
        </w:rPr>
        <w:t xml:space="preserve"> </w:t>
      </w:r>
      <w:r w:rsidRPr="00D34319">
        <w:rPr>
          <w:rFonts w:ascii="Arial" w:hAnsi="Arial" w:cs="Arial"/>
          <w:sz w:val="22"/>
          <w:szCs w:val="22"/>
        </w:rPr>
        <w:t>e</w:t>
      </w:r>
      <w:r w:rsidRPr="00D34319">
        <w:rPr>
          <w:rFonts w:ascii="Arial" w:hAnsi="Arial" w:cs="Arial"/>
          <w:spacing w:val="-5"/>
          <w:sz w:val="22"/>
          <w:szCs w:val="22"/>
        </w:rPr>
        <w:t xml:space="preserve"> </w:t>
      </w:r>
      <w:r w:rsidRPr="00D34319">
        <w:rPr>
          <w:rFonts w:ascii="Arial" w:hAnsi="Arial" w:cs="Arial"/>
          <w:sz w:val="22"/>
          <w:szCs w:val="22"/>
        </w:rPr>
        <w:t>pagamento</w:t>
      </w:r>
      <w:r w:rsidRPr="00D34319">
        <w:rPr>
          <w:rFonts w:ascii="Arial" w:hAnsi="Arial" w:cs="Arial"/>
          <w:spacing w:val="-5"/>
          <w:sz w:val="22"/>
          <w:szCs w:val="22"/>
        </w:rPr>
        <w:t xml:space="preserve"> </w:t>
      </w:r>
      <w:r w:rsidRPr="00D34319">
        <w:rPr>
          <w:rFonts w:ascii="Arial" w:hAnsi="Arial" w:cs="Arial"/>
          <w:sz w:val="22"/>
          <w:szCs w:val="22"/>
        </w:rPr>
        <w:t>associada</w:t>
      </w:r>
      <w:r w:rsidRPr="00D34319">
        <w:rPr>
          <w:rFonts w:ascii="Arial" w:hAnsi="Arial" w:cs="Arial"/>
          <w:spacing w:val="-5"/>
          <w:sz w:val="22"/>
          <w:szCs w:val="22"/>
        </w:rPr>
        <w:t xml:space="preserve"> </w:t>
      </w:r>
      <w:r w:rsidRPr="00D34319">
        <w:rPr>
          <w:rFonts w:ascii="Arial" w:hAnsi="Arial" w:cs="Arial"/>
          <w:sz w:val="22"/>
          <w:szCs w:val="22"/>
        </w:rPr>
        <w:t>à</w:t>
      </w:r>
      <w:r w:rsidRPr="00D34319">
        <w:rPr>
          <w:rFonts w:ascii="Arial" w:hAnsi="Arial" w:cs="Arial"/>
          <w:spacing w:val="-5"/>
          <w:sz w:val="22"/>
          <w:szCs w:val="22"/>
        </w:rPr>
        <w:t xml:space="preserve"> </w:t>
      </w:r>
      <w:r w:rsidRPr="00D34319">
        <w:rPr>
          <w:rFonts w:ascii="Arial" w:hAnsi="Arial" w:cs="Arial"/>
          <w:sz w:val="22"/>
          <w:szCs w:val="22"/>
        </w:rPr>
        <w:t>execução</w:t>
      </w:r>
      <w:r w:rsidRPr="00D34319">
        <w:rPr>
          <w:rFonts w:ascii="Arial" w:hAnsi="Arial" w:cs="Arial"/>
          <w:spacing w:val="-5"/>
          <w:sz w:val="22"/>
          <w:szCs w:val="22"/>
        </w:rPr>
        <w:t xml:space="preserve"> </w:t>
      </w:r>
      <w:r w:rsidRPr="00D34319">
        <w:rPr>
          <w:rFonts w:ascii="Arial" w:hAnsi="Arial" w:cs="Arial"/>
          <w:sz w:val="22"/>
          <w:szCs w:val="22"/>
        </w:rPr>
        <w:t>de</w:t>
      </w:r>
      <w:r w:rsidRPr="00D34319">
        <w:rPr>
          <w:rFonts w:ascii="Arial" w:hAnsi="Arial" w:cs="Arial"/>
          <w:spacing w:val="-3"/>
          <w:sz w:val="22"/>
          <w:szCs w:val="22"/>
        </w:rPr>
        <w:t xml:space="preserve"> </w:t>
      </w:r>
      <w:r w:rsidRPr="00D34319">
        <w:rPr>
          <w:rFonts w:ascii="Arial" w:hAnsi="Arial" w:cs="Arial"/>
          <w:sz w:val="22"/>
          <w:szCs w:val="22"/>
        </w:rPr>
        <w:t>etapas</w:t>
      </w:r>
      <w:r w:rsidRPr="00D34319">
        <w:rPr>
          <w:rFonts w:ascii="Arial" w:hAnsi="Arial" w:cs="Arial"/>
          <w:spacing w:val="-5"/>
          <w:sz w:val="22"/>
          <w:szCs w:val="22"/>
        </w:rPr>
        <w:t xml:space="preserve"> </w:t>
      </w:r>
      <w:r w:rsidRPr="00D34319">
        <w:rPr>
          <w:rFonts w:ascii="Arial" w:hAnsi="Arial" w:cs="Arial"/>
          <w:sz w:val="22"/>
          <w:szCs w:val="22"/>
        </w:rPr>
        <w:t>do</w:t>
      </w:r>
      <w:r w:rsidRPr="00D34319">
        <w:rPr>
          <w:rFonts w:ascii="Arial" w:hAnsi="Arial" w:cs="Arial"/>
          <w:spacing w:val="-6"/>
          <w:sz w:val="22"/>
          <w:szCs w:val="22"/>
        </w:rPr>
        <w:t xml:space="preserve"> </w:t>
      </w:r>
      <w:r w:rsidRPr="00D34319">
        <w:rPr>
          <w:rFonts w:ascii="Arial" w:hAnsi="Arial" w:cs="Arial"/>
          <w:sz w:val="22"/>
          <w:szCs w:val="22"/>
        </w:rPr>
        <w:t>cronograma físico-financeiro vinculado ao cumprimento de metas de resultados, sendo vedada a adoção de remuneração baseada em preços unitários ou em execução de quantidades de itens unitários.</w:t>
      </w:r>
    </w:p>
    <w:p w14:paraId="0B99F6E2" w14:textId="77777777" w:rsidR="00A21366" w:rsidRPr="00D34319" w:rsidRDefault="00A21366" w:rsidP="00864DDC">
      <w:pPr>
        <w:pStyle w:val="PargrafodaLista"/>
        <w:widowControl w:val="0"/>
        <w:tabs>
          <w:tab w:val="left" w:pos="0"/>
        </w:tabs>
        <w:autoSpaceDE w:val="0"/>
        <w:autoSpaceDN w:val="0"/>
        <w:spacing w:before="165"/>
        <w:ind w:left="0" w:right="140"/>
        <w:contextualSpacing w:val="0"/>
        <w:jc w:val="both"/>
        <w:rPr>
          <w:rFonts w:ascii="Arial" w:hAnsi="Arial" w:cs="Arial"/>
          <w:sz w:val="22"/>
          <w:szCs w:val="22"/>
        </w:rPr>
      </w:pPr>
      <w:r w:rsidRPr="00D34319">
        <w:rPr>
          <w:rFonts w:ascii="Arial" w:hAnsi="Arial" w:cs="Arial"/>
          <w:sz w:val="22"/>
          <w:szCs w:val="22"/>
        </w:rPr>
        <w:t>Para efeito de medição e faturamento relativo aos serviços executados, será considerado o cumprimento/conclusão das etapas construtivas definidas no cronograma físico-financeiro. A CONTRATADA poderá solicitar revisão do cronograma inicial, quando necessária, cabendo à fiscalização da CONTRATANTE autorizar a readequação, desde que motivada e justificada por fatos não imputáveis à CONTRATADA e que não contrariem os princípios que regem as licitações e contratações públicas.</w:t>
      </w:r>
    </w:p>
    <w:p w14:paraId="2CA104C9" w14:textId="77777777" w:rsidR="00A21366" w:rsidRPr="00D34319" w:rsidRDefault="00A21366" w:rsidP="00864DDC">
      <w:pPr>
        <w:pStyle w:val="PargrafodaLista"/>
        <w:widowControl w:val="0"/>
        <w:tabs>
          <w:tab w:val="left" w:pos="0"/>
        </w:tabs>
        <w:autoSpaceDE w:val="0"/>
        <w:autoSpaceDN w:val="0"/>
        <w:spacing w:before="120"/>
        <w:ind w:left="0" w:right="140"/>
        <w:contextualSpacing w:val="0"/>
        <w:jc w:val="both"/>
        <w:rPr>
          <w:rFonts w:ascii="Arial" w:hAnsi="Arial" w:cs="Arial"/>
          <w:sz w:val="22"/>
          <w:szCs w:val="22"/>
        </w:rPr>
      </w:pPr>
      <w:r w:rsidRPr="00D34319">
        <w:rPr>
          <w:rFonts w:ascii="Arial" w:hAnsi="Arial" w:cs="Arial"/>
          <w:sz w:val="22"/>
          <w:szCs w:val="22"/>
        </w:rPr>
        <w:t xml:space="preserve">A revisão do cronograma, quando autorizada, será formalizada mediante termo de </w:t>
      </w:r>
      <w:proofErr w:type="spellStart"/>
      <w:r w:rsidRPr="00D34319">
        <w:rPr>
          <w:rFonts w:ascii="Arial" w:hAnsi="Arial" w:cs="Arial"/>
          <w:sz w:val="22"/>
          <w:szCs w:val="22"/>
        </w:rPr>
        <w:t>apostilamento</w:t>
      </w:r>
      <w:proofErr w:type="spellEnd"/>
      <w:r w:rsidRPr="00D34319">
        <w:rPr>
          <w:rFonts w:ascii="Arial" w:hAnsi="Arial" w:cs="Arial"/>
          <w:sz w:val="22"/>
          <w:szCs w:val="22"/>
        </w:rPr>
        <w:t>, se não houver alteração dos prazos, ou termo aditivo, caso seja comprovada a necessidade de prorrogação do prazo.</w:t>
      </w:r>
    </w:p>
    <w:p w14:paraId="38414DD7" w14:textId="60BEB991" w:rsidR="00A21366" w:rsidRPr="00D34319" w:rsidRDefault="00A21366" w:rsidP="00864DDC">
      <w:pPr>
        <w:pStyle w:val="PargrafodaLista"/>
        <w:widowControl w:val="0"/>
        <w:tabs>
          <w:tab w:val="left" w:pos="0"/>
        </w:tabs>
        <w:autoSpaceDE w:val="0"/>
        <w:autoSpaceDN w:val="0"/>
        <w:spacing w:before="121"/>
        <w:ind w:left="0" w:right="139"/>
        <w:contextualSpacing w:val="0"/>
        <w:jc w:val="both"/>
        <w:rPr>
          <w:rFonts w:ascii="Arial" w:hAnsi="Arial" w:cs="Arial"/>
          <w:sz w:val="22"/>
          <w:szCs w:val="22"/>
        </w:rPr>
      </w:pPr>
      <w:r w:rsidRPr="00D34319">
        <w:rPr>
          <w:rFonts w:ascii="Arial" w:hAnsi="Arial" w:cs="Arial"/>
          <w:sz w:val="22"/>
          <w:szCs w:val="22"/>
        </w:rPr>
        <w:t>O pagamento será efetuado diretamente pel</w:t>
      </w:r>
      <w:r w:rsidR="003D70BA">
        <w:rPr>
          <w:rFonts w:ascii="Arial" w:hAnsi="Arial" w:cs="Arial"/>
          <w:sz w:val="22"/>
          <w:szCs w:val="22"/>
        </w:rPr>
        <w:t>a CONTRATANTE, mediante medição</w:t>
      </w:r>
      <w:r w:rsidRPr="00D34319">
        <w:rPr>
          <w:rFonts w:ascii="Arial" w:hAnsi="Arial" w:cs="Arial"/>
          <w:sz w:val="22"/>
          <w:szCs w:val="22"/>
        </w:rPr>
        <w:t xml:space="preserve"> e apresentação,</w:t>
      </w:r>
      <w:r w:rsidRPr="00D34319">
        <w:rPr>
          <w:rFonts w:ascii="Arial" w:hAnsi="Arial" w:cs="Arial"/>
          <w:spacing w:val="-8"/>
          <w:sz w:val="22"/>
          <w:szCs w:val="22"/>
        </w:rPr>
        <w:t xml:space="preserve"> </w:t>
      </w:r>
      <w:r w:rsidRPr="00D34319">
        <w:rPr>
          <w:rFonts w:ascii="Arial" w:hAnsi="Arial" w:cs="Arial"/>
          <w:sz w:val="22"/>
          <w:szCs w:val="22"/>
        </w:rPr>
        <w:t>até</w:t>
      </w:r>
      <w:r w:rsidRPr="00D34319">
        <w:rPr>
          <w:rFonts w:ascii="Arial" w:hAnsi="Arial" w:cs="Arial"/>
          <w:spacing w:val="-9"/>
          <w:sz w:val="22"/>
          <w:szCs w:val="22"/>
        </w:rPr>
        <w:t xml:space="preserve"> </w:t>
      </w:r>
      <w:r w:rsidRPr="00D34319">
        <w:rPr>
          <w:rFonts w:ascii="Arial" w:hAnsi="Arial" w:cs="Arial"/>
          <w:sz w:val="22"/>
          <w:szCs w:val="22"/>
        </w:rPr>
        <w:t>o</w:t>
      </w:r>
      <w:r w:rsidRPr="00D34319">
        <w:rPr>
          <w:rFonts w:ascii="Arial" w:hAnsi="Arial" w:cs="Arial"/>
          <w:spacing w:val="-12"/>
          <w:sz w:val="22"/>
          <w:szCs w:val="22"/>
        </w:rPr>
        <w:t xml:space="preserve"> </w:t>
      </w:r>
      <w:r w:rsidRPr="00D34319">
        <w:rPr>
          <w:rFonts w:ascii="Arial" w:hAnsi="Arial" w:cs="Arial"/>
          <w:sz w:val="22"/>
          <w:szCs w:val="22"/>
        </w:rPr>
        <w:t>vigésimo</w:t>
      </w:r>
      <w:r w:rsidRPr="00D34319">
        <w:rPr>
          <w:rFonts w:ascii="Arial" w:hAnsi="Arial" w:cs="Arial"/>
          <w:spacing w:val="-12"/>
          <w:sz w:val="22"/>
          <w:szCs w:val="22"/>
        </w:rPr>
        <w:t xml:space="preserve"> </w:t>
      </w:r>
      <w:r w:rsidRPr="00D34319">
        <w:rPr>
          <w:rFonts w:ascii="Arial" w:hAnsi="Arial" w:cs="Arial"/>
          <w:sz w:val="22"/>
          <w:szCs w:val="22"/>
        </w:rPr>
        <w:t>quinto</w:t>
      </w:r>
      <w:r w:rsidRPr="00D34319">
        <w:rPr>
          <w:rFonts w:ascii="Arial" w:hAnsi="Arial" w:cs="Arial"/>
          <w:spacing w:val="-11"/>
          <w:sz w:val="22"/>
          <w:szCs w:val="22"/>
        </w:rPr>
        <w:t xml:space="preserve"> </w:t>
      </w:r>
      <w:r w:rsidRPr="00D34319">
        <w:rPr>
          <w:rFonts w:ascii="Arial" w:hAnsi="Arial" w:cs="Arial"/>
          <w:sz w:val="22"/>
          <w:szCs w:val="22"/>
        </w:rPr>
        <w:t>dia</w:t>
      </w:r>
      <w:r w:rsidRPr="00D34319">
        <w:rPr>
          <w:rFonts w:ascii="Arial" w:hAnsi="Arial" w:cs="Arial"/>
          <w:spacing w:val="-10"/>
          <w:sz w:val="22"/>
          <w:szCs w:val="22"/>
        </w:rPr>
        <w:t xml:space="preserve"> </w:t>
      </w:r>
      <w:r w:rsidRPr="00D34319">
        <w:rPr>
          <w:rFonts w:ascii="Arial" w:hAnsi="Arial" w:cs="Arial"/>
          <w:sz w:val="22"/>
          <w:szCs w:val="22"/>
        </w:rPr>
        <w:t>do</w:t>
      </w:r>
      <w:r w:rsidRPr="00D34319">
        <w:rPr>
          <w:rFonts w:ascii="Arial" w:hAnsi="Arial" w:cs="Arial"/>
          <w:spacing w:val="-9"/>
          <w:sz w:val="22"/>
          <w:szCs w:val="22"/>
        </w:rPr>
        <w:t xml:space="preserve"> </w:t>
      </w:r>
      <w:r w:rsidRPr="00D34319">
        <w:rPr>
          <w:rFonts w:ascii="Arial" w:hAnsi="Arial" w:cs="Arial"/>
          <w:sz w:val="22"/>
          <w:szCs w:val="22"/>
        </w:rPr>
        <w:t>mês</w:t>
      </w:r>
      <w:r w:rsidRPr="00D34319">
        <w:rPr>
          <w:rFonts w:ascii="Arial" w:hAnsi="Arial" w:cs="Arial"/>
          <w:spacing w:val="-10"/>
          <w:sz w:val="22"/>
          <w:szCs w:val="22"/>
        </w:rPr>
        <w:t xml:space="preserve"> </w:t>
      </w:r>
      <w:r w:rsidRPr="00D34319">
        <w:rPr>
          <w:rFonts w:ascii="Arial" w:hAnsi="Arial" w:cs="Arial"/>
          <w:sz w:val="22"/>
          <w:szCs w:val="22"/>
        </w:rPr>
        <w:t>da</w:t>
      </w:r>
      <w:r w:rsidRPr="00D34319">
        <w:rPr>
          <w:rFonts w:ascii="Arial" w:hAnsi="Arial" w:cs="Arial"/>
          <w:spacing w:val="-10"/>
          <w:sz w:val="22"/>
          <w:szCs w:val="22"/>
        </w:rPr>
        <w:t xml:space="preserve"> </w:t>
      </w:r>
      <w:r w:rsidRPr="00D34319">
        <w:rPr>
          <w:rFonts w:ascii="Arial" w:hAnsi="Arial" w:cs="Arial"/>
          <w:sz w:val="22"/>
          <w:szCs w:val="22"/>
        </w:rPr>
        <w:t>prestação</w:t>
      </w:r>
      <w:r w:rsidRPr="00D34319">
        <w:rPr>
          <w:rFonts w:ascii="Arial" w:hAnsi="Arial" w:cs="Arial"/>
          <w:spacing w:val="-11"/>
          <w:sz w:val="22"/>
          <w:szCs w:val="22"/>
        </w:rPr>
        <w:t xml:space="preserve"> </w:t>
      </w:r>
      <w:r w:rsidRPr="00D34319">
        <w:rPr>
          <w:rFonts w:ascii="Arial" w:hAnsi="Arial" w:cs="Arial"/>
          <w:sz w:val="22"/>
          <w:szCs w:val="22"/>
        </w:rPr>
        <w:t>dos</w:t>
      </w:r>
      <w:r w:rsidRPr="00D34319">
        <w:rPr>
          <w:rFonts w:ascii="Arial" w:hAnsi="Arial" w:cs="Arial"/>
          <w:spacing w:val="-10"/>
          <w:sz w:val="22"/>
          <w:szCs w:val="22"/>
        </w:rPr>
        <w:t xml:space="preserve"> </w:t>
      </w:r>
      <w:r w:rsidRPr="00D34319">
        <w:rPr>
          <w:rFonts w:ascii="Arial" w:hAnsi="Arial" w:cs="Arial"/>
          <w:sz w:val="22"/>
          <w:szCs w:val="22"/>
        </w:rPr>
        <w:t>serviços,</w:t>
      </w:r>
      <w:r w:rsidRPr="00D34319">
        <w:rPr>
          <w:rFonts w:ascii="Arial" w:hAnsi="Arial" w:cs="Arial"/>
          <w:spacing w:val="-11"/>
          <w:sz w:val="22"/>
          <w:szCs w:val="22"/>
        </w:rPr>
        <w:t xml:space="preserve"> </w:t>
      </w:r>
      <w:r w:rsidRPr="00D34319">
        <w:rPr>
          <w:rFonts w:ascii="Arial" w:hAnsi="Arial" w:cs="Arial"/>
          <w:sz w:val="22"/>
          <w:szCs w:val="22"/>
        </w:rPr>
        <w:t>dos</w:t>
      </w:r>
      <w:r w:rsidRPr="00D34319">
        <w:rPr>
          <w:rFonts w:ascii="Arial" w:hAnsi="Arial" w:cs="Arial"/>
          <w:spacing w:val="-10"/>
          <w:sz w:val="22"/>
          <w:szCs w:val="22"/>
        </w:rPr>
        <w:t xml:space="preserve"> </w:t>
      </w:r>
      <w:r w:rsidRPr="00D34319">
        <w:rPr>
          <w:rFonts w:ascii="Arial" w:hAnsi="Arial" w:cs="Arial"/>
          <w:sz w:val="22"/>
          <w:szCs w:val="22"/>
        </w:rPr>
        <w:t>seguintes</w:t>
      </w:r>
      <w:r w:rsidRPr="00D34319">
        <w:rPr>
          <w:rFonts w:ascii="Arial" w:hAnsi="Arial" w:cs="Arial"/>
          <w:spacing w:val="-8"/>
          <w:sz w:val="22"/>
          <w:szCs w:val="22"/>
        </w:rPr>
        <w:t xml:space="preserve"> </w:t>
      </w:r>
      <w:r w:rsidRPr="00D34319">
        <w:rPr>
          <w:rFonts w:ascii="Arial" w:hAnsi="Arial" w:cs="Arial"/>
          <w:sz w:val="22"/>
          <w:szCs w:val="22"/>
        </w:rPr>
        <w:t>documentos:</w:t>
      </w:r>
    </w:p>
    <w:p w14:paraId="3C53FB23" w14:textId="04863DCF" w:rsidR="00A21366" w:rsidRPr="00864DDC" w:rsidRDefault="00A21366" w:rsidP="008528AE">
      <w:pPr>
        <w:pStyle w:val="PargrafodaLista"/>
        <w:widowControl w:val="0"/>
        <w:numPr>
          <w:ilvl w:val="1"/>
          <w:numId w:val="8"/>
        </w:numPr>
        <w:tabs>
          <w:tab w:val="left" w:pos="861"/>
        </w:tabs>
        <w:autoSpaceDE w:val="0"/>
        <w:autoSpaceDN w:val="0"/>
        <w:spacing w:before="121"/>
        <w:rPr>
          <w:rFonts w:ascii="Arial" w:hAnsi="Arial" w:cs="Arial"/>
          <w:sz w:val="22"/>
          <w:szCs w:val="22"/>
        </w:rPr>
      </w:pPr>
      <w:r w:rsidRPr="00864DDC">
        <w:rPr>
          <w:rFonts w:ascii="Arial" w:hAnsi="Arial" w:cs="Arial"/>
          <w:sz w:val="22"/>
          <w:szCs w:val="22"/>
        </w:rPr>
        <w:t>Medição</w:t>
      </w:r>
      <w:r w:rsidRPr="00864DDC">
        <w:rPr>
          <w:rFonts w:ascii="Arial" w:hAnsi="Arial" w:cs="Arial"/>
          <w:spacing w:val="-7"/>
          <w:sz w:val="22"/>
          <w:szCs w:val="22"/>
        </w:rPr>
        <w:t xml:space="preserve"> </w:t>
      </w:r>
      <w:r w:rsidRPr="00864DDC">
        <w:rPr>
          <w:rFonts w:ascii="Arial" w:hAnsi="Arial" w:cs="Arial"/>
          <w:sz w:val="22"/>
          <w:szCs w:val="22"/>
        </w:rPr>
        <w:t>com</w:t>
      </w:r>
      <w:r w:rsidRPr="00864DDC">
        <w:rPr>
          <w:rFonts w:ascii="Arial" w:hAnsi="Arial" w:cs="Arial"/>
          <w:spacing w:val="-7"/>
          <w:sz w:val="22"/>
          <w:szCs w:val="22"/>
        </w:rPr>
        <w:t xml:space="preserve"> </w:t>
      </w:r>
      <w:r w:rsidRPr="00864DDC">
        <w:rPr>
          <w:rFonts w:ascii="Arial" w:hAnsi="Arial" w:cs="Arial"/>
          <w:sz w:val="22"/>
          <w:szCs w:val="22"/>
        </w:rPr>
        <w:t>relatório</w:t>
      </w:r>
      <w:r w:rsidRPr="00864DDC">
        <w:rPr>
          <w:rFonts w:ascii="Arial" w:hAnsi="Arial" w:cs="Arial"/>
          <w:spacing w:val="-8"/>
          <w:sz w:val="22"/>
          <w:szCs w:val="22"/>
        </w:rPr>
        <w:t xml:space="preserve"> </w:t>
      </w:r>
      <w:r w:rsidRPr="00864DDC">
        <w:rPr>
          <w:rFonts w:ascii="Arial" w:hAnsi="Arial" w:cs="Arial"/>
          <w:sz w:val="22"/>
          <w:szCs w:val="22"/>
        </w:rPr>
        <w:t>fotográfico</w:t>
      </w:r>
      <w:r w:rsidRPr="00864DDC">
        <w:rPr>
          <w:rFonts w:ascii="Arial" w:hAnsi="Arial" w:cs="Arial"/>
          <w:spacing w:val="-6"/>
          <w:sz w:val="22"/>
          <w:szCs w:val="22"/>
        </w:rPr>
        <w:t xml:space="preserve"> </w:t>
      </w:r>
      <w:r w:rsidRPr="00864DDC">
        <w:rPr>
          <w:rFonts w:ascii="Arial" w:hAnsi="Arial" w:cs="Arial"/>
          <w:sz w:val="22"/>
          <w:szCs w:val="22"/>
        </w:rPr>
        <w:t>conforme</w:t>
      </w:r>
      <w:r w:rsidRPr="00864DDC">
        <w:rPr>
          <w:rFonts w:ascii="Arial" w:hAnsi="Arial" w:cs="Arial"/>
          <w:spacing w:val="-7"/>
          <w:sz w:val="22"/>
          <w:szCs w:val="22"/>
        </w:rPr>
        <w:t xml:space="preserve"> </w:t>
      </w:r>
      <w:r w:rsidRPr="00864DDC">
        <w:rPr>
          <w:rFonts w:ascii="Arial" w:hAnsi="Arial" w:cs="Arial"/>
          <w:sz w:val="22"/>
          <w:szCs w:val="22"/>
        </w:rPr>
        <w:t>modelo</w:t>
      </w:r>
      <w:r w:rsidRPr="00864DDC">
        <w:rPr>
          <w:rFonts w:ascii="Arial" w:hAnsi="Arial" w:cs="Arial"/>
          <w:spacing w:val="-6"/>
          <w:sz w:val="22"/>
          <w:szCs w:val="22"/>
        </w:rPr>
        <w:t xml:space="preserve"> </w:t>
      </w:r>
      <w:r w:rsidRPr="00864DDC">
        <w:rPr>
          <w:rFonts w:ascii="Arial" w:hAnsi="Arial" w:cs="Arial"/>
          <w:sz w:val="22"/>
          <w:szCs w:val="22"/>
        </w:rPr>
        <w:t>da</w:t>
      </w:r>
      <w:r w:rsidRPr="00864DDC">
        <w:rPr>
          <w:rFonts w:ascii="Arial" w:hAnsi="Arial" w:cs="Arial"/>
          <w:spacing w:val="-7"/>
          <w:sz w:val="22"/>
          <w:szCs w:val="22"/>
        </w:rPr>
        <w:t xml:space="preserve"> </w:t>
      </w:r>
      <w:r w:rsidRPr="00864DDC">
        <w:rPr>
          <w:rFonts w:ascii="Arial" w:hAnsi="Arial" w:cs="Arial"/>
          <w:spacing w:val="-2"/>
          <w:sz w:val="22"/>
          <w:szCs w:val="22"/>
        </w:rPr>
        <w:t>fiscalização;</w:t>
      </w:r>
    </w:p>
    <w:p w14:paraId="7CD632DF" w14:textId="3F179957" w:rsidR="00A21366" w:rsidRPr="00864DDC" w:rsidRDefault="00A21366" w:rsidP="008528AE">
      <w:pPr>
        <w:pStyle w:val="PargrafodaLista"/>
        <w:widowControl w:val="0"/>
        <w:numPr>
          <w:ilvl w:val="1"/>
          <w:numId w:val="8"/>
        </w:numPr>
        <w:tabs>
          <w:tab w:val="left" w:pos="861"/>
          <w:tab w:val="left" w:pos="863"/>
        </w:tabs>
        <w:autoSpaceDE w:val="0"/>
        <w:autoSpaceDN w:val="0"/>
        <w:spacing w:before="199"/>
        <w:ind w:right="141"/>
        <w:rPr>
          <w:rFonts w:ascii="Arial" w:hAnsi="Arial" w:cs="Arial"/>
          <w:sz w:val="22"/>
          <w:szCs w:val="22"/>
        </w:rPr>
      </w:pPr>
      <w:r w:rsidRPr="00864DDC">
        <w:rPr>
          <w:rFonts w:ascii="Arial" w:hAnsi="Arial" w:cs="Arial"/>
          <w:sz w:val="22"/>
          <w:szCs w:val="22"/>
        </w:rPr>
        <w:t>Nota Fiscal de Prestação de Serviços, com indicação dos dados para depósito (nº do Banco, nº da Agência, nº da conta corrente). A Nota Fiscal correspondente será certificada pelo fiscal somente após a verificação da perfeita compatibilidade entre o(s) serviço(s) entregue(s) e o(s) solicitado(s);</w:t>
      </w:r>
    </w:p>
    <w:p w14:paraId="406A87F4" w14:textId="42E9AB03" w:rsidR="00A21366" w:rsidRPr="00864DDC" w:rsidRDefault="00A21366" w:rsidP="008528AE">
      <w:pPr>
        <w:pStyle w:val="PargrafodaLista"/>
        <w:widowControl w:val="0"/>
        <w:numPr>
          <w:ilvl w:val="1"/>
          <w:numId w:val="8"/>
        </w:numPr>
        <w:tabs>
          <w:tab w:val="left" w:pos="863"/>
        </w:tabs>
        <w:autoSpaceDE w:val="0"/>
        <w:autoSpaceDN w:val="0"/>
        <w:spacing w:before="203"/>
        <w:ind w:right="142"/>
        <w:rPr>
          <w:rFonts w:ascii="Arial" w:hAnsi="Arial" w:cs="Arial"/>
          <w:sz w:val="22"/>
          <w:szCs w:val="22"/>
        </w:rPr>
      </w:pPr>
      <w:r w:rsidRPr="00864DDC">
        <w:rPr>
          <w:rFonts w:ascii="Arial" w:hAnsi="Arial" w:cs="Arial"/>
          <w:sz w:val="22"/>
          <w:szCs w:val="22"/>
        </w:rPr>
        <w:t>Demonstrativo</w:t>
      </w:r>
      <w:r w:rsidRPr="00864DDC">
        <w:rPr>
          <w:rFonts w:ascii="Arial" w:hAnsi="Arial" w:cs="Arial"/>
          <w:spacing w:val="-5"/>
          <w:sz w:val="22"/>
          <w:szCs w:val="22"/>
        </w:rPr>
        <w:t xml:space="preserve"> </w:t>
      </w:r>
      <w:r w:rsidRPr="00864DDC">
        <w:rPr>
          <w:rFonts w:ascii="Arial" w:hAnsi="Arial" w:cs="Arial"/>
          <w:sz w:val="22"/>
          <w:szCs w:val="22"/>
        </w:rPr>
        <w:t>de</w:t>
      </w:r>
      <w:r w:rsidRPr="00864DDC">
        <w:rPr>
          <w:rFonts w:ascii="Arial" w:hAnsi="Arial" w:cs="Arial"/>
          <w:spacing w:val="-5"/>
          <w:sz w:val="22"/>
          <w:szCs w:val="22"/>
        </w:rPr>
        <w:t xml:space="preserve"> </w:t>
      </w:r>
      <w:r w:rsidRPr="00864DDC">
        <w:rPr>
          <w:rFonts w:ascii="Arial" w:hAnsi="Arial" w:cs="Arial"/>
          <w:sz w:val="22"/>
          <w:szCs w:val="22"/>
        </w:rPr>
        <w:t>dados</w:t>
      </w:r>
      <w:r w:rsidRPr="00864DDC">
        <w:rPr>
          <w:rFonts w:ascii="Arial" w:hAnsi="Arial" w:cs="Arial"/>
          <w:spacing w:val="-3"/>
          <w:sz w:val="22"/>
          <w:szCs w:val="22"/>
        </w:rPr>
        <w:t xml:space="preserve"> </w:t>
      </w:r>
      <w:r w:rsidRPr="00864DDC">
        <w:rPr>
          <w:rFonts w:ascii="Arial" w:hAnsi="Arial" w:cs="Arial"/>
          <w:sz w:val="22"/>
          <w:szCs w:val="22"/>
        </w:rPr>
        <w:t>referente</w:t>
      </w:r>
      <w:r w:rsidRPr="00864DDC">
        <w:rPr>
          <w:rFonts w:ascii="Arial" w:hAnsi="Arial" w:cs="Arial"/>
          <w:spacing w:val="-3"/>
          <w:sz w:val="22"/>
          <w:szCs w:val="22"/>
        </w:rPr>
        <w:t xml:space="preserve"> </w:t>
      </w:r>
      <w:r w:rsidRPr="00864DDC">
        <w:rPr>
          <w:rFonts w:ascii="Arial" w:hAnsi="Arial" w:cs="Arial"/>
          <w:sz w:val="22"/>
          <w:szCs w:val="22"/>
        </w:rPr>
        <w:t>ao</w:t>
      </w:r>
      <w:r w:rsidRPr="00864DDC">
        <w:rPr>
          <w:rFonts w:ascii="Arial" w:hAnsi="Arial" w:cs="Arial"/>
          <w:spacing w:val="-4"/>
          <w:sz w:val="22"/>
          <w:szCs w:val="22"/>
        </w:rPr>
        <w:t xml:space="preserve"> </w:t>
      </w:r>
      <w:r w:rsidRPr="00864DDC">
        <w:rPr>
          <w:rFonts w:ascii="Arial" w:hAnsi="Arial" w:cs="Arial"/>
          <w:sz w:val="22"/>
          <w:szCs w:val="22"/>
        </w:rPr>
        <w:t>FGTS,</w:t>
      </w:r>
      <w:r w:rsidRPr="00864DDC">
        <w:rPr>
          <w:rFonts w:ascii="Arial" w:hAnsi="Arial" w:cs="Arial"/>
          <w:spacing w:val="-4"/>
          <w:sz w:val="22"/>
          <w:szCs w:val="22"/>
        </w:rPr>
        <w:t xml:space="preserve"> </w:t>
      </w:r>
      <w:r w:rsidRPr="00864DDC">
        <w:rPr>
          <w:rFonts w:ascii="Arial" w:hAnsi="Arial" w:cs="Arial"/>
          <w:sz w:val="22"/>
          <w:szCs w:val="22"/>
        </w:rPr>
        <w:t>relativo</w:t>
      </w:r>
      <w:r w:rsidRPr="00864DDC">
        <w:rPr>
          <w:rFonts w:ascii="Arial" w:hAnsi="Arial" w:cs="Arial"/>
          <w:spacing w:val="-5"/>
          <w:sz w:val="22"/>
          <w:szCs w:val="22"/>
        </w:rPr>
        <w:t xml:space="preserve"> </w:t>
      </w:r>
      <w:r w:rsidRPr="00864DDC">
        <w:rPr>
          <w:rFonts w:ascii="Arial" w:hAnsi="Arial" w:cs="Arial"/>
          <w:sz w:val="22"/>
          <w:szCs w:val="22"/>
        </w:rPr>
        <w:t>ao</w:t>
      </w:r>
      <w:r w:rsidRPr="00864DDC">
        <w:rPr>
          <w:rFonts w:ascii="Arial" w:hAnsi="Arial" w:cs="Arial"/>
          <w:spacing w:val="-5"/>
          <w:sz w:val="22"/>
          <w:szCs w:val="22"/>
        </w:rPr>
        <w:t xml:space="preserve"> </w:t>
      </w:r>
      <w:r w:rsidRPr="00864DDC">
        <w:rPr>
          <w:rFonts w:ascii="Arial" w:hAnsi="Arial" w:cs="Arial"/>
          <w:sz w:val="22"/>
          <w:szCs w:val="22"/>
        </w:rPr>
        <w:t>mês</w:t>
      </w:r>
      <w:r w:rsidRPr="00864DDC">
        <w:rPr>
          <w:rFonts w:ascii="Arial" w:hAnsi="Arial" w:cs="Arial"/>
          <w:spacing w:val="-3"/>
          <w:sz w:val="22"/>
          <w:szCs w:val="22"/>
        </w:rPr>
        <w:t xml:space="preserve"> </w:t>
      </w:r>
      <w:r w:rsidRPr="00864DDC">
        <w:rPr>
          <w:rFonts w:ascii="Arial" w:hAnsi="Arial" w:cs="Arial"/>
          <w:sz w:val="22"/>
          <w:szCs w:val="22"/>
        </w:rPr>
        <w:t>imediatamente</w:t>
      </w:r>
      <w:r w:rsidRPr="00864DDC">
        <w:rPr>
          <w:rFonts w:ascii="Arial" w:hAnsi="Arial" w:cs="Arial"/>
          <w:spacing w:val="-4"/>
          <w:sz w:val="22"/>
          <w:szCs w:val="22"/>
        </w:rPr>
        <w:t xml:space="preserve"> </w:t>
      </w:r>
      <w:r w:rsidRPr="00864DDC">
        <w:rPr>
          <w:rFonts w:ascii="Arial" w:hAnsi="Arial" w:cs="Arial"/>
          <w:sz w:val="22"/>
          <w:szCs w:val="22"/>
        </w:rPr>
        <w:t>anterior</w:t>
      </w:r>
      <w:r w:rsidRPr="00864DDC">
        <w:rPr>
          <w:rFonts w:ascii="Arial" w:hAnsi="Arial" w:cs="Arial"/>
          <w:spacing w:val="-2"/>
          <w:sz w:val="22"/>
          <w:szCs w:val="22"/>
        </w:rPr>
        <w:t xml:space="preserve"> </w:t>
      </w:r>
      <w:r w:rsidRPr="00864DDC">
        <w:rPr>
          <w:rFonts w:ascii="Arial" w:hAnsi="Arial" w:cs="Arial"/>
          <w:sz w:val="22"/>
          <w:szCs w:val="22"/>
        </w:rPr>
        <w:t>ao</w:t>
      </w:r>
      <w:r w:rsidRPr="00864DDC">
        <w:rPr>
          <w:rFonts w:ascii="Arial" w:hAnsi="Arial" w:cs="Arial"/>
          <w:spacing w:val="-4"/>
          <w:sz w:val="22"/>
          <w:szCs w:val="22"/>
        </w:rPr>
        <w:t xml:space="preserve"> </w:t>
      </w:r>
      <w:r w:rsidRPr="00864DDC">
        <w:rPr>
          <w:rFonts w:ascii="Arial" w:hAnsi="Arial" w:cs="Arial"/>
          <w:sz w:val="22"/>
          <w:szCs w:val="22"/>
        </w:rPr>
        <w:t>de</w:t>
      </w:r>
      <w:r w:rsidRPr="00864DDC">
        <w:rPr>
          <w:rFonts w:ascii="Arial" w:hAnsi="Arial" w:cs="Arial"/>
          <w:spacing w:val="-5"/>
          <w:sz w:val="22"/>
          <w:szCs w:val="22"/>
        </w:rPr>
        <w:t xml:space="preserve"> </w:t>
      </w:r>
      <w:r w:rsidRPr="00864DDC">
        <w:rPr>
          <w:rFonts w:ascii="Arial" w:hAnsi="Arial" w:cs="Arial"/>
          <w:sz w:val="22"/>
          <w:szCs w:val="22"/>
        </w:rPr>
        <w:t>execução dos serviços;</w:t>
      </w:r>
    </w:p>
    <w:p w14:paraId="51EE67B1" w14:textId="077E8171" w:rsidR="00A21366" w:rsidRPr="00864DDC" w:rsidRDefault="00A21366" w:rsidP="008528AE">
      <w:pPr>
        <w:pStyle w:val="PargrafodaLista"/>
        <w:widowControl w:val="0"/>
        <w:numPr>
          <w:ilvl w:val="1"/>
          <w:numId w:val="8"/>
        </w:numPr>
        <w:tabs>
          <w:tab w:val="left" w:pos="861"/>
          <w:tab w:val="left" w:pos="863"/>
        </w:tabs>
        <w:autoSpaceDE w:val="0"/>
        <w:autoSpaceDN w:val="0"/>
        <w:spacing w:before="203"/>
        <w:ind w:right="139"/>
        <w:rPr>
          <w:rFonts w:ascii="Arial" w:hAnsi="Arial" w:cs="Arial"/>
          <w:sz w:val="22"/>
          <w:szCs w:val="22"/>
        </w:rPr>
      </w:pPr>
      <w:r w:rsidRPr="00864DDC">
        <w:rPr>
          <w:rFonts w:ascii="Arial" w:hAnsi="Arial" w:cs="Arial"/>
          <w:sz w:val="22"/>
          <w:szCs w:val="22"/>
        </w:rPr>
        <w:t>Cópia</w:t>
      </w:r>
      <w:r w:rsidRPr="00864DDC">
        <w:rPr>
          <w:rFonts w:ascii="Arial" w:hAnsi="Arial" w:cs="Arial"/>
          <w:spacing w:val="-2"/>
          <w:sz w:val="22"/>
          <w:szCs w:val="22"/>
        </w:rPr>
        <w:t xml:space="preserve"> </w:t>
      </w:r>
      <w:r w:rsidRPr="00864DDC">
        <w:rPr>
          <w:rFonts w:ascii="Arial" w:hAnsi="Arial" w:cs="Arial"/>
          <w:sz w:val="22"/>
          <w:szCs w:val="22"/>
        </w:rPr>
        <w:t>da</w:t>
      </w:r>
      <w:r w:rsidRPr="00864DDC">
        <w:rPr>
          <w:rFonts w:ascii="Arial" w:hAnsi="Arial" w:cs="Arial"/>
          <w:spacing w:val="-2"/>
          <w:sz w:val="22"/>
          <w:szCs w:val="22"/>
        </w:rPr>
        <w:t xml:space="preserve"> </w:t>
      </w:r>
      <w:r w:rsidRPr="00864DDC">
        <w:rPr>
          <w:rFonts w:ascii="Arial" w:hAnsi="Arial" w:cs="Arial"/>
          <w:sz w:val="22"/>
          <w:szCs w:val="22"/>
        </w:rPr>
        <w:t>Guia</w:t>
      </w:r>
      <w:r w:rsidRPr="00864DDC">
        <w:rPr>
          <w:rFonts w:ascii="Arial" w:hAnsi="Arial" w:cs="Arial"/>
          <w:spacing w:val="-2"/>
          <w:sz w:val="22"/>
          <w:szCs w:val="22"/>
        </w:rPr>
        <w:t xml:space="preserve"> </w:t>
      </w:r>
      <w:r w:rsidRPr="00864DDC">
        <w:rPr>
          <w:rFonts w:ascii="Arial" w:hAnsi="Arial" w:cs="Arial"/>
          <w:sz w:val="22"/>
          <w:szCs w:val="22"/>
        </w:rPr>
        <w:t>de</w:t>
      </w:r>
      <w:r w:rsidRPr="00864DDC">
        <w:rPr>
          <w:rFonts w:ascii="Arial" w:hAnsi="Arial" w:cs="Arial"/>
          <w:spacing w:val="-2"/>
          <w:sz w:val="22"/>
          <w:szCs w:val="22"/>
        </w:rPr>
        <w:t xml:space="preserve"> </w:t>
      </w:r>
      <w:r w:rsidRPr="00864DDC">
        <w:rPr>
          <w:rFonts w:ascii="Arial" w:hAnsi="Arial" w:cs="Arial"/>
          <w:sz w:val="22"/>
          <w:szCs w:val="22"/>
        </w:rPr>
        <w:t>Previdência</w:t>
      </w:r>
      <w:r w:rsidRPr="00864DDC">
        <w:rPr>
          <w:rFonts w:ascii="Arial" w:hAnsi="Arial" w:cs="Arial"/>
          <w:spacing w:val="-2"/>
          <w:sz w:val="22"/>
          <w:szCs w:val="22"/>
        </w:rPr>
        <w:t xml:space="preserve"> </w:t>
      </w:r>
      <w:r w:rsidRPr="00864DDC">
        <w:rPr>
          <w:rFonts w:ascii="Arial" w:hAnsi="Arial" w:cs="Arial"/>
          <w:sz w:val="22"/>
          <w:szCs w:val="22"/>
        </w:rPr>
        <w:t>Social</w:t>
      </w:r>
      <w:r w:rsidRPr="00864DDC">
        <w:rPr>
          <w:rFonts w:ascii="Arial" w:hAnsi="Arial" w:cs="Arial"/>
          <w:spacing w:val="-3"/>
          <w:sz w:val="22"/>
          <w:szCs w:val="22"/>
        </w:rPr>
        <w:t xml:space="preserve"> </w:t>
      </w:r>
      <w:r w:rsidRPr="00864DDC">
        <w:rPr>
          <w:rFonts w:ascii="Arial" w:hAnsi="Arial" w:cs="Arial"/>
          <w:sz w:val="22"/>
          <w:szCs w:val="22"/>
        </w:rPr>
        <w:t>– GPS</w:t>
      </w:r>
      <w:r w:rsidRPr="00864DDC">
        <w:rPr>
          <w:rFonts w:ascii="Arial" w:hAnsi="Arial" w:cs="Arial"/>
          <w:spacing w:val="-2"/>
          <w:sz w:val="22"/>
          <w:szCs w:val="22"/>
        </w:rPr>
        <w:t xml:space="preserve"> </w:t>
      </w:r>
      <w:r w:rsidRPr="00864DDC">
        <w:rPr>
          <w:rFonts w:ascii="Arial" w:hAnsi="Arial" w:cs="Arial"/>
          <w:sz w:val="22"/>
          <w:szCs w:val="22"/>
        </w:rPr>
        <w:t>relativa ao</w:t>
      </w:r>
      <w:r w:rsidRPr="00864DDC">
        <w:rPr>
          <w:rFonts w:ascii="Arial" w:hAnsi="Arial" w:cs="Arial"/>
          <w:spacing w:val="-2"/>
          <w:sz w:val="22"/>
          <w:szCs w:val="22"/>
        </w:rPr>
        <w:t xml:space="preserve"> </w:t>
      </w:r>
      <w:r w:rsidRPr="00864DDC">
        <w:rPr>
          <w:rFonts w:ascii="Arial" w:hAnsi="Arial" w:cs="Arial"/>
          <w:sz w:val="22"/>
          <w:szCs w:val="22"/>
        </w:rPr>
        <w:t>mês imediatamente anterior ao de execução do serviço;</w:t>
      </w:r>
    </w:p>
    <w:p w14:paraId="420CD927" w14:textId="4D433C46" w:rsidR="00A21366" w:rsidRPr="00864DDC" w:rsidRDefault="00A21366" w:rsidP="008528AE">
      <w:pPr>
        <w:pStyle w:val="PargrafodaLista"/>
        <w:widowControl w:val="0"/>
        <w:numPr>
          <w:ilvl w:val="1"/>
          <w:numId w:val="8"/>
        </w:numPr>
        <w:tabs>
          <w:tab w:val="left" w:pos="861"/>
          <w:tab w:val="left" w:pos="863"/>
        </w:tabs>
        <w:autoSpaceDE w:val="0"/>
        <w:autoSpaceDN w:val="0"/>
        <w:spacing w:before="202"/>
        <w:ind w:right="141"/>
        <w:rPr>
          <w:rFonts w:ascii="Arial" w:hAnsi="Arial" w:cs="Arial"/>
          <w:sz w:val="22"/>
          <w:szCs w:val="22"/>
        </w:rPr>
      </w:pPr>
      <w:r w:rsidRPr="00864DDC">
        <w:rPr>
          <w:rFonts w:ascii="Arial" w:hAnsi="Arial" w:cs="Arial"/>
          <w:sz w:val="22"/>
          <w:szCs w:val="22"/>
        </w:rPr>
        <w:t>Cópia da Guia de Recolhimento do FGTS e Informações da Previdência Social – GFIP, relativa ao mês anterior à execução dos serviços;</w:t>
      </w:r>
    </w:p>
    <w:p w14:paraId="01F37D92" w14:textId="785FB9C8" w:rsidR="00A21366" w:rsidRPr="00864DDC" w:rsidRDefault="00A21366" w:rsidP="008528AE">
      <w:pPr>
        <w:pStyle w:val="PargrafodaLista"/>
        <w:widowControl w:val="0"/>
        <w:numPr>
          <w:ilvl w:val="1"/>
          <w:numId w:val="8"/>
        </w:numPr>
        <w:tabs>
          <w:tab w:val="left" w:pos="863"/>
        </w:tabs>
        <w:autoSpaceDE w:val="0"/>
        <w:autoSpaceDN w:val="0"/>
        <w:spacing w:before="200"/>
        <w:ind w:right="138"/>
        <w:rPr>
          <w:rFonts w:ascii="Arial" w:hAnsi="Arial" w:cs="Arial"/>
          <w:sz w:val="22"/>
          <w:szCs w:val="22"/>
        </w:rPr>
      </w:pPr>
      <w:r w:rsidRPr="00864DDC">
        <w:rPr>
          <w:rFonts w:ascii="Arial" w:hAnsi="Arial" w:cs="Arial"/>
          <w:sz w:val="22"/>
          <w:szCs w:val="22"/>
        </w:rPr>
        <w:t>Cópia</w:t>
      </w:r>
      <w:r w:rsidRPr="00864DDC">
        <w:rPr>
          <w:rFonts w:ascii="Arial" w:hAnsi="Arial" w:cs="Arial"/>
          <w:spacing w:val="-14"/>
          <w:sz w:val="22"/>
          <w:szCs w:val="22"/>
        </w:rPr>
        <w:t xml:space="preserve"> </w:t>
      </w:r>
      <w:r w:rsidRPr="00864DDC">
        <w:rPr>
          <w:rFonts w:ascii="Arial" w:hAnsi="Arial" w:cs="Arial"/>
          <w:sz w:val="22"/>
          <w:szCs w:val="22"/>
        </w:rPr>
        <w:t>da</w:t>
      </w:r>
      <w:r w:rsidRPr="00864DDC">
        <w:rPr>
          <w:rFonts w:ascii="Arial" w:hAnsi="Arial" w:cs="Arial"/>
          <w:spacing w:val="-14"/>
          <w:sz w:val="22"/>
          <w:szCs w:val="22"/>
        </w:rPr>
        <w:t xml:space="preserve"> </w:t>
      </w:r>
      <w:r w:rsidRPr="00864DDC">
        <w:rPr>
          <w:rFonts w:ascii="Arial" w:hAnsi="Arial" w:cs="Arial"/>
          <w:sz w:val="22"/>
          <w:szCs w:val="22"/>
        </w:rPr>
        <w:t>Guia</w:t>
      </w:r>
      <w:r w:rsidRPr="00864DDC">
        <w:rPr>
          <w:rFonts w:ascii="Arial" w:hAnsi="Arial" w:cs="Arial"/>
          <w:spacing w:val="-14"/>
          <w:sz w:val="22"/>
          <w:szCs w:val="22"/>
        </w:rPr>
        <w:t xml:space="preserve"> </w:t>
      </w:r>
      <w:r w:rsidRPr="00864DDC">
        <w:rPr>
          <w:rFonts w:ascii="Arial" w:hAnsi="Arial" w:cs="Arial"/>
          <w:sz w:val="22"/>
          <w:szCs w:val="22"/>
        </w:rPr>
        <w:t>de</w:t>
      </w:r>
      <w:r w:rsidRPr="00864DDC">
        <w:rPr>
          <w:rFonts w:ascii="Arial" w:hAnsi="Arial" w:cs="Arial"/>
          <w:spacing w:val="-14"/>
          <w:sz w:val="22"/>
          <w:szCs w:val="22"/>
        </w:rPr>
        <w:t xml:space="preserve"> </w:t>
      </w:r>
      <w:r w:rsidRPr="00864DDC">
        <w:rPr>
          <w:rFonts w:ascii="Arial" w:hAnsi="Arial" w:cs="Arial"/>
          <w:sz w:val="22"/>
          <w:szCs w:val="22"/>
        </w:rPr>
        <w:t>Recolhimento</w:t>
      </w:r>
      <w:r w:rsidRPr="00864DDC">
        <w:rPr>
          <w:rFonts w:ascii="Arial" w:hAnsi="Arial" w:cs="Arial"/>
          <w:spacing w:val="-14"/>
          <w:sz w:val="22"/>
          <w:szCs w:val="22"/>
        </w:rPr>
        <w:t xml:space="preserve"> </w:t>
      </w:r>
      <w:r w:rsidRPr="00864DDC">
        <w:rPr>
          <w:rFonts w:ascii="Arial" w:hAnsi="Arial" w:cs="Arial"/>
          <w:sz w:val="22"/>
          <w:szCs w:val="22"/>
        </w:rPr>
        <w:t>do</w:t>
      </w:r>
      <w:r w:rsidRPr="00864DDC">
        <w:rPr>
          <w:rFonts w:ascii="Arial" w:hAnsi="Arial" w:cs="Arial"/>
          <w:spacing w:val="-14"/>
          <w:sz w:val="22"/>
          <w:szCs w:val="22"/>
        </w:rPr>
        <w:t xml:space="preserve"> </w:t>
      </w:r>
      <w:r w:rsidRPr="00864DDC">
        <w:rPr>
          <w:rFonts w:ascii="Arial" w:hAnsi="Arial" w:cs="Arial"/>
          <w:sz w:val="22"/>
          <w:szCs w:val="22"/>
        </w:rPr>
        <w:t>PIS</w:t>
      </w:r>
      <w:r w:rsidRPr="00864DDC">
        <w:rPr>
          <w:rFonts w:ascii="Arial" w:hAnsi="Arial" w:cs="Arial"/>
          <w:spacing w:val="-14"/>
          <w:sz w:val="22"/>
          <w:szCs w:val="22"/>
        </w:rPr>
        <w:t xml:space="preserve"> </w:t>
      </w:r>
      <w:r w:rsidRPr="00864DDC">
        <w:rPr>
          <w:rFonts w:ascii="Arial" w:hAnsi="Arial" w:cs="Arial"/>
          <w:sz w:val="22"/>
          <w:szCs w:val="22"/>
        </w:rPr>
        <w:t>referente</w:t>
      </w:r>
      <w:r w:rsidRPr="00864DDC">
        <w:rPr>
          <w:rFonts w:ascii="Arial" w:hAnsi="Arial" w:cs="Arial"/>
          <w:spacing w:val="-14"/>
          <w:sz w:val="22"/>
          <w:szCs w:val="22"/>
        </w:rPr>
        <w:t xml:space="preserve"> </w:t>
      </w:r>
      <w:r w:rsidRPr="00864DDC">
        <w:rPr>
          <w:rFonts w:ascii="Arial" w:hAnsi="Arial" w:cs="Arial"/>
          <w:sz w:val="22"/>
          <w:szCs w:val="22"/>
        </w:rPr>
        <w:t>ao</w:t>
      </w:r>
      <w:r w:rsidRPr="00864DDC">
        <w:rPr>
          <w:rFonts w:ascii="Arial" w:hAnsi="Arial" w:cs="Arial"/>
          <w:spacing w:val="-14"/>
          <w:sz w:val="22"/>
          <w:szCs w:val="22"/>
        </w:rPr>
        <w:t xml:space="preserve"> </w:t>
      </w:r>
      <w:r w:rsidRPr="00864DDC">
        <w:rPr>
          <w:rFonts w:ascii="Arial" w:hAnsi="Arial" w:cs="Arial"/>
          <w:sz w:val="22"/>
          <w:szCs w:val="22"/>
        </w:rPr>
        <w:t>mês</w:t>
      </w:r>
      <w:r w:rsidRPr="00864DDC">
        <w:rPr>
          <w:rFonts w:ascii="Arial" w:hAnsi="Arial" w:cs="Arial"/>
          <w:spacing w:val="-13"/>
          <w:sz w:val="22"/>
          <w:szCs w:val="22"/>
        </w:rPr>
        <w:t xml:space="preserve"> </w:t>
      </w:r>
      <w:r w:rsidRPr="00864DDC">
        <w:rPr>
          <w:rFonts w:ascii="Arial" w:hAnsi="Arial" w:cs="Arial"/>
          <w:sz w:val="22"/>
          <w:szCs w:val="22"/>
        </w:rPr>
        <w:t>anterior</w:t>
      </w:r>
      <w:r w:rsidRPr="00864DDC">
        <w:rPr>
          <w:rFonts w:ascii="Arial" w:hAnsi="Arial" w:cs="Arial"/>
          <w:spacing w:val="-14"/>
          <w:sz w:val="22"/>
          <w:szCs w:val="22"/>
        </w:rPr>
        <w:t xml:space="preserve"> </w:t>
      </w:r>
      <w:r w:rsidRPr="00864DDC">
        <w:rPr>
          <w:rFonts w:ascii="Arial" w:hAnsi="Arial" w:cs="Arial"/>
          <w:sz w:val="22"/>
          <w:szCs w:val="22"/>
        </w:rPr>
        <w:t>à</w:t>
      </w:r>
      <w:r w:rsidRPr="00864DDC">
        <w:rPr>
          <w:rFonts w:ascii="Arial" w:hAnsi="Arial" w:cs="Arial"/>
          <w:spacing w:val="-14"/>
          <w:sz w:val="22"/>
          <w:szCs w:val="22"/>
        </w:rPr>
        <w:t xml:space="preserve"> </w:t>
      </w:r>
      <w:r w:rsidRPr="00864DDC">
        <w:rPr>
          <w:rFonts w:ascii="Arial" w:hAnsi="Arial" w:cs="Arial"/>
          <w:sz w:val="22"/>
          <w:szCs w:val="22"/>
        </w:rPr>
        <w:t>execução</w:t>
      </w:r>
      <w:r w:rsidRPr="00864DDC">
        <w:rPr>
          <w:rFonts w:ascii="Arial" w:hAnsi="Arial" w:cs="Arial"/>
          <w:spacing w:val="-14"/>
          <w:sz w:val="22"/>
          <w:szCs w:val="22"/>
        </w:rPr>
        <w:t xml:space="preserve"> </w:t>
      </w:r>
      <w:r w:rsidRPr="00864DDC">
        <w:rPr>
          <w:rFonts w:ascii="Arial" w:hAnsi="Arial" w:cs="Arial"/>
          <w:sz w:val="22"/>
          <w:szCs w:val="22"/>
        </w:rPr>
        <w:t>do</w:t>
      </w:r>
      <w:r w:rsidRPr="00864DDC">
        <w:rPr>
          <w:rFonts w:ascii="Arial" w:hAnsi="Arial" w:cs="Arial"/>
          <w:spacing w:val="-14"/>
          <w:sz w:val="22"/>
          <w:szCs w:val="22"/>
        </w:rPr>
        <w:t xml:space="preserve"> </w:t>
      </w:r>
      <w:r w:rsidRPr="00864DDC">
        <w:rPr>
          <w:rFonts w:ascii="Arial" w:hAnsi="Arial" w:cs="Arial"/>
          <w:sz w:val="22"/>
          <w:szCs w:val="22"/>
        </w:rPr>
        <w:t>serviço,</w:t>
      </w:r>
      <w:r w:rsidRPr="00864DDC">
        <w:rPr>
          <w:rFonts w:ascii="Arial" w:hAnsi="Arial" w:cs="Arial"/>
          <w:spacing w:val="-14"/>
          <w:sz w:val="22"/>
          <w:szCs w:val="22"/>
        </w:rPr>
        <w:t xml:space="preserve"> </w:t>
      </w:r>
      <w:r w:rsidRPr="00864DDC">
        <w:rPr>
          <w:rFonts w:ascii="Arial" w:hAnsi="Arial" w:cs="Arial"/>
          <w:sz w:val="22"/>
          <w:szCs w:val="22"/>
        </w:rPr>
        <w:t xml:space="preserve">devidamente </w:t>
      </w:r>
      <w:r w:rsidRPr="00864DDC">
        <w:rPr>
          <w:rFonts w:ascii="Arial" w:hAnsi="Arial" w:cs="Arial"/>
          <w:spacing w:val="-2"/>
          <w:sz w:val="22"/>
          <w:szCs w:val="22"/>
        </w:rPr>
        <w:t>quitada;</w:t>
      </w:r>
    </w:p>
    <w:p w14:paraId="7524F9B1" w14:textId="4DD58DC9" w:rsidR="00A21366" w:rsidRPr="00864DDC" w:rsidRDefault="00A21366" w:rsidP="008528AE">
      <w:pPr>
        <w:pStyle w:val="PargrafodaLista"/>
        <w:widowControl w:val="0"/>
        <w:numPr>
          <w:ilvl w:val="1"/>
          <w:numId w:val="8"/>
        </w:numPr>
        <w:tabs>
          <w:tab w:val="left" w:pos="861"/>
          <w:tab w:val="left" w:pos="863"/>
        </w:tabs>
        <w:autoSpaceDE w:val="0"/>
        <w:autoSpaceDN w:val="0"/>
        <w:spacing w:before="203"/>
        <w:ind w:right="139"/>
        <w:rPr>
          <w:rFonts w:ascii="Arial" w:hAnsi="Arial" w:cs="Arial"/>
          <w:sz w:val="22"/>
          <w:szCs w:val="22"/>
        </w:rPr>
      </w:pPr>
      <w:r w:rsidRPr="00864DDC">
        <w:rPr>
          <w:rFonts w:ascii="Arial" w:hAnsi="Arial" w:cs="Arial"/>
          <w:sz w:val="22"/>
          <w:szCs w:val="22"/>
        </w:rPr>
        <w:t>Certidões</w:t>
      </w:r>
      <w:r w:rsidRPr="00864DDC">
        <w:rPr>
          <w:rFonts w:ascii="Arial" w:hAnsi="Arial" w:cs="Arial"/>
          <w:spacing w:val="-2"/>
          <w:sz w:val="22"/>
          <w:szCs w:val="22"/>
        </w:rPr>
        <w:t xml:space="preserve"> </w:t>
      </w:r>
      <w:r w:rsidRPr="00864DDC">
        <w:rPr>
          <w:rFonts w:ascii="Arial" w:hAnsi="Arial" w:cs="Arial"/>
          <w:sz w:val="22"/>
          <w:szCs w:val="22"/>
        </w:rPr>
        <w:t>que</w:t>
      </w:r>
      <w:r w:rsidRPr="00864DDC">
        <w:rPr>
          <w:rFonts w:ascii="Arial" w:hAnsi="Arial" w:cs="Arial"/>
          <w:spacing w:val="-1"/>
          <w:sz w:val="22"/>
          <w:szCs w:val="22"/>
        </w:rPr>
        <w:t xml:space="preserve"> </w:t>
      </w:r>
      <w:r w:rsidRPr="00864DDC">
        <w:rPr>
          <w:rFonts w:ascii="Arial" w:hAnsi="Arial" w:cs="Arial"/>
          <w:sz w:val="22"/>
          <w:szCs w:val="22"/>
        </w:rPr>
        <w:t>atestem</w:t>
      </w:r>
      <w:r w:rsidRPr="00864DDC">
        <w:rPr>
          <w:rFonts w:ascii="Arial" w:hAnsi="Arial" w:cs="Arial"/>
          <w:spacing w:val="-1"/>
          <w:sz w:val="22"/>
          <w:szCs w:val="22"/>
        </w:rPr>
        <w:t xml:space="preserve"> </w:t>
      </w:r>
      <w:r w:rsidRPr="00864DDC">
        <w:rPr>
          <w:rFonts w:ascii="Arial" w:hAnsi="Arial" w:cs="Arial"/>
          <w:sz w:val="22"/>
          <w:szCs w:val="22"/>
        </w:rPr>
        <w:t>a</w:t>
      </w:r>
      <w:r w:rsidRPr="00864DDC">
        <w:rPr>
          <w:rFonts w:ascii="Arial" w:hAnsi="Arial" w:cs="Arial"/>
          <w:spacing w:val="-3"/>
          <w:sz w:val="22"/>
          <w:szCs w:val="22"/>
        </w:rPr>
        <w:t xml:space="preserve"> </w:t>
      </w:r>
      <w:r w:rsidRPr="00864DDC">
        <w:rPr>
          <w:rFonts w:ascii="Arial" w:hAnsi="Arial" w:cs="Arial"/>
          <w:sz w:val="22"/>
          <w:szCs w:val="22"/>
        </w:rPr>
        <w:t>regularidade perante</w:t>
      </w:r>
      <w:r w:rsidRPr="00864DDC">
        <w:rPr>
          <w:rFonts w:ascii="Arial" w:hAnsi="Arial" w:cs="Arial"/>
          <w:spacing w:val="-1"/>
          <w:sz w:val="22"/>
          <w:szCs w:val="22"/>
        </w:rPr>
        <w:t xml:space="preserve"> </w:t>
      </w:r>
      <w:r w:rsidRPr="00864DDC">
        <w:rPr>
          <w:rFonts w:ascii="Arial" w:hAnsi="Arial" w:cs="Arial"/>
          <w:sz w:val="22"/>
          <w:szCs w:val="22"/>
        </w:rPr>
        <w:t>a</w:t>
      </w:r>
      <w:r w:rsidRPr="00864DDC">
        <w:rPr>
          <w:rFonts w:ascii="Arial" w:hAnsi="Arial" w:cs="Arial"/>
          <w:spacing w:val="-1"/>
          <w:sz w:val="22"/>
          <w:szCs w:val="22"/>
        </w:rPr>
        <w:t xml:space="preserve"> </w:t>
      </w:r>
      <w:r w:rsidRPr="00864DDC">
        <w:rPr>
          <w:rFonts w:ascii="Arial" w:hAnsi="Arial" w:cs="Arial"/>
          <w:sz w:val="22"/>
          <w:szCs w:val="22"/>
        </w:rPr>
        <w:t>Fazenda</w:t>
      </w:r>
      <w:r w:rsidRPr="00864DDC">
        <w:rPr>
          <w:rFonts w:ascii="Arial" w:hAnsi="Arial" w:cs="Arial"/>
          <w:spacing w:val="-3"/>
          <w:sz w:val="22"/>
          <w:szCs w:val="22"/>
        </w:rPr>
        <w:t xml:space="preserve"> </w:t>
      </w:r>
      <w:r w:rsidRPr="00864DDC">
        <w:rPr>
          <w:rFonts w:ascii="Arial" w:hAnsi="Arial" w:cs="Arial"/>
          <w:sz w:val="22"/>
          <w:szCs w:val="22"/>
        </w:rPr>
        <w:t>Federal, Estadual</w:t>
      </w:r>
      <w:r w:rsidRPr="00864DDC">
        <w:rPr>
          <w:rFonts w:ascii="Arial" w:hAnsi="Arial" w:cs="Arial"/>
          <w:spacing w:val="-4"/>
          <w:sz w:val="22"/>
          <w:szCs w:val="22"/>
        </w:rPr>
        <w:t xml:space="preserve"> </w:t>
      </w:r>
      <w:r w:rsidRPr="00864DDC">
        <w:rPr>
          <w:rFonts w:ascii="Arial" w:hAnsi="Arial" w:cs="Arial"/>
          <w:sz w:val="22"/>
          <w:szCs w:val="22"/>
        </w:rPr>
        <w:t>e</w:t>
      </w:r>
      <w:r w:rsidRPr="00864DDC">
        <w:rPr>
          <w:rFonts w:ascii="Arial" w:hAnsi="Arial" w:cs="Arial"/>
          <w:spacing w:val="-1"/>
          <w:sz w:val="22"/>
          <w:szCs w:val="22"/>
        </w:rPr>
        <w:t xml:space="preserve"> </w:t>
      </w:r>
      <w:r w:rsidRPr="00864DDC">
        <w:rPr>
          <w:rFonts w:ascii="Arial" w:hAnsi="Arial" w:cs="Arial"/>
          <w:sz w:val="22"/>
          <w:szCs w:val="22"/>
        </w:rPr>
        <w:t>Municipal do</w:t>
      </w:r>
      <w:r w:rsidRPr="00864DDC">
        <w:rPr>
          <w:rFonts w:ascii="Arial" w:hAnsi="Arial" w:cs="Arial"/>
          <w:spacing w:val="-1"/>
          <w:sz w:val="22"/>
          <w:szCs w:val="22"/>
        </w:rPr>
        <w:t xml:space="preserve"> </w:t>
      </w:r>
      <w:r w:rsidRPr="00864DDC">
        <w:rPr>
          <w:rFonts w:ascii="Arial" w:hAnsi="Arial" w:cs="Arial"/>
          <w:sz w:val="22"/>
          <w:szCs w:val="22"/>
        </w:rPr>
        <w:t>domicílio ou sede da Licitante, ou outra equivalente, nos termos da legislação aplicável;</w:t>
      </w:r>
    </w:p>
    <w:p w14:paraId="607F0C18" w14:textId="77777777" w:rsidR="00A21366" w:rsidRPr="00D34319" w:rsidRDefault="00A21366" w:rsidP="005D37E1">
      <w:pPr>
        <w:widowControl w:val="0"/>
        <w:tabs>
          <w:tab w:val="left" w:pos="707"/>
          <w:tab w:val="left" w:pos="709"/>
        </w:tabs>
        <w:autoSpaceDE w:val="0"/>
        <w:autoSpaceDN w:val="0"/>
        <w:spacing w:before="203"/>
        <w:ind w:right="143"/>
        <w:jc w:val="both"/>
        <w:rPr>
          <w:rFonts w:ascii="Arial" w:hAnsi="Arial" w:cs="Arial"/>
          <w:sz w:val="22"/>
          <w:szCs w:val="22"/>
        </w:rPr>
      </w:pPr>
      <w:r w:rsidRPr="00D34319">
        <w:rPr>
          <w:rFonts w:ascii="Arial" w:hAnsi="Arial" w:cs="Arial"/>
          <w:sz w:val="22"/>
          <w:szCs w:val="22"/>
        </w:rPr>
        <w:t>A</w:t>
      </w:r>
      <w:r w:rsidRPr="00D34319">
        <w:rPr>
          <w:rFonts w:ascii="Arial" w:hAnsi="Arial" w:cs="Arial"/>
          <w:spacing w:val="-14"/>
          <w:sz w:val="22"/>
          <w:szCs w:val="22"/>
        </w:rPr>
        <w:t xml:space="preserve"> </w:t>
      </w:r>
      <w:r w:rsidRPr="00D34319">
        <w:rPr>
          <w:rFonts w:ascii="Arial" w:hAnsi="Arial" w:cs="Arial"/>
          <w:sz w:val="22"/>
          <w:szCs w:val="22"/>
        </w:rPr>
        <w:t>relação</w:t>
      </w:r>
      <w:r w:rsidRPr="00D34319">
        <w:rPr>
          <w:rFonts w:ascii="Arial" w:hAnsi="Arial" w:cs="Arial"/>
          <w:spacing w:val="-12"/>
          <w:sz w:val="22"/>
          <w:szCs w:val="22"/>
        </w:rPr>
        <w:t xml:space="preserve"> </w:t>
      </w:r>
      <w:r w:rsidRPr="00D34319">
        <w:rPr>
          <w:rFonts w:ascii="Arial" w:hAnsi="Arial" w:cs="Arial"/>
          <w:sz w:val="22"/>
          <w:szCs w:val="22"/>
        </w:rPr>
        <w:t>acima</w:t>
      </w:r>
      <w:r w:rsidRPr="00D34319">
        <w:rPr>
          <w:rFonts w:ascii="Arial" w:hAnsi="Arial" w:cs="Arial"/>
          <w:spacing w:val="-13"/>
          <w:sz w:val="22"/>
          <w:szCs w:val="22"/>
        </w:rPr>
        <w:t xml:space="preserve"> </w:t>
      </w:r>
      <w:r w:rsidRPr="00D34319">
        <w:rPr>
          <w:rFonts w:ascii="Arial" w:hAnsi="Arial" w:cs="Arial"/>
          <w:sz w:val="22"/>
          <w:szCs w:val="22"/>
        </w:rPr>
        <w:t>não</w:t>
      </w:r>
      <w:r w:rsidRPr="00D34319">
        <w:rPr>
          <w:rFonts w:ascii="Arial" w:hAnsi="Arial" w:cs="Arial"/>
          <w:spacing w:val="-12"/>
          <w:sz w:val="22"/>
          <w:szCs w:val="22"/>
        </w:rPr>
        <w:t xml:space="preserve"> </w:t>
      </w:r>
      <w:r w:rsidRPr="00D34319">
        <w:rPr>
          <w:rFonts w:ascii="Arial" w:hAnsi="Arial" w:cs="Arial"/>
          <w:sz w:val="22"/>
          <w:szCs w:val="22"/>
        </w:rPr>
        <w:t>é</w:t>
      </w:r>
      <w:r w:rsidRPr="00D34319">
        <w:rPr>
          <w:rFonts w:ascii="Arial" w:hAnsi="Arial" w:cs="Arial"/>
          <w:spacing w:val="-10"/>
          <w:sz w:val="22"/>
          <w:szCs w:val="22"/>
        </w:rPr>
        <w:t xml:space="preserve"> </w:t>
      </w:r>
      <w:r w:rsidRPr="00D34319">
        <w:rPr>
          <w:rFonts w:ascii="Arial" w:hAnsi="Arial" w:cs="Arial"/>
          <w:sz w:val="22"/>
          <w:szCs w:val="22"/>
        </w:rPr>
        <w:t>exaustiva,</w:t>
      </w:r>
      <w:r w:rsidRPr="00D34319">
        <w:rPr>
          <w:rFonts w:ascii="Arial" w:hAnsi="Arial" w:cs="Arial"/>
          <w:spacing w:val="-13"/>
          <w:sz w:val="22"/>
          <w:szCs w:val="22"/>
        </w:rPr>
        <w:t xml:space="preserve"> </w:t>
      </w:r>
      <w:r w:rsidRPr="00D34319">
        <w:rPr>
          <w:rFonts w:ascii="Arial" w:hAnsi="Arial" w:cs="Arial"/>
          <w:sz w:val="22"/>
          <w:szCs w:val="22"/>
        </w:rPr>
        <w:t>sendo</w:t>
      </w:r>
      <w:r w:rsidRPr="00D34319">
        <w:rPr>
          <w:rFonts w:ascii="Arial" w:hAnsi="Arial" w:cs="Arial"/>
          <w:spacing w:val="-10"/>
          <w:sz w:val="22"/>
          <w:szCs w:val="22"/>
        </w:rPr>
        <w:t xml:space="preserve"> </w:t>
      </w:r>
      <w:r w:rsidRPr="00D34319">
        <w:rPr>
          <w:rFonts w:ascii="Arial" w:hAnsi="Arial" w:cs="Arial"/>
          <w:sz w:val="22"/>
          <w:szCs w:val="22"/>
        </w:rPr>
        <w:t>facultado</w:t>
      </w:r>
      <w:r w:rsidRPr="00D34319">
        <w:rPr>
          <w:rFonts w:ascii="Arial" w:hAnsi="Arial" w:cs="Arial"/>
          <w:spacing w:val="-10"/>
          <w:sz w:val="22"/>
          <w:szCs w:val="22"/>
        </w:rPr>
        <w:t xml:space="preserve"> </w:t>
      </w:r>
      <w:r w:rsidRPr="00D34319">
        <w:rPr>
          <w:rFonts w:ascii="Arial" w:hAnsi="Arial" w:cs="Arial"/>
          <w:sz w:val="22"/>
          <w:szCs w:val="22"/>
        </w:rPr>
        <w:t>à</w:t>
      </w:r>
      <w:r w:rsidRPr="00D34319">
        <w:rPr>
          <w:rFonts w:ascii="Arial" w:hAnsi="Arial" w:cs="Arial"/>
          <w:spacing w:val="-11"/>
          <w:sz w:val="22"/>
          <w:szCs w:val="22"/>
        </w:rPr>
        <w:t xml:space="preserve"> </w:t>
      </w:r>
      <w:r w:rsidRPr="00D34319">
        <w:rPr>
          <w:rFonts w:ascii="Arial" w:hAnsi="Arial" w:cs="Arial"/>
          <w:sz w:val="22"/>
          <w:szCs w:val="22"/>
        </w:rPr>
        <w:t>fiscalização</w:t>
      </w:r>
      <w:r w:rsidRPr="00D34319">
        <w:rPr>
          <w:rFonts w:ascii="Arial" w:hAnsi="Arial" w:cs="Arial"/>
          <w:spacing w:val="-9"/>
          <w:sz w:val="22"/>
          <w:szCs w:val="22"/>
        </w:rPr>
        <w:t xml:space="preserve"> </w:t>
      </w:r>
      <w:r w:rsidRPr="00D34319">
        <w:rPr>
          <w:rFonts w:ascii="Arial" w:hAnsi="Arial" w:cs="Arial"/>
          <w:sz w:val="22"/>
          <w:szCs w:val="22"/>
        </w:rPr>
        <w:t>da</w:t>
      </w:r>
      <w:r w:rsidRPr="00D34319">
        <w:rPr>
          <w:rFonts w:ascii="Arial" w:hAnsi="Arial" w:cs="Arial"/>
          <w:spacing w:val="-10"/>
          <w:sz w:val="22"/>
          <w:szCs w:val="22"/>
        </w:rPr>
        <w:t xml:space="preserve"> </w:t>
      </w:r>
      <w:r w:rsidRPr="00D34319">
        <w:rPr>
          <w:rFonts w:ascii="Arial" w:hAnsi="Arial" w:cs="Arial"/>
          <w:sz w:val="22"/>
          <w:szCs w:val="22"/>
        </w:rPr>
        <w:t>CONTRATANTE</w:t>
      </w:r>
      <w:r w:rsidRPr="00D34319">
        <w:rPr>
          <w:rFonts w:ascii="Arial" w:hAnsi="Arial" w:cs="Arial"/>
          <w:spacing w:val="-13"/>
          <w:sz w:val="22"/>
          <w:szCs w:val="22"/>
        </w:rPr>
        <w:t xml:space="preserve"> </w:t>
      </w:r>
      <w:r w:rsidRPr="00D34319">
        <w:rPr>
          <w:rFonts w:ascii="Arial" w:hAnsi="Arial" w:cs="Arial"/>
          <w:sz w:val="22"/>
          <w:szCs w:val="22"/>
        </w:rPr>
        <w:t>exigir</w:t>
      </w:r>
      <w:r w:rsidRPr="00D34319">
        <w:rPr>
          <w:rFonts w:ascii="Arial" w:hAnsi="Arial" w:cs="Arial"/>
          <w:spacing w:val="-12"/>
          <w:sz w:val="22"/>
          <w:szCs w:val="22"/>
        </w:rPr>
        <w:t xml:space="preserve"> </w:t>
      </w:r>
      <w:r w:rsidRPr="00D34319">
        <w:rPr>
          <w:rFonts w:ascii="Arial" w:hAnsi="Arial" w:cs="Arial"/>
          <w:sz w:val="22"/>
          <w:szCs w:val="22"/>
        </w:rPr>
        <w:t>documentos complementares quando necessário.</w:t>
      </w:r>
    </w:p>
    <w:p w14:paraId="04FFCD23" w14:textId="77777777" w:rsidR="00A21366" w:rsidRPr="00D34319" w:rsidRDefault="00A21366" w:rsidP="005D37E1">
      <w:pPr>
        <w:widowControl w:val="0"/>
        <w:tabs>
          <w:tab w:val="left" w:pos="707"/>
          <w:tab w:val="left" w:pos="709"/>
        </w:tabs>
        <w:autoSpaceDE w:val="0"/>
        <w:autoSpaceDN w:val="0"/>
        <w:spacing w:before="120"/>
        <w:ind w:right="142"/>
        <w:jc w:val="both"/>
        <w:rPr>
          <w:rFonts w:ascii="Arial" w:hAnsi="Arial" w:cs="Arial"/>
          <w:sz w:val="22"/>
          <w:szCs w:val="22"/>
        </w:rPr>
      </w:pPr>
      <w:r w:rsidRPr="00D34319">
        <w:rPr>
          <w:rFonts w:ascii="Arial" w:hAnsi="Arial" w:cs="Arial"/>
          <w:sz w:val="22"/>
          <w:szCs w:val="22"/>
        </w:rPr>
        <w:t>Após atestado de conformidade pelo fiscal e gestor, efetuadas as glosas e deduções pertinentes, o pagamento será realizado em até 30 (trinta) dias da data de apresentação da documentação.</w:t>
      </w:r>
    </w:p>
    <w:p w14:paraId="646D7814" w14:textId="77777777" w:rsidR="00A21366" w:rsidRPr="00D34319" w:rsidRDefault="00A21366" w:rsidP="005D37E1">
      <w:pPr>
        <w:widowControl w:val="0"/>
        <w:tabs>
          <w:tab w:val="left" w:pos="707"/>
          <w:tab w:val="left" w:pos="709"/>
        </w:tabs>
        <w:autoSpaceDE w:val="0"/>
        <w:autoSpaceDN w:val="0"/>
        <w:spacing w:before="119"/>
        <w:ind w:right="141"/>
        <w:jc w:val="both"/>
        <w:rPr>
          <w:rFonts w:ascii="Arial" w:hAnsi="Arial" w:cs="Arial"/>
          <w:sz w:val="22"/>
          <w:szCs w:val="22"/>
        </w:rPr>
      </w:pPr>
      <w:r w:rsidRPr="00D34319">
        <w:rPr>
          <w:rFonts w:ascii="Arial" w:hAnsi="Arial" w:cs="Arial"/>
          <w:sz w:val="22"/>
          <w:szCs w:val="22"/>
        </w:rPr>
        <w:t>A</w:t>
      </w:r>
      <w:r w:rsidRPr="00D34319">
        <w:rPr>
          <w:rFonts w:ascii="Arial" w:hAnsi="Arial" w:cs="Arial"/>
          <w:spacing w:val="-2"/>
          <w:sz w:val="22"/>
          <w:szCs w:val="22"/>
        </w:rPr>
        <w:t xml:space="preserve"> </w:t>
      </w:r>
      <w:r w:rsidRPr="00D34319">
        <w:rPr>
          <w:rFonts w:ascii="Arial" w:hAnsi="Arial" w:cs="Arial"/>
          <w:sz w:val="22"/>
          <w:szCs w:val="22"/>
        </w:rPr>
        <w:t>taxa de</w:t>
      </w:r>
      <w:r w:rsidRPr="00D34319">
        <w:rPr>
          <w:rFonts w:ascii="Arial" w:hAnsi="Arial" w:cs="Arial"/>
          <w:spacing w:val="-2"/>
          <w:sz w:val="22"/>
          <w:szCs w:val="22"/>
        </w:rPr>
        <w:t xml:space="preserve"> </w:t>
      </w:r>
      <w:r w:rsidRPr="00D34319">
        <w:rPr>
          <w:rFonts w:ascii="Arial" w:hAnsi="Arial" w:cs="Arial"/>
          <w:sz w:val="22"/>
          <w:szCs w:val="22"/>
        </w:rPr>
        <w:t>administração</w:t>
      </w:r>
      <w:r w:rsidRPr="00D34319">
        <w:rPr>
          <w:rFonts w:ascii="Arial" w:hAnsi="Arial" w:cs="Arial"/>
          <w:spacing w:val="-2"/>
          <w:sz w:val="22"/>
          <w:szCs w:val="22"/>
        </w:rPr>
        <w:t xml:space="preserve"> </w:t>
      </w:r>
      <w:r w:rsidRPr="00D34319">
        <w:rPr>
          <w:rFonts w:ascii="Arial" w:hAnsi="Arial" w:cs="Arial"/>
          <w:sz w:val="22"/>
          <w:szCs w:val="22"/>
        </w:rPr>
        <w:t>local será</w:t>
      </w:r>
      <w:r w:rsidRPr="00D34319">
        <w:rPr>
          <w:rFonts w:ascii="Arial" w:hAnsi="Arial" w:cs="Arial"/>
          <w:spacing w:val="-2"/>
          <w:sz w:val="22"/>
          <w:szCs w:val="22"/>
        </w:rPr>
        <w:t xml:space="preserve"> </w:t>
      </w:r>
      <w:r w:rsidRPr="00D34319">
        <w:rPr>
          <w:rFonts w:ascii="Arial" w:hAnsi="Arial" w:cs="Arial"/>
          <w:sz w:val="22"/>
          <w:szCs w:val="22"/>
        </w:rPr>
        <w:t>paga proporcionalmente à</w:t>
      </w:r>
      <w:r w:rsidRPr="00D34319">
        <w:rPr>
          <w:rFonts w:ascii="Arial" w:hAnsi="Arial" w:cs="Arial"/>
          <w:spacing w:val="-2"/>
          <w:sz w:val="22"/>
          <w:szCs w:val="22"/>
        </w:rPr>
        <w:t xml:space="preserve"> </w:t>
      </w:r>
      <w:r w:rsidRPr="00D34319">
        <w:rPr>
          <w:rFonts w:ascii="Arial" w:hAnsi="Arial" w:cs="Arial"/>
          <w:sz w:val="22"/>
          <w:szCs w:val="22"/>
        </w:rPr>
        <w:t>execução física da obra, de</w:t>
      </w:r>
      <w:r w:rsidRPr="00D34319">
        <w:rPr>
          <w:rFonts w:ascii="Arial" w:hAnsi="Arial" w:cs="Arial"/>
          <w:spacing w:val="-2"/>
          <w:sz w:val="22"/>
          <w:szCs w:val="22"/>
        </w:rPr>
        <w:t xml:space="preserve"> </w:t>
      </w:r>
      <w:r w:rsidRPr="00D34319">
        <w:rPr>
          <w:rFonts w:ascii="Arial" w:hAnsi="Arial" w:cs="Arial"/>
          <w:sz w:val="22"/>
          <w:szCs w:val="22"/>
        </w:rPr>
        <w:t>acordo</w:t>
      </w:r>
      <w:r w:rsidRPr="00D34319">
        <w:rPr>
          <w:rFonts w:ascii="Arial" w:hAnsi="Arial" w:cs="Arial"/>
          <w:spacing w:val="-2"/>
          <w:sz w:val="22"/>
          <w:szCs w:val="22"/>
        </w:rPr>
        <w:t xml:space="preserve"> </w:t>
      </w:r>
      <w:r w:rsidRPr="00D34319">
        <w:rPr>
          <w:rFonts w:ascii="Arial" w:hAnsi="Arial" w:cs="Arial"/>
          <w:sz w:val="22"/>
          <w:szCs w:val="22"/>
        </w:rPr>
        <w:t>com o cronograma físico-financeiro apresentado pela CONTRATADA e aprovado pela fiscalização. Não haverá desembolso referente à Administração Local na etapa de elaboração dos projetos.</w:t>
      </w:r>
    </w:p>
    <w:p w14:paraId="54A5EF91" w14:textId="0FE1E8D7" w:rsidR="00A21366" w:rsidRPr="00D34319" w:rsidRDefault="00A21366" w:rsidP="005D37E1">
      <w:pPr>
        <w:widowControl w:val="0"/>
        <w:tabs>
          <w:tab w:val="left" w:pos="861"/>
        </w:tabs>
        <w:autoSpaceDE w:val="0"/>
        <w:autoSpaceDN w:val="0"/>
        <w:rPr>
          <w:rFonts w:ascii="Arial" w:hAnsi="Arial" w:cs="Arial"/>
          <w:sz w:val="22"/>
          <w:szCs w:val="22"/>
        </w:rPr>
      </w:pPr>
      <w:r w:rsidRPr="00D34319">
        <w:rPr>
          <w:rFonts w:ascii="Arial" w:hAnsi="Arial" w:cs="Arial"/>
          <w:sz w:val="22"/>
          <w:szCs w:val="22"/>
        </w:rPr>
        <w:t>Pagamento</w:t>
      </w:r>
      <w:r w:rsidRPr="00D34319">
        <w:rPr>
          <w:rFonts w:ascii="Arial" w:hAnsi="Arial" w:cs="Arial"/>
          <w:spacing w:val="-4"/>
          <w:sz w:val="22"/>
          <w:szCs w:val="22"/>
        </w:rPr>
        <w:t xml:space="preserve"> </w:t>
      </w:r>
      <w:r w:rsidRPr="00D34319">
        <w:rPr>
          <w:rFonts w:ascii="Arial" w:hAnsi="Arial" w:cs="Arial"/>
          <w:sz w:val="22"/>
          <w:szCs w:val="22"/>
        </w:rPr>
        <w:t>da</w:t>
      </w:r>
      <w:r w:rsidRPr="00D34319">
        <w:rPr>
          <w:rFonts w:ascii="Arial" w:hAnsi="Arial" w:cs="Arial"/>
          <w:spacing w:val="-8"/>
          <w:sz w:val="22"/>
          <w:szCs w:val="22"/>
        </w:rPr>
        <w:t xml:space="preserve"> </w:t>
      </w:r>
      <w:r w:rsidRPr="00D34319">
        <w:rPr>
          <w:rFonts w:ascii="Arial" w:hAnsi="Arial" w:cs="Arial"/>
          <w:sz w:val="22"/>
          <w:szCs w:val="22"/>
        </w:rPr>
        <w:t>fatura</w:t>
      </w:r>
      <w:r w:rsidRPr="00D34319">
        <w:rPr>
          <w:rFonts w:ascii="Arial" w:hAnsi="Arial" w:cs="Arial"/>
          <w:spacing w:val="-3"/>
          <w:sz w:val="22"/>
          <w:szCs w:val="22"/>
        </w:rPr>
        <w:t xml:space="preserve"> </w:t>
      </w:r>
      <w:r w:rsidRPr="00D34319">
        <w:rPr>
          <w:rFonts w:ascii="Arial" w:hAnsi="Arial" w:cs="Arial"/>
          <w:sz w:val="22"/>
          <w:szCs w:val="22"/>
        </w:rPr>
        <w:t>referente</w:t>
      </w:r>
      <w:r w:rsidRPr="00D34319">
        <w:rPr>
          <w:rFonts w:ascii="Arial" w:hAnsi="Arial" w:cs="Arial"/>
          <w:spacing w:val="-8"/>
          <w:sz w:val="22"/>
          <w:szCs w:val="22"/>
        </w:rPr>
        <w:t xml:space="preserve"> </w:t>
      </w:r>
      <w:proofErr w:type="gramStart"/>
      <w:r w:rsidRPr="00D34319">
        <w:rPr>
          <w:rFonts w:ascii="Arial" w:hAnsi="Arial" w:cs="Arial"/>
          <w:sz w:val="22"/>
          <w:szCs w:val="22"/>
        </w:rPr>
        <w:t>a</w:t>
      </w:r>
      <w:proofErr w:type="gramEnd"/>
      <w:r w:rsidRPr="00D34319">
        <w:rPr>
          <w:rFonts w:ascii="Arial" w:hAnsi="Arial" w:cs="Arial"/>
          <w:spacing w:val="-3"/>
          <w:sz w:val="22"/>
          <w:szCs w:val="22"/>
        </w:rPr>
        <w:t xml:space="preserve"> </w:t>
      </w:r>
      <w:r w:rsidRPr="00D34319">
        <w:rPr>
          <w:rFonts w:ascii="Arial" w:hAnsi="Arial" w:cs="Arial"/>
          <w:sz w:val="22"/>
          <w:szCs w:val="22"/>
        </w:rPr>
        <w:t>última</w:t>
      </w:r>
      <w:r w:rsidRPr="00D34319">
        <w:rPr>
          <w:rFonts w:ascii="Arial" w:hAnsi="Arial" w:cs="Arial"/>
          <w:spacing w:val="-8"/>
          <w:sz w:val="22"/>
          <w:szCs w:val="22"/>
        </w:rPr>
        <w:t xml:space="preserve"> </w:t>
      </w:r>
      <w:r w:rsidRPr="00D34319">
        <w:rPr>
          <w:rFonts w:ascii="Arial" w:hAnsi="Arial" w:cs="Arial"/>
          <w:sz w:val="22"/>
          <w:szCs w:val="22"/>
        </w:rPr>
        <w:t>parcela</w:t>
      </w:r>
      <w:r w:rsidRPr="00D34319">
        <w:rPr>
          <w:rFonts w:ascii="Arial" w:hAnsi="Arial" w:cs="Arial"/>
          <w:spacing w:val="-5"/>
          <w:sz w:val="22"/>
          <w:szCs w:val="22"/>
        </w:rPr>
        <w:t xml:space="preserve"> </w:t>
      </w:r>
      <w:r w:rsidRPr="00D34319">
        <w:rPr>
          <w:rFonts w:ascii="Arial" w:hAnsi="Arial" w:cs="Arial"/>
          <w:sz w:val="22"/>
          <w:szCs w:val="22"/>
        </w:rPr>
        <w:t>de</w:t>
      </w:r>
      <w:r w:rsidRPr="00D34319">
        <w:rPr>
          <w:rFonts w:ascii="Arial" w:hAnsi="Arial" w:cs="Arial"/>
          <w:spacing w:val="-4"/>
          <w:sz w:val="22"/>
          <w:szCs w:val="22"/>
        </w:rPr>
        <w:t xml:space="preserve"> </w:t>
      </w:r>
      <w:r w:rsidRPr="00D34319">
        <w:rPr>
          <w:rFonts w:ascii="Arial" w:hAnsi="Arial" w:cs="Arial"/>
          <w:sz w:val="22"/>
          <w:szCs w:val="22"/>
        </w:rPr>
        <w:t>execução</w:t>
      </w:r>
      <w:r w:rsidRPr="00D34319">
        <w:rPr>
          <w:rFonts w:ascii="Arial" w:hAnsi="Arial" w:cs="Arial"/>
          <w:spacing w:val="-7"/>
          <w:sz w:val="22"/>
          <w:szCs w:val="22"/>
        </w:rPr>
        <w:t xml:space="preserve"> </w:t>
      </w:r>
      <w:r w:rsidRPr="00D34319">
        <w:rPr>
          <w:rFonts w:ascii="Arial" w:hAnsi="Arial" w:cs="Arial"/>
          <w:sz w:val="22"/>
          <w:szCs w:val="22"/>
        </w:rPr>
        <w:t>das</w:t>
      </w:r>
      <w:r w:rsidRPr="00D34319">
        <w:rPr>
          <w:rFonts w:ascii="Arial" w:hAnsi="Arial" w:cs="Arial"/>
          <w:spacing w:val="-5"/>
          <w:sz w:val="22"/>
          <w:szCs w:val="22"/>
        </w:rPr>
        <w:t xml:space="preserve"> </w:t>
      </w:r>
      <w:r w:rsidRPr="00D34319">
        <w:rPr>
          <w:rFonts w:ascii="Arial" w:hAnsi="Arial" w:cs="Arial"/>
          <w:spacing w:val="-2"/>
          <w:sz w:val="22"/>
          <w:szCs w:val="22"/>
        </w:rPr>
        <w:t>obras:</w:t>
      </w:r>
    </w:p>
    <w:p w14:paraId="7CE47466" w14:textId="58258398" w:rsidR="00A21366" w:rsidRPr="00B4341A" w:rsidRDefault="00A21366" w:rsidP="008528AE">
      <w:pPr>
        <w:pStyle w:val="PargrafodaLista"/>
        <w:widowControl w:val="0"/>
        <w:numPr>
          <w:ilvl w:val="0"/>
          <w:numId w:val="10"/>
        </w:numPr>
        <w:tabs>
          <w:tab w:val="left" w:pos="861"/>
        </w:tabs>
        <w:autoSpaceDE w:val="0"/>
        <w:autoSpaceDN w:val="0"/>
        <w:spacing w:before="99"/>
        <w:rPr>
          <w:rFonts w:ascii="Arial" w:hAnsi="Arial" w:cs="Arial"/>
          <w:sz w:val="22"/>
          <w:szCs w:val="22"/>
        </w:rPr>
      </w:pPr>
      <w:r w:rsidRPr="00B4341A">
        <w:rPr>
          <w:rFonts w:ascii="Arial" w:hAnsi="Arial" w:cs="Arial"/>
          <w:sz w:val="22"/>
          <w:szCs w:val="22"/>
        </w:rPr>
        <w:t>Termo</w:t>
      </w:r>
      <w:r w:rsidRPr="00B4341A">
        <w:rPr>
          <w:rFonts w:ascii="Arial" w:hAnsi="Arial" w:cs="Arial"/>
          <w:spacing w:val="-9"/>
          <w:sz w:val="22"/>
          <w:szCs w:val="22"/>
        </w:rPr>
        <w:t xml:space="preserve"> </w:t>
      </w:r>
      <w:r w:rsidRPr="00B4341A">
        <w:rPr>
          <w:rFonts w:ascii="Arial" w:hAnsi="Arial" w:cs="Arial"/>
          <w:sz w:val="22"/>
          <w:szCs w:val="22"/>
        </w:rPr>
        <w:t>de</w:t>
      </w:r>
      <w:r w:rsidRPr="00B4341A">
        <w:rPr>
          <w:rFonts w:ascii="Arial" w:hAnsi="Arial" w:cs="Arial"/>
          <w:spacing w:val="-9"/>
          <w:sz w:val="22"/>
          <w:szCs w:val="22"/>
        </w:rPr>
        <w:t xml:space="preserve"> </w:t>
      </w:r>
      <w:r w:rsidRPr="00B4341A">
        <w:rPr>
          <w:rFonts w:ascii="Arial" w:hAnsi="Arial" w:cs="Arial"/>
          <w:sz w:val="22"/>
          <w:szCs w:val="22"/>
        </w:rPr>
        <w:t>Recebimento</w:t>
      </w:r>
      <w:r w:rsidRPr="00B4341A">
        <w:rPr>
          <w:rFonts w:ascii="Arial" w:hAnsi="Arial" w:cs="Arial"/>
          <w:spacing w:val="-8"/>
          <w:sz w:val="22"/>
          <w:szCs w:val="22"/>
        </w:rPr>
        <w:t xml:space="preserve"> </w:t>
      </w:r>
      <w:r w:rsidRPr="00B4341A">
        <w:rPr>
          <w:rFonts w:ascii="Arial" w:hAnsi="Arial" w:cs="Arial"/>
          <w:sz w:val="22"/>
          <w:szCs w:val="22"/>
        </w:rPr>
        <w:t>Definitivo</w:t>
      </w:r>
      <w:r w:rsidRPr="00B4341A">
        <w:rPr>
          <w:rFonts w:ascii="Arial" w:hAnsi="Arial" w:cs="Arial"/>
          <w:spacing w:val="-6"/>
          <w:sz w:val="22"/>
          <w:szCs w:val="22"/>
        </w:rPr>
        <w:t xml:space="preserve"> </w:t>
      </w:r>
      <w:r w:rsidRPr="00B4341A">
        <w:rPr>
          <w:rFonts w:ascii="Arial" w:hAnsi="Arial" w:cs="Arial"/>
          <w:sz w:val="22"/>
          <w:szCs w:val="22"/>
        </w:rPr>
        <w:t>da</w:t>
      </w:r>
      <w:r w:rsidRPr="00B4341A">
        <w:rPr>
          <w:rFonts w:ascii="Arial" w:hAnsi="Arial" w:cs="Arial"/>
          <w:spacing w:val="-5"/>
          <w:sz w:val="22"/>
          <w:szCs w:val="22"/>
        </w:rPr>
        <w:t xml:space="preserve"> </w:t>
      </w:r>
      <w:r w:rsidRPr="00B4341A">
        <w:rPr>
          <w:rFonts w:ascii="Arial" w:hAnsi="Arial" w:cs="Arial"/>
          <w:sz w:val="22"/>
          <w:szCs w:val="22"/>
        </w:rPr>
        <w:t>obra/serviços</w:t>
      </w:r>
      <w:r w:rsidRPr="00B4341A">
        <w:rPr>
          <w:rFonts w:ascii="Arial" w:hAnsi="Arial" w:cs="Arial"/>
          <w:spacing w:val="-7"/>
          <w:sz w:val="22"/>
          <w:szCs w:val="22"/>
        </w:rPr>
        <w:t xml:space="preserve"> </w:t>
      </w:r>
      <w:r w:rsidRPr="00B4341A">
        <w:rPr>
          <w:rFonts w:ascii="Arial" w:hAnsi="Arial" w:cs="Arial"/>
          <w:spacing w:val="-2"/>
          <w:sz w:val="22"/>
          <w:szCs w:val="22"/>
        </w:rPr>
        <w:t>contratados;</w:t>
      </w:r>
    </w:p>
    <w:p w14:paraId="63526E61" w14:textId="5C05CD6E" w:rsidR="00A21366" w:rsidRPr="00D34319" w:rsidRDefault="00A21366" w:rsidP="008528AE">
      <w:pPr>
        <w:pStyle w:val="PargrafodaLista"/>
        <w:widowControl w:val="0"/>
        <w:numPr>
          <w:ilvl w:val="0"/>
          <w:numId w:val="10"/>
        </w:numPr>
        <w:tabs>
          <w:tab w:val="left" w:pos="861"/>
          <w:tab w:val="left" w:pos="863"/>
        </w:tabs>
        <w:autoSpaceDE w:val="0"/>
        <w:autoSpaceDN w:val="0"/>
        <w:spacing w:before="202"/>
        <w:ind w:right="140"/>
        <w:contextualSpacing w:val="0"/>
        <w:jc w:val="both"/>
        <w:rPr>
          <w:rFonts w:ascii="Arial" w:hAnsi="Arial" w:cs="Arial"/>
          <w:sz w:val="22"/>
          <w:szCs w:val="22"/>
        </w:rPr>
      </w:pPr>
      <w:r w:rsidRPr="00D34319">
        <w:rPr>
          <w:rFonts w:ascii="Arial" w:hAnsi="Arial" w:cs="Arial"/>
          <w:sz w:val="22"/>
          <w:szCs w:val="22"/>
        </w:rPr>
        <w:t>Manual do Proprietário, previsto na Portaria nº 1.</w:t>
      </w:r>
      <w:r w:rsidR="00B4341A">
        <w:rPr>
          <w:rFonts w:ascii="Arial" w:hAnsi="Arial" w:cs="Arial"/>
          <w:sz w:val="22"/>
          <w:szCs w:val="22"/>
        </w:rPr>
        <w:t xml:space="preserve">416, de 06/11/2023, contendo as </w:t>
      </w:r>
      <w:r w:rsidRPr="00D34319">
        <w:rPr>
          <w:rFonts w:ascii="Arial" w:hAnsi="Arial" w:cs="Arial"/>
          <w:sz w:val="22"/>
          <w:szCs w:val="22"/>
        </w:rPr>
        <w:t>informações necessárias para a compreensão sobre a adequada ocupação, manutenção, garantias, assistência técnica e serviço de atendimento ao consumidor da unidade habitacional;</w:t>
      </w:r>
    </w:p>
    <w:p w14:paraId="6C616CDB" w14:textId="7F71DA2C" w:rsidR="00A21366" w:rsidRPr="00D34319" w:rsidRDefault="00A21366" w:rsidP="008528AE">
      <w:pPr>
        <w:pStyle w:val="PargrafodaLista"/>
        <w:widowControl w:val="0"/>
        <w:numPr>
          <w:ilvl w:val="0"/>
          <w:numId w:val="10"/>
        </w:numPr>
        <w:tabs>
          <w:tab w:val="left" w:pos="862"/>
        </w:tabs>
        <w:autoSpaceDE w:val="0"/>
        <w:autoSpaceDN w:val="0"/>
        <w:spacing w:before="202"/>
        <w:contextualSpacing w:val="0"/>
        <w:rPr>
          <w:rFonts w:ascii="Arial" w:hAnsi="Arial" w:cs="Arial"/>
          <w:sz w:val="22"/>
          <w:szCs w:val="22"/>
        </w:rPr>
      </w:pPr>
      <w:r w:rsidRPr="00D34319">
        <w:rPr>
          <w:rFonts w:ascii="Arial" w:hAnsi="Arial" w:cs="Arial"/>
          <w:sz w:val="22"/>
          <w:szCs w:val="22"/>
        </w:rPr>
        <w:t>Licença</w:t>
      </w:r>
      <w:r w:rsidRPr="00D34319">
        <w:rPr>
          <w:rFonts w:ascii="Arial" w:hAnsi="Arial" w:cs="Arial"/>
          <w:spacing w:val="-7"/>
          <w:sz w:val="22"/>
          <w:szCs w:val="22"/>
        </w:rPr>
        <w:t xml:space="preserve"> </w:t>
      </w:r>
      <w:r w:rsidRPr="00D34319">
        <w:rPr>
          <w:rFonts w:ascii="Arial" w:hAnsi="Arial" w:cs="Arial"/>
          <w:sz w:val="22"/>
          <w:szCs w:val="22"/>
        </w:rPr>
        <w:t>de</w:t>
      </w:r>
      <w:r w:rsidRPr="00D34319">
        <w:rPr>
          <w:rFonts w:ascii="Arial" w:hAnsi="Arial" w:cs="Arial"/>
          <w:spacing w:val="-8"/>
          <w:sz w:val="22"/>
          <w:szCs w:val="22"/>
        </w:rPr>
        <w:t xml:space="preserve"> </w:t>
      </w:r>
      <w:r w:rsidRPr="00D34319">
        <w:rPr>
          <w:rFonts w:ascii="Arial" w:hAnsi="Arial" w:cs="Arial"/>
          <w:sz w:val="22"/>
          <w:szCs w:val="22"/>
        </w:rPr>
        <w:t>Operação</w:t>
      </w:r>
      <w:r w:rsidRPr="00D34319">
        <w:rPr>
          <w:rFonts w:ascii="Arial" w:hAnsi="Arial" w:cs="Arial"/>
          <w:spacing w:val="-7"/>
          <w:sz w:val="22"/>
          <w:szCs w:val="22"/>
        </w:rPr>
        <w:t xml:space="preserve"> </w:t>
      </w:r>
      <w:r w:rsidRPr="00D34319">
        <w:rPr>
          <w:rFonts w:ascii="Arial" w:hAnsi="Arial" w:cs="Arial"/>
          <w:sz w:val="22"/>
          <w:szCs w:val="22"/>
        </w:rPr>
        <w:t>e</w:t>
      </w:r>
      <w:r w:rsidRPr="00D34319">
        <w:rPr>
          <w:rFonts w:ascii="Arial" w:hAnsi="Arial" w:cs="Arial"/>
          <w:spacing w:val="-8"/>
          <w:sz w:val="22"/>
          <w:szCs w:val="22"/>
        </w:rPr>
        <w:t xml:space="preserve"> </w:t>
      </w:r>
      <w:r w:rsidRPr="00D34319">
        <w:rPr>
          <w:rFonts w:ascii="Arial" w:hAnsi="Arial" w:cs="Arial"/>
          <w:sz w:val="22"/>
          <w:szCs w:val="22"/>
        </w:rPr>
        <w:t>Habite-</w:t>
      </w:r>
      <w:r w:rsidRPr="00D34319">
        <w:rPr>
          <w:rFonts w:ascii="Arial" w:hAnsi="Arial" w:cs="Arial"/>
          <w:spacing w:val="-5"/>
          <w:sz w:val="22"/>
          <w:szCs w:val="22"/>
        </w:rPr>
        <w:t>se;</w:t>
      </w:r>
    </w:p>
    <w:p w14:paraId="709A03CB" w14:textId="0202B259" w:rsidR="00A21366" w:rsidRPr="00D34319" w:rsidRDefault="00A21366" w:rsidP="008528AE">
      <w:pPr>
        <w:pStyle w:val="PargrafodaLista"/>
        <w:widowControl w:val="0"/>
        <w:numPr>
          <w:ilvl w:val="0"/>
          <w:numId w:val="10"/>
        </w:numPr>
        <w:tabs>
          <w:tab w:val="left" w:pos="861"/>
        </w:tabs>
        <w:autoSpaceDE w:val="0"/>
        <w:autoSpaceDN w:val="0"/>
        <w:spacing w:before="202"/>
        <w:contextualSpacing w:val="0"/>
        <w:rPr>
          <w:rFonts w:ascii="Arial" w:hAnsi="Arial" w:cs="Arial"/>
          <w:sz w:val="22"/>
          <w:szCs w:val="22"/>
        </w:rPr>
      </w:pPr>
      <w:r w:rsidRPr="00D34319">
        <w:rPr>
          <w:rFonts w:ascii="Arial" w:hAnsi="Arial" w:cs="Arial"/>
          <w:sz w:val="22"/>
          <w:szCs w:val="22"/>
        </w:rPr>
        <w:t>Certidão</w:t>
      </w:r>
      <w:r w:rsidRPr="00D34319">
        <w:rPr>
          <w:rFonts w:ascii="Arial" w:hAnsi="Arial" w:cs="Arial"/>
          <w:spacing w:val="-7"/>
          <w:sz w:val="22"/>
          <w:szCs w:val="22"/>
        </w:rPr>
        <w:t xml:space="preserve"> </w:t>
      </w:r>
      <w:r w:rsidRPr="00D34319">
        <w:rPr>
          <w:rFonts w:ascii="Arial" w:hAnsi="Arial" w:cs="Arial"/>
          <w:sz w:val="22"/>
          <w:szCs w:val="22"/>
        </w:rPr>
        <w:t>Negativa</w:t>
      </w:r>
      <w:r w:rsidRPr="00D34319">
        <w:rPr>
          <w:rFonts w:ascii="Arial" w:hAnsi="Arial" w:cs="Arial"/>
          <w:spacing w:val="-3"/>
          <w:sz w:val="22"/>
          <w:szCs w:val="22"/>
        </w:rPr>
        <w:t xml:space="preserve"> </w:t>
      </w:r>
      <w:r w:rsidRPr="00D34319">
        <w:rPr>
          <w:rFonts w:ascii="Arial" w:hAnsi="Arial" w:cs="Arial"/>
          <w:sz w:val="22"/>
          <w:szCs w:val="22"/>
        </w:rPr>
        <w:t>dos</w:t>
      </w:r>
      <w:r w:rsidRPr="00D34319">
        <w:rPr>
          <w:rFonts w:ascii="Arial" w:hAnsi="Arial" w:cs="Arial"/>
          <w:spacing w:val="-5"/>
          <w:sz w:val="22"/>
          <w:szCs w:val="22"/>
        </w:rPr>
        <w:t xml:space="preserve"> </w:t>
      </w:r>
      <w:r w:rsidRPr="00D34319">
        <w:rPr>
          <w:rFonts w:ascii="Arial" w:hAnsi="Arial" w:cs="Arial"/>
          <w:sz w:val="22"/>
          <w:szCs w:val="22"/>
        </w:rPr>
        <w:t>Tributos</w:t>
      </w:r>
      <w:r w:rsidRPr="00D34319">
        <w:rPr>
          <w:rFonts w:ascii="Arial" w:hAnsi="Arial" w:cs="Arial"/>
          <w:spacing w:val="-5"/>
          <w:sz w:val="22"/>
          <w:szCs w:val="22"/>
        </w:rPr>
        <w:t xml:space="preserve"> </w:t>
      </w:r>
      <w:r w:rsidRPr="00D34319">
        <w:rPr>
          <w:rFonts w:ascii="Arial" w:hAnsi="Arial" w:cs="Arial"/>
          <w:sz w:val="22"/>
          <w:szCs w:val="22"/>
        </w:rPr>
        <w:t>Municipais</w:t>
      </w:r>
      <w:r w:rsidRPr="00D34319">
        <w:rPr>
          <w:rFonts w:ascii="Arial" w:hAnsi="Arial" w:cs="Arial"/>
          <w:spacing w:val="-6"/>
          <w:sz w:val="22"/>
          <w:szCs w:val="22"/>
        </w:rPr>
        <w:t xml:space="preserve"> </w:t>
      </w:r>
      <w:r w:rsidRPr="00D34319">
        <w:rPr>
          <w:rFonts w:ascii="Arial" w:hAnsi="Arial" w:cs="Arial"/>
          <w:sz w:val="22"/>
          <w:szCs w:val="22"/>
        </w:rPr>
        <w:t>do</w:t>
      </w:r>
      <w:r w:rsidRPr="00D34319">
        <w:rPr>
          <w:rFonts w:ascii="Arial" w:hAnsi="Arial" w:cs="Arial"/>
          <w:spacing w:val="-4"/>
          <w:sz w:val="22"/>
          <w:szCs w:val="22"/>
        </w:rPr>
        <w:t xml:space="preserve"> </w:t>
      </w:r>
      <w:r w:rsidRPr="00D34319">
        <w:rPr>
          <w:rFonts w:ascii="Arial" w:hAnsi="Arial" w:cs="Arial"/>
          <w:sz w:val="22"/>
          <w:szCs w:val="22"/>
        </w:rPr>
        <w:t>local</w:t>
      </w:r>
      <w:r w:rsidRPr="00D34319">
        <w:rPr>
          <w:rFonts w:ascii="Arial" w:hAnsi="Arial" w:cs="Arial"/>
          <w:spacing w:val="-6"/>
          <w:sz w:val="22"/>
          <w:szCs w:val="22"/>
        </w:rPr>
        <w:t xml:space="preserve"> </w:t>
      </w:r>
      <w:r w:rsidRPr="00D34319">
        <w:rPr>
          <w:rFonts w:ascii="Arial" w:hAnsi="Arial" w:cs="Arial"/>
          <w:sz w:val="22"/>
          <w:szCs w:val="22"/>
        </w:rPr>
        <w:t>da</w:t>
      </w:r>
      <w:r w:rsidRPr="00D34319">
        <w:rPr>
          <w:rFonts w:ascii="Arial" w:hAnsi="Arial" w:cs="Arial"/>
          <w:spacing w:val="-6"/>
          <w:sz w:val="22"/>
          <w:szCs w:val="22"/>
        </w:rPr>
        <w:t xml:space="preserve"> </w:t>
      </w:r>
      <w:r w:rsidRPr="00D34319">
        <w:rPr>
          <w:rFonts w:ascii="Arial" w:hAnsi="Arial" w:cs="Arial"/>
          <w:spacing w:val="-2"/>
          <w:sz w:val="22"/>
          <w:szCs w:val="22"/>
        </w:rPr>
        <w:t>obra;</w:t>
      </w:r>
    </w:p>
    <w:p w14:paraId="4514D4A2" w14:textId="09D504DE" w:rsidR="00A21366" w:rsidRPr="00D34319" w:rsidRDefault="00A21366" w:rsidP="00A21366">
      <w:pPr>
        <w:pStyle w:val="PargrafodaLista"/>
        <w:widowControl w:val="0"/>
        <w:tabs>
          <w:tab w:val="left" w:pos="707"/>
          <w:tab w:val="left" w:pos="709"/>
        </w:tabs>
        <w:autoSpaceDE w:val="0"/>
        <w:autoSpaceDN w:val="0"/>
        <w:spacing w:before="119"/>
        <w:ind w:left="567" w:right="140"/>
        <w:contextualSpacing w:val="0"/>
        <w:rPr>
          <w:rFonts w:ascii="Arial" w:hAnsi="Arial" w:cs="Arial"/>
          <w:sz w:val="22"/>
          <w:szCs w:val="22"/>
        </w:rPr>
      </w:pPr>
    </w:p>
    <w:p w14:paraId="440F5A2D" w14:textId="68AE2891" w:rsidR="0018130E" w:rsidRPr="00D34319" w:rsidRDefault="00D64738" w:rsidP="0050735B">
      <w:pPr>
        <w:rPr>
          <w:rFonts w:ascii="Arial" w:hAnsi="Arial" w:cs="Arial"/>
          <w:color w:val="000000"/>
          <w:sz w:val="22"/>
          <w:szCs w:val="22"/>
        </w:rPr>
      </w:pPr>
      <w:r w:rsidRPr="00D34319">
        <w:rPr>
          <w:rFonts w:ascii="Arial" w:hAnsi="Arial" w:cs="Arial"/>
          <w:color w:val="000000"/>
          <w:sz w:val="22"/>
          <w:szCs w:val="22"/>
        </w:rPr>
        <w:t>Não gerarão direito a reajustes e atualizações monetárias os serviços</w:t>
      </w:r>
      <w:r w:rsidRPr="00D34319">
        <w:rPr>
          <w:rFonts w:ascii="Arial" w:hAnsi="Arial" w:cs="Arial"/>
          <w:color w:val="000000"/>
          <w:sz w:val="22"/>
          <w:szCs w:val="22"/>
        </w:rPr>
        <w:br/>
        <w:t>que forem entregues com atrasos imputáveis à CONTRATADA.</w:t>
      </w:r>
    </w:p>
    <w:p w14:paraId="21DD13C2" w14:textId="1145CBEC" w:rsidR="0018130E" w:rsidRPr="00D34319" w:rsidRDefault="00D64738" w:rsidP="0050735B">
      <w:pPr>
        <w:rPr>
          <w:rFonts w:ascii="Arial" w:hAnsi="Arial" w:cs="Arial"/>
          <w:b/>
          <w:bCs/>
          <w:color w:val="000000"/>
          <w:sz w:val="22"/>
          <w:szCs w:val="22"/>
        </w:rPr>
      </w:pPr>
      <w:r w:rsidRPr="00D34319">
        <w:rPr>
          <w:rFonts w:ascii="Arial" w:hAnsi="Arial" w:cs="Arial"/>
          <w:color w:val="000000"/>
          <w:sz w:val="22"/>
          <w:szCs w:val="22"/>
        </w:rPr>
        <w:br/>
      </w:r>
      <w:r w:rsidR="00B4341A">
        <w:rPr>
          <w:rFonts w:ascii="Arial" w:hAnsi="Arial" w:cs="Arial"/>
          <w:b/>
          <w:bCs/>
          <w:color w:val="000000"/>
          <w:sz w:val="22"/>
          <w:szCs w:val="22"/>
        </w:rPr>
        <w:t>CLÁUSULA SETIMA</w:t>
      </w:r>
      <w:r w:rsidRPr="00D34319">
        <w:rPr>
          <w:rFonts w:ascii="Arial" w:hAnsi="Arial" w:cs="Arial"/>
          <w:b/>
          <w:bCs/>
          <w:color w:val="000000"/>
          <w:sz w:val="22"/>
          <w:szCs w:val="22"/>
        </w:rPr>
        <w:t xml:space="preserve"> - RECURSO ORÇAMENTÁRIO </w:t>
      </w:r>
      <w:r w:rsidR="0018130E" w:rsidRPr="00D34319">
        <w:rPr>
          <w:rFonts w:ascii="Arial" w:hAnsi="Arial" w:cs="Arial"/>
          <w:b/>
          <w:bCs/>
          <w:color w:val="000000"/>
          <w:sz w:val="22"/>
          <w:szCs w:val="22"/>
        </w:rPr>
        <w:t>–</w:t>
      </w:r>
      <w:r w:rsidRPr="00D34319">
        <w:rPr>
          <w:rFonts w:ascii="Arial" w:hAnsi="Arial" w:cs="Arial"/>
          <w:b/>
          <w:bCs/>
          <w:color w:val="000000"/>
          <w:sz w:val="22"/>
          <w:szCs w:val="22"/>
        </w:rPr>
        <w:t xml:space="preserve"> </w:t>
      </w:r>
    </w:p>
    <w:p w14:paraId="22A1D71A" w14:textId="77777777" w:rsidR="0018130E" w:rsidRPr="00D34319" w:rsidRDefault="0018130E" w:rsidP="0050735B">
      <w:pPr>
        <w:rPr>
          <w:rFonts w:ascii="Arial" w:hAnsi="Arial" w:cs="Arial"/>
          <w:b/>
          <w:bCs/>
          <w:color w:val="000000"/>
          <w:sz w:val="22"/>
          <w:szCs w:val="22"/>
        </w:rPr>
      </w:pPr>
      <w:r w:rsidRPr="00D34319">
        <w:rPr>
          <w:rFonts w:ascii="Arial" w:hAnsi="Arial" w:cs="Arial"/>
          <w:b/>
          <w:bCs/>
          <w:color w:val="000000"/>
          <w:sz w:val="22"/>
          <w:szCs w:val="22"/>
        </w:rPr>
        <w:t xml:space="preserve">As despesas </w:t>
      </w:r>
      <w:r w:rsidR="00D64738" w:rsidRPr="00D34319">
        <w:rPr>
          <w:rFonts w:ascii="Arial" w:hAnsi="Arial" w:cs="Arial"/>
          <w:color w:val="000000"/>
          <w:sz w:val="22"/>
          <w:szCs w:val="22"/>
        </w:rPr>
        <w:t>decorrentes do pres</w:t>
      </w:r>
      <w:r w:rsidRPr="00D34319">
        <w:rPr>
          <w:rFonts w:ascii="Arial" w:hAnsi="Arial" w:cs="Arial"/>
          <w:color w:val="000000"/>
          <w:sz w:val="22"/>
          <w:szCs w:val="22"/>
        </w:rPr>
        <w:t xml:space="preserve">ente Contrato serão efetuadas à conta das seguintes dotações </w:t>
      </w:r>
      <w:r w:rsidR="00D64738" w:rsidRPr="00D34319">
        <w:rPr>
          <w:rFonts w:ascii="Arial" w:hAnsi="Arial" w:cs="Arial"/>
          <w:color w:val="000000"/>
          <w:sz w:val="22"/>
          <w:szCs w:val="22"/>
        </w:rPr>
        <w:t>orçamentárias:</w:t>
      </w:r>
      <w:r w:rsidR="00D64738" w:rsidRPr="00D34319">
        <w:rPr>
          <w:rFonts w:ascii="Arial" w:hAnsi="Arial" w:cs="Arial"/>
          <w:color w:val="000000"/>
          <w:sz w:val="22"/>
          <w:szCs w:val="22"/>
        </w:rPr>
        <w:br/>
      </w:r>
    </w:p>
    <w:tbl>
      <w:tblPr>
        <w:tblW w:w="93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13"/>
        <w:gridCol w:w="992"/>
        <w:gridCol w:w="992"/>
        <w:gridCol w:w="2769"/>
      </w:tblGrid>
      <w:tr w:rsidR="0018130E" w:rsidRPr="00D34319" w14:paraId="0C22602F" w14:textId="77777777" w:rsidTr="003D70BA">
        <w:trPr>
          <w:jc w:val="center"/>
        </w:trPr>
        <w:tc>
          <w:tcPr>
            <w:tcW w:w="4613" w:type="dxa"/>
            <w:tcBorders>
              <w:right w:val="single" w:sz="4" w:space="0" w:color="auto"/>
            </w:tcBorders>
            <w:shd w:val="clear" w:color="auto" w:fill="auto"/>
            <w:vAlign w:val="center"/>
          </w:tcPr>
          <w:p w14:paraId="35C5D378" w14:textId="77777777" w:rsidR="0018130E" w:rsidRPr="00D34319" w:rsidRDefault="0018130E" w:rsidP="00D34319">
            <w:pPr>
              <w:pStyle w:val="Default"/>
              <w:ind w:left="360"/>
              <w:jc w:val="center"/>
              <w:rPr>
                <w:rFonts w:ascii="Arial" w:hAnsi="Arial" w:cs="Arial"/>
                <w:b/>
                <w:bCs/>
                <w:iCs/>
                <w:sz w:val="22"/>
                <w:szCs w:val="22"/>
              </w:rPr>
            </w:pPr>
            <w:r w:rsidRPr="00D34319">
              <w:rPr>
                <w:rFonts w:ascii="Arial" w:hAnsi="Arial" w:cs="Arial"/>
                <w:b/>
                <w:bCs/>
                <w:iCs/>
                <w:sz w:val="22"/>
                <w:szCs w:val="22"/>
              </w:rPr>
              <w:t>Dotação Orçamentária</w:t>
            </w:r>
          </w:p>
        </w:tc>
        <w:tc>
          <w:tcPr>
            <w:tcW w:w="992" w:type="dxa"/>
            <w:tcBorders>
              <w:left w:val="single" w:sz="4" w:space="0" w:color="auto"/>
            </w:tcBorders>
            <w:shd w:val="clear" w:color="auto" w:fill="auto"/>
            <w:vAlign w:val="center"/>
          </w:tcPr>
          <w:p w14:paraId="014E5FF7" w14:textId="77777777" w:rsidR="0018130E" w:rsidRPr="00D34319" w:rsidRDefault="0018130E" w:rsidP="00D34319">
            <w:pPr>
              <w:pStyle w:val="Default"/>
              <w:jc w:val="center"/>
              <w:rPr>
                <w:rFonts w:ascii="Arial" w:hAnsi="Arial" w:cs="Arial"/>
                <w:b/>
                <w:bCs/>
                <w:iCs/>
                <w:sz w:val="22"/>
                <w:szCs w:val="22"/>
              </w:rPr>
            </w:pPr>
            <w:r w:rsidRPr="00D34319">
              <w:rPr>
                <w:rFonts w:ascii="Arial" w:hAnsi="Arial" w:cs="Arial"/>
                <w:b/>
                <w:bCs/>
                <w:iCs/>
                <w:sz w:val="22"/>
                <w:szCs w:val="22"/>
              </w:rPr>
              <w:t>Fonte</w:t>
            </w:r>
          </w:p>
        </w:tc>
        <w:tc>
          <w:tcPr>
            <w:tcW w:w="992" w:type="dxa"/>
            <w:tcBorders>
              <w:right w:val="single" w:sz="4" w:space="0" w:color="auto"/>
            </w:tcBorders>
            <w:vAlign w:val="center"/>
          </w:tcPr>
          <w:p w14:paraId="36C43124" w14:textId="77777777" w:rsidR="0018130E" w:rsidRPr="00D34319" w:rsidRDefault="0018130E" w:rsidP="00D34319">
            <w:pPr>
              <w:pStyle w:val="Default"/>
              <w:jc w:val="center"/>
              <w:rPr>
                <w:rFonts w:ascii="Arial" w:hAnsi="Arial" w:cs="Arial"/>
                <w:b/>
                <w:bCs/>
                <w:iCs/>
                <w:sz w:val="22"/>
                <w:szCs w:val="22"/>
              </w:rPr>
            </w:pPr>
            <w:proofErr w:type="spellStart"/>
            <w:r w:rsidRPr="00D34319">
              <w:rPr>
                <w:rFonts w:ascii="Arial" w:hAnsi="Arial" w:cs="Arial"/>
                <w:b/>
                <w:bCs/>
                <w:iCs/>
                <w:sz w:val="22"/>
                <w:szCs w:val="22"/>
              </w:rPr>
              <w:t>Red</w:t>
            </w:r>
            <w:proofErr w:type="spellEnd"/>
          </w:p>
        </w:tc>
        <w:tc>
          <w:tcPr>
            <w:tcW w:w="2769" w:type="dxa"/>
            <w:tcBorders>
              <w:left w:val="single" w:sz="4" w:space="0" w:color="auto"/>
            </w:tcBorders>
            <w:vAlign w:val="center"/>
          </w:tcPr>
          <w:p w14:paraId="1F9E0494" w14:textId="77777777" w:rsidR="0018130E" w:rsidRPr="00D34319" w:rsidRDefault="0018130E" w:rsidP="00D34319">
            <w:pPr>
              <w:pStyle w:val="Default"/>
              <w:jc w:val="center"/>
              <w:rPr>
                <w:rFonts w:ascii="Arial" w:hAnsi="Arial" w:cs="Arial"/>
                <w:b/>
                <w:bCs/>
                <w:iCs/>
                <w:sz w:val="22"/>
                <w:szCs w:val="22"/>
              </w:rPr>
            </w:pPr>
            <w:r w:rsidRPr="00D34319">
              <w:rPr>
                <w:rFonts w:ascii="Arial" w:hAnsi="Arial" w:cs="Arial"/>
                <w:b/>
                <w:bCs/>
                <w:iCs/>
                <w:sz w:val="22"/>
                <w:szCs w:val="22"/>
              </w:rPr>
              <w:t>Tipo de Despesa</w:t>
            </w:r>
          </w:p>
        </w:tc>
      </w:tr>
      <w:tr w:rsidR="0018130E" w:rsidRPr="00D34319" w14:paraId="00212113" w14:textId="77777777" w:rsidTr="003D70BA">
        <w:trPr>
          <w:trHeight w:val="276"/>
          <w:jc w:val="center"/>
        </w:trPr>
        <w:tc>
          <w:tcPr>
            <w:tcW w:w="4613" w:type="dxa"/>
            <w:tcBorders>
              <w:right w:val="single" w:sz="4" w:space="0" w:color="auto"/>
            </w:tcBorders>
            <w:shd w:val="clear" w:color="auto" w:fill="auto"/>
            <w:vAlign w:val="center"/>
          </w:tcPr>
          <w:p w14:paraId="237E31B9" w14:textId="356C3FF0" w:rsidR="0018130E" w:rsidRPr="00D34319" w:rsidRDefault="003D70BA" w:rsidP="00D34319">
            <w:pPr>
              <w:pStyle w:val="Default"/>
              <w:jc w:val="center"/>
              <w:rPr>
                <w:rFonts w:ascii="Arial" w:hAnsi="Arial" w:cs="Arial"/>
                <w:sz w:val="22"/>
                <w:szCs w:val="22"/>
              </w:rPr>
            </w:pPr>
            <w:r>
              <w:rPr>
                <w:rFonts w:ascii="Arial" w:hAnsi="Arial" w:cs="Arial"/>
                <w:sz w:val="22"/>
                <w:szCs w:val="22"/>
              </w:rPr>
              <w:t>09.001.12.361.0004.1.008.4.4.90.51.00.0</w:t>
            </w:r>
          </w:p>
        </w:tc>
        <w:tc>
          <w:tcPr>
            <w:tcW w:w="992" w:type="dxa"/>
            <w:tcBorders>
              <w:left w:val="single" w:sz="4" w:space="0" w:color="auto"/>
            </w:tcBorders>
            <w:shd w:val="clear" w:color="auto" w:fill="auto"/>
            <w:vAlign w:val="center"/>
          </w:tcPr>
          <w:p w14:paraId="3B465628" w14:textId="141772D8" w:rsidR="0018130E" w:rsidRPr="00D34319" w:rsidRDefault="0018130E" w:rsidP="003D70BA">
            <w:pPr>
              <w:pStyle w:val="Default"/>
              <w:jc w:val="center"/>
              <w:rPr>
                <w:rFonts w:ascii="Arial" w:hAnsi="Arial" w:cs="Arial"/>
                <w:sz w:val="22"/>
                <w:szCs w:val="22"/>
              </w:rPr>
            </w:pPr>
            <w:r w:rsidRPr="00D34319">
              <w:rPr>
                <w:rFonts w:ascii="Arial" w:hAnsi="Arial" w:cs="Arial"/>
                <w:sz w:val="22"/>
                <w:szCs w:val="22"/>
              </w:rPr>
              <w:t>01</w:t>
            </w:r>
            <w:r w:rsidR="003D70BA">
              <w:rPr>
                <w:rFonts w:ascii="Arial" w:hAnsi="Arial" w:cs="Arial"/>
                <w:sz w:val="22"/>
                <w:szCs w:val="22"/>
              </w:rPr>
              <w:t>103</w:t>
            </w:r>
          </w:p>
        </w:tc>
        <w:tc>
          <w:tcPr>
            <w:tcW w:w="992" w:type="dxa"/>
            <w:tcBorders>
              <w:right w:val="single" w:sz="4" w:space="0" w:color="auto"/>
            </w:tcBorders>
            <w:vAlign w:val="center"/>
          </w:tcPr>
          <w:p w14:paraId="14640F1B" w14:textId="50D66B7F" w:rsidR="0018130E" w:rsidRPr="00D34319" w:rsidRDefault="003D70BA" w:rsidP="00D34319">
            <w:pPr>
              <w:pStyle w:val="Default"/>
              <w:jc w:val="center"/>
              <w:rPr>
                <w:rFonts w:ascii="Arial" w:hAnsi="Arial" w:cs="Arial"/>
                <w:sz w:val="22"/>
                <w:szCs w:val="22"/>
              </w:rPr>
            </w:pPr>
            <w:r>
              <w:rPr>
                <w:rFonts w:ascii="Arial" w:hAnsi="Arial" w:cs="Arial"/>
                <w:sz w:val="22"/>
                <w:szCs w:val="22"/>
              </w:rPr>
              <w:t>228</w:t>
            </w:r>
          </w:p>
        </w:tc>
        <w:tc>
          <w:tcPr>
            <w:tcW w:w="2769" w:type="dxa"/>
            <w:tcBorders>
              <w:left w:val="single" w:sz="4" w:space="0" w:color="auto"/>
            </w:tcBorders>
            <w:vAlign w:val="center"/>
          </w:tcPr>
          <w:p w14:paraId="5DA438BA" w14:textId="77777777" w:rsidR="0018130E" w:rsidRPr="00D34319" w:rsidRDefault="0018130E" w:rsidP="00D34319">
            <w:pPr>
              <w:autoSpaceDE w:val="0"/>
              <w:autoSpaceDN w:val="0"/>
              <w:adjustRightInd w:val="0"/>
              <w:jc w:val="center"/>
              <w:rPr>
                <w:rFonts w:ascii="Arial" w:hAnsi="Arial" w:cs="Arial"/>
                <w:sz w:val="22"/>
                <w:szCs w:val="22"/>
              </w:rPr>
            </w:pPr>
            <w:r w:rsidRPr="00D34319">
              <w:rPr>
                <w:rFonts w:ascii="Arial" w:hAnsi="Arial" w:cs="Arial"/>
                <w:sz w:val="22"/>
                <w:szCs w:val="22"/>
              </w:rPr>
              <w:t>Obras e instalações</w:t>
            </w:r>
          </w:p>
        </w:tc>
      </w:tr>
    </w:tbl>
    <w:p w14:paraId="0ED2E50F" w14:textId="77777777" w:rsidR="0018130E" w:rsidRPr="00D34319" w:rsidRDefault="0018130E" w:rsidP="0050735B">
      <w:pPr>
        <w:rPr>
          <w:rFonts w:ascii="Arial" w:hAnsi="Arial" w:cs="Arial"/>
          <w:b/>
          <w:bCs/>
          <w:color w:val="000000"/>
          <w:sz w:val="22"/>
          <w:szCs w:val="22"/>
        </w:rPr>
      </w:pPr>
    </w:p>
    <w:p w14:paraId="0676A762" w14:textId="38C71C4E" w:rsidR="00E319ED" w:rsidRPr="00D34319" w:rsidRDefault="00D64738" w:rsidP="0050735B">
      <w:pPr>
        <w:rPr>
          <w:rFonts w:ascii="Arial" w:hAnsi="Arial" w:cs="Arial"/>
          <w:i/>
          <w:iCs/>
          <w:color w:val="000000"/>
          <w:sz w:val="22"/>
          <w:szCs w:val="22"/>
        </w:rPr>
      </w:pPr>
      <w:r w:rsidRPr="00D34319">
        <w:rPr>
          <w:rFonts w:ascii="Arial" w:hAnsi="Arial" w:cs="Arial"/>
          <w:color w:val="000000"/>
          <w:sz w:val="22"/>
          <w:szCs w:val="22"/>
        </w:rPr>
        <w:br/>
      </w:r>
      <w:r w:rsidR="00B4341A">
        <w:rPr>
          <w:rFonts w:ascii="Arial" w:hAnsi="Arial" w:cs="Arial"/>
          <w:b/>
          <w:bCs/>
          <w:color w:val="000000"/>
          <w:sz w:val="22"/>
          <w:szCs w:val="22"/>
        </w:rPr>
        <w:t>CLÁUSULA OITAVA</w:t>
      </w:r>
      <w:proofErr w:type="gramStart"/>
      <w:r w:rsidR="00B4341A">
        <w:rPr>
          <w:rFonts w:ascii="Arial" w:hAnsi="Arial" w:cs="Arial"/>
          <w:b/>
          <w:bCs/>
          <w:color w:val="000000"/>
          <w:sz w:val="22"/>
          <w:szCs w:val="22"/>
        </w:rPr>
        <w:t xml:space="preserve"> </w:t>
      </w:r>
      <w:r w:rsidRPr="00D34319">
        <w:rPr>
          <w:rFonts w:ascii="Arial" w:hAnsi="Arial" w:cs="Arial"/>
          <w:b/>
          <w:bCs/>
          <w:color w:val="000000"/>
          <w:sz w:val="22"/>
          <w:szCs w:val="22"/>
        </w:rPr>
        <w:t xml:space="preserve"> </w:t>
      </w:r>
      <w:proofErr w:type="gramEnd"/>
      <w:r w:rsidRPr="00D34319">
        <w:rPr>
          <w:rFonts w:ascii="Arial" w:hAnsi="Arial" w:cs="Arial"/>
          <w:b/>
          <w:bCs/>
          <w:color w:val="000000"/>
          <w:sz w:val="22"/>
          <w:szCs w:val="22"/>
        </w:rPr>
        <w:t xml:space="preserve">- REAJUSTE </w:t>
      </w:r>
    </w:p>
    <w:p w14:paraId="2707B3EC" w14:textId="77777777" w:rsidR="004A5778" w:rsidRDefault="00D64738" w:rsidP="00B20717">
      <w:pPr>
        <w:jc w:val="both"/>
        <w:rPr>
          <w:rFonts w:ascii="Arial" w:hAnsi="Arial" w:cs="Arial"/>
          <w:color w:val="000000"/>
          <w:sz w:val="22"/>
          <w:szCs w:val="22"/>
        </w:rPr>
      </w:pPr>
      <w:r w:rsidRPr="00D34319">
        <w:rPr>
          <w:rFonts w:ascii="Arial" w:hAnsi="Arial" w:cs="Arial"/>
          <w:b/>
          <w:bCs/>
          <w:color w:val="000000"/>
          <w:sz w:val="22"/>
          <w:szCs w:val="22"/>
        </w:rPr>
        <w:t xml:space="preserve">PARÁGRAFO PRIMEIRO - </w:t>
      </w:r>
      <w:r w:rsidRPr="00D34319">
        <w:rPr>
          <w:rFonts w:ascii="Arial" w:hAnsi="Arial" w:cs="Arial"/>
          <w:color w:val="000000"/>
          <w:sz w:val="22"/>
          <w:szCs w:val="22"/>
        </w:rPr>
        <w:t>Os preços inicialmente contratados são fix</w:t>
      </w:r>
      <w:r w:rsidR="004A5778">
        <w:rPr>
          <w:rFonts w:ascii="Arial" w:hAnsi="Arial" w:cs="Arial"/>
          <w:color w:val="000000"/>
          <w:sz w:val="22"/>
          <w:szCs w:val="22"/>
        </w:rPr>
        <w:t>os e irreajustáveis no prazo</w:t>
      </w:r>
      <w:r w:rsidR="004A5778">
        <w:rPr>
          <w:rFonts w:ascii="Arial" w:hAnsi="Arial" w:cs="Arial"/>
          <w:color w:val="000000"/>
          <w:sz w:val="22"/>
          <w:szCs w:val="22"/>
        </w:rPr>
        <w:br/>
        <w:t xml:space="preserve">de um ano contado da data do orçamento estimado. </w:t>
      </w:r>
    </w:p>
    <w:p w14:paraId="77DB5728" w14:textId="6D8E32CF" w:rsidR="0018130E" w:rsidRPr="00D34319" w:rsidRDefault="00D64738" w:rsidP="00B20717">
      <w:pPr>
        <w:jc w:val="both"/>
        <w:rPr>
          <w:rFonts w:ascii="Arial" w:hAnsi="Arial" w:cs="Arial"/>
          <w:b/>
          <w:bCs/>
          <w:color w:val="000000"/>
          <w:sz w:val="22"/>
          <w:szCs w:val="22"/>
        </w:rPr>
      </w:pPr>
      <w:r w:rsidRPr="00D34319">
        <w:rPr>
          <w:rFonts w:ascii="Arial" w:hAnsi="Arial" w:cs="Arial"/>
          <w:b/>
          <w:bCs/>
          <w:color w:val="000000"/>
          <w:sz w:val="22"/>
          <w:szCs w:val="22"/>
        </w:rPr>
        <w:t xml:space="preserve">PARÁGRAFO SEGUNDO - </w:t>
      </w:r>
      <w:r w:rsidRPr="00D34319">
        <w:rPr>
          <w:rFonts w:ascii="Arial" w:hAnsi="Arial" w:cs="Arial"/>
          <w:color w:val="000000"/>
          <w:sz w:val="22"/>
          <w:szCs w:val="22"/>
        </w:rPr>
        <w:t xml:space="preserve">O orçamento estimado pela Administração baseou-se nas planilhas referenciais, elaboradas com base na </w:t>
      </w:r>
      <w:r w:rsidRPr="00D34319">
        <w:rPr>
          <w:rFonts w:ascii="Arial" w:hAnsi="Arial" w:cs="Arial"/>
          <w:b/>
          <w:bCs/>
          <w:color w:val="000000"/>
          <w:sz w:val="22"/>
          <w:szCs w:val="22"/>
        </w:rPr>
        <w:t>Tabela SINAPI</w:t>
      </w:r>
      <w:r w:rsidR="0018130E" w:rsidRPr="00D34319">
        <w:rPr>
          <w:rFonts w:ascii="Arial" w:hAnsi="Arial" w:cs="Arial"/>
          <w:b/>
          <w:bCs/>
          <w:color w:val="000000"/>
          <w:sz w:val="22"/>
          <w:szCs w:val="22"/>
        </w:rPr>
        <w:t>.</w:t>
      </w:r>
    </w:p>
    <w:p w14:paraId="6B793077" w14:textId="34AB9923" w:rsidR="0018130E" w:rsidRPr="00D34319" w:rsidRDefault="00D64738" w:rsidP="00B20717">
      <w:pPr>
        <w:jc w:val="both"/>
        <w:rPr>
          <w:rFonts w:ascii="Arial" w:hAnsi="Arial" w:cs="Arial"/>
          <w:b/>
          <w:bCs/>
          <w:color w:val="000000"/>
          <w:sz w:val="22"/>
          <w:szCs w:val="22"/>
        </w:rPr>
      </w:pPr>
      <w:r w:rsidRPr="00D34319">
        <w:rPr>
          <w:rFonts w:ascii="Arial" w:hAnsi="Arial" w:cs="Arial"/>
          <w:b/>
          <w:bCs/>
          <w:color w:val="000000"/>
          <w:sz w:val="22"/>
          <w:szCs w:val="22"/>
        </w:rPr>
        <w:t xml:space="preserve"> </w:t>
      </w:r>
    </w:p>
    <w:p w14:paraId="4468F04C" w14:textId="4259F8B7" w:rsidR="00D64738" w:rsidRPr="00D34319" w:rsidRDefault="00D64738" w:rsidP="00B20717">
      <w:pPr>
        <w:jc w:val="both"/>
        <w:rPr>
          <w:rFonts w:ascii="Arial" w:hAnsi="Arial" w:cs="Arial"/>
          <w:color w:val="000000"/>
          <w:sz w:val="22"/>
          <w:szCs w:val="22"/>
        </w:rPr>
      </w:pPr>
      <w:r w:rsidRPr="00D34319">
        <w:rPr>
          <w:rFonts w:ascii="Arial" w:hAnsi="Arial" w:cs="Arial"/>
          <w:b/>
          <w:bCs/>
          <w:color w:val="000000"/>
          <w:sz w:val="22"/>
          <w:szCs w:val="22"/>
        </w:rPr>
        <w:t xml:space="preserve">PARÁGRAFO TERCEIRO - </w:t>
      </w:r>
      <w:r w:rsidRPr="00D34319">
        <w:rPr>
          <w:rFonts w:ascii="Arial" w:hAnsi="Arial" w:cs="Arial"/>
          <w:color w:val="000000"/>
          <w:sz w:val="22"/>
          <w:szCs w:val="22"/>
        </w:rPr>
        <w:t>Após o interregno de 01 (um) ano da data do orçamento estimado e</w:t>
      </w:r>
      <w:r w:rsidRPr="00D34319">
        <w:rPr>
          <w:rFonts w:ascii="Arial" w:hAnsi="Arial" w:cs="Arial"/>
          <w:color w:val="000000"/>
          <w:sz w:val="22"/>
          <w:szCs w:val="22"/>
        </w:rPr>
        <w:br/>
        <w:t>mediante solicitação da Contratada, os preços iniciais serão reajustados, mediante a aplicação,</w:t>
      </w:r>
      <w:r w:rsidRPr="00D34319">
        <w:rPr>
          <w:rFonts w:ascii="Arial" w:hAnsi="Arial" w:cs="Arial"/>
          <w:color w:val="000000"/>
          <w:sz w:val="22"/>
          <w:szCs w:val="22"/>
        </w:rPr>
        <w:br/>
        <w:t xml:space="preserve">pelo Contratante, do índice </w:t>
      </w:r>
      <w:r w:rsidR="004A5778">
        <w:rPr>
          <w:rFonts w:ascii="Arial" w:hAnsi="Arial" w:cs="Arial"/>
          <w:b/>
          <w:bCs/>
          <w:color w:val="000000"/>
          <w:sz w:val="22"/>
          <w:szCs w:val="22"/>
        </w:rPr>
        <w:t>IGP-M(INDICE GERAL DE PREÇOS-MERCADO)</w:t>
      </w:r>
      <w:r w:rsidRPr="00D34319">
        <w:rPr>
          <w:rFonts w:ascii="Arial" w:hAnsi="Arial" w:cs="Arial"/>
          <w:b/>
          <w:bCs/>
          <w:color w:val="000000"/>
          <w:sz w:val="22"/>
          <w:szCs w:val="22"/>
        </w:rPr>
        <w:t xml:space="preserve"> </w:t>
      </w:r>
      <w:r w:rsidRPr="00D34319">
        <w:rPr>
          <w:rFonts w:ascii="Arial" w:hAnsi="Arial" w:cs="Arial"/>
          <w:color w:val="000000"/>
          <w:sz w:val="22"/>
          <w:szCs w:val="22"/>
        </w:rPr>
        <w:t>do período, e em sua falta, aplicar-se-á o índice fixado pelo Governo Federal, no período do reajuste, legalmente permitido à época, exclusivamente para as obrigações iniciadas e concluídas após a ocorrência da anualidade,</w:t>
      </w:r>
      <w:r w:rsidR="0018130E" w:rsidRPr="00D34319">
        <w:rPr>
          <w:rFonts w:ascii="Arial" w:hAnsi="Arial" w:cs="Arial"/>
          <w:color w:val="000000"/>
          <w:sz w:val="22"/>
          <w:szCs w:val="22"/>
        </w:rPr>
        <w:t xml:space="preserve"> nos termos do parágrafo 7°, do</w:t>
      </w:r>
      <w:proofErr w:type="gramStart"/>
      <w:r w:rsidR="0018130E" w:rsidRPr="00D34319">
        <w:rPr>
          <w:rFonts w:ascii="Arial" w:hAnsi="Arial" w:cs="Arial"/>
          <w:color w:val="000000"/>
          <w:sz w:val="22"/>
          <w:szCs w:val="22"/>
        </w:rPr>
        <w:t xml:space="preserve">  </w:t>
      </w:r>
      <w:proofErr w:type="gramEnd"/>
      <w:r w:rsidRPr="00D34319">
        <w:rPr>
          <w:rFonts w:ascii="Arial" w:hAnsi="Arial" w:cs="Arial"/>
          <w:color w:val="000000"/>
          <w:sz w:val="22"/>
          <w:szCs w:val="22"/>
        </w:rPr>
        <w:t>Artigo 25 da Lei N° 14.133/2021.</w:t>
      </w:r>
      <w:r w:rsidRPr="00D34319">
        <w:rPr>
          <w:rFonts w:ascii="Arial" w:hAnsi="Arial" w:cs="Arial"/>
          <w:color w:val="000000"/>
          <w:sz w:val="22"/>
          <w:szCs w:val="22"/>
        </w:rPr>
        <w:br/>
      </w:r>
      <w:r w:rsidRPr="00D34319">
        <w:rPr>
          <w:rFonts w:ascii="Arial" w:hAnsi="Arial" w:cs="Arial"/>
          <w:b/>
          <w:bCs/>
          <w:color w:val="000000"/>
          <w:sz w:val="22"/>
          <w:szCs w:val="22"/>
        </w:rPr>
        <w:t xml:space="preserve">PARÁGRAFO QUARTO - </w:t>
      </w:r>
      <w:r w:rsidRPr="00D34319">
        <w:rPr>
          <w:rFonts w:ascii="Arial" w:hAnsi="Arial" w:cs="Arial"/>
          <w:color w:val="000000"/>
          <w:sz w:val="22"/>
          <w:szCs w:val="22"/>
        </w:rPr>
        <w:t>Nos reajustes subsequentes ao prim</w:t>
      </w:r>
      <w:r w:rsidR="00BB44DB" w:rsidRPr="00D34319">
        <w:rPr>
          <w:rFonts w:ascii="Arial" w:hAnsi="Arial" w:cs="Arial"/>
          <w:color w:val="000000"/>
          <w:sz w:val="22"/>
          <w:szCs w:val="22"/>
        </w:rPr>
        <w:t xml:space="preserve">eiro, o interregno mínimo de um ano </w:t>
      </w:r>
      <w:r w:rsidRPr="00D34319">
        <w:rPr>
          <w:rFonts w:ascii="Arial" w:hAnsi="Arial" w:cs="Arial"/>
          <w:color w:val="000000"/>
          <w:sz w:val="22"/>
          <w:szCs w:val="22"/>
        </w:rPr>
        <w:t>será contado a partir dos efeitos financeiros do último reajuste.</w:t>
      </w:r>
      <w:r w:rsidRPr="00D34319">
        <w:rPr>
          <w:rFonts w:ascii="Arial" w:hAnsi="Arial" w:cs="Arial"/>
          <w:color w:val="000000"/>
          <w:sz w:val="22"/>
          <w:szCs w:val="22"/>
        </w:rPr>
        <w:br/>
      </w:r>
      <w:r w:rsidRPr="00D34319">
        <w:rPr>
          <w:rFonts w:ascii="Arial" w:hAnsi="Arial" w:cs="Arial"/>
          <w:b/>
          <w:bCs/>
          <w:color w:val="000000"/>
          <w:sz w:val="22"/>
          <w:szCs w:val="22"/>
        </w:rPr>
        <w:t xml:space="preserve">PARÁGRAFO QUINTO - </w:t>
      </w:r>
      <w:r w:rsidRPr="00D34319">
        <w:rPr>
          <w:rFonts w:ascii="Arial" w:hAnsi="Arial" w:cs="Arial"/>
          <w:color w:val="000000"/>
          <w:sz w:val="22"/>
          <w:szCs w:val="22"/>
        </w:rPr>
        <w:t>No caso de atraso ou não divulgação do índice de reajustamento, o contratante pagará ao contratado a importância calculada pela última</w:t>
      </w:r>
      <w:r w:rsidR="00BB44DB" w:rsidRPr="00D34319">
        <w:rPr>
          <w:rFonts w:ascii="Arial" w:hAnsi="Arial" w:cs="Arial"/>
          <w:color w:val="000000"/>
          <w:sz w:val="22"/>
          <w:szCs w:val="22"/>
        </w:rPr>
        <w:t xml:space="preserve"> variação conhecida, liquidando </w:t>
      </w:r>
      <w:r w:rsidRPr="00D34319">
        <w:rPr>
          <w:rFonts w:ascii="Arial" w:hAnsi="Arial" w:cs="Arial"/>
          <w:color w:val="000000"/>
          <w:sz w:val="22"/>
          <w:szCs w:val="22"/>
        </w:rPr>
        <w:t>a diferença correspondente tão logo seja divulgado o índice definitivo.</w:t>
      </w:r>
      <w:r w:rsidRPr="00D34319">
        <w:rPr>
          <w:rFonts w:ascii="Arial" w:hAnsi="Arial" w:cs="Arial"/>
          <w:color w:val="000000"/>
          <w:sz w:val="22"/>
          <w:szCs w:val="22"/>
        </w:rPr>
        <w:br/>
      </w:r>
      <w:r w:rsidRPr="00D34319">
        <w:rPr>
          <w:rFonts w:ascii="Arial" w:hAnsi="Arial" w:cs="Arial"/>
          <w:b/>
          <w:bCs/>
          <w:color w:val="000000"/>
          <w:sz w:val="22"/>
          <w:szCs w:val="22"/>
        </w:rPr>
        <w:t xml:space="preserve">PARÁGRAFO SEXTO - </w:t>
      </w:r>
      <w:r w:rsidRPr="00D34319">
        <w:rPr>
          <w:rFonts w:ascii="Arial" w:hAnsi="Arial" w:cs="Arial"/>
          <w:color w:val="000000"/>
          <w:sz w:val="22"/>
          <w:szCs w:val="22"/>
        </w:rPr>
        <w:t>Fica o Contratado obrigado a apresent</w:t>
      </w:r>
      <w:r w:rsidR="00BB44DB" w:rsidRPr="00D34319">
        <w:rPr>
          <w:rFonts w:ascii="Arial" w:hAnsi="Arial" w:cs="Arial"/>
          <w:color w:val="000000"/>
          <w:sz w:val="22"/>
          <w:szCs w:val="22"/>
        </w:rPr>
        <w:t xml:space="preserve">ar memória de cálculo referente ao </w:t>
      </w:r>
      <w:r w:rsidRPr="00D34319">
        <w:rPr>
          <w:rFonts w:ascii="Arial" w:hAnsi="Arial" w:cs="Arial"/>
          <w:color w:val="000000"/>
          <w:sz w:val="22"/>
          <w:szCs w:val="22"/>
        </w:rPr>
        <w:t>reajustamento de preços do valor remanescente, sempre que este ocorrer.</w:t>
      </w:r>
      <w:r w:rsidRPr="00D34319">
        <w:rPr>
          <w:rFonts w:ascii="Arial" w:hAnsi="Arial" w:cs="Arial"/>
          <w:color w:val="000000"/>
          <w:sz w:val="22"/>
          <w:szCs w:val="22"/>
        </w:rPr>
        <w:br/>
      </w:r>
      <w:r w:rsidRPr="00D34319">
        <w:rPr>
          <w:rFonts w:ascii="Arial" w:hAnsi="Arial" w:cs="Arial"/>
          <w:b/>
          <w:bCs/>
          <w:color w:val="000000"/>
          <w:sz w:val="22"/>
          <w:szCs w:val="22"/>
        </w:rPr>
        <w:t xml:space="preserve">PARÁGRAFO SÉTIMO - </w:t>
      </w:r>
      <w:r w:rsidRPr="00D34319">
        <w:rPr>
          <w:rFonts w:ascii="Arial" w:hAnsi="Arial" w:cs="Arial"/>
          <w:color w:val="000000"/>
          <w:sz w:val="22"/>
          <w:szCs w:val="22"/>
        </w:rPr>
        <w:t>Caso o índice estabelecido para reaju</w:t>
      </w:r>
      <w:r w:rsidR="00BB44DB" w:rsidRPr="00D34319">
        <w:rPr>
          <w:rFonts w:ascii="Arial" w:hAnsi="Arial" w:cs="Arial"/>
          <w:color w:val="000000"/>
          <w:sz w:val="22"/>
          <w:szCs w:val="22"/>
        </w:rPr>
        <w:t xml:space="preserve">stamento venha a ser extinto ou </w:t>
      </w:r>
      <w:r w:rsidRPr="00D34319">
        <w:rPr>
          <w:rFonts w:ascii="Arial" w:hAnsi="Arial" w:cs="Arial"/>
          <w:color w:val="000000"/>
          <w:sz w:val="22"/>
          <w:szCs w:val="22"/>
        </w:rPr>
        <w:t>de</w:t>
      </w:r>
      <w:r w:rsidR="00BB44DB" w:rsidRPr="00D34319">
        <w:rPr>
          <w:rFonts w:ascii="Arial" w:hAnsi="Arial" w:cs="Arial"/>
          <w:color w:val="000000"/>
          <w:sz w:val="22"/>
          <w:szCs w:val="22"/>
        </w:rPr>
        <w:t xml:space="preserve"> </w:t>
      </w:r>
      <w:r w:rsidRPr="00D34319">
        <w:rPr>
          <w:rFonts w:ascii="Arial" w:hAnsi="Arial" w:cs="Arial"/>
          <w:color w:val="000000"/>
          <w:sz w:val="22"/>
          <w:szCs w:val="22"/>
        </w:rPr>
        <w:t>qualquer forma não possa mais ser utilizado, será adotado, em substituição, o que vier a ser determinado pela legislação então em vigor.</w:t>
      </w:r>
    </w:p>
    <w:p w14:paraId="4308D610" w14:textId="77777777" w:rsidR="00BB44DB" w:rsidRDefault="00D64738" w:rsidP="00B20717">
      <w:pPr>
        <w:jc w:val="both"/>
        <w:rPr>
          <w:rFonts w:ascii="Arial" w:hAnsi="Arial" w:cs="Arial"/>
          <w:color w:val="000000"/>
          <w:sz w:val="22"/>
          <w:szCs w:val="22"/>
        </w:rPr>
      </w:pPr>
      <w:r w:rsidRPr="00D34319">
        <w:rPr>
          <w:rFonts w:ascii="Arial" w:hAnsi="Arial" w:cs="Arial"/>
          <w:b/>
          <w:bCs/>
          <w:color w:val="000000"/>
          <w:sz w:val="22"/>
          <w:szCs w:val="22"/>
        </w:rPr>
        <w:t xml:space="preserve">PARÁGRAFO OITAVO - </w:t>
      </w:r>
      <w:r w:rsidRPr="00D34319">
        <w:rPr>
          <w:rFonts w:ascii="Arial" w:hAnsi="Arial" w:cs="Arial"/>
          <w:color w:val="000000"/>
          <w:sz w:val="22"/>
          <w:szCs w:val="22"/>
        </w:rPr>
        <w:t xml:space="preserve">Na ausência de previsão legal quanto ao índice substituto, </w:t>
      </w:r>
      <w:proofErr w:type="gramStart"/>
      <w:r w:rsidRPr="00D34319">
        <w:rPr>
          <w:rFonts w:ascii="Arial" w:hAnsi="Arial" w:cs="Arial"/>
          <w:color w:val="000000"/>
          <w:sz w:val="22"/>
          <w:szCs w:val="22"/>
        </w:rPr>
        <w:t>as</w:t>
      </w:r>
      <w:proofErr w:type="gramEnd"/>
      <w:r w:rsidRPr="00D34319">
        <w:rPr>
          <w:rFonts w:ascii="Arial" w:hAnsi="Arial" w:cs="Arial"/>
          <w:color w:val="000000"/>
          <w:sz w:val="22"/>
          <w:szCs w:val="22"/>
        </w:rPr>
        <w:t xml:space="preserve"> partes elegerão novo índice oficial, para reajustamento do preço do valor </w:t>
      </w:r>
      <w:r w:rsidR="0018130E" w:rsidRPr="00D34319">
        <w:rPr>
          <w:rFonts w:ascii="Arial" w:hAnsi="Arial" w:cs="Arial"/>
          <w:color w:val="000000"/>
          <w:sz w:val="22"/>
          <w:szCs w:val="22"/>
        </w:rPr>
        <w:t>remanescente, por meio de termo</w:t>
      </w:r>
      <w:r w:rsidR="00BB44DB" w:rsidRPr="00D34319">
        <w:rPr>
          <w:rFonts w:ascii="Arial" w:hAnsi="Arial" w:cs="Arial"/>
          <w:color w:val="000000"/>
          <w:sz w:val="22"/>
          <w:szCs w:val="22"/>
        </w:rPr>
        <w:t xml:space="preserve"> aditivo. </w:t>
      </w:r>
    </w:p>
    <w:p w14:paraId="5ACC08E0" w14:textId="77777777" w:rsidR="00B90FA8" w:rsidRPr="00D34319" w:rsidRDefault="00B90FA8" w:rsidP="00B20717">
      <w:pPr>
        <w:jc w:val="both"/>
        <w:rPr>
          <w:rFonts w:ascii="Arial" w:hAnsi="Arial" w:cs="Arial"/>
          <w:color w:val="000000"/>
          <w:sz w:val="22"/>
          <w:szCs w:val="22"/>
        </w:rPr>
      </w:pPr>
    </w:p>
    <w:p w14:paraId="28105F44" w14:textId="77777777" w:rsidR="00B90FA8" w:rsidRDefault="00B90FA8" w:rsidP="00B20717">
      <w:pPr>
        <w:jc w:val="both"/>
        <w:rPr>
          <w:rFonts w:ascii="Arial" w:hAnsi="Arial" w:cs="Arial"/>
          <w:b/>
          <w:bCs/>
          <w:color w:val="000000"/>
          <w:sz w:val="22"/>
          <w:szCs w:val="22"/>
        </w:rPr>
      </w:pPr>
      <w:r>
        <w:rPr>
          <w:rFonts w:ascii="Arial" w:hAnsi="Arial" w:cs="Arial"/>
          <w:b/>
          <w:bCs/>
          <w:color w:val="000000"/>
          <w:sz w:val="22"/>
          <w:szCs w:val="22"/>
        </w:rPr>
        <w:t xml:space="preserve">CLÁUSULA NONA – DA EXTINÇÃO </w:t>
      </w:r>
      <w:r w:rsidR="0018130E" w:rsidRPr="00D34319">
        <w:rPr>
          <w:rFonts w:ascii="Arial" w:hAnsi="Arial" w:cs="Arial"/>
          <w:b/>
          <w:bCs/>
          <w:color w:val="000000"/>
          <w:sz w:val="22"/>
          <w:szCs w:val="22"/>
        </w:rPr>
        <w:t>CONTRATUAL</w:t>
      </w:r>
    </w:p>
    <w:p w14:paraId="345043F1" w14:textId="17238C32" w:rsidR="00BB44DB" w:rsidRPr="00D34319" w:rsidRDefault="0018130E" w:rsidP="00B20717">
      <w:pPr>
        <w:jc w:val="both"/>
        <w:rPr>
          <w:rFonts w:ascii="Arial" w:hAnsi="Arial" w:cs="Arial"/>
          <w:color w:val="000000"/>
          <w:sz w:val="22"/>
          <w:szCs w:val="22"/>
        </w:rPr>
      </w:pPr>
      <w:r w:rsidRPr="00D34319">
        <w:rPr>
          <w:rFonts w:ascii="Arial" w:hAnsi="Arial" w:cs="Arial"/>
          <w:b/>
          <w:bCs/>
          <w:color w:val="000000"/>
          <w:sz w:val="22"/>
          <w:szCs w:val="22"/>
        </w:rPr>
        <w:t xml:space="preserve"> </w:t>
      </w:r>
      <w:r w:rsidR="00D64738" w:rsidRPr="00D34319">
        <w:rPr>
          <w:rFonts w:ascii="Arial" w:hAnsi="Arial" w:cs="Arial"/>
          <w:b/>
          <w:bCs/>
          <w:color w:val="000000"/>
          <w:sz w:val="22"/>
          <w:szCs w:val="22"/>
        </w:rPr>
        <w:t xml:space="preserve">PARÁGRAFO PRIMEIRO - </w:t>
      </w:r>
      <w:r w:rsidR="00D64738" w:rsidRPr="00D34319">
        <w:rPr>
          <w:rFonts w:ascii="Arial" w:hAnsi="Arial" w:cs="Arial"/>
          <w:color w:val="000000"/>
          <w:sz w:val="22"/>
          <w:szCs w:val="22"/>
        </w:rPr>
        <w:t>O contrato será extinto quando cumpridas a</w:t>
      </w:r>
      <w:r w:rsidR="00BB44DB" w:rsidRPr="00D34319">
        <w:rPr>
          <w:rFonts w:ascii="Arial" w:hAnsi="Arial" w:cs="Arial"/>
          <w:color w:val="000000"/>
          <w:sz w:val="22"/>
          <w:szCs w:val="22"/>
        </w:rPr>
        <w:t xml:space="preserve">s obrigações de ambas as </w:t>
      </w:r>
      <w:r w:rsidR="00D64738" w:rsidRPr="00D34319">
        <w:rPr>
          <w:rFonts w:ascii="Arial" w:hAnsi="Arial" w:cs="Arial"/>
          <w:color w:val="000000"/>
          <w:sz w:val="22"/>
          <w:szCs w:val="22"/>
        </w:rPr>
        <w:t>partes, ainda que isso ocorra antes do prazo estipulado para tanto.</w:t>
      </w:r>
      <w:r w:rsidR="00D64738" w:rsidRPr="00D34319">
        <w:rPr>
          <w:rFonts w:ascii="Arial" w:hAnsi="Arial" w:cs="Arial"/>
          <w:color w:val="000000"/>
          <w:sz w:val="22"/>
          <w:szCs w:val="22"/>
        </w:rPr>
        <w:br/>
      </w:r>
      <w:r w:rsidR="00D64738" w:rsidRPr="00D34319">
        <w:rPr>
          <w:rFonts w:ascii="Arial" w:hAnsi="Arial" w:cs="Arial"/>
          <w:b/>
          <w:bCs/>
          <w:color w:val="000000"/>
          <w:sz w:val="22"/>
          <w:szCs w:val="22"/>
        </w:rPr>
        <w:t xml:space="preserve">PARÁGRAFO SEGUNDO - </w:t>
      </w:r>
      <w:r w:rsidR="00D64738" w:rsidRPr="00D34319">
        <w:rPr>
          <w:rFonts w:ascii="Arial" w:hAnsi="Arial" w:cs="Arial"/>
          <w:color w:val="000000"/>
          <w:sz w:val="22"/>
          <w:szCs w:val="22"/>
        </w:rPr>
        <w:t>Se as obrigações não forem cumpridas no prazo estipulado, a vigência</w:t>
      </w:r>
      <w:r w:rsidR="00BB44DB" w:rsidRPr="00D34319">
        <w:rPr>
          <w:rFonts w:ascii="Arial" w:hAnsi="Arial" w:cs="Arial"/>
          <w:color w:val="000000"/>
          <w:sz w:val="22"/>
          <w:szCs w:val="22"/>
        </w:rPr>
        <w:t xml:space="preserve"> </w:t>
      </w:r>
      <w:r w:rsidR="00D64738" w:rsidRPr="00D34319">
        <w:rPr>
          <w:rFonts w:ascii="Arial" w:hAnsi="Arial" w:cs="Arial"/>
          <w:color w:val="000000"/>
          <w:sz w:val="22"/>
          <w:szCs w:val="22"/>
        </w:rPr>
        <w:t>ficará prorrogada até a conclusão do objeto, caso em que deverá a Administ</w:t>
      </w:r>
      <w:r w:rsidR="00BB44DB" w:rsidRPr="00D34319">
        <w:rPr>
          <w:rFonts w:ascii="Arial" w:hAnsi="Arial" w:cs="Arial"/>
          <w:color w:val="000000"/>
          <w:sz w:val="22"/>
          <w:szCs w:val="22"/>
        </w:rPr>
        <w:t xml:space="preserve">ração providenciara </w:t>
      </w:r>
      <w:r w:rsidR="00D64738" w:rsidRPr="00D34319">
        <w:rPr>
          <w:rFonts w:ascii="Arial" w:hAnsi="Arial" w:cs="Arial"/>
          <w:color w:val="000000"/>
          <w:sz w:val="22"/>
          <w:szCs w:val="22"/>
        </w:rPr>
        <w:t>readequação do cronograma fixado para o contrato.</w:t>
      </w:r>
      <w:r w:rsidR="00D64738" w:rsidRPr="00D34319">
        <w:rPr>
          <w:rFonts w:ascii="Arial" w:hAnsi="Arial" w:cs="Arial"/>
          <w:color w:val="000000"/>
          <w:sz w:val="22"/>
          <w:szCs w:val="22"/>
        </w:rPr>
        <w:br/>
      </w:r>
      <w:r w:rsidR="00D64738" w:rsidRPr="00D34319">
        <w:rPr>
          <w:rFonts w:ascii="Arial" w:hAnsi="Arial" w:cs="Arial"/>
          <w:b/>
          <w:bCs/>
          <w:color w:val="000000"/>
          <w:sz w:val="22"/>
          <w:szCs w:val="22"/>
        </w:rPr>
        <w:t xml:space="preserve">PARÁGRAFO TERCEIRO - </w:t>
      </w:r>
      <w:r w:rsidR="00D64738" w:rsidRPr="00D34319">
        <w:rPr>
          <w:rFonts w:ascii="Arial" w:hAnsi="Arial" w:cs="Arial"/>
          <w:color w:val="000000"/>
          <w:sz w:val="22"/>
          <w:szCs w:val="22"/>
        </w:rPr>
        <w:t xml:space="preserve">Quando a não conclusão do </w:t>
      </w:r>
      <w:proofErr w:type="gramStart"/>
      <w:r w:rsidR="00D64738" w:rsidRPr="00D34319">
        <w:rPr>
          <w:rFonts w:ascii="Arial" w:hAnsi="Arial" w:cs="Arial"/>
          <w:color w:val="000000"/>
          <w:sz w:val="22"/>
          <w:szCs w:val="22"/>
        </w:rPr>
        <w:t>contrato referi</w:t>
      </w:r>
      <w:r w:rsidR="00BB44DB" w:rsidRPr="00D34319">
        <w:rPr>
          <w:rFonts w:ascii="Arial" w:hAnsi="Arial" w:cs="Arial"/>
          <w:color w:val="000000"/>
          <w:sz w:val="22"/>
          <w:szCs w:val="22"/>
        </w:rPr>
        <w:t>da no item anterior</w:t>
      </w:r>
      <w:proofErr w:type="gramEnd"/>
      <w:r w:rsidR="00BB44DB" w:rsidRPr="00D34319">
        <w:rPr>
          <w:rFonts w:ascii="Arial" w:hAnsi="Arial" w:cs="Arial"/>
          <w:color w:val="000000"/>
          <w:sz w:val="22"/>
          <w:szCs w:val="22"/>
        </w:rPr>
        <w:t xml:space="preserve"> decorrer</w:t>
      </w:r>
      <w:r w:rsidR="00BB44DB" w:rsidRPr="00D34319">
        <w:rPr>
          <w:rFonts w:ascii="Arial" w:hAnsi="Arial" w:cs="Arial"/>
          <w:color w:val="000000"/>
          <w:sz w:val="22"/>
          <w:szCs w:val="22"/>
        </w:rPr>
        <w:br/>
        <w:t>de culpa do contratado:</w:t>
      </w:r>
    </w:p>
    <w:p w14:paraId="66100304" w14:textId="31FA84F0" w:rsidR="00BB44DB" w:rsidRDefault="00D64738" w:rsidP="00B20717">
      <w:pPr>
        <w:jc w:val="both"/>
        <w:rPr>
          <w:rFonts w:ascii="Arial" w:hAnsi="Arial" w:cs="Arial"/>
          <w:color w:val="000000"/>
          <w:sz w:val="22"/>
          <w:szCs w:val="22"/>
        </w:rPr>
      </w:pPr>
      <w:r w:rsidRPr="00D34319">
        <w:rPr>
          <w:rFonts w:ascii="Arial" w:hAnsi="Arial" w:cs="Arial"/>
          <w:b/>
          <w:bCs/>
          <w:i/>
          <w:iCs/>
          <w:color w:val="000000"/>
          <w:sz w:val="22"/>
          <w:szCs w:val="22"/>
        </w:rPr>
        <w:t xml:space="preserve">a) </w:t>
      </w:r>
      <w:r w:rsidRPr="00D34319">
        <w:rPr>
          <w:rFonts w:ascii="Arial" w:hAnsi="Arial" w:cs="Arial"/>
          <w:i/>
          <w:iCs/>
          <w:color w:val="000000"/>
          <w:sz w:val="22"/>
          <w:szCs w:val="22"/>
        </w:rPr>
        <w:t>Ficará ele constituído em mora, sendo-lhe aplicáveis as respectivas sanções</w:t>
      </w:r>
      <w:r w:rsidRPr="00D34319">
        <w:rPr>
          <w:rFonts w:ascii="Arial" w:hAnsi="Arial" w:cs="Arial"/>
          <w:i/>
          <w:iCs/>
          <w:color w:val="000000"/>
          <w:sz w:val="22"/>
          <w:szCs w:val="22"/>
        </w:rPr>
        <w:br/>
        <w:t>administrativas;</w:t>
      </w:r>
      <w:r w:rsidRPr="00D34319">
        <w:rPr>
          <w:rFonts w:ascii="Arial" w:hAnsi="Arial" w:cs="Arial"/>
          <w:i/>
          <w:iCs/>
          <w:color w:val="000000"/>
          <w:sz w:val="22"/>
          <w:szCs w:val="22"/>
        </w:rPr>
        <w:br/>
      </w:r>
      <w:r w:rsidRPr="00D34319">
        <w:rPr>
          <w:rFonts w:ascii="Arial" w:hAnsi="Arial" w:cs="Arial"/>
          <w:b/>
          <w:bCs/>
          <w:i/>
          <w:iCs/>
          <w:color w:val="000000"/>
          <w:sz w:val="22"/>
          <w:szCs w:val="22"/>
        </w:rPr>
        <w:t xml:space="preserve">b) </w:t>
      </w:r>
      <w:r w:rsidRPr="00D34319">
        <w:rPr>
          <w:rFonts w:ascii="Arial" w:hAnsi="Arial" w:cs="Arial"/>
          <w:i/>
          <w:iCs/>
          <w:color w:val="000000"/>
          <w:sz w:val="22"/>
          <w:szCs w:val="22"/>
        </w:rPr>
        <w:t>Poderá a Administração optar pela extinção do contrato e, nesse caso, adotará as</w:t>
      </w:r>
      <w:r w:rsidRPr="00D34319">
        <w:rPr>
          <w:rFonts w:ascii="Arial" w:hAnsi="Arial" w:cs="Arial"/>
          <w:i/>
          <w:iCs/>
          <w:color w:val="000000"/>
          <w:sz w:val="22"/>
          <w:szCs w:val="22"/>
        </w:rPr>
        <w:br/>
        <w:t>medidas admitidas em lei para a continuidade da execução contratual.</w:t>
      </w:r>
      <w:r w:rsidRPr="00D34319">
        <w:rPr>
          <w:rFonts w:ascii="Arial" w:hAnsi="Arial" w:cs="Arial"/>
          <w:i/>
          <w:iCs/>
          <w:color w:val="000000"/>
          <w:sz w:val="22"/>
          <w:szCs w:val="22"/>
        </w:rPr>
        <w:br/>
      </w:r>
      <w:r w:rsidRPr="00D34319">
        <w:rPr>
          <w:rFonts w:ascii="Arial" w:hAnsi="Arial" w:cs="Arial"/>
          <w:b/>
          <w:bCs/>
          <w:color w:val="000000"/>
          <w:sz w:val="22"/>
          <w:szCs w:val="22"/>
        </w:rPr>
        <w:t xml:space="preserve">PARÁGRAFO QUARTO - </w:t>
      </w:r>
      <w:r w:rsidRPr="00D34319">
        <w:rPr>
          <w:rFonts w:ascii="Arial" w:hAnsi="Arial" w:cs="Arial"/>
          <w:color w:val="000000"/>
          <w:sz w:val="22"/>
          <w:szCs w:val="22"/>
        </w:rPr>
        <w:t>O contrato poderá ser extinto antes de cumpridas as obrigações nele</w:t>
      </w:r>
      <w:r w:rsidRPr="00D34319">
        <w:rPr>
          <w:rFonts w:ascii="Arial" w:hAnsi="Arial" w:cs="Arial"/>
          <w:color w:val="000000"/>
          <w:sz w:val="22"/>
          <w:szCs w:val="22"/>
        </w:rPr>
        <w:br/>
        <w:t xml:space="preserve">estipuladas, </w:t>
      </w:r>
      <w:proofErr w:type="gramStart"/>
      <w:r w:rsidRPr="00D34319">
        <w:rPr>
          <w:rFonts w:ascii="Arial" w:hAnsi="Arial" w:cs="Arial"/>
          <w:color w:val="000000"/>
          <w:sz w:val="22"/>
          <w:szCs w:val="22"/>
        </w:rPr>
        <w:t>ou antes</w:t>
      </w:r>
      <w:proofErr w:type="gramEnd"/>
      <w:r w:rsidRPr="00D34319">
        <w:rPr>
          <w:rFonts w:ascii="Arial" w:hAnsi="Arial" w:cs="Arial"/>
          <w:color w:val="000000"/>
          <w:sz w:val="22"/>
          <w:szCs w:val="22"/>
        </w:rPr>
        <w:t xml:space="preserve"> do prazo nele fixado, por algum dos motivos previstos no Artigo 137 da Lei</w:t>
      </w:r>
      <w:r w:rsidRPr="00D34319">
        <w:rPr>
          <w:rFonts w:ascii="Arial" w:hAnsi="Arial" w:cs="Arial"/>
          <w:color w:val="000000"/>
          <w:sz w:val="22"/>
          <w:szCs w:val="22"/>
        </w:rPr>
        <w:br/>
        <w:t>N° 14.133/2021, bem como amigavelmente, assegurados o contraditório e a ampla defesa. Nesta</w:t>
      </w:r>
      <w:r w:rsidRPr="00D34319">
        <w:rPr>
          <w:rFonts w:ascii="Arial" w:hAnsi="Arial" w:cs="Arial"/>
          <w:color w:val="000000"/>
          <w:sz w:val="22"/>
          <w:szCs w:val="22"/>
        </w:rPr>
        <w:br/>
        <w:t>hipótese, aplicam-se também os Artigos 138 e 139 da mesma Lei.</w:t>
      </w:r>
      <w:r w:rsidRPr="00D34319">
        <w:rPr>
          <w:rFonts w:ascii="Arial" w:hAnsi="Arial" w:cs="Arial"/>
          <w:color w:val="000000"/>
          <w:sz w:val="22"/>
          <w:szCs w:val="22"/>
        </w:rPr>
        <w:br/>
      </w:r>
      <w:r w:rsidRPr="00D34319">
        <w:rPr>
          <w:rFonts w:ascii="Arial" w:hAnsi="Arial" w:cs="Arial"/>
          <w:b/>
          <w:bCs/>
          <w:color w:val="000000"/>
          <w:sz w:val="22"/>
          <w:szCs w:val="22"/>
        </w:rPr>
        <w:lastRenderedPageBreak/>
        <w:t xml:space="preserve">PARÁGRAFO QUINTO - </w:t>
      </w:r>
      <w:r w:rsidRPr="00D34319">
        <w:rPr>
          <w:rFonts w:ascii="Arial" w:hAnsi="Arial" w:cs="Arial"/>
          <w:color w:val="000000"/>
          <w:sz w:val="22"/>
          <w:szCs w:val="22"/>
        </w:rPr>
        <w:t>A alteração social ou a modificação da finalidade ou da estrutura da empresa não ensejará a extinção se não restringir sua capacidade de concluir o contrato.</w:t>
      </w:r>
      <w:r w:rsidRPr="00D34319">
        <w:rPr>
          <w:rFonts w:ascii="Arial" w:hAnsi="Arial" w:cs="Arial"/>
          <w:color w:val="000000"/>
          <w:sz w:val="22"/>
          <w:szCs w:val="22"/>
        </w:rPr>
        <w:br/>
      </w:r>
      <w:r w:rsidRPr="00D34319">
        <w:rPr>
          <w:rFonts w:ascii="Arial" w:hAnsi="Arial" w:cs="Arial"/>
          <w:b/>
          <w:bCs/>
          <w:color w:val="000000"/>
          <w:sz w:val="22"/>
          <w:szCs w:val="22"/>
        </w:rPr>
        <w:t xml:space="preserve">PARÁGRAFO SEXTO - </w:t>
      </w:r>
      <w:r w:rsidRPr="00D34319">
        <w:rPr>
          <w:rFonts w:ascii="Arial" w:hAnsi="Arial" w:cs="Arial"/>
          <w:color w:val="000000"/>
          <w:sz w:val="22"/>
          <w:szCs w:val="22"/>
        </w:rPr>
        <w:t>A extinção do contrato não configura óbice para o reconhecimento do desequilíbrio econômico-financeiro, hipótese em que será concedida indenização por meio de termo</w:t>
      </w:r>
      <w:r w:rsidRPr="00D34319">
        <w:rPr>
          <w:rFonts w:ascii="Arial" w:hAnsi="Arial" w:cs="Arial"/>
          <w:color w:val="000000"/>
          <w:sz w:val="22"/>
          <w:szCs w:val="22"/>
        </w:rPr>
        <w:br/>
        <w:t>indenizatório, conforme Artigo 131, caput, da Lei N° 14.133/2021.</w:t>
      </w:r>
      <w:r w:rsidRPr="00D34319">
        <w:rPr>
          <w:rFonts w:ascii="Arial" w:hAnsi="Arial" w:cs="Arial"/>
          <w:color w:val="000000"/>
          <w:sz w:val="22"/>
          <w:szCs w:val="22"/>
        </w:rPr>
        <w:br/>
      </w:r>
      <w:r w:rsidRPr="00D34319">
        <w:rPr>
          <w:rFonts w:ascii="Arial" w:hAnsi="Arial" w:cs="Arial"/>
          <w:b/>
          <w:bCs/>
          <w:color w:val="000000"/>
          <w:sz w:val="22"/>
          <w:szCs w:val="22"/>
        </w:rPr>
        <w:t xml:space="preserve">PARÁGRAFO SÉTIMO - </w:t>
      </w:r>
      <w:r w:rsidRPr="00D34319">
        <w:rPr>
          <w:rFonts w:ascii="Arial" w:hAnsi="Arial" w:cs="Arial"/>
          <w:color w:val="000000"/>
          <w:sz w:val="22"/>
          <w:szCs w:val="22"/>
        </w:rPr>
        <w:t>O contrato poderá ser extinto caso se constate que o contratado mantém</w:t>
      </w:r>
      <w:r w:rsidRPr="00D34319">
        <w:rPr>
          <w:rFonts w:ascii="Arial" w:hAnsi="Arial" w:cs="Arial"/>
          <w:color w:val="000000"/>
          <w:sz w:val="22"/>
          <w:szCs w:val="22"/>
        </w:rPr>
        <w:br/>
        <w:t>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w:t>
      </w:r>
      <w:r w:rsidRPr="00D34319">
        <w:rPr>
          <w:rFonts w:ascii="Arial" w:hAnsi="Arial" w:cs="Arial"/>
          <w:color w:val="000000"/>
          <w:sz w:val="22"/>
          <w:szCs w:val="22"/>
        </w:rPr>
        <w:br/>
        <w:t xml:space="preserve">parente em linha reta, colateral ou por afinidade, até o terceiro grau, </w:t>
      </w:r>
      <w:r w:rsidR="00BB44DB" w:rsidRPr="00D34319">
        <w:rPr>
          <w:rFonts w:ascii="Arial" w:hAnsi="Arial" w:cs="Arial"/>
          <w:color w:val="000000"/>
          <w:sz w:val="22"/>
          <w:szCs w:val="22"/>
        </w:rPr>
        <w:t>nos termos do Artigo 14,</w:t>
      </w:r>
      <w:r w:rsidR="00BB44DB" w:rsidRPr="00D34319">
        <w:rPr>
          <w:rFonts w:ascii="Arial" w:hAnsi="Arial" w:cs="Arial"/>
          <w:color w:val="000000"/>
          <w:sz w:val="22"/>
          <w:szCs w:val="22"/>
        </w:rPr>
        <w:br/>
      </w:r>
      <w:r w:rsidR="00C43F30">
        <w:rPr>
          <w:rFonts w:ascii="Arial" w:hAnsi="Arial" w:cs="Arial"/>
          <w:color w:val="000000"/>
          <w:sz w:val="22"/>
          <w:szCs w:val="22"/>
        </w:rPr>
        <w:t xml:space="preserve">inciso IV, da Le </w:t>
      </w:r>
      <w:proofErr w:type="gramStart"/>
      <w:r w:rsidR="00C43F30">
        <w:rPr>
          <w:rFonts w:ascii="Arial" w:hAnsi="Arial" w:cs="Arial"/>
          <w:color w:val="000000"/>
          <w:sz w:val="22"/>
          <w:szCs w:val="22"/>
        </w:rPr>
        <w:t>iN°</w:t>
      </w:r>
      <w:proofErr w:type="gramEnd"/>
      <w:r w:rsidR="00C43F30">
        <w:rPr>
          <w:rFonts w:ascii="Arial" w:hAnsi="Arial" w:cs="Arial"/>
          <w:color w:val="000000"/>
          <w:sz w:val="22"/>
          <w:szCs w:val="22"/>
        </w:rPr>
        <w:t>14.133/2021.</w:t>
      </w:r>
    </w:p>
    <w:p w14:paraId="1B65F87D" w14:textId="77777777" w:rsidR="00C43F30" w:rsidRPr="00D34319" w:rsidRDefault="00C43F30" w:rsidP="00B20717">
      <w:pPr>
        <w:jc w:val="both"/>
        <w:rPr>
          <w:rFonts w:ascii="Arial" w:hAnsi="Arial" w:cs="Arial"/>
          <w:color w:val="000000"/>
          <w:sz w:val="22"/>
          <w:szCs w:val="22"/>
        </w:rPr>
      </w:pPr>
    </w:p>
    <w:p w14:paraId="7517516A" w14:textId="03A6B60F" w:rsidR="0018130E" w:rsidRPr="00D34319" w:rsidRDefault="00C43F30" w:rsidP="00B20717">
      <w:pPr>
        <w:jc w:val="both"/>
        <w:rPr>
          <w:rFonts w:ascii="Arial" w:hAnsi="Arial" w:cs="Arial"/>
          <w:i/>
          <w:iCs/>
          <w:color w:val="000000"/>
          <w:sz w:val="22"/>
          <w:szCs w:val="22"/>
        </w:rPr>
      </w:pPr>
      <w:r>
        <w:rPr>
          <w:rFonts w:ascii="Arial" w:hAnsi="Arial" w:cs="Arial"/>
          <w:b/>
          <w:bCs/>
          <w:color w:val="000000"/>
          <w:sz w:val="22"/>
          <w:szCs w:val="22"/>
        </w:rPr>
        <w:t>CLÁUSULA DECIMA</w:t>
      </w:r>
      <w:r w:rsidR="00D64738" w:rsidRPr="00D34319">
        <w:rPr>
          <w:rFonts w:ascii="Arial" w:hAnsi="Arial" w:cs="Arial"/>
          <w:b/>
          <w:bCs/>
          <w:color w:val="000000"/>
          <w:sz w:val="22"/>
          <w:szCs w:val="22"/>
        </w:rPr>
        <w:t xml:space="preserve"> - OBRIGAÇÕES DO CONTRATANTE</w:t>
      </w:r>
      <w:proofErr w:type="gramStart"/>
      <w:r w:rsidR="00D64738" w:rsidRPr="00D34319">
        <w:rPr>
          <w:rFonts w:ascii="Arial" w:hAnsi="Arial" w:cs="Arial"/>
          <w:b/>
          <w:bCs/>
          <w:color w:val="000000"/>
          <w:sz w:val="22"/>
          <w:szCs w:val="22"/>
        </w:rPr>
        <w:t xml:space="preserve">  </w:t>
      </w:r>
    </w:p>
    <w:p w14:paraId="097D9F07" w14:textId="77777777" w:rsidR="00BB44DB" w:rsidRPr="00D34319" w:rsidRDefault="00D64738" w:rsidP="00B20717">
      <w:pPr>
        <w:jc w:val="both"/>
        <w:rPr>
          <w:rFonts w:ascii="Arial" w:hAnsi="Arial" w:cs="Arial"/>
          <w:color w:val="000000"/>
          <w:sz w:val="22"/>
          <w:szCs w:val="22"/>
        </w:rPr>
      </w:pPr>
      <w:proofErr w:type="gramEnd"/>
      <w:r w:rsidRPr="00D34319">
        <w:rPr>
          <w:rFonts w:ascii="Arial" w:hAnsi="Arial" w:cs="Arial"/>
          <w:b/>
          <w:bCs/>
          <w:color w:val="000000"/>
          <w:sz w:val="22"/>
          <w:szCs w:val="22"/>
        </w:rPr>
        <w:t xml:space="preserve">PARÁGRAFO PRIMEIRO - </w:t>
      </w:r>
      <w:r w:rsidRPr="00D34319">
        <w:rPr>
          <w:rFonts w:ascii="Arial" w:hAnsi="Arial" w:cs="Arial"/>
          <w:color w:val="000000"/>
          <w:sz w:val="22"/>
          <w:szCs w:val="22"/>
        </w:rPr>
        <w:t>São obrigações do Contratante:</w:t>
      </w:r>
      <w:proofErr w:type="gramStart"/>
      <w:r w:rsidRPr="00D34319">
        <w:rPr>
          <w:rFonts w:ascii="Arial" w:hAnsi="Arial" w:cs="Arial"/>
          <w:color w:val="000000"/>
          <w:sz w:val="22"/>
          <w:szCs w:val="22"/>
        </w:rPr>
        <w:br/>
      </w:r>
      <w:r w:rsidRPr="00D34319">
        <w:rPr>
          <w:rFonts w:ascii="Arial" w:hAnsi="Arial" w:cs="Arial"/>
          <w:b/>
          <w:bCs/>
          <w:color w:val="000000"/>
          <w:sz w:val="22"/>
          <w:szCs w:val="22"/>
        </w:rPr>
        <w:t>a)</w:t>
      </w:r>
      <w:proofErr w:type="gramEnd"/>
      <w:r w:rsidRPr="00D34319">
        <w:rPr>
          <w:rFonts w:ascii="Arial" w:hAnsi="Arial" w:cs="Arial"/>
          <w:b/>
          <w:bCs/>
          <w:color w:val="000000"/>
          <w:sz w:val="22"/>
          <w:szCs w:val="22"/>
        </w:rPr>
        <w:t xml:space="preserve"> </w:t>
      </w:r>
      <w:r w:rsidRPr="00D34319">
        <w:rPr>
          <w:rFonts w:ascii="Arial" w:hAnsi="Arial" w:cs="Arial"/>
          <w:color w:val="000000"/>
          <w:sz w:val="22"/>
          <w:szCs w:val="22"/>
        </w:rPr>
        <w:t>Exigir o cumprimento de todas as obrigações assumidas</w:t>
      </w:r>
      <w:r w:rsidR="00BB44DB" w:rsidRPr="00D34319">
        <w:rPr>
          <w:rFonts w:ascii="Arial" w:hAnsi="Arial" w:cs="Arial"/>
          <w:color w:val="000000"/>
          <w:sz w:val="22"/>
          <w:szCs w:val="22"/>
        </w:rPr>
        <w:t xml:space="preserve"> pelo Contratado, de acordo</w:t>
      </w:r>
      <w:r w:rsidR="00BB44DB" w:rsidRPr="00D34319">
        <w:rPr>
          <w:rFonts w:ascii="Arial" w:hAnsi="Arial" w:cs="Arial"/>
          <w:color w:val="000000"/>
          <w:sz w:val="22"/>
          <w:szCs w:val="22"/>
        </w:rPr>
        <w:br/>
        <w:t>como contrato e seus anexos;</w:t>
      </w:r>
    </w:p>
    <w:p w14:paraId="654B93D2" w14:textId="1B86AE4C" w:rsidR="00BB44DB" w:rsidRPr="00D34319" w:rsidRDefault="00D64738" w:rsidP="00B20717">
      <w:pPr>
        <w:jc w:val="both"/>
        <w:rPr>
          <w:rFonts w:ascii="Arial" w:hAnsi="Arial" w:cs="Arial"/>
          <w:color w:val="000000"/>
          <w:sz w:val="22"/>
          <w:szCs w:val="22"/>
        </w:rPr>
      </w:pPr>
      <w:r w:rsidRPr="00D34319">
        <w:rPr>
          <w:rFonts w:ascii="Arial" w:hAnsi="Arial" w:cs="Arial"/>
          <w:b/>
          <w:bCs/>
          <w:color w:val="000000"/>
          <w:sz w:val="22"/>
          <w:szCs w:val="22"/>
        </w:rPr>
        <w:t xml:space="preserve">b) </w:t>
      </w:r>
      <w:r w:rsidRPr="00D34319">
        <w:rPr>
          <w:rFonts w:ascii="Arial" w:hAnsi="Arial" w:cs="Arial"/>
          <w:color w:val="000000"/>
          <w:sz w:val="22"/>
          <w:szCs w:val="22"/>
        </w:rPr>
        <w:t>Receber o objeto no prazo e condições estabelecidas no Termo de Referência;</w:t>
      </w:r>
      <w:r w:rsidRPr="00D34319">
        <w:rPr>
          <w:rFonts w:ascii="Arial" w:hAnsi="Arial" w:cs="Arial"/>
          <w:color w:val="000000"/>
          <w:sz w:val="22"/>
          <w:szCs w:val="22"/>
        </w:rPr>
        <w:br/>
      </w:r>
      <w:r w:rsidRPr="00D34319">
        <w:rPr>
          <w:rFonts w:ascii="Arial" w:hAnsi="Arial" w:cs="Arial"/>
          <w:b/>
          <w:bCs/>
          <w:color w:val="000000"/>
          <w:sz w:val="22"/>
          <w:szCs w:val="22"/>
        </w:rPr>
        <w:t xml:space="preserve">c) </w:t>
      </w:r>
      <w:r w:rsidRPr="00D34319">
        <w:rPr>
          <w:rFonts w:ascii="Arial" w:hAnsi="Arial" w:cs="Arial"/>
          <w:color w:val="000000"/>
          <w:sz w:val="22"/>
          <w:szCs w:val="22"/>
        </w:rPr>
        <w:t>Notificar o Contratado por escrito da ocorrência de eventuais imperfeições, falhas ou</w:t>
      </w:r>
      <w:r w:rsidRPr="00D34319">
        <w:rPr>
          <w:rFonts w:ascii="Arial" w:hAnsi="Arial" w:cs="Arial"/>
          <w:color w:val="000000"/>
          <w:sz w:val="22"/>
          <w:szCs w:val="22"/>
        </w:rPr>
        <w:br/>
        <w:t>irregularidades constatadas no curso da execução dos serviços, fixando prazo para a</w:t>
      </w:r>
      <w:r w:rsidRPr="00D34319">
        <w:rPr>
          <w:rFonts w:ascii="Arial" w:hAnsi="Arial" w:cs="Arial"/>
          <w:color w:val="000000"/>
          <w:sz w:val="22"/>
          <w:szCs w:val="22"/>
        </w:rPr>
        <w:br/>
        <w:t>sua correção, certificando-se de que as soluções por ele propostas sejam as mais adequadas.</w:t>
      </w:r>
      <w:r w:rsidRPr="00D34319">
        <w:rPr>
          <w:rFonts w:ascii="Arial" w:hAnsi="Arial" w:cs="Arial"/>
          <w:color w:val="000000"/>
          <w:sz w:val="22"/>
          <w:szCs w:val="22"/>
        </w:rPr>
        <w:br/>
      </w:r>
      <w:r w:rsidRPr="00D34319">
        <w:rPr>
          <w:rFonts w:ascii="Arial" w:hAnsi="Arial" w:cs="Arial"/>
          <w:b/>
          <w:bCs/>
          <w:color w:val="000000"/>
          <w:sz w:val="22"/>
          <w:szCs w:val="22"/>
        </w:rPr>
        <w:t xml:space="preserve">d) </w:t>
      </w:r>
      <w:r w:rsidRPr="00D34319">
        <w:rPr>
          <w:rFonts w:ascii="Arial" w:hAnsi="Arial" w:cs="Arial"/>
          <w:color w:val="000000"/>
          <w:sz w:val="22"/>
          <w:szCs w:val="22"/>
        </w:rPr>
        <w:t>Notificar o Contratado, por escrito, sobre vícios, defeitos ou incorreções verificadas</w:t>
      </w:r>
      <w:r w:rsidRPr="00D34319">
        <w:rPr>
          <w:rFonts w:ascii="Arial" w:hAnsi="Arial" w:cs="Arial"/>
          <w:color w:val="000000"/>
          <w:sz w:val="22"/>
          <w:szCs w:val="22"/>
        </w:rPr>
        <w:br/>
        <w:t>no objeto fornecido, para que seja por ele substituído, rep</w:t>
      </w:r>
      <w:r w:rsidR="00BB44DB" w:rsidRPr="00D34319">
        <w:rPr>
          <w:rFonts w:ascii="Arial" w:hAnsi="Arial" w:cs="Arial"/>
          <w:color w:val="000000"/>
          <w:sz w:val="22"/>
          <w:szCs w:val="22"/>
        </w:rPr>
        <w:t>arado ou corrigido, no total</w:t>
      </w:r>
      <w:r w:rsidR="00BB44DB" w:rsidRPr="00D34319">
        <w:rPr>
          <w:rFonts w:ascii="Arial" w:hAnsi="Arial" w:cs="Arial"/>
          <w:color w:val="000000"/>
          <w:sz w:val="22"/>
          <w:szCs w:val="22"/>
        </w:rPr>
        <w:br/>
        <w:t>ou empate, às suas expensas;</w:t>
      </w:r>
    </w:p>
    <w:p w14:paraId="397E5D73" w14:textId="1F72D59A" w:rsidR="00D64738" w:rsidRPr="00D34319" w:rsidRDefault="00D64738" w:rsidP="00B20717">
      <w:pPr>
        <w:jc w:val="both"/>
        <w:rPr>
          <w:rFonts w:ascii="Arial" w:hAnsi="Arial" w:cs="Arial"/>
          <w:color w:val="000000"/>
          <w:sz w:val="22"/>
          <w:szCs w:val="22"/>
        </w:rPr>
      </w:pPr>
      <w:r w:rsidRPr="00D34319">
        <w:rPr>
          <w:rFonts w:ascii="Arial" w:hAnsi="Arial" w:cs="Arial"/>
          <w:b/>
          <w:bCs/>
          <w:color w:val="000000"/>
          <w:sz w:val="22"/>
          <w:szCs w:val="22"/>
        </w:rPr>
        <w:t xml:space="preserve">e) </w:t>
      </w:r>
      <w:r w:rsidRPr="00D34319">
        <w:rPr>
          <w:rFonts w:ascii="Arial" w:hAnsi="Arial" w:cs="Arial"/>
          <w:color w:val="000000"/>
          <w:sz w:val="22"/>
          <w:szCs w:val="22"/>
        </w:rPr>
        <w:t>Acompanhar e fiscalizar a execução do contrato e o cumprimento das obrigações pelo</w:t>
      </w:r>
      <w:r w:rsidRPr="00D34319">
        <w:rPr>
          <w:rFonts w:ascii="Arial" w:hAnsi="Arial" w:cs="Arial"/>
          <w:color w:val="000000"/>
          <w:sz w:val="22"/>
          <w:szCs w:val="22"/>
        </w:rPr>
        <w:br/>
        <w:t>Contratado;</w:t>
      </w:r>
      <w:r w:rsidRPr="00D34319">
        <w:rPr>
          <w:rFonts w:ascii="Arial" w:hAnsi="Arial" w:cs="Arial"/>
          <w:color w:val="000000"/>
          <w:sz w:val="22"/>
          <w:szCs w:val="22"/>
        </w:rPr>
        <w:br/>
      </w:r>
      <w:r w:rsidRPr="00D34319">
        <w:rPr>
          <w:rFonts w:ascii="Arial" w:hAnsi="Arial" w:cs="Arial"/>
          <w:b/>
          <w:bCs/>
          <w:color w:val="000000"/>
          <w:sz w:val="22"/>
          <w:szCs w:val="22"/>
        </w:rPr>
        <w:t xml:space="preserve">f) </w:t>
      </w:r>
      <w:r w:rsidRPr="00D34319">
        <w:rPr>
          <w:rFonts w:ascii="Arial" w:hAnsi="Arial" w:cs="Arial"/>
          <w:color w:val="000000"/>
          <w:sz w:val="22"/>
          <w:szCs w:val="22"/>
        </w:rPr>
        <w:t>Comunicar a empresa para emissão de Nota Fiscal no que se refere à parcela incontroversa da execução do objeto, para efeito de liquidação e pagamento, quando houver controvérsia sobre a execução do objeto, quanto à dimensão, qualidade e quantidade, conforme o Artigo 143 da Lei N° 14.133/2021;</w:t>
      </w:r>
      <w:r w:rsidRPr="00D34319">
        <w:rPr>
          <w:rFonts w:ascii="Arial" w:hAnsi="Arial" w:cs="Arial"/>
          <w:color w:val="000000"/>
          <w:sz w:val="22"/>
          <w:szCs w:val="22"/>
        </w:rPr>
        <w:br/>
      </w:r>
      <w:r w:rsidRPr="00D34319">
        <w:rPr>
          <w:rFonts w:ascii="Arial" w:hAnsi="Arial" w:cs="Arial"/>
          <w:b/>
          <w:bCs/>
          <w:color w:val="000000"/>
          <w:sz w:val="22"/>
          <w:szCs w:val="22"/>
        </w:rPr>
        <w:t xml:space="preserve">g) </w:t>
      </w:r>
      <w:r w:rsidRPr="00D34319">
        <w:rPr>
          <w:rFonts w:ascii="Arial" w:hAnsi="Arial" w:cs="Arial"/>
          <w:color w:val="000000"/>
          <w:sz w:val="22"/>
          <w:szCs w:val="22"/>
        </w:rPr>
        <w:t>Efetuar o pagamento ao Contratado do valor correspondente à execução do objeto, no</w:t>
      </w:r>
      <w:r w:rsidRPr="00D34319">
        <w:rPr>
          <w:rFonts w:ascii="Arial" w:hAnsi="Arial" w:cs="Arial"/>
          <w:color w:val="000000"/>
          <w:sz w:val="22"/>
          <w:szCs w:val="22"/>
        </w:rPr>
        <w:br/>
        <w:t>prazo, forma e condições estabelecidos no presente Contrato e no Termo de Referência;</w:t>
      </w:r>
      <w:r w:rsidRPr="00D34319">
        <w:rPr>
          <w:rFonts w:ascii="Arial" w:hAnsi="Arial" w:cs="Arial"/>
          <w:color w:val="000000"/>
          <w:sz w:val="22"/>
          <w:szCs w:val="22"/>
        </w:rPr>
        <w:br/>
      </w:r>
      <w:r w:rsidRPr="00D34319">
        <w:rPr>
          <w:rFonts w:ascii="Arial" w:hAnsi="Arial" w:cs="Arial"/>
          <w:b/>
          <w:bCs/>
          <w:color w:val="000000"/>
          <w:sz w:val="22"/>
          <w:szCs w:val="22"/>
        </w:rPr>
        <w:t xml:space="preserve">h) </w:t>
      </w:r>
      <w:r w:rsidRPr="00D34319">
        <w:rPr>
          <w:rFonts w:ascii="Arial" w:hAnsi="Arial" w:cs="Arial"/>
          <w:color w:val="000000"/>
          <w:sz w:val="22"/>
          <w:szCs w:val="22"/>
        </w:rPr>
        <w:t>Aplicar ao Contratado as sanções previstas na lei e neste Contrato;</w:t>
      </w:r>
      <w:r w:rsidRPr="00D34319">
        <w:rPr>
          <w:rFonts w:ascii="Arial" w:hAnsi="Arial" w:cs="Arial"/>
          <w:color w:val="000000"/>
          <w:sz w:val="22"/>
          <w:szCs w:val="22"/>
        </w:rPr>
        <w:br/>
      </w:r>
      <w:r w:rsidRPr="00D34319">
        <w:rPr>
          <w:rFonts w:ascii="Arial" w:hAnsi="Arial" w:cs="Arial"/>
          <w:b/>
          <w:bCs/>
          <w:color w:val="000000"/>
          <w:sz w:val="22"/>
          <w:szCs w:val="22"/>
        </w:rPr>
        <w:t xml:space="preserve">i) </w:t>
      </w:r>
      <w:r w:rsidRPr="00D34319">
        <w:rPr>
          <w:rFonts w:ascii="Arial" w:hAnsi="Arial" w:cs="Arial"/>
          <w:color w:val="000000"/>
          <w:sz w:val="22"/>
          <w:szCs w:val="22"/>
        </w:rPr>
        <w:t>Explicitamente emitir decisão sobre todas as solicitações e reclamações relacionadas</w:t>
      </w:r>
      <w:r w:rsidRPr="00D34319">
        <w:rPr>
          <w:rFonts w:ascii="Arial" w:hAnsi="Arial" w:cs="Arial"/>
          <w:color w:val="000000"/>
          <w:sz w:val="22"/>
          <w:szCs w:val="22"/>
        </w:rPr>
        <w:br/>
        <w:t>à execução do presente Contrato, ressalvados os requerimentos manifestamente impertinentes, meramente protelatórios ou de nenhu</w:t>
      </w:r>
      <w:r w:rsidR="0018130E" w:rsidRPr="00D34319">
        <w:rPr>
          <w:rFonts w:ascii="Arial" w:hAnsi="Arial" w:cs="Arial"/>
          <w:color w:val="000000"/>
          <w:sz w:val="22"/>
          <w:szCs w:val="22"/>
        </w:rPr>
        <w:t xml:space="preserve">m interesse para a boa execução </w:t>
      </w:r>
      <w:r w:rsidRPr="00D34319">
        <w:rPr>
          <w:rFonts w:ascii="Arial" w:hAnsi="Arial" w:cs="Arial"/>
          <w:color w:val="000000"/>
          <w:sz w:val="22"/>
          <w:szCs w:val="22"/>
        </w:rPr>
        <w:t>do ajuste.</w:t>
      </w:r>
      <w:r w:rsidRPr="00D34319">
        <w:rPr>
          <w:rFonts w:ascii="Arial" w:hAnsi="Arial" w:cs="Arial"/>
          <w:color w:val="000000"/>
          <w:sz w:val="22"/>
          <w:szCs w:val="22"/>
        </w:rPr>
        <w:br/>
      </w:r>
      <w:r w:rsidRPr="00D34319">
        <w:rPr>
          <w:rFonts w:ascii="Arial" w:hAnsi="Arial" w:cs="Arial"/>
          <w:b/>
          <w:bCs/>
          <w:color w:val="000000"/>
          <w:sz w:val="22"/>
          <w:szCs w:val="22"/>
        </w:rPr>
        <w:t xml:space="preserve">j) </w:t>
      </w:r>
      <w:r w:rsidRPr="00D34319">
        <w:rPr>
          <w:rFonts w:ascii="Arial" w:hAnsi="Arial" w:cs="Arial"/>
          <w:color w:val="000000"/>
          <w:sz w:val="22"/>
          <w:szCs w:val="22"/>
        </w:rPr>
        <w:t xml:space="preserve">Notificar os emitentes das garantias quanto ao início </w:t>
      </w:r>
      <w:r w:rsidR="0018130E" w:rsidRPr="00D34319">
        <w:rPr>
          <w:rFonts w:ascii="Arial" w:hAnsi="Arial" w:cs="Arial"/>
          <w:color w:val="000000"/>
          <w:sz w:val="22"/>
          <w:szCs w:val="22"/>
        </w:rPr>
        <w:t xml:space="preserve">de processo administrativo para </w:t>
      </w:r>
      <w:r w:rsidRPr="00D34319">
        <w:rPr>
          <w:rFonts w:ascii="Arial" w:hAnsi="Arial" w:cs="Arial"/>
          <w:color w:val="000000"/>
          <w:sz w:val="22"/>
          <w:szCs w:val="22"/>
        </w:rPr>
        <w:t>apuração de descumprimento de cláusulas contratuais.</w:t>
      </w:r>
    </w:p>
    <w:p w14:paraId="31021978" w14:textId="77777777" w:rsidR="00D34319" w:rsidRPr="00D34319" w:rsidRDefault="003E2F0E" w:rsidP="00B20717">
      <w:pPr>
        <w:jc w:val="both"/>
        <w:rPr>
          <w:rFonts w:ascii="Arial" w:hAnsi="Arial" w:cs="Arial"/>
          <w:color w:val="000000"/>
          <w:sz w:val="22"/>
          <w:szCs w:val="22"/>
        </w:rPr>
      </w:pPr>
      <w:r w:rsidRPr="00D34319">
        <w:rPr>
          <w:rFonts w:ascii="Arial" w:hAnsi="Arial" w:cs="Arial"/>
          <w:color w:val="000000"/>
          <w:sz w:val="22"/>
          <w:szCs w:val="22"/>
        </w:rPr>
        <w:t>Comunicar o Contratado na hipótese de posterior alteração do projeto pelo</w:t>
      </w:r>
      <w:r w:rsidR="00D34319" w:rsidRPr="00D34319">
        <w:rPr>
          <w:rFonts w:ascii="Arial" w:hAnsi="Arial" w:cs="Arial"/>
          <w:color w:val="000000"/>
          <w:sz w:val="22"/>
          <w:szCs w:val="22"/>
        </w:rPr>
        <w:t xml:space="preserve"> Contratante, no caso do Artigo 93, parágrafo 2°</w:t>
      </w:r>
      <w:proofErr w:type="gramStart"/>
      <w:r w:rsidR="00D34319" w:rsidRPr="00D34319">
        <w:rPr>
          <w:rFonts w:ascii="Arial" w:hAnsi="Arial" w:cs="Arial"/>
          <w:color w:val="000000"/>
          <w:sz w:val="22"/>
          <w:szCs w:val="22"/>
        </w:rPr>
        <w:t>daLei</w:t>
      </w:r>
      <w:proofErr w:type="gramEnd"/>
      <w:r w:rsidR="00D34319" w:rsidRPr="00D34319">
        <w:rPr>
          <w:rFonts w:ascii="Arial" w:hAnsi="Arial" w:cs="Arial"/>
          <w:color w:val="000000"/>
          <w:sz w:val="22"/>
          <w:szCs w:val="22"/>
        </w:rPr>
        <w:t xml:space="preserve"> N°14.133/2021.</w:t>
      </w:r>
    </w:p>
    <w:p w14:paraId="3BE1C120" w14:textId="77777777" w:rsidR="00D34319" w:rsidRPr="00D34319" w:rsidRDefault="003E2F0E" w:rsidP="00B20717">
      <w:pPr>
        <w:jc w:val="both"/>
        <w:rPr>
          <w:rFonts w:ascii="Arial" w:hAnsi="Arial" w:cs="Arial"/>
          <w:color w:val="000000"/>
          <w:sz w:val="22"/>
          <w:szCs w:val="22"/>
        </w:rPr>
      </w:pPr>
      <w:r w:rsidRPr="00D34319">
        <w:rPr>
          <w:rFonts w:ascii="Arial" w:hAnsi="Arial" w:cs="Arial"/>
          <w:b/>
          <w:bCs/>
          <w:color w:val="000000"/>
          <w:sz w:val="22"/>
          <w:szCs w:val="22"/>
        </w:rPr>
        <w:t xml:space="preserve">l) </w:t>
      </w:r>
      <w:r w:rsidRPr="00D34319">
        <w:rPr>
          <w:rFonts w:ascii="Arial" w:hAnsi="Arial" w:cs="Arial"/>
          <w:color w:val="000000"/>
          <w:sz w:val="22"/>
          <w:szCs w:val="22"/>
        </w:rPr>
        <w:t xml:space="preserve">Fornecer por escrito </w:t>
      </w:r>
      <w:proofErr w:type="gramStart"/>
      <w:r w:rsidRPr="00D34319">
        <w:rPr>
          <w:rFonts w:ascii="Arial" w:hAnsi="Arial" w:cs="Arial"/>
          <w:color w:val="000000"/>
          <w:sz w:val="22"/>
          <w:szCs w:val="22"/>
        </w:rPr>
        <w:t>as</w:t>
      </w:r>
      <w:proofErr w:type="gramEnd"/>
      <w:r w:rsidRPr="00D34319">
        <w:rPr>
          <w:rFonts w:ascii="Arial" w:hAnsi="Arial" w:cs="Arial"/>
          <w:color w:val="000000"/>
          <w:sz w:val="22"/>
          <w:szCs w:val="22"/>
        </w:rPr>
        <w:t xml:space="preserve"> informações necessárias para</w:t>
      </w:r>
      <w:r w:rsidR="0018130E" w:rsidRPr="00D34319">
        <w:rPr>
          <w:rFonts w:ascii="Arial" w:hAnsi="Arial" w:cs="Arial"/>
          <w:color w:val="000000"/>
          <w:sz w:val="22"/>
          <w:szCs w:val="22"/>
        </w:rPr>
        <w:t xml:space="preserve"> o desenvolvimento dos serviços objeto do </w:t>
      </w:r>
      <w:r w:rsidRPr="00D34319">
        <w:rPr>
          <w:rFonts w:ascii="Arial" w:hAnsi="Arial" w:cs="Arial"/>
          <w:color w:val="000000"/>
          <w:sz w:val="22"/>
          <w:szCs w:val="22"/>
        </w:rPr>
        <w:t>contrato.</w:t>
      </w:r>
      <w:r w:rsidRPr="00D34319">
        <w:rPr>
          <w:rFonts w:ascii="Arial" w:hAnsi="Arial" w:cs="Arial"/>
          <w:color w:val="000000"/>
          <w:sz w:val="22"/>
          <w:szCs w:val="22"/>
        </w:rPr>
        <w:br/>
      </w:r>
      <w:r w:rsidRPr="00D34319">
        <w:rPr>
          <w:rFonts w:ascii="Arial" w:hAnsi="Arial" w:cs="Arial"/>
          <w:b/>
          <w:bCs/>
          <w:color w:val="000000"/>
          <w:sz w:val="22"/>
          <w:szCs w:val="22"/>
        </w:rPr>
        <w:t xml:space="preserve">m) </w:t>
      </w:r>
      <w:r w:rsidRPr="00D34319">
        <w:rPr>
          <w:rFonts w:ascii="Arial" w:hAnsi="Arial" w:cs="Arial"/>
          <w:color w:val="000000"/>
          <w:sz w:val="22"/>
          <w:szCs w:val="22"/>
        </w:rPr>
        <w:t>Realizar avaliações periódicas da qualidade dos serviços, após seu recebimento.</w:t>
      </w:r>
      <w:r w:rsidRPr="00D34319">
        <w:rPr>
          <w:rFonts w:ascii="Arial" w:hAnsi="Arial" w:cs="Arial"/>
          <w:color w:val="000000"/>
          <w:sz w:val="22"/>
          <w:szCs w:val="22"/>
        </w:rPr>
        <w:br/>
      </w:r>
      <w:r w:rsidRPr="00D34319">
        <w:rPr>
          <w:rFonts w:ascii="Arial" w:hAnsi="Arial" w:cs="Arial"/>
          <w:b/>
          <w:bCs/>
          <w:color w:val="000000"/>
          <w:sz w:val="22"/>
          <w:szCs w:val="22"/>
        </w:rPr>
        <w:t xml:space="preserve">n) </w:t>
      </w:r>
      <w:r w:rsidRPr="00D34319">
        <w:rPr>
          <w:rFonts w:ascii="Arial" w:hAnsi="Arial" w:cs="Arial"/>
          <w:color w:val="000000"/>
          <w:sz w:val="22"/>
          <w:szCs w:val="22"/>
        </w:rPr>
        <w:t>Assegurar que o ambiente de trabalho, inclusive seus equipamentos e instalações,</w:t>
      </w:r>
      <w:r w:rsidRPr="00D34319">
        <w:rPr>
          <w:rFonts w:ascii="Arial" w:hAnsi="Arial" w:cs="Arial"/>
          <w:color w:val="000000"/>
          <w:sz w:val="22"/>
          <w:szCs w:val="22"/>
        </w:rPr>
        <w:br/>
        <w:t>apresentem condições adequadas ao cumprimento, pelo Contratado, das normas de</w:t>
      </w:r>
      <w:r w:rsidRPr="00D34319">
        <w:rPr>
          <w:rFonts w:ascii="Arial" w:hAnsi="Arial" w:cs="Arial"/>
          <w:color w:val="000000"/>
          <w:sz w:val="22"/>
          <w:szCs w:val="22"/>
        </w:rPr>
        <w:br/>
        <w:t>segurança e saúde no trabalho, quando o serviço for exec</w:t>
      </w:r>
      <w:r w:rsidR="00D34319" w:rsidRPr="00D34319">
        <w:rPr>
          <w:rFonts w:ascii="Arial" w:hAnsi="Arial" w:cs="Arial"/>
          <w:color w:val="000000"/>
          <w:sz w:val="22"/>
          <w:szCs w:val="22"/>
        </w:rPr>
        <w:t>utado em suas dependências,</w:t>
      </w:r>
      <w:r w:rsidR="00D34319" w:rsidRPr="00D34319">
        <w:rPr>
          <w:rFonts w:ascii="Arial" w:hAnsi="Arial" w:cs="Arial"/>
          <w:color w:val="000000"/>
          <w:sz w:val="22"/>
          <w:szCs w:val="22"/>
        </w:rPr>
        <w:br/>
        <w:t>ou em local por ela designado.</w:t>
      </w:r>
    </w:p>
    <w:p w14:paraId="5818D904" w14:textId="059D7B22" w:rsidR="0018130E" w:rsidRPr="00D34319" w:rsidRDefault="003E2F0E" w:rsidP="00B20717">
      <w:pPr>
        <w:jc w:val="both"/>
        <w:rPr>
          <w:rFonts w:ascii="Arial" w:hAnsi="Arial" w:cs="Arial"/>
          <w:color w:val="000000"/>
          <w:sz w:val="22"/>
          <w:szCs w:val="22"/>
        </w:rPr>
      </w:pPr>
      <w:r w:rsidRPr="00D34319">
        <w:rPr>
          <w:rFonts w:ascii="Arial" w:hAnsi="Arial" w:cs="Arial"/>
          <w:b/>
          <w:bCs/>
          <w:color w:val="000000"/>
          <w:sz w:val="22"/>
          <w:szCs w:val="22"/>
        </w:rPr>
        <w:t xml:space="preserve">o) </w:t>
      </w:r>
      <w:r w:rsidRPr="00D34319">
        <w:rPr>
          <w:rFonts w:ascii="Arial" w:hAnsi="Arial" w:cs="Arial"/>
          <w:color w:val="000000"/>
          <w:sz w:val="22"/>
          <w:szCs w:val="22"/>
        </w:rPr>
        <w:t>Não responder por quaisquer compromissos assumidos pelo Contratado com terceiros, ainda que vinculados à execução do contrato, bem como por qualquer dano causad</w:t>
      </w:r>
      <w:r w:rsidR="00D34319" w:rsidRPr="00D34319">
        <w:rPr>
          <w:rFonts w:ascii="Arial" w:hAnsi="Arial" w:cs="Arial"/>
          <w:color w:val="000000"/>
          <w:sz w:val="22"/>
          <w:szCs w:val="22"/>
        </w:rPr>
        <w:t xml:space="preserve">o a terceiros em decorrência de </w:t>
      </w:r>
      <w:r w:rsidRPr="00D34319">
        <w:rPr>
          <w:rFonts w:ascii="Arial" w:hAnsi="Arial" w:cs="Arial"/>
          <w:color w:val="000000"/>
          <w:sz w:val="22"/>
          <w:szCs w:val="22"/>
        </w:rPr>
        <w:t>at</w:t>
      </w:r>
      <w:r w:rsidR="00D34319" w:rsidRPr="00D34319">
        <w:rPr>
          <w:rFonts w:ascii="Arial" w:hAnsi="Arial" w:cs="Arial"/>
          <w:color w:val="000000"/>
          <w:sz w:val="22"/>
          <w:szCs w:val="22"/>
        </w:rPr>
        <w:t xml:space="preserve">o </w:t>
      </w:r>
      <w:r w:rsidRPr="00D34319">
        <w:rPr>
          <w:rFonts w:ascii="Arial" w:hAnsi="Arial" w:cs="Arial"/>
          <w:color w:val="000000"/>
          <w:sz w:val="22"/>
          <w:szCs w:val="22"/>
        </w:rPr>
        <w:t>d</w:t>
      </w:r>
      <w:r w:rsidR="00D34319" w:rsidRPr="00D34319">
        <w:rPr>
          <w:rFonts w:ascii="Arial" w:hAnsi="Arial" w:cs="Arial"/>
          <w:color w:val="000000"/>
          <w:sz w:val="22"/>
          <w:szCs w:val="22"/>
        </w:rPr>
        <w:t xml:space="preserve">o Contratado, de seus empregados, prepostos ou </w:t>
      </w:r>
      <w:r w:rsidRPr="00D34319">
        <w:rPr>
          <w:rFonts w:ascii="Arial" w:hAnsi="Arial" w:cs="Arial"/>
          <w:color w:val="000000"/>
          <w:sz w:val="22"/>
          <w:szCs w:val="22"/>
        </w:rPr>
        <w:t>subordinados.</w:t>
      </w:r>
      <w:r w:rsidRPr="00D34319">
        <w:rPr>
          <w:rFonts w:ascii="Arial" w:hAnsi="Arial" w:cs="Arial"/>
          <w:color w:val="000000"/>
          <w:sz w:val="22"/>
          <w:szCs w:val="22"/>
        </w:rPr>
        <w:br/>
      </w:r>
      <w:r w:rsidRPr="00D34319">
        <w:rPr>
          <w:rFonts w:ascii="Arial" w:hAnsi="Arial" w:cs="Arial"/>
          <w:b/>
          <w:bCs/>
          <w:color w:val="000000"/>
          <w:sz w:val="22"/>
          <w:szCs w:val="22"/>
        </w:rPr>
        <w:t xml:space="preserve">p) </w:t>
      </w:r>
      <w:r w:rsidRPr="00D34319">
        <w:rPr>
          <w:rFonts w:ascii="Arial" w:hAnsi="Arial" w:cs="Arial"/>
          <w:color w:val="000000"/>
          <w:sz w:val="22"/>
          <w:szCs w:val="22"/>
        </w:rPr>
        <w:t>Previamente à expedição da ordem de serviço, verificar pendências, liberar áreas</w:t>
      </w:r>
      <w:r w:rsidRPr="00D34319">
        <w:rPr>
          <w:rFonts w:ascii="Arial" w:hAnsi="Arial" w:cs="Arial"/>
          <w:color w:val="000000"/>
          <w:sz w:val="22"/>
          <w:szCs w:val="22"/>
        </w:rPr>
        <w:br/>
        <w:t>e/ou adotar providências cabíveis para a regularidade do início da sua execução.</w:t>
      </w:r>
    </w:p>
    <w:p w14:paraId="138ED7D0" w14:textId="64DFFADB" w:rsidR="0018130E" w:rsidRPr="00D34319" w:rsidRDefault="003E2F0E" w:rsidP="00B20717">
      <w:pPr>
        <w:jc w:val="both"/>
        <w:rPr>
          <w:rFonts w:ascii="Arial" w:hAnsi="Arial" w:cs="Arial"/>
          <w:i/>
          <w:iCs/>
          <w:color w:val="000000"/>
          <w:sz w:val="22"/>
          <w:szCs w:val="22"/>
        </w:rPr>
      </w:pPr>
      <w:r w:rsidRPr="00D34319">
        <w:rPr>
          <w:rFonts w:ascii="Arial" w:hAnsi="Arial" w:cs="Arial"/>
          <w:color w:val="000000"/>
          <w:sz w:val="22"/>
          <w:szCs w:val="22"/>
        </w:rPr>
        <w:br/>
      </w:r>
      <w:r w:rsidR="00A23098">
        <w:rPr>
          <w:rFonts w:ascii="Arial" w:hAnsi="Arial" w:cs="Arial"/>
          <w:b/>
          <w:bCs/>
          <w:color w:val="000000"/>
          <w:sz w:val="22"/>
          <w:szCs w:val="22"/>
        </w:rPr>
        <w:t>CLÁUSULA DECIMA PRIMEIRA</w:t>
      </w:r>
      <w:r w:rsidRPr="00D34319">
        <w:rPr>
          <w:rFonts w:ascii="Arial" w:hAnsi="Arial" w:cs="Arial"/>
          <w:b/>
          <w:bCs/>
          <w:color w:val="000000"/>
          <w:sz w:val="22"/>
          <w:szCs w:val="22"/>
        </w:rPr>
        <w:t xml:space="preserve"> - OBRIGAÇÕES DO CONTRATADO </w:t>
      </w:r>
    </w:p>
    <w:p w14:paraId="62681AF8" w14:textId="7B07CD9C" w:rsidR="00A86359" w:rsidRPr="00A86359" w:rsidRDefault="003E2F0E" w:rsidP="00A86359">
      <w:pPr>
        <w:jc w:val="both"/>
        <w:rPr>
          <w:rFonts w:ascii="Arial" w:hAnsi="Arial" w:cs="Arial"/>
          <w:color w:val="000000"/>
          <w:sz w:val="22"/>
          <w:szCs w:val="22"/>
        </w:rPr>
      </w:pPr>
      <w:r w:rsidRPr="00D34319">
        <w:rPr>
          <w:rFonts w:ascii="Arial" w:hAnsi="Arial" w:cs="Arial"/>
          <w:b/>
          <w:bCs/>
          <w:color w:val="000000"/>
          <w:sz w:val="22"/>
          <w:szCs w:val="22"/>
        </w:rPr>
        <w:lastRenderedPageBreak/>
        <w:t xml:space="preserve">PARÁGRAFO PRIMEIRO - </w:t>
      </w:r>
      <w:r w:rsidR="00A86359" w:rsidRPr="00A86359">
        <w:rPr>
          <w:rFonts w:ascii="Arial" w:hAnsi="Arial" w:cs="Arial"/>
          <w:sz w:val="22"/>
          <w:szCs w:val="22"/>
        </w:rPr>
        <w:t xml:space="preserve">Executar os serviços sob a supervisão dos Fiscais e Gestor designados pela CONTRATANTE, executando os trabalhos em conformidade com as normas técnicas vigentes, de acordo com as especificações deste documento técnico e em atendimento à legislação, dentro do melhor padrão </w:t>
      </w:r>
      <w:r w:rsidR="00A86359" w:rsidRPr="00A86359">
        <w:rPr>
          <w:rFonts w:ascii="Arial" w:hAnsi="Arial" w:cs="Arial"/>
          <w:spacing w:val="-2"/>
          <w:sz w:val="22"/>
          <w:szCs w:val="22"/>
        </w:rPr>
        <w:t>técnico.</w:t>
      </w:r>
    </w:p>
    <w:p w14:paraId="4EDF7C87" w14:textId="77777777" w:rsidR="00A86359" w:rsidRPr="00614C5E" w:rsidRDefault="00A86359" w:rsidP="00614C5E">
      <w:pPr>
        <w:widowControl w:val="0"/>
        <w:tabs>
          <w:tab w:val="left" w:pos="707"/>
          <w:tab w:val="left" w:pos="709"/>
        </w:tabs>
        <w:autoSpaceDE w:val="0"/>
        <w:autoSpaceDN w:val="0"/>
        <w:spacing w:before="119"/>
        <w:ind w:right="140"/>
        <w:jc w:val="both"/>
        <w:rPr>
          <w:rFonts w:ascii="Arial" w:hAnsi="Arial" w:cs="Arial"/>
          <w:sz w:val="22"/>
          <w:szCs w:val="22"/>
        </w:rPr>
      </w:pPr>
      <w:r w:rsidRPr="00614C5E">
        <w:rPr>
          <w:rFonts w:ascii="Arial" w:hAnsi="Arial" w:cs="Arial"/>
          <w:sz w:val="22"/>
          <w:szCs w:val="22"/>
        </w:rPr>
        <w:t xml:space="preserve">Atender rigorosamente às normas, instruções, especificações e detalhes fornecidos pela </w:t>
      </w:r>
      <w:r w:rsidRPr="00614C5E">
        <w:rPr>
          <w:rFonts w:ascii="Arial" w:hAnsi="Arial" w:cs="Arial"/>
          <w:spacing w:val="-2"/>
          <w:sz w:val="22"/>
          <w:szCs w:val="22"/>
        </w:rPr>
        <w:t>CONTRATANTE.</w:t>
      </w:r>
    </w:p>
    <w:p w14:paraId="6EB9181D" w14:textId="77777777" w:rsidR="00A86359" w:rsidRPr="00614C5E" w:rsidRDefault="00A86359" w:rsidP="00614C5E">
      <w:pPr>
        <w:widowControl w:val="0"/>
        <w:tabs>
          <w:tab w:val="left" w:pos="707"/>
          <w:tab w:val="left" w:pos="709"/>
        </w:tabs>
        <w:autoSpaceDE w:val="0"/>
        <w:autoSpaceDN w:val="0"/>
        <w:spacing w:before="121"/>
        <w:ind w:right="141"/>
        <w:jc w:val="both"/>
        <w:rPr>
          <w:rFonts w:ascii="Arial" w:hAnsi="Arial" w:cs="Arial"/>
          <w:sz w:val="22"/>
          <w:szCs w:val="22"/>
        </w:rPr>
      </w:pPr>
      <w:r w:rsidRPr="00614C5E">
        <w:rPr>
          <w:rFonts w:ascii="Arial" w:hAnsi="Arial" w:cs="Arial"/>
          <w:sz w:val="22"/>
          <w:szCs w:val="22"/>
        </w:rPr>
        <w:t>Cumprir integralmente as atribuições assumidas, bem como reparar, corrigir ou substituir, às suas expensas, no todo ou em parte, o objeto do contrato que apresentar vícios, defeitos ou incorreções resultantes da execução dos serviços, conforme verificação da CONTRATANTE.</w:t>
      </w:r>
    </w:p>
    <w:p w14:paraId="4DDEFEE7" w14:textId="77777777" w:rsidR="00A86359" w:rsidRPr="00614C5E" w:rsidRDefault="00A86359" w:rsidP="00614C5E">
      <w:pPr>
        <w:widowControl w:val="0"/>
        <w:tabs>
          <w:tab w:val="left" w:pos="707"/>
          <w:tab w:val="left" w:pos="709"/>
        </w:tabs>
        <w:autoSpaceDE w:val="0"/>
        <w:autoSpaceDN w:val="0"/>
        <w:spacing w:before="119"/>
        <w:ind w:right="140"/>
        <w:jc w:val="both"/>
        <w:rPr>
          <w:rFonts w:ascii="Arial" w:hAnsi="Arial" w:cs="Arial"/>
          <w:sz w:val="22"/>
          <w:szCs w:val="22"/>
        </w:rPr>
      </w:pPr>
      <w:r w:rsidRPr="00614C5E">
        <w:rPr>
          <w:rFonts w:ascii="Arial" w:hAnsi="Arial" w:cs="Arial"/>
          <w:sz w:val="22"/>
          <w:szCs w:val="22"/>
        </w:rPr>
        <w:t>Manter equipe necessária ao desenvolvimento simultâneo dos trabalhos, garantindo integração total entre os serviços e preservando a qualidade, de forma a cumprir os prazos estabelecidos.</w:t>
      </w:r>
    </w:p>
    <w:p w14:paraId="7EE5D32F" w14:textId="77777777" w:rsidR="00A86359" w:rsidRPr="00614C5E" w:rsidRDefault="00A86359" w:rsidP="00614C5E">
      <w:pPr>
        <w:widowControl w:val="0"/>
        <w:tabs>
          <w:tab w:val="left" w:pos="707"/>
          <w:tab w:val="left" w:pos="709"/>
        </w:tabs>
        <w:autoSpaceDE w:val="0"/>
        <w:autoSpaceDN w:val="0"/>
        <w:spacing w:before="121"/>
        <w:ind w:right="140"/>
        <w:jc w:val="both"/>
        <w:rPr>
          <w:rFonts w:ascii="Arial" w:hAnsi="Arial" w:cs="Arial"/>
          <w:sz w:val="22"/>
          <w:szCs w:val="22"/>
        </w:rPr>
      </w:pPr>
      <w:r w:rsidRPr="00614C5E">
        <w:rPr>
          <w:rFonts w:ascii="Arial" w:hAnsi="Arial" w:cs="Arial"/>
          <w:sz w:val="22"/>
          <w:szCs w:val="22"/>
        </w:rPr>
        <w:t>Substituir imediatamente, a pedido da CONTRATANTE, profissional de sua equipe que demonstre incapacidade técnica ou atue de forma inconveniente ou desrespeitosa com a fiscalização ou com membros da comunidade.</w:t>
      </w:r>
    </w:p>
    <w:p w14:paraId="51E3A829" w14:textId="77777777" w:rsidR="00A86359" w:rsidRPr="00614C5E" w:rsidRDefault="00A86359" w:rsidP="00614C5E">
      <w:pPr>
        <w:widowControl w:val="0"/>
        <w:tabs>
          <w:tab w:val="left" w:pos="707"/>
          <w:tab w:val="left" w:pos="709"/>
        </w:tabs>
        <w:autoSpaceDE w:val="0"/>
        <w:autoSpaceDN w:val="0"/>
        <w:spacing w:before="121"/>
        <w:ind w:right="140"/>
        <w:jc w:val="both"/>
        <w:rPr>
          <w:rFonts w:ascii="Arial" w:hAnsi="Arial" w:cs="Arial"/>
          <w:sz w:val="22"/>
          <w:szCs w:val="22"/>
        </w:rPr>
      </w:pPr>
      <w:r w:rsidRPr="00614C5E">
        <w:rPr>
          <w:rFonts w:ascii="Arial" w:hAnsi="Arial" w:cs="Arial"/>
          <w:sz w:val="22"/>
          <w:szCs w:val="22"/>
        </w:rPr>
        <w:t>Comparecer às reuniões</w:t>
      </w:r>
      <w:r w:rsidRPr="00614C5E">
        <w:rPr>
          <w:rFonts w:ascii="Arial" w:hAnsi="Arial" w:cs="Arial"/>
          <w:spacing w:val="-2"/>
          <w:sz w:val="22"/>
          <w:szCs w:val="22"/>
        </w:rPr>
        <w:t xml:space="preserve"> </w:t>
      </w:r>
      <w:r w:rsidRPr="00614C5E">
        <w:rPr>
          <w:rFonts w:ascii="Arial" w:hAnsi="Arial" w:cs="Arial"/>
          <w:sz w:val="22"/>
          <w:szCs w:val="22"/>
        </w:rPr>
        <w:t>promovidas</w:t>
      </w:r>
      <w:r w:rsidRPr="00614C5E">
        <w:rPr>
          <w:rFonts w:ascii="Arial" w:hAnsi="Arial" w:cs="Arial"/>
          <w:spacing w:val="-2"/>
          <w:sz w:val="22"/>
          <w:szCs w:val="22"/>
        </w:rPr>
        <w:t xml:space="preserve"> </w:t>
      </w:r>
      <w:r w:rsidRPr="00614C5E">
        <w:rPr>
          <w:rFonts w:ascii="Arial" w:hAnsi="Arial" w:cs="Arial"/>
          <w:sz w:val="22"/>
          <w:szCs w:val="22"/>
        </w:rPr>
        <w:t>pela</w:t>
      </w:r>
      <w:r w:rsidRPr="00614C5E">
        <w:rPr>
          <w:rFonts w:ascii="Arial" w:hAnsi="Arial" w:cs="Arial"/>
          <w:spacing w:val="-3"/>
          <w:sz w:val="22"/>
          <w:szCs w:val="22"/>
        </w:rPr>
        <w:t xml:space="preserve"> </w:t>
      </w:r>
      <w:r w:rsidRPr="00614C5E">
        <w:rPr>
          <w:rFonts w:ascii="Arial" w:hAnsi="Arial" w:cs="Arial"/>
          <w:sz w:val="22"/>
          <w:szCs w:val="22"/>
        </w:rPr>
        <w:t>CONTRATANTE</w:t>
      </w:r>
      <w:r w:rsidRPr="00614C5E">
        <w:rPr>
          <w:rFonts w:ascii="Arial" w:hAnsi="Arial" w:cs="Arial"/>
          <w:spacing w:val="-3"/>
          <w:sz w:val="22"/>
          <w:szCs w:val="22"/>
        </w:rPr>
        <w:t xml:space="preserve"> </w:t>
      </w:r>
      <w:r w:rsidRPr="00614C5E">
        <w:rPr>
          <w:rFonts w:ascii="Arial" w:hAnsi="Arial" w:cs="Arial"/>
          <w:sz w:val="22"/>
          <w:szCs w:val="22"/>
        </w:rPr>
        <w:t>sempre</w:t>
      </w:r>
      <w:r w:rsidRPr="00614C5E">
        <w:rPr>
          <w:rFonts w:ascii="Arial" w:hAnsi="Arial" w:cs="Arial"/>
          <w:spacing w:val="-3"/>
          <w:sz w:val="22"/>
          <w:szCs w:val="22"/>
        </w:rPr>
        <w:t xml:space="preserve"> </w:t>
      </w:r>
      <w:r w:rsidRPr="00614C5E">
        <w:rPr>
          <w:rFonts w:ascii="Arial" w:hAnsi="Arial" w:cs="Arial"/>
          <w:sz w:val="22"/>
          <w:szCs w:val="22"/>
        </w:rPr>
        <w:t>que</w:t>
      </w:r>
      <w:r w:rsidRPr="00614C5E">
        <w:rPr>
          <w:rFonts w:ascii="Arial" w:hAnsi="Arial" w:cs="Arial"/>
          <w:spacing w:val="-3"/>
          <w:sz w:val="22"/>
          <w:szCs w:val="22"/>
        </w:rPr>
        <w:t xml:space="preserve"> </w:t>
      </w:r>
      <w:r w:rsidRPr="00614C5E">
        <w:rPr>
          <w:rFonts w:ascii="Arial" w:hAnsi="Arial" w:cs="Arial"/>
          <w:sz w:val="22"/>
          <w:szCs w:val="22"/>
        </w:rPr>
        <w:t>solicitado pela</w:t>
      </w:r>
      <w:r w:rsidRPr="00614C5E">
        <w:rPr>
          <w:rFonts w:ascii="Arial" w:hAnsi="Arial" w:cs="Arial"/>
          <w:spacing w:val="-3"/>
          <w:sz w:val="22"/>
          <w:szCs w:val="22"/>
        </w:rPr>
        <w:t xml:space="preserve"> </w:t>
      </w:r>
      <w:r w:rsidRPr="00614C5E">
        <w:rPr>
          <w:rFonts w:ascii="Arial" w:hAnsi="Arial" w:cs="Arial"/>
          <w:sz w:val="22"/>
          <w:szCs w:val="22"/>
        </w:rPr>
        <w:t>equipe</w:t>
      </w:r>
      <w:r w:rsidRPr="00614C5E">
        <w:rPr>
          <w:rFonts w:ascii="Arial" w:hAnsi="Arial" w:cs="Arial"/>
          <w:spacing w:val="-1"/>
          <w:sz w:val="22"/>
          <w:szCs w:val="22"/>
        </w:rPr>
        <w:t xml:space="preserve"> </w:t>
      </w:r>
      <w:r w:rsidRPr="00614C5E">
        <w:rPr>
          <w:rFonts w:ascii="Arial" w:hAnsi="Arial" w:cs="Arial"/>
          <w:sz w:val="22"/>
          <w:szCs w:val="22"/>
        </w:rPr>
        <w:t>técnica de</w:t>
      </w:r>
      <w:r w:rsidRPr="00614C5E">
        <w:rPr>
          <w:rFonts w:ascii="Arial" w:hAnsi="Arial" w:cs="Arial"/>
          <w:spacing w:val="-8"/>
          <w:sz w:val="22"/>
          <w:szCs w:val="22"/>
        </w:rPr>
        <w:t xml:space="preserve"> </w:t>
      </w:r>
      <w:r w:rsidRPr="00614C5E">
        <w:rPr>
          <w:rFonts w:ascii="Arial" w:hAnsi="Arial" w:cs="Arial"/>
          <w:sz w:val="22"/>
          <w:szCs w:val="22"/>
        </w:rPr>
        <w:t>acompanhamento</w:t>
      </w:r>
      <w:r w:rsidRPr="00614C5E">
        <w:rPr>
          <w:rFonts w:ascii="Arial" w:hAnsi="Arial" w:cs="Arial"/>
          <w:spacing w:val="-9"/>
          <w:sz w:val="22"/>
          <w:szCs w:val="22"/>
        </w:rPr>
        <w:t xml:space="preserve"> </w:t>
      </w:r>
      <w:r w:rsidRPr="00614C5E">
        <w:rPr>
          <w:rFonts w:ascii="Arial" w:hAnsi="Arial" w:cs="Arial"/>
          <w:sz w:val="22"/>
          <w:szCs w:val="22"/>
        </w:rPr>
        <w:t>e</w:t>
      </w:r>
      <w:r w:rsidRPr="00614C5E">
        <w:rPr>
          <w:rFonts w:ascii="Arial" w:hAnsi="Arial" w:cs="Arial"/>
          <w:spacing w:val="-10"/>
          <w:sz w:val="22"/>
          <w:szCs w:val="22"/>
        </w:rPr>
        <w:t xml:space="preserve"> </w:t>
      </w:r>
      <w:r w:rsidRPr="00614C5E">
        <w:rPr>
          <w:rFonts w:ascii="Arial" w:hAnsi="Arial" w:cs="Arial"/>
          <w:sz w:val="22"/>
          <w:szCs w:val="22"/>
        </w:rPr>
        <w:t>fiscalização,</w:t>
      </w:r>
      <w:r w:rsidRPr="00614C5E">
        <w:rPr>
          <w:rFonts w:ascii="Arial" w:hAnsi="Arial" w:cs="Arial"/>
          <w:spacing w:val="-8"/>
          <w:sz w:val="22"/>
          <w:szCs w:val="22"/>
        </w:rPr>
        <w:t xml:space="preserve"> </w:t>
      </w:r>
      <w:r w:rsidRPr="00614C5E">
        <w:rPr>
          <w:rFonts w:ascii="Arial" w:hAnsi="Arial" w:cs="Arial"/>
          <w:sz w:val="22"/>
          <w:szCs w:val="22"/>
        </w:rPr>
        <w:t>sendo</w:t>
      </w:r>
      <w:r w:rsidRPr="00614C5E">
        <w:rPr>
          <w:rFonts w:ascii="Arial" w:hAnsi="Arial" w:cs="Arial"/>
          <w:spacing w:val="-10"/>
          <w:sz w:val="22"/>
          <w:szCs w:val="22"/>
        </w:rPr>
        <w:t xml:space="preserve"> </w:t>
      </w:r>
      <w:r w:rsidRPr="00614C5E">
        <w:rPr>
          <w:rFonts w:ascii="Arial" w:hAnsi="Arial" w:cs="Arial"/>
          <w:sz w:val="22"/>
          <w:szCs w:val="22"/>
        </w:rPr>
        <w:t>obrigatória</w:t>
      </w:r>
      <w:r w:rsidRPr="00614C5E">
        <w:rPr>
          <w:rFonts w:ascii="Arial" w:hAnsi="Arial" w:cs="Arial"/>
          <w:spacing w:val="-7"/>
          <w:sz w:val="22"/>
          <w:szCs w:val="22"/>
        </w:rPr>
        <w:t xml:space="preserve"> </w:t>
      </w:r>
      <w:r w:rsidRPr="00614C5E">
        <w:rPr>
          <w:rFonts w:ascii="Arial" w:hAnsi="Arial" w:cs="Arial"/>
          <w:sz w:val="22"/>
          <w:szCs w:val="22"/>
        </w:rPr>
        <w:t>a</w:t>
      </w:r>
      <w:r w:rsidRPr="00614C5E">
        <w:rPr>
          <w:rFonts w:ascii="Arial" w:hAnsi="Arial" w:cs="Arial"/>
          <w:spacing w:val="-10"/>
          <w:sz w:val="22"/>
          <w:szCs w:val="22"/>
        </w:rPr>
        <w:t xml:space="preserve"> </w:t>
      </w:r>
      <w:r w:rsidRPr="00614C5E">
        <w:rPr>
          <w:rFonts w:ascii="Arial" w:hAnsi="Arial" w:cs="Arial"/>
          <w:sz w:val="22"/>
          <w:szCs w:val="22"/>
        </w:rPr>
        <w:t>presença</w:t>
      </w:r>
      <w:r w:rsidRPr="00614C5E">
        <w:rPr>
          <w:rFonts w:ascii="Arial" w:hAnsi="Arial" w:cs="Arial"/>
          <w:spacing w:val="-10"/>
          <w:sz w:val="22"/>
          <w:szCs w:val="22"/>
        </w:rPr>
        <w:t xml:space="preserve"> </w:t>
      </w:r>
      <w:r w:rsidRPr="00614C5E">
        <w:rPr>
          <w:rFonts w:ascii="Arial" w:hAnsi="Arial" w:cs="Arial"/>
          <w:sz w:val="22"/>
          <w:szCs w:val="22"/>
        </w:rPr>
        <w:t>do</w:t>
      </w:r>
      <w:r w:rsidRPr="00614C5E">
        <w:rPr>
          <w:rFonts w:ascii="Arial" w:hAnsi="Arial" w:cs="Arial"/>
          <w:spacing w:val="-9"/>
          <w:sz w:val="22"/>
          <w:szCs w:val="22"/>
        </w:rPr>
        <w:t xml:space="preserve"> </w:t>
      </w:r>
      <w:r w:rsidRPr="00614C5E">
        <w:rPr>
          <w:rFonts w:ascii="Arial" w:hAnsi="Arial" w:cs="Arial"/>
          <w:sz w:val="22"/>
          <w:szCs w:val="22"/>
        </w:rPr>
        <w:t>Coordenador</w:t>
      </w:r>
      <w:r w:rsidRPr="00614C5E">
        <w:rPr>
          <w:rFonts w:ascii="Arial" w:hAnsi="Arial" w:cs="Arial"/>
          <w:spacing w:val="-9"/>
          <w:sz w:val="22"/>
          <w:szCs w:val="22"/>
        </w:rPr>
        <w:t xml:space="preserve"> </w:t>
      </w:r>
      <w:r w:rsidRPr="00614C5E">
        <w:rPr>
          <w:rFonts w:ascii="Arial" w:hAnsi="Arial" w:cs="Arial"/>
          <w:sz w:val="22"/>
          <w:szCs w:val="22"/>
        </w:rPr>
        <w:t>Geral</w:t>
      </w:r>
      <w:r w:rsidRPr="00614C5E">
        <w:rPr>
          <w:rFonts w:ascii="Arial" w:hAnsi="Arial" w:cs="Arial"/>
          <w:spacing w:val="-9"/>
          <w:sz w:val="22"/>
          <w:szCs w:val="22"/>
        </w:rPr>
        <w:t xml:space="preserve"> </w:t>
      </w:r>
      <w:r w:rsidRPr="00614C5E">
        <w:rPr>
          <w:rFonts w:ascii="Arial" w:hAnsi="Arial" w:cs="Arial"/>
          <w:sz w:val="22"/>
          <w:szCs w:val="22"/>
        </w:rPr>
        <w:t>nas</w:t>
      </w:r>
      <w:r w:rsidRPr="00614C5E">
        <w:rPr>
          <w:rFonts w:ascii="Arial" w:hAnsi="Arial" w:cs="Arial"/>
          <w:spacing w:val="-8"/>
          <w:sz w:val="22"/>
          <w:szCs w:val="22"/>
        </w:rPr>
        <w:t xml:space="preserve"> </w:t>
      </w:r>
      <w:r w:rsidRPr="00614C5E">
        <w:rPr>
          <w:rFonts w:ascii="Arial" w:hAnsi="Arial" w:cs="Arial"/>
          <w:sz w:val="22"/>
          <w:szCs w:val="22"/>
        </w:rPr>
        <w:t>reuniões.</w:t>
      </w:r>
    </w:p>
    <w:p w14:paraId="25B710ED" w14:textId="77777777" w:rsidR="00A86359" w:rsidRPr="00614C5E" w:rsidRDefault="00A86359" w:rsidP="00614C5E">
      <w:pPr>
        <w:widowControl w:val="0"/>
        <w:tabs>
          <w:tab w:val="left" w:pos="707"/>
          <w:tab w:val="left" w:pos="709"/>
        </w:tabs>
        <w:autoSpaceDE w:val="0"/>
        <w:autoSpaceDN w:val="0"/>
        <w:spacing w:before="119"/>
        <w:ind w:right="141"/>
        <w:jc w:val="both"/>
        <w:rPr>
          <w:rFonts w:ascii="Arial" w:hAnsi="Arial" w:cs="Arial"/>
          <w:sz w:val="22"/>
          <w:szCs w:val="22"/>
        </w:rPr>
      </w:pPr>
      <w:r w:rsidRPr="00614C5E">
        <w:rPr>
          <w:rFonts w:ascii="Arial" w:hAnsi="Arial" w:cs="Arial"/>
          <w:sz w:val="22"/>
          <w:szCs w:val="22"/>
        </w:rPr>
        <w:t xml:space="preserve">Responsabilizar-se por vícios e danos decorrentes da execução do objeto, de acordo com os artigos 14 e </w:t>
      </w:r>
      <w:proofErr w:type="gramStart"/>
      <w:r w:rsidRPr="00614C5E">
        <w:rPr>
          <w:rFonts w:ascii="Arial" w:hAnsi="Arial" w:cs="Arial"/>
          <w:sz w:val="22"/>
          <w:szCs w:val="22"/>
        </w:rPr>
        <w:t>17 a 27 da Lei Federal nº</w:t>
      </w:r>
      <w:proofErr w:type="gramEnd"/>
      <w:r w:rsidRPr="00614C5E">
        <w:rPr>
          <w:rFonts w:ascii="Arial" w:hAnsi="Arial" w:cs="Arial"/>
          <w:sz w:val="22"/>
          <w:szCs w:val="22"/>
        </w:rPr>
        <w:t xml:space="preserve"> 8.078/1990, ficando a CONTRATANTE autorizada a descontar da garantia ou dos pagamentos devidos o valor correspondente aos prejuízos sofridos.</w:t>
      </w:r>
    </w:p>
    <w:p w14:paraId="7B111A61" w14:textId="77777777" w:rsidR="00A86359" w:rsidRPr="00614C5E" w:rsidRDefault="00A86359" w:rsidP="00614C5E">
      <w:pPr>
        <w:widowControl w:val="0"/>
        <w:tabs>
          <w:tab w:val="left" w:pos="707"/>
          <w:tab w:val="left" w:pos="709"/>
        </w:tabs>
        <w:autoSpaceDE w:val="0"/>
        <w:autoSpaceDN w:val="0"/>
        <w:spacing w:before="121"/>
        <w:ind w:right="139"/>
        <w:jc w:val="both"/>
        <w:rPr>
          <w:rFonts w:ascii="Arial" w:hAnsi="Arial" w:cs="Arial"/>
          <w:sz w:val="22"/>
          <w:szCs w:val="22"/>
        </w:rPr>
      </w:pPr>
      <w:r w:rsidRPr="00614C5E">
        <w:rPr>
          <w:rFonts w:ascii="Arial" w:hAnsi="Arial" w:cs="Arial"/>
          <w:sz w:val="22"/>
          <w:szCs w:val="22"/>
        </w:rPr>
        <w:t>Utilizar empregados habilitados e com conhecimento técnico compatível com os serviços a serem executados, em conformidade com normas e determinações vigentes.</w:t>
      </w:r>
    </w:p>
    <w:p w14:paraId="5A2DE39D" w14:textId="77777777" w:rsidR="00A86359" w:rsidRPr="00614C5E" w:rsidRDefault="00A86359" w:rsidP="00614C5E">
      <w:pPr>
        <w:widowControl w:val="0"/>
        <w:tabs>
          <w:tab w:val="left" w:pos="707"/>
          <w:tab w:val="left" w:pos="709"/>
        </w:tabs>
        <w:autoSpaceDE w:val="0"/>
        <w:autoSpaceDN w:val="0"/>
        <w:spacing w:before="118"/>
        <w:ind w:right="142"/>
        <w:jc w:val="both"/>
        <w:rPr>
          <w:rFonts w:ascii="Arial" w:hAnsi="Arial" w:cs="Arial"/>
          <w:sz w:val="22"/>
          <w:szCs w:val="22"/>
        </w:rPr>
      </w:pPr>
      <w:r w:rsidRPr="00614C5E">
        <w:rPr>
          <w:rFonts w:ascii="Arial" w:hAnsi="Arial" w:cs="Arial"/>
          <w:sz w:val="22"/>
          <w:szCs w:val="22"/>
        </w:rPr>
        <w:t>Zelar</w:t>
      </w:r>
      <w:r w:rsidRPr="00614C5E">
        <w:rPr>
          <w:rFonts w:ascii="Arial" w:hAnsi="Arial" w:cs="Arial"/>
          <w:spacing w:val="-9"/>
          <w:sz w:val="22"/>
          <w:szCs w:val="22"/>
        </w:rPr>
        <w:t xml:space="preserve"> </w:t>
      </w:r>
      <w:r w:rsidRPr="00614C5E">
        <w:rPr>
          <w:rFonts w:ascii="Arial" w:hAnsi="Arial" w:cs="Arial"/>
          <w:sz w:val="22"/>
          <w:szCs w:val="22"/>
        </w:rPr>
        <w:t>para</w:t>
      </w:r>
      <w:r w:rsidRPr="00614C5E">
        <w:rPr>
          <w:rFonts w:ascii="Arial" w:hAnsi="Arial" w:cs="Arial"/>
          <w:spacing w:val="-9"/>
          <w:sz w:val="22"/>
          <w:szCs w:val="22"/>
        </w:rPr>
        <w:t xml:space="preserve"> </w:t>
      </w:r>
      <w:r w:rsidRPr="00614C5E">
        <w:rPr>
          <w:rFonts w:ascii="Arial" w:hAnsi="Arial" w:cs="Arial"/>
          <w:sz w:val="22"/>
          <w:szCs w:val="22"/>
        </w:rPr>
        <w:t>que</w:t>
      </w:r>
      <w:r w:rsidRPr="00614C5E">
        <w:rPr>
          <w:rFonts w:ascii="Arial" w:hAnsi="Arial" w:cs="Arial"/>
          <w:spacing w:val="-10"/>
          <w:sz w:val="22"/>
          <w:szCs w:val="22"/>
        </w:rPr>
        <w:t xml:space="preserve"> </w:t>
      </w:r>
      <w:r w:rsidRPr="00614C5E">
        <w:rPr>
          <w:rFonts w:ascii="Arial" w:hAnsi="Arial" w:cs="Arial"/>
          <w:sz w:val="22"/>
          <w:szCs w:val="22"/>
        </w:rPr>
        <w:t>os</w:t>
      </w:r>
      <w:r w:rsidRPr="00614C5E">
        <w:rPr>
          <w:rFonts w:ascii="Arial" w:hAnsi="Arial" w:cs="Arial"/>
          <w:spacing w:val="-8"/>
          <w:sz w:val="22"/>
          <w:szCs w:val="22"/>
        </w:rPr>
        <w:t xml:space="preserve"> </w:t>
      </w:r>
      <w:r w:rsidRPr="00614C5E">
        <w:rPr>
          <w:rFonts w:ascii="Arial" w:hAnsi="Arial" w:cs="Arial"/>
          <w:sz w:val="22"/>
          <w:szCs w:val="22"/>
        </w:rPr>
        <w:t>empregados</w:t>
      </w:r>
      <w:r w:rsidRPr="00614C5E">
        <w:rPr>
          <w:rFonts w:ascii="Arial" w:hAnsi="Arial" w:cs="Arial"/>
          <w:spacing w:val="-8"/>
          <w:sz w:val="22"/>
          <w:szCs w:val="22"/>
        </w:rPr>
        <w:t xml:space="preserve"> </w:t>
      </w:r>
      <w:r w:rsidRPr="00614C5E">
        <w:rPr>
          <w:rFonts w:ascii="Arial" w:hAnsi="Arial" w:cs="Arial"/>
          <w:sz w:val="22"/>
          <w:szCs w:val="22"/>
        </w:rPr>
        <w:t>se</w:t>
      </w:r>
      <w:r w:rsidRPr="00614C5E">
        <w:rPr>
          <w:rFonts w:ascii="Arial" w:hAnsi="Arial" w:cs="Arial"/>
          <w:spacing w:val="-9"/>
          <w:sz w:val="22"/>
          <w:szCs w:val="22"/>
        </w:rPr>
        <w:t xml:space="preserve"> </w:t>
      </w:r>
      <w:r w:rsidRPr="00614C5E">
        <w:rPr>
          <w:rFonts w:ascii="Arial" w:hAnsi="Arial" w:cs="Arial"/>
          <w:sz w:val="22"/>
          <w:szCs w:val="22"/>
        </w:rPr>
        <w:t>apresentem</w:t>
      </w:r>
      <w:r w:rsidRPr="00614C5E">
        <w:rPr>
          <w:rFonts w:ascii="Arial" w:hAnsi="Arial" w:cs="Arial"/>
          <w:spacing w:val="-8"/>
          <w:sz w:val="22"/>
          <w:szCs w:val="22"/>
        </w:rPr>
        <w:t xml:space="preserve"> </w:t>
      </w:r>
      <w:r w:rsidRPr="00614C5E">
        <w:rPr>
          <w:rFonts w:ascii="Arial" w:hAnsi="Arial" w:cs="Arial"/>
          <w:sz w:val="22"/>
          <w:szCs w:val="22"/>
        </w:rPr>
        <w:t>uniformizados</w:t>
      </w:r>
      <w:r w:rsidRPr="00614C5E">
        <w:rPr>
          <w:rFonts w:ascii="Arial" w:hAnsi="Arial" w:cs="Arial"/>
          <w:spacing w:val="-8"/>
          <w:sz w:val="22"/>
          <w:szCs w:val="22"/>
        </w:rPr>
        <w:t xml:space="preserve"> </w:t>
      </w:r>
      <w:r w:rsidRPr="00614C5E">
        <w:rPr>
          <w:rFonts w:ascii="Arial" w:hAnsi="Arial" w:cs="Arial"/>
          <w:sz w:val="22"/>
          <w:szCs w:val="22"/>
        </w:rPr>
        <w:t>e</w:t>
      </w:r>
      <w:r w:rsidRPr="00614C5E">
        <w:rPr>
          <w:rFonts w:ascii="Arial" w:hAnsi="Arial" w:cs="Arial"/>
          <w:spacing w:val="-9"/>
          <w:sz w:val="22"/>
          <w:szCs w:val="22"/>
        </w:rPr>
        <w:t xml:space="preserve"> </w:t>
      </w:r>
      <w:r w:rsidRPr="00614C5E">
        <w:rPr>
          <w:rFonts w:ascii="Arial" w:hAnsi="Arial" w:cs="Arial"/>
          <w:sz w:val="22"/>
          <w:szCs w:val="22"/>
        </w:rPr>
        <w:t>portem</w:t>
      </w:r>
      <w:r w:rsidRPr="00614C5E">
        <w:rPr>
          <w:rFonts w:ascii="Arial" w:hAnsi="Arial" w:cs="Arial"/>
          <w:spacing w:val="-9"/>
          <w:sz w:val="22"/>
          <w:szCs w:val="22"/>
        </w:rPr>
        <w:t xml:space="preserve"> </w:t>
      </w:r>
      <w:r w:rsidRPr="00614C5E">
        <w:rPr>
          <w:rFonts w:ascii="Arial" w:hAnsi="Arial" w:cs="Arial"/>
          <w:sz w:val="22"/>
          <w:szCs w:val="22"/>
        </w:rPr>
        <w:t>crachá</w:t>
      </w:r>
      <w:r w:rsidRPr="00614C5E">
        <w:rPr>
          <w:rFonts w:ascii="Arial" w:hAnsi="Arial" w:cs="Arial"/>
          <w:spacing w:val="-7"/>
          <w:sz w:val="22"/>
          <w:szCs w:val="22"/>
        </w:rPr>
        <w:t xml:space="preserve"> </w:t>
      </w:r>
      <w:r w:rsidRPr="00614C5E">
        <w:rPr>
          <w:rFonts w:ascii="Arial" w:hAnsi="Arial" w:cs="Arial"/>
          <w:sz w:val="22"/>
          <w:szCs w:val="22"/>
        </w:rPr>
        <w:t>de</w:t>
      </w:r>
      <w:r w:rsidRPr="00614C5E">
        <w:rPr>
          <w:rFonts w:ascii="Arial" w:hAnsi="Arial" w:cs="Arial"/>
          <w:spacing w:val="-9"/>
          <w:sz w:val="22"/>
          <w:szCs w:val="22"/>
        </w:rPr>
        <w:t xml:space="preserve"> </w:t>
      </w:r>
      <w:r w:rsidRPr="00614C5E">
        <w:rPr>
          <w:rFonts w:ascii="Arial" w:hAnsi="Arial" w:cs="Arial"/>
          <w:sz w:val="22"/>
          <w:szCs w:val="22"/>
        </w:rPr>
        <w:t>identificação,</w:t>
      </w:r>
      <w:r w:rsidRPr="00614C5E">
        <w:rPr>
          <w:rFonts w:ascii="Arial" w:hAnsi="Arial" w:cs="Arial"/>
          <w:spacing w:val="-8"/>
          <w:sz w:val="22"/>
          <w:szCs w:val="22"/>
        </w:rPr>
        <w:t xml:space="preserve"> </w:t>
      </w:r>
      <w:r w:rsidRPr="00614C5E">
        <w:rPr>
          <w:rFonts w:ascii="Arial" w:hAnsi="Arial" w:cs="Arial"/>
          <w:sz w:val="22"/>
          <w:szCs w:val="22"/>
        </w:rPr>
        <w:t>quando em</w:t>
      </w:r>
      <w:r w:rsidRPr="00614C5E">
        <w:rPr>
          <w:rFonts w:ascii="Arial" w:hAnsi="Arial" w:cs="Arial"/>
          <w:spacing w:val="-8"/>
          <w:sz w:val="22"/>
          <w:szCs w:val="22"/>
        </w:rPr>
        <w:t xml:space="preserve"> </w:t>
      </w:r>
      <w:r w:rsidRPr="00614C5E">
        <w:rPr>
          <w:rFonts w:ascii="Arial" w:hAnsi="Arial" w:cs="Arial"/>
          <w:sz w:val="22"/>
          <w:szCs w:val="22"/>
        </w:rPr>
        <w:t>serviços</w:t>
      </w:r>
      <w:r w:rsidRPr="00614C5E">
        <w:rPr>
          <w:rFonts w:ascii="Arial" w:hAnsi="Arial" w:cs="Arial"/>
          <w:spacing w:val="-6"/>
          <w:sz w:val="22"/>
          <w:szCs w:val="22"/>
        </w:rPr>
        <w:t xml:space="preserve"> </w:t>
      </w:r>
      <w:r w:rsidRPr="00614C5E">
        <w:rPr>
          <w:rFonts w:ascii="Arial" w:hAnsi="Arial" w:cs="Arial"/>
          <w:sz w:val="22"/>
          <w:szCs w:val="22"/>
        </w:rPr>
        <w:t>nas</w:t>
      </w:r>
      <w:r w:rsidRPr="00614C5E">
        <w:rPr>
          <w:rFonts w:ascii="Arial" w:hAnsi="Arial" w:cs="Arial"/>
          <w:spacing w:val="-6"/>
          <w:sz w:val="22"/>
          <w:szCs w:val="22"/>
        </w:rPr>
        <w:t xml:space="preserve"> </w:t>
      </w:r>
      <w:r w:rsidRPr="00614C5E">
        <w:rPr>
          <w:rFonts w:ascii="Arial" w:hAnsi="Arial" w:cs="Arial"/>
          <w:sz w:val="22"/>
          <w:szCs w:val="22"/>
        </w:rPr>
        <w:t>dependências</w:t>
      </w:r>
      <w:r w:rsidRPr="00614C5E">
        <w:rPr>
          <w:rFonts w:ascii="Arial" w:hAnsi="Arial" w:cs="Arial"/>
          <w:spacing w:val="-8"/>
          <w:sz w:val="22"/>
          <w:szCs w:val="22"/>
        </w:rPr>
        <w:t xml:space="preserve"> </w:t>
      </w:r>
      <w:r w:rsidRPr="00614C5E">
        <w:rPr>
          <w:rFonts w:ascii="Arial" w:hAnsi="Arial" w:cs="Arial"/>
          <w:sz w:val="22"/>
          <w:szCs w:val="22"/>
        </w:rPr>
        <w:t>da</w:t>
      </w:r>
      <w:r w:rsidRPr="00614C5E">
        <w:rPr>
          <w:rFonts w:ascii="Arial" w:hAnsi="Arial" w:cs="Arial"/>
          <w:spacing w:val="-8"/>
          <w:sz w:val="22"/>
          <w:szCs w:val="22"/>
        </w:rPr>
        <w:t xml:space="preserve"> </w:t>
      </w:r>
      <w:r w:rsidRPr="00614C5E">
        <w:rPr>
          <w:rFonts w:ascii="Arial" w:hAnsi="Arial" w:cs="Arial"/>
          <w:sz w:val="22"/>
          <w:szCs w:val="22"/>
        </w:rPr>
        <w:t>CONTRATANTE,</w:t>
      </w:r>
      <w:r w:rsidRPr="00614C5E">
        <w:rPr>
          <w:rFonts w:ascii="Arial" w:hAnsi="Arial" w:cs="Arial"/>
          <w:spacing w:val="-8"/>
          <w:sz w:val="22"/>
          <w:szCs w:val="22"/>
        </w:rPr>
        <w:t xml:space="preserve"> </w:t>
      </w:r>
      <w:r w:rsidRPr="00614C5E">
        <w:rPr>
          <w:rFonts w:ascii="Arial" w:hAnsi="Arial" w:cs="Arial"/>
          <w:sz w:val="22"/>
          <w:szCs w:val="22"/>
        </w:rPr>
        <w:t>e</w:t>
      </w:r>
      <w:r w:rsidRPr="00614C5E">
        <w:rPr>
          <w:rFonts w:ascii="Arial" w:hAnsi="Arial" w:cs="Arial"/>
          <w:spacing w:val="-6"/>
          <w:sz w:val="22"/>
          <w:szCs w:val="22"/>
        </w:rPr>
        <w:t xml:space="preserve"> </w:t>
      </w:r>
      <w:r w:rsidRPr="00614C5E">
        <w:rPr>
          <w:rFonts w:ascii="Arial" w:hAnsi="Arial" w:cs="Arial"/>
          <w:sz w:val="22"/>
          <w:szCs w:val="22"/>
        </w:rPr>
        <w:t>utilizem</w:t>
      </w:r>
      <w:r w:rsidRPr="00614C5E">
        <w:rPr>
          <w:rFonts w:ascii="Arial" w:hAnsi="Arial" w:cs="Arial"/>
          <w:spacing w:val="-7"/>
          <w:sz w:val="22"/>
          <w:szCs w:val="22"/>
        </w:rPr>
        <w:t xml:space="preserve"> </w:t>
      </w:r>
      <w:r w:rsidRPr="00614C5E">
        <w:rPr>
          <w:rFonts w:ascii="Arial" w:hAnsi="Arial" w:cs="Arial"/>
          <w:sz w:val="22"/>
          <w:szCs w:val="22"/>
        </w:rPr>
        <w:t>os</w:t>
      </w:r>
      <w:r w:rsidRPr="00614C5E">
        <w:rPr>
          <w:rFonts w:ascii="Arial" w:hAnsi="Arial" w:cs="Arial"/>
          <w:spacing w:val="-6"/>
          <w:sz w:val="22"/>
          <w:szCs w:val="22"/>
        </w:rPr>
        <w:t xml:space="preserve"> </w:t>
      </w:r>
      <w:r w:rsidRPr="00614C5E">
        <w:rPr>
          <w:rFonts w:ascii="Arial" w:hAnsi="Arial" w:cs="Arial"/>
          <w:sz w:val="22"/>
          <w:szCs w:val="22"/>
        </w:rPr>
        <w:t>equipamentos</w:t>
      </w:r>
      <w:r w:rsidRPr="00614C5E">
        <w:rPr>
          <w:rFonts w:ascii="Arial" w:hAnsi="Arial" w:cs="Arial"/>
          <w:spacing w:val="-8"/>
          <w:sz w:val="22"/>
          <w:szCs w:val="22"/>
        </w:rPr>
        <w:t xml:space="preserve"> </w:t>
      </w:r>
      <w:r w:rsidRPr="00614C5E">
        <w:rPr>
          <w:rFonts w:ascii="Arial" w:hAnsi="Arial" w:cs="Arial"/>
          <w:sz w:val="22"/>
          <w:szCs w:val="22"/>
        </w:rPr>
        <w:t>de</w:t>
      </w:r>
      <w:r w:rsidRPr="00614C5E">
        <w:rPr>
          <w:rFonts w:ascii="Arial" w:hAnsi="Arial" w:cs="Arial"/>
          <w:spacing w:val="-10"/>
          <w:sz w:val="22"/>
          <w:szCs w:val="22"/>
        </w:rPr>
        <w:t xml:space="preserve"> </w:t>
      </w:r>
      <w:r w:rsidRPr="00614C5E">
        <w:rPr>
          <w:rFonts w:ascii="Arial" w:hAnsi="Arial" w:cs="Arial"/>
          <w:sz w:val="22"/>
          <w:szCs w:val="22"/>
        </w:rPr>
        <w:t>proteção</w:t>
      </w:r>
      <w:r w:rsidRPr="00614C5E">
        <w:rPr>
          <w:rFonts w:ascii="Arial" w:hAnsi="Arial" w:cs="Arial"/>
          <w:spacing w:val="-7"/>
          <w:sz w:val="22"/>
          <w:szCs w:val="22"/>
        </w:rPr>
        <w:t xml:space="preserve"> </w:t>
      </w:r>
      <w:r w:rsidRPr="00614C5E">
        <w:rPr>
          <w:rFonts w:ascii="Arial" w:hAnsi="Arial" w:cs="Arial"/>
          <w:sz w:val="22"/>
          <w:szCs w:val="22"/>
        </w:rPr>
        <w:t>individual (EPI) necessários à segurança no trabalho, assegurando condições de saúde e segurança aos empregados terceirizados.</w:t>
      </w:r>
    </w:p>
    <w:p w14:paraId="2D81D8ED" w14:textId="77777777" w:rsidR="00A86359" w:rsidRPr="00614C5E" w:rsidRDefault="00A86359" w:rsidP="00614C5E">
      <w:pPr>
        <w:widowControl w:val="0"/>
        <w:tabs>
          <w:tab w:val="left" w:pos="706"/>
          <w:tab w:val="left" w:pos="709"/>
        </w:tabs>
        <w:autoSpaceDE w:val="0"/>
        <w:autoSpaceDN w:val="0"/>
        <w:spacing w:before="122"/>
        <w:ind w:right="142"/>
        <w:jc w:val="both"/>
        <w:rPr>
          <w:rFonts w:ascii="Arial" w:hAnsi="Arial" w:cs="Arial"/>
          <w:sz w:val="22"/>
          <w:szCs w:val="22"/>
        </w:rPr>
      </w:pPr>
      <w:proofErr w:type="gramStart"/>
      <w:r w:rsidRPr="00614C5E">
        <w:rPr>
          <w:rFonts w:ascii="Arial" w:hAnsi="Arial" w:cs="Arial"/>
          <w:sz w:val="22"/>
          <w:szCs w:val="22"/>
        </w:rPr>
        <w:t>Responsabilizar-se</w:t>
      </w:r>
      <w:proofErr w:type="gramEnd"/>
      <w:r w:rsidRPr="00614C5E">
        <w:rPr>
          <w:rFonts w:ascii="Arial" w:hAnsi="Arial" w:cs="Arial"/>
          <w:sz w:val="22"/>
          <w:szCs w:val="22"/>
        </w:rPr>
        <w:t xml:space="preserve"> por todas as obrigações trabalhistas, sociais, previdenciárias, tributárias e outras previstas</w:t>
      </w:r>
      <w:r w:rsidRPr="00614C5E">
        <w:rPr>
          <w:rFonts w:ascii="Arial" w:hAnsi="Arial" w:cs="Arial"/>
          <w:spacing w:val="-3"/>
          <w:sz w:val="22"/>
          <w:szCs w:val="22"/>
        </w:rPr>
        <w:t xml:space="preserve"> </w:t>
      </w:r>
      <w:r w:rsidRPr="00614C5E">
        <w:rPr>
          <w:rFonts w:ascii="Arial" w:hAnsi="Arial" w:cs="Arial"/>
          <w:sz w:val="22"/>
          <w:szCs w:val="22"/>
        </w:rPr>
        <w:t>em</w:t>
      </w:r>
      <w:r w:rsidRPr="00614C5E">
        <w:rPr>
          <w:rFonts w:ascii="Arial" w:hAnsi="Arial" w:cs="Arial"/>
          <w:spacing w:val="-2"/>
          <w:sz w:val="22"/>
          <w:szCs w:val="22"/>
        </w:rPr>
        <w:t xml:space="preserve"> </w:t>
      </w:r>
      <w:r w:rsidRPr="00614C5E">
        <w:rPr>
          <w:rFonts w:ascii="Arial" w:hAnsi="Arial" w:cs="Arial"/>
          <w:sz w:val="22"/>
          <w:szCs w:val="22"/>
        </w:rPr>
        <w:t>legislação</w:t>
      </w:r>
      <w:r w:rsidRPr="00614C5E">
        <w:rPr>
          <w:rFonts w:ascii="Arial" w:hAnsi="Arial" w:cs="Arial"/>
          <w:spacing w:val="-2"/>
          <w:sz w:val="22"/>
          <w:szCs w:val="22"/>
        </w:rPr>
        <w:t xml:space="preserve"> </w:t>
      </w:r>
      <w:r w:rsidRPr="00614C5E">
        <w:rPr>
          <w:rFonts w:ascii="Arial" w:hAnsi="Arial" w:cs="Arial"/>
          <w:sz w:val="22"/>
          <w:szCs w:val="22"/>
        </w:rPr>
        <w:t>específica,</w:t>
      </w:r>
      <w:r w:rsidRPr="00614C5E">
        <w:rPr>
          <w:rFonts w:ascii="Arial" w:hAnsi="Arial" w:cs="Arial"/>
          <w:spacing w:val="-2"/>
          <w:sz w:val="22"/>
          <w:szCs w:val="22"/>
        </w:rPr>
        <w:t xml:space="preserve"> </w:t>
      </w:r>
      <w:r w:rsidRPr="00614C5E">
        <w:rPr>
          <w:rFonts w:ascii="Arial" w:hAnsi="Arial" w:cs="Arial"/>
          <w:sz w:val="22"/>
          <w:szCs w:val="22"/>
        </w:rPr>
        <w:t>não</w:t>
      </w:r>
      <w:r w:rsidRPr="00614C5E">
        <w:rPr>
          <w:rFonts w:ascii="Arial" w:hAnsi="Arial" w:cs="Arial"/>
          <w:spacing w:val="-2"/>
          <w:sz w:val="22"/>
          <w:szCs w:val="22"/>
        </w:rPr>
        <w:t xml:space="preserve"> </w:t>
      </w:r>
      <w:r w:rsidRPr="00614C5E">
        <w:rPr>
          <w:rFonts w:ascii="Arial" w:hAnsi="Arial" w:cs="Arial"/>
          <w:sz w:val="22"/>
          <w:szCs w:val="22"/>
        </w:rPr>
        <w:t>transferindo</w:t>
      </w:r>
      <w:r w:rsidRPr="00614C5E">
        <w:rPr>
          <w:rFonts w:ascii="Arial" w:hAnsi="Arial" w:cs="Arial"/>
          <w:spacing w:val="-4"/>
          <w:sz w:val="22"/>
          <w:szCs w:val="22"/>
        </w:rPr>
        <w:t xml:space="preserve"> </w:t>
      </w:r>
      <w:r w:rsidRPr="00614C5E">
        <w:rPr>
          <w:rFonts w:ascii="Arial" w:hAnsi="Arial" w:cs="Arial"/>
          <w:sz w:val="22"/>
          <w:szCs w:val="22"/>
        </w:rPr>
        <w:t>a</w:t>
      </w:r>
      <w:r w:rsidRPr="00614C5E">
        <w:rPr>
          <w:rFonts w:ascii="Arial" w:hAnsi="Arial" w:cs="Arial"/>
          <w:spacing w:val="-4"/>
          <w:sz w:val="22"/>
          <w:szCs w:val="22"/>
        </w:rPr>
        <w:t xml:space="preserve"> </w:t>
      </w:r>
      <w:r w:rsidRPr="00614C5E">
        <w:rPr>
          <w:rFonts w:ascii="Arial" w:hAnsi="Arial" w:cs="Arial"/>
          <w:sz w:val="22"/>
          <w:szCs w:val="22"/>
        </w:rPr>
        <w:t>CONTRATANTE</w:t>
      </w:r>
      <w:r w:rsidRPr="00614C5E">
        <w:rPr>
          <w:rFonts w:ascii="Arial" w:hAnsi="Arial" w:cs="Arial"/>
          <w:spacing w:val="-4"/>
          <w:sz w:val="22"/>
          <w:szCs w:val="22"/>
        </w:rPr>
        <w:t xml:space="preserve"> </w:t>
      </w:r>
      <w:r w:rsidRPr="00614C5E">
        <w:rPr>
          <w:rFonts w:ascii="Arial" w:hAnsi="Arial" w:cs="Arial"/>
          <w:sz w:val="22"/>
          <w:szCs w:val="22"/>
        </w:rPr>
        <w:t>qualquer</w:t>
      </w:r>
      <w:r w:rsidRPr="00614C5E">
        <w:rPr>
          <w:rFonts w:ascii="Arial" w:hAnsi="Arial" w:cs="Arial"/>
          <w:spacing w:val="-2"/>
          <w:sz w:val="22"/>
          <w:szCs w:val="22"/>
        </w:rPr>
        <w:t xml:space="preserve"> </w:t>
      </w:r>
      <w:r w:rsidRPr="00614C5E">
        <w:rPr>
          <w:rFonts w:ascii="Arial" w:hAnsi="Arial" w:cs="Arial"/>
          <w:sz w:val="22"/>
          <w:szCs w:val="22"/>
        </w:rPr>
        <w:t>responsabilidade</w:t>
      </w:r>
      <w:r w:rsidRPr="00614C5E">
        <w:rPr>
          <w:rFonts w:ascii="Arial" w:hAnsi="Arial" w:cs="Arial"/>
          <w:spacing w:val="-2"/>
          <w:sz w:val="22"/>
          <w:szCs w:val="22"/>
        </w:rPr>
        <w:t xml:space="preserve"> </w:t>
      </w:r>
      <w:r w:rsidRPr="00614C5E">
        <w:rPr>
          <w:rFonts w:ascii="Arial" w:hAnsi="Arial" w:cs="Arial"/>
          <w:sz w:val="22"/>
          <w:szCs w:val="22"/>
        </w:rPr>
        <w:t xml:space="preserve">por </w:t>
      </w:r>
      <w:r w:rsidRPr="00614C5E">
        <w:rPr>
          <w:rFonts w:ascii="Arial" w:hAnsi="Arial" w:cs="Arial"/>
          <w:spacing w:val="-2"/>
          <w:sz w:val="22"/>
          <w:szCs w:val="22"/>
        </w:rPr>
        <w:t>inadimplência.</w:t>
      </w:r>
    </w:p>
    <w:p w14:paraId="696BBC3C" w14:textId="77777777" w:rsidR="00A86359" w:rsidRPr="00614C5E" w:rsidRDefault="00A86359" w:rsidP="00614C5E">
      <w:pPr>
        <w:widowControl w:val="0"/>
        <w:tabs>
          <w:tab w:val="left" w:pos="706"/>
          <w:tab w:val="left" w:pos="709"/>
        </w:tabs>
        <w:autoSpaceDE w:val="0"/>
        <w:autoSpaceDN w:val="0"/>
        <w:spacing w:before="119"/>
        <w:ind w:right="141"/>
        <w:jc w:val="both"/>
        <w:rPr>
          <w:rFonts w:ascii="Arial" w:hAnsi="Arial" w:cs="Arial"/>
          <w:sz w:val="22"/>
          <w:szCs w:val="22"/>
        </w:rPr>
      </w:pPr>
      <w:r w:rsidRPr="00614C5E">
        <w:rPr>
          <w:rFonts w:ascii="Arial" w:hAnsi="Arial" w:cs="Arial"/>
          <w:sz w:val="22"/>
          <w:szCs w:val="22"/>
        </w:rPr>
        <w:t>Cumprir rigorosamente toda a legislação trabalhista, fiscal e previdenciária, bem como normas de higiene e</w:t>
      </w:r>
      <w:r w:rsidRPr="00614C5E">
        <w:rPr>
          <w:sz w:val="20"/>
        </w:rPr>
        <w:t xml:space="preserve"> </w:t>
      </w:r>
      <w:r w:rsidRPr="00614C5E">
        <w:rPr>
          <w:rFonts w:ascii="Arial" w:hAnsi="Arial" w:cs="Arial"/>
          <w:sz w:val="22"/>
          <w:szCs w:val="22"/>
        </w:rPr>
        <w:t>segurança, respondendo unilateralmente por todos os encargos.</w:t>
      </w:r>
    </w:p>
    <w:p w14:paraId="65213637" w14:textId="77777777" w:rsidR="00A86359" w:rsidRPr="00614C5E" w:rsidRDefault="00A86359" w:rsidP="00614C5E">
      <w:pPr>
        <w:widowControl w:val="0"/>
        <w:tabs>
          <w:tab w:val="left" w:pos="706"/>
          <w:tab w:val="left" w:pos="709"/>
        </w:tabs>
        <w:autoSpaceDE w:val="0"/>
        <w:autoSpaceDN w:val="0"/>
        <w:spacing w:before="121"/>
        <w:ind w:right="140"/>
        <w:jc w:val="both"/>
        <w:rPr>
          <w:rFonts w:ascii="Arial" w:hAnsi="Arial" w:cs="Arial"/>
          <w:sz w:val="22"/>
          <w:szCs w:val="22"/>
        </w:rPr>
      </w:pPr>
      <w:r w:rsidRPr="00614C5E">
        <w:rPr>
          <w:rFonts w:ascii="Arial" w:hAnsi="Arial" w:cs="Arial"/>
          <w:sz w:val="22"/>
          <w:szCs w:val="22"/>
        </w:rPr>
        <w:t xml:space="preserve">Comunicar por escrito à fiscalização, com registro no Livro Diário de Obra, qualquer anormalidade ou fato que possa colocar em risco a segurança, a qualidade da obra e a execução dentro do prazo </w:t>
      </w:r>
      <w:r w:rsidRPr="00614C5E">
        <w:rPr>
          <w:rFonts w:ascii="Arial" w:hAnsi="Arial" w:cs="Arial"/>
          <w:spacing w:val="-2"/>
          <w:sz w:val="22"/>
          <w:szCs w:val="22"/>
        </w:rPr>
        <w:t>pactuado.</w:t>
      </w:r>
    </w:p>
    <w:p w14:paraId="4629D5D0" w14:textId="77777777" w:rsidR="00A86359" w:rsidRPr="00614C5E" w:rsidRDefault="00A86359" w:rsidP="00614C5E">
      <w:pPr>
        <w:widowControl w:val="0"/>
        <w:tabs>
          <w:tab w:val="left" w:pos="706"/>
          <w:tab w:val="left" w:pos="709"/>
        </w:tabs>
        <w:autoSpaceDE w:val="0"/>
        <w:autoSpaceDN w:val="0"/>
        <w:spacing w:before="119"/>
        <w:ind w:right="139"/>
        <w:jc w:val="both"/>
        <w:rPr>
          <w:rFonts w:ascii="Arial" w:hAnsi="Arial" w:cs="Arial"/>
          <w:sz w:val="22"/>
          <w:szCs w:val="22"/>
        </w:rPr>
      </w:pPr>
      <w:r w:rsidRPr="00614C5E">
        <w:rPr>
          <w:rFonts w:ascii="Arial" w:hAnsi="Arial" w:cs="Arial"/>
          <w:sz w:val="22"/>
          <w:szCs w:val="22"/>
        </w:rPr>
        <w:t>Refazer, sem ônus para a CONTRATANTE, quaisquer serviços que se revelarem insatisfatórios ou deficientes, no prazo máximo de 05 (cinco) dias a contar da solicitação formal</w:t>
      </w:r>
      <w:r w:rsidRPr="00614C5E">
        <w:rPr>
          <w:rFonts w:ascii="Arial" w:hAnsi="Arial" w:cs="Arial"/>
          <w:spacing w:val="-1"/>
          <w:sz w:val="22"/>
          <w:szCs w:val="22"/>
        </w:rPr>
        <w:t xml:space="preserve"> </w:t>
      </w:r>
      <w:r w:rsidRPr="00614C5E">
        <w:rPr>
          <w:rFonts w:ascii="Arial" w:hAnsi="Arial" w:cs="Arial"/>
          <w:sz w:val="22"/>
          <w:szCs w:val="22"/>
        </w:rPr>
        <w:t>da fiscalização. Caso a CONTRATADA não atenda à determinação, a CONTRATANTE poderá executar os serviços e descontar os custos da CONTRATADA.</w:t>
      </w:r>
    </w:p>
    <w:p w14:paraId="4DFC73BD" w14:textId="77777777" w:rsidR="00A86359" w:rsidRPr="00614C5E" w:rsidRDefault="00A86359" w:rsidP="00614C5E">
      <w:pPr>
        <w:widowControl w:val="0"/>
        <w:tabs>
          <w:tab w:val="left" w:pos="706"/>
          <w:tab w:val="left" w:pos="709"/>
        </w:tabs>
        <w:autoSpaceDE w:val="0"/>
        <w:autoSpaceDN w:val="0"/>
        <w:spacing w:before="121"/>
        <w:ind w:right="143"/>
        <w:rPr>
          <w:rFonts w:ascii="Arial" w:hAnsi="Arial" w:cs="Arial"/>
          <w:sz w:val="22"/>
          <w:szCs w:val="22"/>
        </w:rPr>
      </w:pPr>
      <w:r w:rsidRPr="00614C5E">
        <w:rPr>
          <w:rFonts w:ascii="Arial" w:hAnsi="Arial" w:cs="Arial"/>
          <w:sz w:val="22"/>
          <w:szCs w:val="22"/>
        </w:rPr>
        <w:t>Cumprir</w:t>
      </w:r>
      <w:r w:rsidRPr="00614C5E">
        <w:rPr>
          <w:rFonts w:ascii="Arial" w:hAnsi="Arial" w:cs="Arial"/>
          <w:spacing w:val="-11"/>
          <w:sz w:val="22"/>
          <w:szCs w:val="22"/>
        </w:rPr>
        <w:t xml:space="preserve"> </w:t>
      </w:r>
      <w:r w:rsidRPr="00614C5E">
        <w:rPr>
          <w:rFonts w:ascii="Arial" w:hAnsi="Arial" w:cs="Arial"/>
          <w:sz w:val="22"/>
          <w:szCs w:val="22"/>
        </w:rPr>
        <w:t>e</w:t>
      </w:r>
      <w:r w:rsidRPr="00614C5E">
        <w:rPr>
          <w:rFonts w:ascii="Arial" w:hAnsi="Arial" w:cs="Arial"/>
          <w:spacing w:val="-11"/>
          <w:sz w:val="22"/>
          <w:szCs w:val="22"/>
        </w:rPr>
        <w:t xml:space="preserve"> </w:t>
      </w:r>
      <w:r w:rsidRPr="00614C5E">
        <w:rPr>
          <w:rFonts w:ascii="Arial" w:hAnsi="Arial" w:cs="Arial"/>
          <w:sz w:val="22"/>
          <w:szCs w:val="22"/>
        </w:rPr>
        <w:t>fazer</w:t>
      </w:r>
      <w:r w:rsidRPr="00614C5E">
        <w:rPr>
          <w:rFonts w:ascii="Arial" w:hAnsi="Arial" w:cs="Arial"/>
          <w:spacing w:val="-10"/>
          <w:sz w:val="22"/>
          <w:szCs w:val="22"/>
        </w:rPr>
        <w:t xml:space="preserve"> </w:t>
      </w:r>
      <w:r w:rsidRPr="00614C5E">
        <w:rPr>
          <w:rFonts w:ascii="Arial" w:hAnsi="Arial" w:cs="Arial"/>
          <w:sz w:val="22"/>
          <w:szCs w:val="22"/>
        </w:rPr>
        <w:t>cumprir</w:t>
      </w:r>
      <w:r w:rsidRPr="00614C5E">
        <w:rPr>
          <w:rFonts w:ascii="Arial" w:hAnsi="Arial" w:cs="Arial"/>
          <w:spacing w:val="-10"/>
          <w:sz w:val="22"/>
          <w:szCs w:val="22"/>
        </w:rPr>
        <w:t xml:space="preserve"> </w:t>
      </w:r>
      <w:r w:rsidRPr="00614C5E">
        <w:rPr>
          <w:rFonts w:ascii="Arial" w:hAnsi="Arial" w:cs="Arial"/>
          <w:sz w:val="22"/>
          <w:szCs w:val="22"/>
        </w:rPr>
        <w:t>normas</w:t>
      </w:r>
      <w:r w:rsidRPr="00614C5E">
        <w:rPr>
          <w:rFonts w:ascii="Arial" w:hAnsi="Arial" w:cs="Arial"/>
          <w:spacing w:val="-9"/>
          <w:sz w:val="22"/>
          <w:szCs w:val="22"/>
        </w:rPr>
        <w:t xml:space="preserve"> </w:t>
      </w:r>
      <w:r w:rsidRPr="00614C5E">
        <w:rPr>
          <w:rFonts w:ascii="Arial" w:hAnsi="Arial" w:cs="Arial"/>
          <w:sz w:val="22"/>
          <w:szCs w:val="22"/>
        </w:rPr>
        <w:t>regulamentares</w:t>
      </w:r>
      <w:r w:rsidRPr="00614C5E">
        <w:rPr>
          <w:rFonts w:ascii="Arial" w:hAnsi="Arial" w:cs="Arial"/>
          <w:spacing w:val="-9"/>
          <w:sz w:val="22"/>
          <w:szCs w:val="22"/>
        </w:rPr>
        <w:t xml:space="preserve"> </w:t>
      </w:r>
      <w:r w:rsidRPr="00614C5E">
        <w:rPr>
          <w:rFonts w:ascii="Arial" w:hAnsi="Arial" w:cs="Arial"/>
          <w:sz w:val="22"/>
          <w:szCs w:val="22"/>
        </w:rPr>
        <w:t>sobre</w:t>
      </w:r>
      <w:r w:rsidRPr="00614C5E">
        <w:rPr>
          <w:rFonts w:ascii="Arial" w:hAnsi="Arial" w:cs="Arial"/>
          <w:spacing w:val="-7"/>
          <w:sz w:val="22"/>
          <w:szCs w:val="22"/>
        </w:rPr>
        <w:t xml:space="preserve"> </w:t>
      </w:r>
      <w:r w:rsidRPr="00614C5E">
        <w:rPr>
          <w:rFonts w:ascii="Arial" w:hAnsi="Arial" w:cs="Arial"/>
          <w:sz w:val="22"/>
          <w:szCs w:val="22"/>
        </w:rPr>
        <w:t>medicina</w:t>
      </w:r>
      <w:r w:rsidRPr="00614C5E">
        <w:rPr>
          <w:rFonts w:ascii="Arial" w:hAnsi="Arial" w:cs="Arial"/>
          <w:spacing w:val="-11"/>
          <w:sz w:val="22"/>
          <w:szCs w:val="22"/>
        </w:rPr>
        <w:t xml:space="preserve"> </w:t>
      </w:r>
      <w:r w:rsidRPr="00614C5E">
        <w:rPr>
          <w:rFonts w:ascii="Arial" w:hAnsi="Arial" w:cs="Arial"/>
          <w:sz w:val="22"/>
          <w:szCs w:val="22"/>
        </w:rPr>
        <w:t>e</w:t>
      </w:r>
      <w:r w:rsidRPr="00614C5E">
        <w:rPr>
          <w:rFonts w:ascii="Arial" w:hAnsi="Arial" w:cs="Arial"/>
          <w:spacing w:val="-11"/>
          <w:sz w:val="22"/>
          <w:szCs w:val="22"/>
        </w:rPr>
        <w:t xml:space="preserve"> </w:t>
      </w:r>
      <w:r w:rsidRPr="00614C5E">
        <w:rPr>
          <w:rFonts w:ascii="Arial" w:hAnsi="Arial" w:cs="Arial"/>
          <w:sz w:val="22"/>
          <w:szCs w:val="22"/>
        </w:rPr>
        <w:t>segurança</w:t>
      </w:r>
      <w:r w:rsidRPr="00614C5E">
        <w:rPr>
          <w:rFonts w:ascii="Arial" w:hAnsi="Arial" w:cs="Arial"/>
          <w:spacing w:val="-12"/>
          <w:sz w:val="22"/>
          <w:szCs w:val="22"/>
        </w:rPr>
        <w:t xml:space="preserve"> </w:t>
      </w:r>
      <w:r w:rsidRPr="00614C5E">
        <w:rPr>
          <w:rFonts w:ascii="Arial" w:hAnsi="Arial" w:cs="Arial"/>
          <w:sz w:val="22"/>
          <w:szCs w:val="22"/>
        </w:rPr>
        <w:t>do</w:t>
      </w:r>
      <w:r w:rsidRPr="00614C5E">
        <w:rPr>
          <w:rFonts w:ascii="Arial" w:hAnsi="Arial" w:cs="Arial"/>
          <w:spacing w:val="-12"/>
          <w:sz w:val="22"/>
          <w:szCs w:val="22"/>
        </w:rPr>
        <w:t xml:space="preserve"> </w:t>
      </w:r>
      <w:r w:rsidRPr="00614C5E">
        <w:rPr>
          <w:rFonts w:ascii="Arial" w:hAnsi="Arial" w:cs="Arial"/>
          <w:sz w:val="22"/>
          <w:szCs w:val="22"/>
        </w:rPr>
        <w:t>trabalho,</w:t>
      </w:r>
      <w:r w:rsidRPr="00614C5E">
        <w:rPr>
          <w:rFonts w:ascii="Arial" w:hAnsi="Arial" w:cs="Arial"/>
          <w:spacing w:val="-9"/>
          <w:sz w:val="22"/>
          <w:szCs w:val="22"/>
        </w:rPr>
        <w:t xml:space="preserve"> </w:t>
      </w:r>
      <w:r w:rsidRPr="00614C5E">
        <w:rPr>
          <w:rFonts w:ascii="Arial" w:hAnsi="Arial" w:cs="Arial"/>
          <w:sz w:val="22"/>
          <w:szCs w:val="22"/>
        </w:rPr>
        <w:t>obrigando</w:t>
      </w:r>
      <w:r w:rsidRPr="00614C5E">
        <w:rPr>
          <w:rFonts w:ascii="Arial" w:hAnsi="Arial" w:cs="Arial"/>
          <w:spacing w:val="-8"/>
          <w:sz w:val="22"/>
          <w:szCs w:val="22"/>
        </w:rPr>
        <w:t xml:space="preserve"> </w:t>
      </w:r>
      <w:r w:rsidRPr="00614C5E">
        <w:rPr>
          <w:rFonts w:ascii="Arial" w:hAnsi="Arial" w:cs="Arial"/>
          <w:sz w:val="22"/>
          <w:szCs w:val="22"/>
        </w:rPr>
        <w:t xml:space="preserve">os empregados a utilizarem os EPIs e </w:t>
      </w:r>
      <w:proofErr w:type="spellStart"/>
      <w:r w:rsidRPr="00614C5E">
        <w:rPr>
          <w:rFonts w:ascii="Arial" w:hAnsi="Arial" w:cs="Arial"/>
          <w:sz w:val="22"/>
          <w:szCs w:val="22"/>
        </w:rPr>
        <w:t>EPCs</w:t>
      </w:r>
      <w:proofErr w:type="spellEnd"/>
      <w:r w:rsidRPr="00614C5E">
        <w:rPr>
          <w:rFonts w:ascii="Arial" w:hAnsi="Arial" w:cs="Arial"/>
          <w:sz w:val="22"/>
          <w:szCs w:val="22"/>
        </w:rPr>
        <w:t xml:space="preserve"> conforme legislação específica.</w:t>
      </w:r>
    </w:p>
    <w:p w14:paraId="68F0F811" w14:textId="77777777" w:rsidR="00A86359" w:rsidRPr="00614C5E" w:rsidRDefault="00A86359" w:rsidP="00614C5E">
      <w:pPr>
        <w:widowControl w:val="0"/>
        <w:tabs>
          <w:tab w:val="left" w:pos="706"/>
          <w:tab w:val="left" w:pos="709"/>
        </w:tabs>
        <w:autoSpaceDE w:val="0"/>
        <w:autoSpaceDN w:val="0"/>
        <w:spacing w:before="119"/>
        <w:ind w:right="140"/>
        <w:rPr>
          <w:rFonts w:ascii="Arial" w:hAnsi="Arial" w:cs="Arial"/>
          <w:sz w:val="22"/>
          <w:szCs w:val="22"/>
        </w:rPr>
      </w:pPr>
      <w:r w:rsidRPr="00614C5E">
        <w:rPr>
          <w:rFonts w:ascii="Arial" w:hAnsi="Arial" w:cs="Arial"/>
          <w:sz w:val="22"/>
          <w:szCs w:val="22"/>
        </w:rPr>
        <w:t>Realizar,</w:t>
      </w:r>
      <w:r w:rsidRPr="00614C5E">
        <w:rPr>
          <w:rFonts w:ascii="Arial" w:hAnsi="Arial" w:cs="Arial"/>
          <w:spacing w:val="35"/>
          <w:sz w:val="22"/>
          <w:szCs w:val="22"/>
        </w:rPr>
        <w:t xml:space="preserve"> </w:t>
      </w:r>
      <w:r w:rsidRPr="00614C5E">
        <w:rPr>
          <w:rFonts w:ascii="Arial" w:hAnsi="Arial" w:cs="Arial"/>
          <w:sz w:val="22"/>
          <w:szCs w:val="22"/>
        </w:rPr>
        <w:t>quando</w:t>
      </w:r>
      <w:r w:rsidRPr="00614C5E">
        <w:rPr>
          <w:rFonts w:ascii="Arial" w:hAnsi="Arial" w:cs="Arial"/>
          <w:spacing w:val="34"/>
          <w:sz w:val="22"/>
          <w:szCs w:val="22"/>
        </w:rPr>
        <w:t xml:space="preserve"> </w:t>
      </w:r>
      <w:r w:rsidRPr="00614C5E">
        <w:rPr>
          <w:rFonts w:ascii="Arial" w:hAnsi="Arial" w:cs="Arial"/>
          <w:sz w:val="22"/>
          <w:szCs w:val="22"/>
        </w:rPr>
        <w:t>solicitado</w:t>
      </w:r>
      <w:r w:rsidRPr="00614C5E">
        <w:rPr>
          <w:rFonts w:ascii="Arial" w:hAnsi="Arial" w:cs="Arial"/>
          <w:spacing w:val="34"/>
          <w:sz w:val="22"/>
          <w:szCs w:val="22"/>
        </w:rPr>
        <w:t xml:space="preserve"> </w:t>
      </w:r>
      <w:r w:rsidRPr="00614C5E">
        <w:rPr>
          <w:rFonts w:ascii="Arial" w:hAnsi="Arial" w:cs="Arial"/>
          <w:sz w:val="22"/>
          <w:szCs w:val="22"/>
        </w:rPr>
        <w:t>pela</w:t>
      </w:r>
      <w:r w:rsidRPr="00614C5E">
        <w:rPr>
          <w:rFonts w:ascii="Arial" w:hAnsi="Arial" w:cs="Arial"/>
          <w:spacing w:val="35"/>
          <w:sz w:val="22"/>
          <w:szCs w:val="22"/>
        </w:rPr>
        <w:t xml:space="preserve"> </w:t>
      </w:r>
      <w:r w:rsidRPr="00614C5E">
        <w:rPr>
          <w:rFonts w:ascii="Arial" w:hAnsi="Arial" w:cs="Arial"/>
          <w:sz w:val="22"/>
          <w:szCs w:val="22"/>
        </w:rPr>
        <w:t>fiscalização,</w:t>
      </w:r>
      <w:r w:rsidRPr="00614C5E">
        <w:rPr>
          <w:rFonts w:ascii="Arial" w:hAnsi="Arial" w:cs="Arial"/>
          <w:spacing w:val="37"/>
          <w:sz w:val="22"/>
          <w:szCs w:val="22"/>
        </w:rPr>
        <w:t xml:space="preserve"> </w:t>
      </w:r>
      <w:r w:rsidRPr="00614C5E">
        <w:rPr>
          <w:rFonts w:ascii="Arial" w:hAnsi="Arial" w:cs="Arial"/>
          <w:sz w:val="22"/>
          <w:szCs w:val="22"/>
        </w:rPr>
        <w:t>ensaios</w:t>
      </w:r>
      <w:r w:rsidRPr="00614C5E">
        <w:rPr>
          <w:rFonts w:ascii="Arial" w:hAnsi="Arial" w:cs="Arial"/>
          <w:spacing w:val="37"/>
          <w:sz w:val="22"/>
          <w:szCs w:val="22"/>
        </w:rPr>
        <w:t xml:space="preserve"> </w:t>
      </w:r>
      <w:r w:rsidRPr="00614C5E">
        <w:rPr>
          <w:rFonts w:ascii="Arial" w:hAnsi="Arial" w:cs="Arial"/>
          <w:sz w:val="22"/>
          <w:szCs w:val="22"/>
        </w:rPr>
        <w:t>em</w:t>
      </w:r>
      <w:r w:rsidRPr="00614C5E">
        <w:rPr>
          <w:rFonts w:ascii="Arial" w:hAnsi="Arial" w:cs="Arial"/>
          <w:spacing w:val="35"/>
          <w:sz w:val="22"/>
          <w:szCs w:val="22"/>
        </w:rPr>
        <w:t xml:space="preserve"> </w:t>
      </w:r>
      <w:r w:rsidRPr="00614C5E">
        <w:rPr>
          <w:rFonts w:ascii="Arial" w:hAnsi="Arial" w:cs="Arial"/>
          <w:sz w:val="22"/>
          <w:szCs w:val="22"/>
        </w:rPr>
        <w:t>materiais</w:t>
      </w:r>
      <w:r w:rsidRPr="00614C5E">
        <w:rPr>
          <w:rFonts w:ascii="Arial" w:hAnsi="Arial" w:cs="Arial"/>
          <w:spacing w:val="37"/>
          <w:sz w:val="22"/>
          <w:szCs w:val="22"/>
        </w:rPr>
        <w:t xml:space="preserve"> </w:t>
      </w:r>
      <w:r w:rsidRPr="00614C5E">
        <w:rPr>
          <w:rFonts w:ascii="Arial" w:hAnsi="Arial" w:cs="Arial"/>
          <w:sz w:val="22"/>
          <w:szCs w:val="22"/>
        </w:rPr>
        <w:t>e/ou</w:t>
      </w:r>
      <w:r w:rsidRPr="00614C5E">
        <w:rPr>
          <w:rFonts w:ascii="Arial" w:hAnsi="Arial" w:cs="Arial"/>
          <w:spacing w:val="34"/>
          <w:sz w:val="22"/>
          <w:szCs w:val="22"/>
        </w:rPr>
        <w:t xml:space="preserve"> </w:t>
      </w:r>
      <w:r w:rsidRPr="00614C5E">
        <w:rPr>
          <w:rFonts w:ascii="Arial" w:hAnsi="Arial" w:cs="Arial"/>
          <w:sz w:val="22"/>
          <w:szCs w:val="22"/>
        </w:rPr>
        <w:t>serviços,</w:t>
      </w:r>
      <w:r w:rsidRPr="00614C5E">
        <w:rPr>
          <w:rFonts w:ascii="Arial" w:hAnsi="Arial" w:cs="Arial"/>
          <w:spacing w:val="35"/>
          <w:sz w:val="22"/>
          <w:szCs w:val="22"/>
        </w:rPr>
        <w:t xml:space="preserve"> </w:t>
      </w:r>
      <w:r w:rsidRPr="00614C5E">
        <w:rPr>
          <w:rFonts w:ascii="Arial" w:hAnsi="Arial" w:cs="Arial"/>
          <w:sz w:val="22"/>
          <w:szCs w:val="22"/>
        </w:rPr>
        <w:t>sem</w:t>
      </w:r>
      <w:r w:rsidRPr="00614C5E">
        <w:rPr>
          <w:rFonts w:ascii="Arial" w:hAnsi="Arial" w:cs="Arial"/>
          <w:spacing w:val="35"/>
          <w:sz w:val="22"/>
          <w:szCs w:val="22"/>
        </w:rPr>
        <w:t xml:space="preserve"> </w:t>
      </w:r>
      <w:r w:rsidRPr="00614C5E">
        <w:rPr>
          <w:rFonts w:ascii="Arial" w:hAnsi="Arial" w:cs="Arial"/>
          <w:sz w:val="22"/>
          <w:szCs w:val="22"/>
        </w:rPr>
        <w:t>que</w:t>
      </w:r>
      <w:r w:rsidRPr="00614C5E">
        <w:rPr>
          <w:rFonts w:ascii="Arial" w:hAnsi="Arial" w:cs="Arial"/>
          <w:spacing w:val="37"/>
          <w:sz w:val="22"/>
          <w:szCs w:val="22"/>
        </w:rPr>
        <w:t xml:space="preserve"> </w:t>
      </w:r>
      <w:r w:rsidRPr="00614C5E">
        <w:rPr>
          <w:rFonts w:ascii="Arial" w:hAnsi="Arial" w:cs="Arial"/>
          <w:sz w:val="22"/>
          <w:szCs w:val="22"/>
        </w:rPr>
        <w:t>esses representem custos adicionais à CONTRATANTE.</w:t>
      </w:r>
    </w:p>
    <w:p w14:paraId="7F699F48" w14:textId="77777777" w:rsidR="00A86359" w:rsidRPr="00614C5E" w:rsidRDefault="00A86359" w:rsidP="00614C5E">
      <w:pPr>
        <w:widowControl w:val="0"/>
        <w:tabs>
          <w:tab w:val="left" w:pos="706"/>
          <w:tab w:val="left" w:pos="709"/>
        </w:tabs>
        <w:autoSpaceDE w:val="0"/>
        <w:autoSpaceDN w:val="0"/>
        <w:spacing w:before="121"/>
        <w:ind w:right="140"/>
        <w:rPr>
          <w:rFonts w:ascii="Arial" w:hAnsi="Arial" w:cs="Arial"/>
          <w:sz w:val="22"/>
          <w:szCs w:val="22"/>
        </w:rPr>
      </w:pPr>
      <w:r w:rsidRPr="00614C5E">
        <w:rPr>
          <w:rFonts w:ascii="Arial" w:hAnsi="Arial" w:cs="Arial"/>
          <w:sz w:val="22"/>
          <w:szCs w:val="22"/>
        </w:rPr>
        <w:t>Realizar</w:t>
      </w:r>
      <w:r w:rsidRPr="00614C5E">
        <w:rPr>
          <w:rFonts w:ascii="Arial" w:hAnsi="Arial" w:cs="Arial"/>
          <w:spacing w:val="40"/>
          <w:sz w:val="22"/>
          <w:szCs w:val="22"/>
        </w:rPr>
        <w:t xml:space="preserve"> </w:t>
      </w:r>
      <w:r w:rsidRPr="00614C5E">
        <w:rPr>
          <w:rFonts w:ascii="Arial" w:hAnsi="Arial" w:cs="Arial"/>
          <w:sz w:val="22"/>
          <w:szCs w:val="22"/>
        </w:rPr>
        <w:t>relatório</w:t>
      </w:r>
      <w:r w:rsidRPr="00614C5E">
        <w:rPr>
          <w:rFonts w:ascii="Arial" w:hAnsi="Arial" w:cs="Arial"/>
          <w:spacing w:val="40"/>
          <w:sz w:val="22"/>
          <w:szCs w:val="22"/>
        </w:rPr>
        <w:t xml:space="preserve"> </w:t>
      </w:r>
      <w:r w:rsidRPr="00614C5E">
        <w:rPr>
          <w:rFonts w:ascii="Arial" w:hAnsi="Arial" w:cs="Arial"/>
          <w:sz w:val="22"/>
          <w:szCs w:val="22"/>
        </w:rPr>
        <w:t>fotográfico</w:t>
      </w:r>
      <w:r w:rsidRPr="00614C5E">
        <w:rPr>
          <w:rFonts w:ascii="Arial" w:hAnsi="Arial" w:cs="Arial"/>
          <w:spacing w:val="38"/>
          <w:sz w:val="22"/>
          <w:szCs w:val="22"/>
        </w:rPr>
        <w:t xml:space="preserve"> </w:t>
      </w:r>
      <w:r w:rsidRPr="00614C5E">
        <w:rPr>
          <w:rFonts w:ascii="Arial" w:hAnsi="Arial" w:cs="Arial"/>
          <w:sz w:val="22"/>
          <w:szCs w:val="22"/>
        </w:rPr>
        <w:t>prévio</w:t>
      </w:r>
      <w:r w:rsidRPr="00614C5E">
        <w:rPr>
          <w:rFonts w:ascii="Arial" w:hAnsi="Arial" w:cs="Arial"/>
          <w:spacing w:val="40"/>
          <w:sz w:val="22"/>
          <w:szCs w:val="22"/>
        </w:rPr>
        <w:t xml:space="preserve"> </w:t>
      </w:r>
      <w:r w:rsidRPr="00614C5E">
        <w:rPr>
          <w:rFonts w:ascii="Arial" w:hAnsi="Arial" w:cs="Arial"/>
          <w:sz w:val="22"/>
          <w:szCs w:val="22"/>
        </w:rPr>
        <w:t>do</w:t>
      </w:r>
      <w:r w:rsidRPr="00614C5E">
        <w:rPr>
          <w:rFonts w:ascii="Arial" w:hAnsi="Arial" w:cs="Arial"/>
          <w:spacing w:val="40"/>
          <w:sz w:val="22"/>
          <w:szCs w:val="22"/>
        </w:rPr>
        <w:t xml:space="preserve"> </w:t>
      </w:r>
      <w:r w:rsidRPr="00614C5E">
        <w:rPr>
          <w:rFonts w:ascii="Arial" w:hAnsi="Arial" w:cs="Arial"/>
          <w:sz w:val="22"/>
          <w:szCs w:val="22"/>
        </w:rPr>
        <w:t>local</w:t>
      </w:r>
      <w:r w:rsidRPr="00614C5E">
        <w:rPr>
          <w:rFonts w:ascii="Arial" w:hAnsi="Arial" w:cs="Arial"/>
          <w:spacing w:val="40"/>
          <w:sz w:val="22"/>
          <w:szCs w:val="22"/>
        </w:rPr>
        <w:t xml:space="preserve"> </w:t>
      </w:r>
      <w:r w:rsidRPr="00614C5E">
        <w:rPr>
          <w:rFonts w:ascii="Arial" w:hAnsi="Arial" w:cs="Arial"/>
          <w:sz w:val="22"/>
          <w:szCs w:val="22"/>
        </w:rPr>
        <w:t>de</w:t>
      </w:r>
      <w:r w:rsidRPr="00614C5E">
        <w:rPr>
          <w:rFonts w:ascii="Arial" w:hAnsi="Arial" w:cs="Arial"/>
          <w:spacing w:val="40"/>
          <w:sz w:val="22"/>
          <w:szCs w:val="22"/>
        </w:rPr>
        <w:t xml:space="preserve"> </w:t>
      </w:r>
      <w:r w:rsidRPr="00614C5E">
        <w:rPr>
          <w:rFonts w:ascii="Arial" w:hAnsi="Arial" w:cs="Arial"/>
          <w:sz w:val="22"/>
          <w:szCs w:val="22"/>
        </w:rPr>
        <w:t>intervenção,</w:t>
      </w:r>
      <w:r w:rsidRPr="00614C5E">
        <w:rPr>
          <w:rFonts w:ascii="Arial" w:hAnsi="Arial" w:cs="Arial"/>
          <w:spacing w:val="40"/>
          <w:sz w:val="22"/>
          <w:szCs w:val="22"/>
        </w:rPr>
        <w:t xml:space="preserve"> </w:t>
      </w:r>
      <w:r w:rsidRPr="00614C5E">
        <w:rPr>
          <w:rFonts w:ascii="Arial" w:hAnsi="Arial" w:cs="Arial"/>
          <w:sz w:val="22"/>
          <w:szCs w:val="22"/>
        </w:rPr>
        <w:t>servindo</w:t>
      </w:r>
      <w:r w:rsidRPr="00614C5E">
        <w:rPr>
          <w:rFonts w:ascii="Arial" w:hAnsi="Arial" w:cs="Arial"/>
          <w:spacing w:val="40"/>
          <w:sz w:val="22"/>
          <w:szCs w:val="22"/>
        </w:rPr>
        <w:t xml:space="preserve"> </w:t>
      </w:r>
      <w:r w:rsidRPr="00614C5E">
        <w:rPr>
          <w:rFonts w:ascii="Arial" w:hAnsi="Arial" w:cs="Arial"/>
          <w:sz w:val="22"/>
          <w:szCs w:val="22"/>
        </w:rPr>
        <w:t>de</w:t>
      </w:r>
      <w:r w:rsidRPr="00614C5E">
        <w:rPr>
          <w:rFonts w:ascii="Arial" w:hAnsi="Arial" w:cs="Arial"/>
          <w:spacing w:val="40"/>
          <w:sz w:val="22"/>
          <w:szCs w:val="22"/>
        </w:rPr>
        <w:t xml:space="preserve"> </w:t>
      </w:r>
      <w:r w:rsidRPr="00614C5E">
        <w:rPr>
          <w:rFonts w:ascii="Arial" w:hAnsi="Arial" w:cs="Arial"/>
          <w:sz w:val="22"/>
          <w:szCs w:val="22"/>
        </w:rPr>
        <w:t>registro</w:t>
      </w:r>
      <w:r w:rsidRPr="00614C5E">
        <w:rPr>
          <w:rFonts w:ascii="Arial" w:hAnsi="Arial" w:cs="Arial"/>
          <w:spacing w:val="38"/>
          <w:sz w:val="22"/>
          <w:szCs w:val="22"/>
        </w:rPr>
        <w:t xml:space="preserve"> </w:t>
      </w:r>
      <w:r w:rsidRPr="00614C5E">
        <w:rPr>
          <w:rFonts w:ascii="Arial" w:hAnsi="Arial" w:cs="Arial"/>
          <w:sz w:val="22"/>
          <w:szCs w:val="22"/>
        </w:rPr>
        <w:t>e</w:t>
      </w:r>
      <w:r w:rsidRPr="00614C5E">
        <w:rPr>
          <w:rFonts w:ascii="Arial" w:hAnsi="Arial" w:cs="Arial"/>
          <w:spacing w:val="40"/>
          <w:sz w:val="22"/>
          <w:szCs w:val="22"/>
        </w:rPr>
        <w:t xml:space="preserve"> </w:t>
      </w:r>
      <w:r w:rsidRPr="00614C5E">
        <w:rPr>
          <w:rFonts w:ascii="Arial" w:hAnsi="Arial" w:cs="Arial"/>
          <w:sz w:val="22"/>
          <w:szCs w:val="22"/>
        </w:rPr>
        <w:t>subsídio</w:t>
      </w:r>
      <w:r w:rsidRPr="00614C5E">
        <w:rPr>
          <w:rFonts w:ascii="Arial" w:hAnsi="Arial" w:cs="Arial"/>
          <w:spacing w:val="40"/>
          <w:sz w:val="22"/>
          <w:szCs w:val="22"/>
        </w:rPr>
        <w:t xml:space="preserve"> </w:t>
      </w:r>
      <w:r w:rsidRPr="00614C5E">
        <w:rPr>
          <w:rFonts w:ascii="Arial" w:hAnsi="Arial" w:cs="Arial"/>
          <w:sz w:val="22"/>
          <w:szCs w:val="22"/>
        </w:rPr>
        <w:t>para eventuais reclamações de moradores.</w:t>
      </w:r>
    </w:p>
    <w:p w14:paraId="69ADB83B" w14:textId="77777777" w:rsidR="00A86359" w:rsidRPr="00614C5E" w:rsidRDefault="00A86359" w:rsidP="00614C5E">
      <w:pPr>
        <w:widowControl w:val="0"/>
        <w:tabs>
          <w:tab w:val="left" w:pos="706"/>
          <w:tab w:val="left" w:pos="709"/>
        </w:tabs>
        <w:autoSpaceDE w:val="0"/>
        <w:autoSpaceDN w:val="0"/>
        <w:spacing w:before="165"/>
        <w:ind w:right="142"/>
        <w:jc w:val="both"/>
        <w:rPr>
          <w:rFonts w:ascii="Arial" w:hAnsi="Arial" w:cs="Arial"/>
          <w:sz w:val="22"/>
          <w:szCs w:val="22"/>
        </w:rPr>
      </w:pPr>
      <w:r w:rsidRPr="00614C5E">
        <w:rPr>
          <w:rFonts w:ascii="Arial" w:hAnsi="Arial" w:cs="Arial"/>
          <w:sz w:val="22"/>
          <w:szCs w:val="22"/>
        </w:rPr>
        <w:t>Antes</w:t>
      </w:r>
      <w:r w:rsidRPr="00614C5E">
        <w:rPr>
          <w:rFonts w:ascii="Arial" w:hAnsi="Arial" w:cs="Arial"/>
          <w:spacing w:val="-8"/>
          <w:sz w:val="22"/>
          <w:szCs w:val="22"/>
        </w:rPr>
        <w:t xml:space="preserve"> </w:t>
      </w:r>
      <w:r w:rsidRPr="00614C5E">
        <w:rPr>
          <w:rFonts w:ascii="Arial" w:hAnsi="Arial" w:cs="Arial"/>
          <w:sz w:val="22"/>
          <w:szCs w:val="22"/>
        </w:rPr>
        <w:t>do</w:t>
      </w:r>
      <w:r w:rsidRPr="00614C5E">
        <w:rPr>
          <w:rFonts w:ascii="Arial" w:hAnsi="Arial" w:cs="Arial"/>
          <w:spacing w:val="-9"/>
          <w:sz w:val="22"/>
          <w:szCs w:val="22"/>
        </w:rPr>
        <w:t xml:space="preserve"> </w:t>
      </w:r>
      <w:r w:rsidRPr="00614C5E">
        <w:rPr>
          <w:rFonts w:ascii="Arial" w:hAnsi="Arial" w:cs="Arial"/>
          <w:sz w:val="22"/>
          <w:szCs w:val="22"/>
        </w:rPr>
        <w:t>início</w:t>
      </w:r>
      <w:r w:rsidRPr="00614C5E">
        <w:rPr>
          <w:rFonts w:ascii="Arial" w:hAnsi="Arial" w:cs="Arial"/>
          <w:spacing w:val="-11"/>
          <w:sz w:val="22"/>
          <w:szCs w:val="22"/>
        </w:rPr>
        <w:t xml:space="preserve"> </w:t>
      </w:r>
      <w:r w:rsidRPr="00614C5E">
        <w:rPr>
          <w:rFonts w:ascii="Arial" w:hAnsi="Arial" w:cs="Arial"/>
          <w:sz w:val="22"/>
          <w:szCs w:val="22"/>
        </w:rPr>
        <w:t>das</w:t>
      </w:r>
      <w:r w:rsidRPr="00614C5E">
        <w:rPr>
          <w:rFonts w:ascii="Arial" w:hAnsi="Arial" w:cs="Arial"/>
          <w:spacing w:val="-8"/>
          <w:sz w:val="22"/>
          <w:szCs w:val="22"/>
        </w:rPr>
        <w:t xml:space="preserve"> </w:t>
      </w:r>
      <w:r w:rsidRPr="00614C5E">
        <w:rPr>
          <w:rFonts w:ascii="Arial" w:hAnsi="Arial" w:cs="Arial"/>
          <w:sz w:val="22"/>
          <w:szCs w:val="22"/>
        </w:rPr>
        <w:t>obras,</w:t>
      </w:r>
      <w:r w:rsidRPr="00614C5E">
        <w:rPr>
          <w:rFonts w:ascii="Arial" w:hAnsi="Arial" w:cs="Arial"/>
          <w:spacing w:val="-12"/>
          <w:sz w:val="22"/>
          <w:szCs w:val="22"/>
        </w:rPr>
        <w:t xml:space="preserve"> </w:t>
      </w:r>
      <w:r w:rsidRPr="00614C5E">
        <w:rPr>
          <w:rFonts w:ascii="Arial" w:hAnsi="Arial" w:cs="Arial"/>
          <w:sz w:val="22"/>
          <w:szCs w:val="22"/>
        </w:rPr>
        <w:t>registrar</w:t>
      </w:r>
      <w:r w:rsidRPr="00614C5E">
        <w:rPr>
          <w:rFonts w:ascii="Arial" w:hAnsi="Arial" w:cs="Arial"/>
          <w:spacing w:val="-9"/>
          <w:sz w:val="22"/>
          <w:szCs w:val="22"/>
        </w:rPr>
        <w:t xml:space="preserve"> </w:t>
      </w:r>
      <w:r w:rsidRPr="00614C5E">
        <w:rPr>
          <w:rFonts w:ascii="Arial" w:hAnsi="Arial" w:cs="Arial"/>
          <w:sz w:val="22"/>
          <w:szCs w:val="22"/>
        </w:rPr>
        <w:t>as</w:t>
      </w:r>
      <w:r w:rsidRPr="00614C5E">
        <w:rPr>
          <w:rFonts w:ascii="Arial" w:hAnsi="Arial" w:cs="Arial"/>
          <w:spacing w:val="-10"/>
          <w:sz w:val="22"/>
          <w:szCs w:val="22"/>
        </w:rPr>
        <w:t xml:space="preserve"> </w:t>
      </w:r>
      <w:r w:rsidRPr="00614C5E">
        <w:rPr>
          <w:rFonts w:ascii="Arial" w:hAnsi="Arial" w:cs="Arial"/>
          <w:sz w:val="22"/>
          <w:szCs w:val="22"/>
        </w:rPr>
        <w:t>condições</w:t>
      </w:r>
      <w:r w:rsidRPr="00614C5E">
        <w:rPr>
          <w:rFonts w:ascii="Arial" w:hAnsi="Arial" w:cs="Arial"/>
          <w:spacing w:val="-10"/>
          <w:sz w:val="22"/>
          <w:szCs w:val="22"/>
        </w:rPr>
        <w:t xml:space="preserve"> </w:t>
      </w:r>
      <w:r w:rsidRPr="00614C5E">
        <w:rPr>
          <w:rFonts w:ascii="Arial" w:hAnsi="Arial" w:cs="Arial"/>
          <w:sz w:val="22"/>
          <w:szCs w:val="22"/>
        </w:rPr>
        <w:t>físicas</w:t>
      </w:r>
      <w:r w:rsidRPr="00614C5E">
        <w:rPr>
          <w:rFonts w:ascii="Arial" w:hAnsi="Arial" w:cs="Arial"/>
          <w:spacing w:val="-8"/>
          <w:sz w:val="22"/>
          <w:szCs w:val="22"/>
        </w:rPr>
        <w:t xml:space="preserve"> </w:t>
      </w:r>
      <w:r w:rsidRPr="00614C5E">
        <w:rPr>
          <w:rFonts w:ascii="Arial" w:hAnsi="Arial" w:cs="Arial"/>
          <w:sz w:val="22"/>
          <w:szCs w:val="22"/>
        </w:rPr>
        <w:t>e</w:t>
      </w:r>
      <w:r w:rsidRPr="00614C5E">
        <w:rPr>
          <w:rFonts w:ascii="Arial" w:hAnsi="Arial" w:cs="Arial"/>
          <w:spacing w:val="-13"/>
          <w:sz w:val="22"/>
          <w:szCs w:val="22"/>
        </w:rPr>
        <w:t xml:space="preserve"> </w:t>
      </w:r>
      <w:r w:rsidRPr="00614C5E">
        <w:rPr>
          <w:rFonts w:ascii="Arial" w:hAnsi="Arial" w:cs="Arial"/>
          <w:sz w:val="22"/>
          <w:szCs w:val="22"/>
        </w:rPr>
        <w:t>patrimoniais</w:t>
      </w:r>
      <w:r w:rsidRPr="00614C5E">
        <w:rPr>
          <w:rFonts w:ascii="Arial" w:hAnsi="Arial" w:cs="Arial"/>
          <w:spacing w:val="-8"/>
          <w:sz w:val="22"/>
          <w:szCs w:val="22"/>
        </w:rPr>
        <w:t xml:space="preserve"> </w:t>
      </w:r>
      <w:r w:rsidRPr="00614C5E">
        <w:rPr>
          <w:rFonts w:ascii="Arial" w:hAnsi="Arial" w:cs="Arial"/>
          <w:sz w:val="22"/>
          <w:szCs w:val="22"/>
        </w:rPr>
        <w:t>das</w:t>
      </w:r>
      <w:r w:rsidRPr="00614C5E">
        <w:rPr>
          <w:rFonts w:ascii="Arial" w:hAnsi="Arial" w:cs="Arial"/>
          <w:spacing w:val="-8"/>
          <w:sz w:val="22"/>
          <w:szCs w:val="22"/>
        </w:rPr>
        <w:t xml:space="preserve"> </w:t>
      </w:r>
      <w:r w:rsidRPr="00614C5E">
        <w:rPr>
          <w:rFonts w:ascii="Arial" w:hAnsi="Arial" w:cs="Arial"/>
          <w:sz w:val="22"/>
          <w:szCs w:val="22"/>
        </w:rPr>
        <w:t>edificações</w:t>
      </w:r>
      <w:r w:rsidRPr="00614C5E">
        <w:rPr>
          <w:rFonts w:ascii="Arial" w:hAnsi="Arial" w:cs="Arial"/>
          <w:spacing w:val="-10"/>
          <w:sz w:val="22"/>
          <w:szCs w:val="22"/>
        </w:rPr>
        <w:t xml:space="preserve"> </w:t>
      </w:r>
      <w:r w:rsidRPr="00614C5E">
        <w:rPr>
          <w:rFonts w:ascii="Arial" w:hAnsi="Arial" w:cs="Arial"/>
          <w:sz w:val="22"/>
          <w:szCs w:val="22"/>
        </w:rPr>
        <w:t>vizinhas</w:t>
      </w:r>
      <w:r w:rsidRPr="00614C5E">
        <w:rPr>
          <w:rFonts w:ascii="Arial" w:hAnsi="Arial" w:cs="Arial"/>
          <w:spacing w:val="-10"/>
          <w:sz w:val="22"/>
          <w:szCs w:val="22"/>
        </w:rPr>
        <w:t xml:space="preserve"> </w:t>
      </w:r>
      <w:r w:rsidRPr="00614C5E">
        <w:rPr>
          <w:rFonts w:ascii="Arial" w:hAnsi="Arial" w:cs="Arial"/>
          <w:sz w:val="22"/>
          <w:szCs w:val="22"/>
        </w:rPr>
        <w:t>e</w:t>
      </w:r>
      <w:r w:rsidRPr="00614C5E">
        <w:rPr>
          <w:rFonts w:ascii="Arial" w:hAnsi="Arial" w:cs="Arial"/>
          <w:spacing w:val="-9"/>
          <w:sz w:val="22"/>
          <w:szCs w:val="22"/>
        </w:rPr>
        <w:t xml:space="preserve"> </w:t>
      </w:r>
      <w:r w:rsidRPr="00614C5E">
        <w:rPr>
          <w:rFonts w:ascii="Arial" w:hAnsi="Arial" w:cs="Arial"/>
          <w:sz w:val="22"/>
          <w:szCs w:val="22"/>
        </w:rPr>
        <w:t>áreas comuns, elaborando relatório fotográfico e anotação no diário de obras, comunicando a CONTRATANTE para análise técnica.</w:t>
      </w:r>
    </w:p>
    <w:p w14:paraId="48819483" w14:textId="77777777" w:rsidR="00A86359" w:rsidRPr="00614C5E" w:rsidRDefault="00A86359" w:rsidP="00614C5E">
      <w:pPr>
        <w:widowControl w:val="0"/>
        <w:tabs>
          <w:tab w:val="left" w:pos="706"/>
          <w:tab w:val="left" w:pos="709"/>
        </w:tabs>
        <w:autoSpaceDE w:val="0"/>
        <w:autoSpaceDN w:val="0"/>
        <w:spacing w:before="119"/>
        <w:ind w:right="138"/>
        <w:jc w:val="both"/>
        <w:rPr>
          <w:rFonts w:ascii="Arial" w:hAnsi="Arial" w:cs="Arial"/>
          <w:sz w:val="22"/>
          <w:szCs w:val="22"/>
        </w:rPr>
      </w:pPr>
      <w:r w:rsidRPr="00614C5E">
        <w:rPr>
          <w:rFonts w:ascii="Arial" w:hAnsi="Arial" w:cs="Arial"/>
          <w:sz w:val="22"/>
          <w:szCs w:val="22"/>
        </w:rPr>
        <w:lastRenderedPageBreak/>
        <w:t xml:space="preserve">A Matriz de Risco é o instrumento que define as responsabilidades da CONTRATANTE e da CONTRATADA na execução do contrato. A Matriz de Risco encontra-se em anexo a este Termo de </w:t>
      </w:r>
      <w:r w:rsidRPr="00614C5E">
        <w:rPr>
          <w:rFonts w:ascii="Arial" w:hAnsi="Arial" w:cs="Arial"/>
          <w:spacing w:val="-2"/>
          <w:sz w:val="22"/>
          <w:szCs w:val="22"/>
        </w:rPr>
        <w:t>Referência.</w:t>
      </w:r>
    </w:p>
    <w:p w14:paraId="2E2B40B4" w14:textId="77777777" w:rsidR="00A86359" w:rsidRPr="00614C5E" w:rsidRDefault="00A86359" w:rsidP="00614C5E">
      <w:pPr>
        <w:widowControl w:val="0"/>
        <w:tabs>
          <w:tab w:val="left" w:pos="706"/>
          <w:tab w:val="left" w:pos="709"/>
        </w:tabs>
        <w:autoSpaceDE w:val="0"/>
        <w:autoSpaceDN w:val="0"/>
        <w:spacing w:before="122"/>
        <w:ind w:right="141"/>
        <w:jc w:val="both"/>
        <w:rPr>
          <w:rFonts w:ascii="Arial" w:hAnsi="Arial" w:cs="Arial"/>
          <w:sz w:val="22"/>
          <w:szCs w:val="22"/>
        </w:rPr>
      </w:pPr>
      <w:r w:rsidRPr="00614C5E">
        <w:rPr>
          <w:rFonts w:ascii="Arial" w:hAnsi="Arial" w:cs="Arial"/>
          <w:sz w:val="22"/>
          <w:szCs w:val="22"/>
        </w:rPr>
        <w:t>A</w:t>
      </w:r>
      <w:r w:rsidRPr="00614C5E">
        <w:rPr>
          <w:rFonts w:ascii="Arial" w:hAnsi="Arial" w:cs="Arial"/>
          <w:spacing w:val="-13"/>
          <w:sz w:val="22"/>
          <w:szCs w:val="22"/>
        </w:rPr>
        <w:t xml:space="preserve"> </w:t>
      </w:r>
      <w:r w:rsidRPr="00614C5E">
        <w:rPr>
          <w:rFonts w:ascii="Arial" w:hAnsi="Arial" w:cs="Arial"/>
          <w:sz w:val="22"/>
          <w:szCs w:val="22"/>
        </w:rPr>
        <w:t>CONTRATADA</w:t>
      </w:r>
      <w:r w:rsidRPr="00614C5E">
        <w:rPr>
          <w:rFonts w:ascii="Arial" w:hAnsi="Arial" w:cs="Arial"/>
          <w:spacing w:val="-13"/>
          <w:sz w:val="22"/>
          <w:szCs w:val="22"/>
        </w:rPr>
        <w:t xml:space="preserve"> </w:t>
      </w:r>
      <w:r w:rsidRPr="00614C5E">
        <w:rPr>
          <w:rFonts w:ascii="Arial" w:hAnsi="Arial" w:cs="Arial"/>
          <w:sz w:val="22"/>
          <w:szCs w:val="22"/>
        </w:rPr>
        <w:t>declara</w:t>
      </w:r>
      <w:r w:rsidRPr="00614C5E">
        <w:rPr>
          <w:rFonts w:ascii="Arial" w:hAnsi="Arial" w:cs="Arial"/>
          <w:spacing w:val="-10"/>
          <w:sz w:val="22"/>
          <w:szCs w:val="22"/>
        </w:rPr>
        <w:t xml:space="preserve"> </w:t>
      </w:r>
      <w:r w:rsidRPr="00614C5E">
        <w:rPr>
          <w:rFonts w:ascii="Arial" w:hAnsi="Arial" w:cs="Arial"/>
          <w:sz w:val="22"/>
          <w:szCs w:val="22"/>
        </w:rPr>
        <w:t>ter</w:t>
      </w:r>
      <w:r w:rsidRPr="00614C5E">
        <w:rPr>
          <w:rFonts w:ascii="Arial" w:hAnsi="Arial" w:cs="Arial"/>
          <w:spacing w:val="-12"/>
          <w:sz w:val="22"/>
          <w:szCs w:val="22"/>
        </w:rPr>
        <w:t xml:space="preserve"> </w:t>
      </w:r>
      <w:r w:rsidRPr="00614C5E">
        <w:rPr>
          <w:rFonts w:ascii="Arial" w:hAnsi="Arial" w:cs="Arial"/>
          <w:sz w:val="22"/>
          <w:szCs w:val="22"/>
        </w:rPr>
        <w:t>pleno</w:t>
      </w:r>
      <w:r w:rsidRPr="00614C5E">
        <w:rPr>
          <w:rFonts w:ascii="Arial" w:hAnsi="Arial" w:cs="Arial"/>
          <w:spacing w:val="-14"/>
          <w:sz w:val="22"/>
          <w:szCs w:val="22"/>
        </w:rPr>
        <w:t xml:space="preserve"> </w:t>
      </w:r>
      <w:r w:rsidRPr="00614C5E">
        <w:rPr>
          <w:rFonts w:ascii="Arial" w:hAnsi="Arial" w:cs="Arial"/>
          <w:sz w:val="22"/>
          <w:szCs w:val="22"/>
        </w:rPr>
        <w:t>conhecimento</w:t>
      </w:r>
      <w:r w:rsidRPr="00614C5E">
        <w:rPr>
          <w:rFonts w:ascii="Arial" w:hAnsi="Arial" w:cs="Arial"/>
          <w:spacing w:val="-11"/>
          <w:sz w:val="22"/>
          <w:szCs w:val="22"/>
        </w:rPr>
        <w:t xml:space="preserve"> </w:t>
      </w:r>
      <w:r w:rsidRPr="00614C5E">
        <w:rPr>
          <w:rFonts w:ascii="Arial" w:hAnsi="Arial" w:cs="Arial"/>
          <w:sz w:val="22"/>
          <w:szCs w:val="22"/>
        </w:rPr>
        <w:t>da</w:t>
      </w:r>
      <w:r w:rsidRPr="00614C5E">
        <w:rPr>
          <w:rFonts w:ascii="Arial" w:hAnsi="Arial" w:cs="Arial"/>
          <w:spacing w:val="-12"/>
          <w:sz w:val="22"/>
          <w:szCs w:val="22"/>
        </w:rPr>
        <w:t xml:space="preserve"> </w:t>
      </w:r>
      <w:r w:rsidRPr="00614C5E">
        <w:rPr>
          <w:rFonts w:ascii="Arial" w:hAnsi="Arial" w:cs="Arial"/>
          <w:sz w:val="22"/>
          <w:szCs w:val="22"/>
        </w:rPr>
        <w:t>natureza</w:t>
      </w:r>
      <w:r w:rsidRPr="00614C5E">
        <w:rPr>
          <w:rFonts w:ascii="Arial" w:hAnsi="Arial" w:cs="Arial"/>
          <w:spacing w:val="-10"/>
          <w:sz w:val="22"/>
          <w:szCs w:val="22"/>
        </w:rPr>
        <w:t xml:space="preserve"> </w:t>
      </w:r>
      <w:r w:rsidRPr="00614C5E">
        <w:rPr>
          <w:rFonts w:ascii="Arial" w:hAnsi="Arial" w:cs="Arial"/>
          <w:sz w:val="22"/>
          <w:szCs w:val="22"/>
        </w:rPr>
        <w:t>e</w:t>
      </w:r>
      <w:r w:rsidRPr="00614C5E">
        <w:rPr>
          <w:rFonts w:ascii="Arial" w:hAnsi="Arial" w:cs="Arial"/>
          <w:spacing w:val="-12"/>
          <w:sz w:val="22"/>
          <w:szCs w:val="22"/>
        </w:rPr>
        <w:t xml:space="preserve"> </w:t>
      </w:r>
      <w:r w:rsidRPr="00614C5E">
        <w:rPr>
          <w:rFonts w:ascii="Arial" w:hAnsi="Arial" w:cs="Arial"/>
          <w:sz w:val="22"/>
          <w:szCs w:val="22"/>
        </w:rPr>
        <w:t>extensão</w:t>
      </w:r>
      <w:r w:rsidRPr="00614C5E">
        <w:rPr>
          <w:rFonts w:ascii="Arial" w:hAnsi="Arial" w:cs="Arial"/>
          <w:spacing w:val="-11"/>
          <w:sz w:val="22"/>
          <w:szCs w:val="22"/>
        </w:rPr>
        <w:t xml:space="preserve"> </w:t>
      </w:r>
      <w:r w:rsidRPr="00614C5E">
        <w:rPr>
          <w:rFonts w:ascii="Arial" w:hAnsi="Arial" w:cs="Arial"/>
          <w:sz w:val="22"/>
          <w:szCs w:val="22"/>
        </w:rPr>
        <w:t>dos</w:t>
      </w:r>
      <w:r w:rsidRPr="00614C5E">
        <w:rPr>
          <w:rFonts w:ascii="Arial" w:hAnsi="Arial" w:cs="Arial"/>
          <w:spacing w:val="-11"/>
          <w:sz w:val="22"/>
          <w:szCs w:val="22"/>
        </w:rPr>
        <w:t xml:space="preserve"> </w:t>
      </w:r>
      <w:r w:rsidRPr="00614C5E">
        <w:rPr>
          <w:rFonts w:ascii="Arial" w:hAnsi="Arial" w:cs="Arial"/>
          <w:sz w:val="22"/>
          <w:szCs w:val="22"/>
        </w:rPr>
        <w:t>riscos</w:t>
      </w:r>
      <w:r w:rsidRPr="00614C5E">
        <w:rPr>
          <w:rFonts w:ascii="Arial" w:hAnsi="Arial" w:cs="Arial"/>
          <w:spacing w:val="-11"/>
          <w:sz w:val="22"/>
          <w:szCs w:val="22"/>
        </w:rPr>
        <w:t xml:space="preserve"> </w:t>
      </w:r>
      <w:r w:rsidRPr="00614C5E">
        <w:rPr>
          <w:rFonts w:ascii="Arial" w:hAnsi="Arial" w:cs="Arial"/>
          <w:sz w:val="22"/>
          <w:szCs w:val="22"/>
        </w:rPr>
        <w:t>por</w:t>
      </w:r>
      <w:r w:rsidRPr="00614C5E">
        <w:rPr>
          <w:rFonts w:ascii="Arial" w:hAnsi="Arial" w:cs="Arial"/>
          <w:spacing w:val="-10"/>
          <w:sz w:val="22"/>
          <w:szCs w:val="22"/>
        </w:rPr>
        <w:t xml:space="preserve"> </w:t>
      </w:r>
      <w:r w:rsidRPr="00614C5E">
        <w:rPr>
          <w:rFonts w:ascii="Arial" w:hAnsi="Arial" w:cs="Arial"/>
          <w:sz w:val="22"/>
          <w:szCs w:val="22"/>
        </w:rPr>
        <w:t>ela</w:t>
      </w:r>
      <w:r w:rsidRPr="00614C5E">
        <w:rPr>
          <w:rFonts w:ascii="Arial" w:hAnsi="Arial" w:cs="Arial"/>
          <w:spacing w:val="-12"/>
          <w:sz w:val="22"/>
          <w:szCs w:val="22"/>
        </w:rPr>
        <w:t xml:space="preserve"> </w:t>
      </w:r>
      <w:r w:rsidRPr="00614C5E">
        <w:rPr>
          <w:rFonts w:ascii="Arial" w:hAnsi="Arial" w:cs="Arial"/>
          <w:sz w:val="22"/>
          <w:szCs w:val="22"/>
        </w:rPr>
        <w:t>assumidos no contrato e de tê-los considerado na formulação de sua proposta.</w:t>
      </w:r>
    </w:p>
    <w:p w14:paraId="4C5E0E6F" w14:textId="2E2EBD00" w:rsidR="00A86359" w:rsidRPr="00614C5E" w:rsidRDefault="00614C5E" w:rsidP="00614C5E">
      <w:pPr>
        <w:widowControl w:val="0"/>
        <w:tabs>
          <w:tab w:val="left" w:pos="706"/>
          <w:tab w:val="left" w:pos="709"/>
        </w:tabs>
        <w:autoSpaceDE w:val="0"/>
        <w:autoSpaceDN w:val="0"/>
        <w:spacing w:before="120"/>
        <w:ind w:right="140"/>
        <w:jc w:val="both"/>
        <w:rPr>
          <w:rFonts w:ascii="Arial" w:hAnsi="Arial" w:cs="Arial"/>
          <w:sz w:val="22"/>
          <w:szCs w:val="22"/>
        </w:rPr>
      </w:pPr>
      <w:r>
        <w:rPr>
          <w:rFonts w:ascii="Arial" w:hAnsi="Arial" w:cs="Arial"/>
          <w:b/>
          <w:bCs/>
          <w:color w:val="000000"/>
          <w:sz w:val="22"/>
          <w:szCs w:val="22"/>
        </w:rPr>
        <w:t>PARÁGRAFO SEGUNDO -</w:t>
      </w:r>
      <w:proofErr w:type="gramStart"/>
      <w:r>
        <w:rPr>
          <w:rFonts w:ascii="Arial" w:hAnsi="Arial" w:cs="Arial"/>
          <w:b/>
          <w:bCs/>
          <w:color w:val="000000"/>
          <w:sz w:val="22"/>
          <w:szCs w:val="22"/>
        </w:rPr>
        <w:t xml:space="preserve"> </w:t>
      </w:r>
      <w:r w:rsidRPr="00D34319">
        <w:rPr>
          <w:rFonts w:ascii="Arial" w:hAnsi="Arial" w:cs="Arial"/>
          <w:b/>
          <w:bCs/>
          <w:color w:val="000000"/>
          <w:sz w:val="22"/>
          <w:szCs w:val="22"/>
        </w:rPr>
        <w:t xml:space="preserve"> </w:t>
      </w:r>
      <w:proofErr w:type="gramEnd"/>
      <w:r w:rsidR="00A86359" w:rsidRPr="00614C5E">
        <w:rPr>
          <w:rFonts w:ascii="Arial" w:hAnsi="Arial" w:cs="Arial"/>
          <w:sz w:val="22"/>
          <w:szCs w:val="22"/>
        </w:rPr>
        <w:t>Diário de Obras: caberá à CONTRATADA o fornecimento e manutenção do "Diário de Obras", devidamente numerado e rubricado diariamente pela Fiscalização e pela CONTRATADA, que permanecerá disponível para escrituração no local da obra e terá as seguintes características:</w:t>
      </w:r>
    </w:p>
    <w:p w14:paraId="4F5C9862" w14:textId="77777777" w:rsidR="00A86359" w:rsidRPr="00A86359" w:rsidRDefault="00A86359" w:rsidP="008528AE">
      <w:pPr>
        <w:pStyle w:val="PargrafodaLista"/>
        <w:widowControl w:val="0"/>
        <w:numPr>
          <w:ilvl w:val="0"/>
          <w:numId w:val="12"/>
        </w:numPr>
        <w:tabs>
          <w:tab w:val="left" w:pos="861"/>
        </w:tabs>
        <w:autoSpaceDE w:val="0"/>
        <w:autoSpaceDN w:val="0"/>
        <w:spacing w:before="119"/>
        <w:ind w:left="861" w:hanging="358"/>
        <w:contextualSpacing w:val="0"/>
        <w:rPr>
          <w:rFonts w:ascii="Arial" w:hAnsi="Arial" w:cs="Arial"/>
          <w:sz w:val="22"/>
          <w:szCs w:val="22"/>
        </w:rPr>
      </w:pPr>
      <w:r w:rsidRPr="00A86359">
        <w:rPr>
          <w:rFonts w:ascii="Arial" w:hAnsi="Arial" w:cs="Arial"/>
          <w:sz w:val="22"/>
          <w:szCs w:val="22"/>
        </w:rPr>
        <w:t>Será</w:t>
      </w:r>
      <w:r w:rsidRPr="00A86359">
        <w:rPr>
          <w:rFonts w:ascii="Arial" w:hAnsi="Arial" w:cs="Arial"/>
          <w:spacing w:val="-5"/>
          <w:sz w:val="22"/>
          <w:szCs w:val="22"/>
        </w:rPr>
        <w:t xml:space="preserve"> </w:t>
      </w:r>
      <w:r w:rsidRPr="00A86359">
        <w:rPr>
          <w:rFonts w:ascii="Arial" w:hAnsi="Arial" w:cs="Arial"/>
          <w:sz w:val="22"/>
          <w:szCs w:val="22"/>
        </w:rPr>
        <w:t>único,</w:t>
      </w:r>
      <w:r w:rsidRPr="00A86359">
        <w:rPr>
          <w:rFonts w:ascii="Arial" w:hAnsi="Arial" w:cs="Arial"/>
          <w:spacing w:val="-8"/>
          <w:sz w:val="22"/>
          <w:szCs w:val="22"/>
        </w:rPr>
        <w:t xml:space="preserve"> </w:t>
      </w:r>
      <w:r w:rsidRPr="00A86359">
        <w:rPr>
          <w:rFonts w:ascii="Arial" w:hAnsi="Arial" w:cs="Arial"/>
          <w:sz w:val="22"/>
          <w:szCs w:val="22"/>
        </w:rPr>
        <w:t>com</w:t>
      </w:r>
      <w:r w:rsidRPr="00A86359">
        <w:rPr>
          <w:rFonts w:ascii="Arial" w:hAnsi="Arial" w:cs="Arial"/>
          <w:spacing w:val="-5"/>
          <w:sz w:val="22"/>
          <w:szCs w:val="22"/>
        </w:rPr>
        <w:t xml:space="preserve"> </w:t>
      </w:r>
      <w:r w:rsidRPr="00A86359">
        <w:rPr>
          <w:rFonts w:ascii="Arial" w:hAnsi="Arial" w:cs="Arial"/>
          <w:sz w:val="22"/>
          <w:szCs w:val="22"/>
        </w:rPr>
        <w:t>páginas</w:t>
      </w:r>
      <w:r w:rsidRPr="00A86359">
        <w:rPr>
          <w:rFonts w:ascii="Arial" w:hAnsi="Arial" w:cs="Arial"/>
          <w:spacing w:val="-6"/>
          <w:sz w:val="22"/>
          <w:szCs w:val="22"/>
        </w:rPr>
        <w:t xml:space="preserve"> </w:t>
      </w:r>
      <w:r w:rsidRPr="00A86359">
        <w:rPr>
          <w:rFonts w:ascii="Arial" w:hAnsi="Arial" w:cs="Arial"/>
          <w:sz w:val="22"/>
          <w:szCs w:val="22"/>
        </w:rPr>
        <w:t>numeradas</w:t>
      </w:r>
      <w:r w:rsidRPr="00A86359">
        <w:rPr>
          <w:rFonts w:ascii="Arial" w:hAnsi="Arial" w:cs="Arial"/>
          <w:spacing w:val="-5"/>
          <w:sz w:val="22"/>
          <w:szCs w:val="22"/>
        </w:rPr>
        <w:t xml:space="preserve"> </w:t>
      </w:r>
      <w:r w:rsidRPr="00A86359">
        <w:rPr>
          <w:rFonts w:ascii="Arial" w:hAnsi="Arial" w:cs="Arial"/>
          <w:spacing w:val="-2"/>
          <w:sz w:val="22"/>
          <w:szCs w:val="22"/>
        </w:rPr>
        <w:t>tipograficamente;</w:t>
      </w:r>
    </w:p>
    <w:p w14:paraId="2E4EBC32" w14:textId="77777777" w:rsidR="00A86359" w:rsidRPr="00A86359" w:rsidRDefault="00A86359" w:rsidP="008528AE">
      <w:pPr>
        <w:pStyle w:val="PargrafodaLista"/>
        <w:widowControl w:val="0"/>
        <w:numPr>
          <w:ilvl w:val="0"/>
          <w:numId w:val="12"/>
        </w:numPr>
        <w:tabs>
          <w:tab w:val="left" w:pos="861"/>
          <w:tab w:val="left" w:pos="863"/>
        </w:tabs>
        <w:autoSpaceDE w:val="0"/>
        <w:autoSpaceDN w:val="0"/>
        <w:spacing w:before="121"/>
        <w:ind w:right="140" w:hanging="360"/>
        <w:contextualSpacing w:val="0"/>
        <w:jc w:val="both"/>
        <w:rPr>
          <w:rFonts w:ascii="Arial" w:hAnsi="Arial" w:cs="Arial"/>
          <w:sz w:val="22"/>
          <w:szCs w:val="22"/>
        </w:rPr>
      </w:pPr>
      <w:r w:rsidRPr="00A86359">
        <w:rPr>
          <w:rFonts w:ascii="Arial" w:hAnsi="Arial" w:cs="Arial"/>
          <w:sz w:val="22"/>
          <w:szCs w:val="22"/>
        </w:rPr>
        <w:t>Todas as folhas do Diário de Obras deverão ser assinadas por um representante da Fiscalização e pelo</w:t>
      </w:r>
      <w:r w:rsidRPr="00A86359">
        <w:rPr>
          <w:rFonts w:ascii="Arial" w:hAnsi="Arial" w:cs="Arial"/>
          <w:spacing w:val="-9"/>
          <w:sz w:val="22"/>
          <w:szCs w:val="22"/>
        </w:rPr>
        <w:t xml:space="preserve"> </w:t>
      </w:r>
      <w:r w:rsidRPr="00A86359">
        <w:rPr>
          <w:rFonts w:ascii="Arial" w:hAnsi="Arial" w:cs="Arial"/>
          <w:sz w:val="22"/>
          <w:szCs w:val="22"/>
        </w:rPr>
        <w:t>Responsável</w:t>
      </w:r>
      <w:r w:rsidRPr="00A86359">
        <w:rPr>
          <w:rFonts w:ascii="Arial" w:hAnsi="Arial" w:cs="Arial"/>
          <w:spacing w:val="-7"/>
          <w:sz w:val="22"/>
          <w:szCs w:val="22"/>
        </w:rPr>
        <w:t xml:space="preserve"> </w:t>
      </w:r>
      <w:r w:rsidRPr="00A86359">
        <w:rPr>
          <w:rFonts w:ascii="Arial" w:hAnsi="Arial" w:cs="Arial"/>
          <w:sz w:val="22"/>
          <w:szCs w:val="22"/>
        </w:rPr>
        <w:t>Técnico</w:t>
      </w:r>
      <w:r w:rsidRPr="00A86359">
        <w:rPr>
          <w:rFonts w:ascii="Arial" w:hAnsi="Arial" w:cs="Arial"/>
          <w:spacing w:val="-6"/>
          <w:sz w:val="22"/>
          <w:szCs w:val="22"/>
        </w:rPr>
        <w:t xml:space="preserve"> </w:t>
      </w:r>
      <w:r w:rsidRPr="00A86359">
        <w:rPr>
          <w:rFonts w:ascii="Arial" w:hAnsi="Arial" w:cs="Arial"/>
          <w:sz w:val="22"/>
          <w:szCs w:val="22"/>
        </w:rPr>
        <w:t>da</w:t>
      </w:r>
      <w:r w:rsidRPr="00A86359">
        <w:rPr>
          <w:rFonts w:ascii="Arial" w:hAnsi="Arial" w:cs="Arial"/>
          <w:spacing w:val="-9"/>
          <w:sz w:val="22"/>
          <w:szCs w:val="22"/>
        </w:rPr>
        <w:t xml:space="preserve"> </w:t>
      </w:r>
      <w:r w:rsidRPr="00A86359">
        <w:rPr>
          <w:rFonts w:ascii="Arial" w:hAnsi="Arial" w:cs="Arial"/>
          <w:sz w:val="22"/>
          <w:szCs w:val="22"/>
        </w:rPr>
        <w:t>CONTRATADA,</w:t>
      </w:r>
      <w:r w:rsidRPr="00A86359">
        <w:rPr>
          <w:rFonts w:ascii="Arial" w:hAnsi="Arial" w:cs="Arial"/>
          <w:spacing w:val="-7"/>
          <w:sz w:val="22"/>
          <w:szCs w:val="22"/>
        </w:rPr>
        <w:t xml:space="preserve"> </w:t>
      </w:r>
      <w:r w:rsidRPr="00A86359">
        <w:rPr>
          <w:rFonts w:ascii="Arial" w:hAnsi="Arial" w:cs="Arial"/>
          <w:sz w:val="22"/>
          <w:szCs w:val="22"/>
        </w:rPr>
        <w:t>no</w:t>
      </w:r>
      <w:r w:rsidRPr="00A86359">
        <w:rPr>
          <w:rFonts w:ascii="Arial" w:hAnsi="Arial" w:cs="Arial"/>
          <w:spacing w:val="-6"/>
          <w:sz w:val="22"/>
          <w:szCs w:val="22"/>
        </w:rPr>
        <w:t xml:space="preserve"> </w:t>
      </w:r>
      <w:r w:rsidRPr="00A86359">
        <w:rPr>
          <w:rFonts w:ascii="Arial" w:hAnsi="Arial" w:cs="Arial"/>
          <w:sz w:val="22"/>
          <w:szCs w:val="22"/>
        </w:rPr>
        <w:t>máximo,</w:t>
      </w:r>
      <w:r w:rsidRPr="00A86359">
        <w:rPr>
          <w:rFonts w:ascii="Arial" w:hAnsi="Arial" w:cs="Arial"/>
          <w:spacing w:val="-7"/>
          <w:sz w:val="22"/>
          <w:szCs w:val="22"/>
        </w:rPr>
        <w:t xml:space="preserve"> </w:t>
      </w:r>
      <w:r w:rsidRPr="00A86359">
        <w:rPr>
          <w:rFonts w:ascii="Arial" w:hAnsi="Arial" w:cs="Arial"/>
          <w:sz w:val="22"/>
          <w:szCs w:val="22"/>
        </w:rPr>
        <w:t>um</w:t>
      </w:r>
      <w:r w:rsidRPr="00A86359">
        <w:rPr>
          <w:rFonts w:ascii="Arial" w:hAnsi="Arial" w:cs="Arial"/>
          <w:spacing w:val="-5"/>
          <w:sz w:val="22"/>
          <w:szCs w:val="22"/>
        </w:rPr>
        <w:t xml:space="preserve"> </w:t>
      </w:r>
      <w:r w:rsidRPr="00A86359">
        <w:rPr>
          <w:rFonts w:ascii="Arial" w:hAnsi="Arial" w:cs="Arial"/>
          <w:sz w:val="22"/>
          <w:szCs w:val="22"/>
        </w:rPr>
        <w:t>dia</w:t>
      </w:r>
      <w:r w:rsidRPr="00A86359">
        <w:rPr>
          <w:rFonts w:ascii="Arial" w:hAnsi="Arial" w:cs="Arial"/>
          <w:spacing w:val="-8"/>
          <w:sz w:val="22"/>
          <w:szCs w:val="22"/>
        </w:rPr>
        <w:t xml:space="preserve"> </w:t>
      </w:r>
      <w:r w:rsidRPr="00A86359">
        <w:rPr>
          <w:rFonts w:ascii="Arial" w:hAnsi="Arial" w:cs="Arial"/>
          <w:sz w:val="22"/>
          <w:szCs w:val="22"/>
        </w:rPr>
        <w:t>após</w:t>
      </w:r>
      <w:r w:rsidRPr="00A86359">
        <w:rPr>
          <w:rFonts w:ascii="Arial" w:hAnsi="Arial" w:cs="Arial"/>
          <w:spacing w:val="-7"/>
          <w:sz w:val="22"/>
          <w:szCs w:val="22"/>
        </w:rPr>
        <w:t xml:space="preserve"> </w:t>
      </w:r>
      <w:r w:rsidRPr="00A86359">
        <w:rPr>
          <w:rFonts w:ascii="Arial" w:hAnsi="Arial" w:cs="Arial"/>
          <w:sz w:val="22"/>
          <w:szCs w:val="22"/>
        </w:rPr>
        <w:t>a</w:t>
      </w:r>
      <w:r w:rsidRPr="00A86359">
        <w:rPr>
          <w:rFonts w:ascii="Arial" w:hAnsi="Arial" w:cs="Arial"/>
          <w:spacing w:val="-6"/>
          <w:sz w:val="22"/>
          <w:szCs w:val="22"/>
        </w:rPr>
        <w:t xml:space="preserve"> </w:t>
      </w:r>
      <w:r w:rsidRPr="00A86359">
        <w:rPr>
          <w:rFonts w:ascii="Arial" w:hAnsi="Arial" w:cs="Arial"/>
          <w:sz w:val="22"/>
          <w:szCs w:val="22"/>
        </w:rPr>
        <w:t>referida</w:t>
      </w:r>
      <w:r w:rsidRPr="00A86359">
        <w:rPr>
          <w:rFonts w:ascii="Arial" w:hAnsi="Arial" w:cs="Arial"/>
          <w:spacing w:val="-5"/>
          <w:sz w:val="22"/>
          <w:szCs w:val="22"/>
        </w:rPr>
        <w:t xml:space="preserve"> </w:t>
      </w:r>
      <w:r w:rsidRPr="00A86359">
        <w:rPr>
          <w:rFonts w:ascii="Arial" w:hAnsi="Arial" w:cs="Arial"/>
          <w:sz w:val="22"/>
          <w:szCs w:val="22"/>
        </w:rPr>
        <w:t>data</w:t>
      </w:r>
      <w:r w:rsidRPr="00A86359">
        <w:rPr>
          <w:rFonts w:ascii="Arial" w:hAnsi="Arial" w:cs="Arial"/>
          <w:spacing w:val="-6"/>
          <w:sz w:val="22"/>
          <w:szCs w:val="22"/>
        </w:rPr>
        <w:t xml:space="preserve"> </w:t>
      </w:r>
      <w:r w:rsidRPr="00A86359">
        <w:rPr>
          <w:rFonts w:ascii="Arial" w:hAnsi="Arial" w:cs="Arial"/>
          <w:sz w:val="22"/>
          <w:szCs w:val="22"/>
        </w:rPr>
        <w:t>de</w:t>
      </w:r>
      <w:r w:rsidRPr="00A86359">
        <w:rPr>
          <w:rFonts w:ascii="Arial" w:hAnsi="Arial" w:cs="Arial"/>
          <w:spacing w:val="-6"/>
          <w:sz w:val="22"/>
          <w:szCs w:val="22"/>
        </w:rPr>
        <w:t xml:space="preserve"> </w:t>
      </w:r>
      <w:r w:rsidRPr="00A86359">
        <w:rPr>
          <w:rFonts w:ascii="Arial" w:hAnsi="Arial" w:cs="Arial"/>
          <w:sz w:val="22"/>
          <w:szCs w:val="22"/>
        </w:rPr>
        <w:t>entrada</w:t>
      </w:r>
      <w:r w:rsidRPr="00A86359">
        <w:rPr>
          <w:rFonts w:ascii="Arial" w:hAnsi="Arial" w:cs="Arial"/>
          <w:spacing w:val="-6"/>
          <w:sz w:val="22"/>
          <w:szCs w:val="22"/>
        </w:rPr>
        <w:t xml:space="preserve"> </w:t>
      </w:r>
      <w:r w:rsidRPr="00A86359">
        <w:rPr>
          <w:rFonts w:ascii="Arial" w:hAnsi="Arial" w:cs="Arial"/>
          <w:sz w:val="22"/>
          <w:szCs w:val="22"/>
        </w:rPr>
        <w:t xml:space="preserve">de </w:t>
      </w:r>
      <w:r w:rsidRPr="00A86359">
        <w:rPr>
          <w:rFonts w:ascii="Arial" w:hAnsi="Arial" w:cs="Arial"/>
          <w:spacing w:val="-2"/>
          <w:sz w:val="22"/>
          <w:szCs w:val="22"/>
        </w:rPr>
        <w:t>dados;</w:t>
      </w:r>
    </w:p>
    <w:p w14:paraId="1D96A6C7" w14:textId="77777777" w:rsidR="00A86359" w:rsidRPr="00A86359" w:rsidRDefault="00A86359" w:rsidP="008528AE">
      <w:pPr>
        <w:pStyle w:val="PargrafodaLista"/>
        <w:widowControl w:val="0"/>
        <w:numPr>
          <w:ilvl w:val="0"/>
          <w:numId w:val="12"/>
        </w:numPr>
        <w:tabs>
          <w:tab w:val="left" w:pos="863"/>
        </w:tabs>
        <w:autoSpaceDE w:val="0"/>
        <w:autoSpaceDN w:val="0"/>
        <w:spacing w:before="119"/>
        <w:ind w:right="141" w:hanging="360"/>
        <w:contextualSpacing w:val="0"/>
        <w:jc w:val="both"/>
        <w:rPr>
          <w:rFonts w:ascii="Arial" w:hAnsi="Arial" w:cs="Arial"/>
          <w:sz w:val="22"/>
          <w:szCs w:val="22"/>
        </w:rPr>
      </w:pPr>
      <w:r w:rsidRPr="00A86359">
        <w:rPr>
          <w:rFonts w:ascii="Arial" w:hAnsi="Arial" w:cs="Arial"/>
          <w:sz w:val="22"/>
          <w:szCs w:val="22"/>
        </w:rPr>
        <w:t>Deverá permitir, a qualquer tempo, a reconstituição dos fatos relevantes ocorridos na obra que tenham influenciado de alguma forma seu andamento ou execução.</w:t>
      </w:r>
    </w:p>
    <w:p w14:paraId="3788E740" w14:textId="77777777" w:rsidR="00A86359" w:rsidRPr="00614C5E" w:rsidRDefault="00A86359" w:rsidP="00614C5E">
      <w:pPr>
        <w:widowControl w:val="0"/>
        <w:tabs>
          <w:tab w:val="left" w:pos="859"/>
        </w:tabs>
        <w:autoSpaceDE w:val="0"/>
        <w:autoSpaceDN w:val="0"/>
        <w:spacing w:before="161"/>
        <w:rPr>
          <w:rFonts w:ascii="Arial" w:hAnsi="Arial" w:cs="Arial"/>
          <w:sz w:val="22"/>
          <w:szCs w:val="22"/>
        </w:rPr>
      </w:pPr>
      <w:r w:rsidRPr="00614C5E">
        <w:rPr>
          <w:rFonts w:ascii="Arial" w:hAnsi="Arial" w:cs="Arial"/>
          <w:sz w:val="22"/>
          <w:szCs w:val="22"/>
        </w:rPr>
        <w:t>Serão</w:t>
      </w:r>
      <w:r w:rsidRPr="00614C5E">
        <w:rPr>
          <w:rFonts w:ascii="Arial" w:hAnsi="Arial" w:cs="Arial"/>
          <w:spacing w:val="-4"/>
          <w:sz w:val="22"/>
          <w:szCs w:val="22"/>
        </w:rPr>
        <w:t xml:space="preserve"> </w:t>
      </w:r>
      <w:r w:rsidRPr="00614C5E">
        <w:rPr>
          <w:rFonts w:ascii="Arial" w:hAnsi="Arial" w:cs="Arial"/>
          <w:sz w:val="22"/>
          <w:szCs w:val="22"/>
        </w:rPr>
        <w:t>obrigatoriamente</w:t>
      </w:r>
      <w:r w:rsidRPr="00614C5E">
        <w:rPr>
          <w:rFonts w:ascii="Arial" w:hAnsi="Arial" w:cs="Arial"/>
          <w:spacing w:val="-7"/>
          <w:sz w:val="22"/>
          <w:szCs w:val="22"/>
        </w:rPr>
        <w:t xml:space="preserve"> </w:t>
      </w:r>
      <w:r w:rsidRPr="00614C5E">
        <w:rPr>
          <w:rFonts w:ascii="Arial" w:hAnsi="Arial" w:cs="Arial"/>
          <w:sz w:val="22"/>
          <w:szCs w:val="22"/>
        </w:rPr>
        <w:t>registrados</w:t>
      </w:r>
      <w:r w:rsidRPr="00614C5E">
        <w:rPr>
          <w:rFonts w:ascii="Arial" w:hAnsi="Arial" w:cs="Arial"/>
          <w:spacing w:val="-6"/>
          <w:sz w:val="22"/>
          <w:szCs w:val="22"/>
        </w:rPr>
        <w:t xml:space="preserve"> </w:t>
      </w:r>
      <w:r w:rsidRPr="00614C5E">
        <w:rPr>
          <w:rFonts w:ascii="Arial" w:hAnsi="Arial" w:cs="Arial"/>
          <w:sz w:val="22"/>
          <w:szCs w:val="22"/>
        </w:rPr>
        <w:t>no</w:t>
      </w:r>
      <w:r w:rsidRPr="00614C5E">
        <w:rPr>
          <w:rFonts w:ascii="Arial" w:hAnsi="Arial" w:cs="Arial"/>
          <w:spacing w:val="-7"/>
          <w:sz w:val="22"/>
          <w:szCs w:val="22"/>
        </w:rPr>
        <w:t xml:space="preserve"> </w:t>
      </w:r>
      <w:r w:rsidRPr="00614C5E">
        <w:rPr>
          <w:rFonts w:ascii="Arial" w:hAnsi="Arial" w:cs="Arial"/>
          <w:sz w:val="22"/>
          <w:szCs w:val="22"/>
        </w:rPr>
        <w:t>Diário</w:t>
      </w:r>
      <w:r w:rsidRPr="00614C5E">
        <w:rPr>
          <w:rFonts w:ascii="Arial" w:hAnsi="Arial" w:cs="Arial"/>
          <w:spacing w:val="-7"/>
          <w:sz w:val="22"/>
          <w:szCs w:val="22"/>
        </w:rPr>
        <w:t xml:space="preserve"> </w:t>
      </w:r>
      <w:r w:rsidRPr="00614C5E">
        <w:rPr>
          <w:rFonts w:ascii="Arial" w:hAnsi="Arial" w:cs="Arial"/>
          <w:sz w:val="22"/>
          <w:szCs w:val="22"/>
        </w:rPr>
        <w:t>de</w:t>
      </w:r>
      <w:r w:rsidRPr="00614C5E">
        <w:rPr>
          <w:rFonts w:ascii="Arial" w:hAnsi="Arial" w:cs="Arial"/>
          <w:spacing w:val="-6"/>
          <w:sz w:val="22"/>
          <w:szCs w:val="22"/>
        </w:rPr>
        <w:t xml:space="preserve"> </w:t>
      </w:r>
      <w:r w:rsidRPr="00614C5E">
        <w:rPr>
          <w:rFonts w:ascii="Arial" w:hAnsi="Arial" w:cs="Arial"/>
          <w:sz w:val="22"/>
          <w:szCs w:val="22"/>
        </w:rPr>
        <w:t>Obras,</w:t>
      </w:r>
      <w:r w:rsidRPr="00614C5E">
        <w:rPr>
          <w:rFonts w:ascii="Arial" w:hAnsi="Arial" w:cs="Arial"/>
          <w:spacing w:val="-7"/>
          <w:sz w:val="22"/>
          <w:szCs w:val="22"/>
        </w:rPr>
        <w:t xml:space="preserve"> </w:t>
      </w:r>
      <w:r w:rsidRPr="00614C5E">
        <w:rPr>
          <w:rFonts w:ascii="Arial" w:hAnsi="Arial" w:cs="Arial"/>
          <w:sz w:val="22"/>
          <w:szCs w:val="22"/>
        </w:rPr>
        <w:t>pela</w:t>
      </w:r>
      <w:r w:rsidRPr="00614C5E">
        <w:rPr>
          <w:rFonts w:ascii="Arial" w:hAnsi="Arial" w:cs="Arial"/>
          <w:spacing w:val="-8"/>
          <w:sz w:val="22"/>
          <w:szCs w:val="22"/>
        </w:rPr>
        <w:t xml:space="preserve"> </w:t>
      </w:r>
      <w:r w:rsidRPr="00614C5E">
        <w:rPr>
          <w:rFonts w:ascii="Arial" w:hAnsi="Arial" w:cs="Arial"/>
          <w:spacing w:val="-2"/>
          <w:sz w:val="22"/>
          <w:szCs w:val="22"/>
        </w:rPr>
        <w:t>CONTRATADA:</w:t>
      </w:r>
    </w:p>
    <w:p w14:paraId="1A1C5C9E" w14:textId="77777777" w:rsidR="00A86359" w:rsidRPr="00A86359" w:rsidRDefault="00A86359" w:rsidP="008528AE">
      <w:pPr>
        <w:pStyle w:val="PargrafodaLista"/>
        <w:widowControl w:val="0"/>
        <w:numPr>
          <w:ilvl w:val="3"/>
          <w:numId w:val="11"/>
        </w:numPr>
        <w:tabs>
          <w:tab w:val="left" w:pos="861"/>
        </w:tabs>
        <w:autoSpaceDE w:val="0"/>
        <w:autoSpaceDN w:val="0"/>
        <w:spacing w:before="99"/>
        <w:ind w:left="861" w:hanging="358"/>
        <w:contextualSpacing w:val="0"/>
        <w:rPr>
          <w:rFonts w:ascii="Arial" w:hAnsi="Arial" w:cs="Arial"/>
          <w:sz w:val="22"/>
          <w:szCs w:val="22"/>
        </w:rPr>
      </w:pPr>
      <w:r w:rsidRPr="00A86359">
        <w:rPr>
          <w:rFonts w:ascii="Arial" w:hAnsi="Arial" w:cs="Arial"/>
          <w:sz w:val="22"/>
          <w:szCs w:val="22"/>
        </w:rPr>
        <w:t>Falhas</w:t>
      </w:r>
      <w:r w:rsidRPr="00A86359">
        <w:rPr>
          <w:rFonts w:ascii="Arial" w:hAnsi="Arial" w:cs="Arial"/>
          <w:spacing w:val="-2"/>
          <w:sz w:val="22"/>
          <w:szCs w:val="22"/>
        </w:rPr>
        <w:t xml:space="preserve"> </w:t>
      </w:r>
      <w:r w:rsidRPr="00A86359">
        <w:rPr>
          <w:rFonts w:ascii="Arial" w:hAnsi="Arial" w:cs="Arial"/>
          <w:sz w:val="22"/>
          <w:szCs w:val="22"/>
        </w:rPr>
        <w:t>nos</w:t>
      </w:r>
      <w:r w:rsidRPr="00A86359">
        <w:rPr>
          <w:rFonts w:ascii="Arial" w:hAnsi="Arial" w:cs="Arial"/>
          <w:spacing w:val="-6"/>
          <w:sz w:val="22"/>
          <w:szCs w:val="22"/>
        </w:rPr>
        <w:t xml:space="preserve"> </w:t>
      </w:r>
      <w:r w:rsidRPr="00A86359">
        <w:rPr>
          <w:rFonts w:ascii="Arial" w:hAnsi="Arial" w:cs="Arial"/>
          <w:sz w:val="22"/>
          <w:szCs w:val="22"/>
        </w:rPr>
        <w:t>serviços</w:t>
      </w:r>
      <w:r w:rsidRPr="00A86359">
        <w:rPr>
          <w:rFonts w:ascii="Arial" w:hAnsi="Arial" w:cs="Arial"/>
          <w:spacing w:val="-4"/>
          <w:sz w:val="22"/>
          <w:szCs w:val="22"/>
        </w:rPr>
        <w:t xml:space="preserve"> </w:t>
      </w:r>
      <w:r w:rsidRPr="00A86359">
        <w:rPr>
          <w:rFonts w:ascii="Arial" w:hAnsi="Arial" w:cs="Arial"/>
          <w:sz w:val="22"/>
          <w:szCs w:val="22"/>
        </w:rPr>
        <w:t>de</w:t>
      </w:r>
      <w:r w:rsidRPr="00A86359">
        <w:rPr>
          <w:rFonts w:ascii="Arial" w:hAnsi="Arial" w:cs="Arial"/>
          <w:spacing w:val="-4"/>
          <w:sz w:val="22"/>
          <w:szCs w:val="22"/>
        </w:rPr>
        <w:t xml:space="preserve"> </w:t>
      </w:r>
      <w:r w:rsidRPr="00A86359">
        <w:rPr>
          <w:rFonts w:ascii="Arial" w:hAnsi="Arial" w:cs="Arial"/>
          <w:sz w:val="22"/>
          <w:szCs w:val="22"/>
        </w:rPr>
        <w:t>terceiros</w:t>
      </w:r>
      <w:r w:rsidRPr="00A86359">
        <w:rPr>
          <w:rFonts w:ascii="Arial" w:hAnsi="Arial" w:cs="Arial"/>
          <w:spacing w:val="-5"/>
          <w:sz w:val="22"/>
          <w:szCs w:val="22"/>
        </w:rPr>
        <w:t xml:space="preserve"> </w:t>
      </w:r>
      <w:r w:rsidRPr="00A86359">
        <w:rPr>
          <w:rFonts w:ascii="Arial" w:hAnsi="Arial" w:cs="Arial"/>
          <w:sz w:val="22"/>
          <w:szCs w:val="22"/>
        </w:rPr>
        <w:t>não</w:t>
      </w:r>
      <w:r w:rsidRPr="00A86359">
        <w:rPr>
          <w:rFonts w:ascii="Arial" w:hAnsi="Arial" w:cs="Arial"/>
          <w:spacing w:val="-7"/>
          <w:sz w:val="22"/>
          <w:szCs w:val="22"/>
        </w:rPr>
        <w:t xml:space="preserve"> </w:t>
      </w:r>
      <w:r w:rsidRPr="00A86359">
        <w:rPr>
          <w:rFonts w:ascii="Arial" w:hAnsi="Arial" w:cs="Arial"/>
          <w:sz w:val="22"/>
          <w:szCs w:val="22"/>
        </w:rPr>
        <w:t>sujeitos</w:t>
      </w:r>
      <w:r w:rsidRPr="00A86359">
        <w:rPr>
          <w:rFonts w:ascii="Arial" w:hAnsi="Arial" w:cs="Arial"/>
          <w:spacing w:val="-5"/>
          <w:sz w:val="22"/>
          <w:szCs w:val="22"/>
        </w:rPr>
        <w:t xml:space="preserve"> </w:t>
      </w:r>
      <w:r w:rsidRPr="00A86359">
        <w:rPr>
          <w:rFonts w:ascii="Arial" w:hAnsi="Arial" w:cs="Arial"/>
          <w:sz w:val="22"/>
          <w:szCs w:val="22"/>
        </w:rPr>
        <w:t>à</w:t>
      </w:r>
      <w:r w:rsidRPr="00A86359">
        <w:rPr>
          <w:rFonts w:ascii="Arial" w:hAnsi="Arial" w:cs="Arial"/>
          <w:spacing w:val="-7"/>
          <w:sz w:val="22"/>
          <w:szCs w:val="22"/>
        </w:rPr>
        <w:t xml:space="preserve"> </w:t>
      </w:r>
      <w:r w:rsidRPr="00A86359">
        <w:rPr>
          <w:rFonts w:ascii="Arial" w:hAnsi="Arial" w:cs="Arial"/>
          <w:sz w:val="22"/>
          <w:szCs w:val="22"/>
        </w:rPr>
        <w:t>sua</w:t>
      </w:r>
      <w:r w:rsidRPr="00A86359">
        <w:rPr>
          <w:rFonts w:ascii="Arial" w:hAnsi="Arial" w:cs="Arial"/>
          <w:spacing w:val="-6"/>
          <w:sz w:val="22"/>
          <w:szCs w:val="22"/>
        </w:rPr>
        <w:t xml:space="preserve"> </w:t>
      </w:r>
      <w:r w:rsidRPr="00A86359">
        <w:rPr>
          <w:rFonts w:ascii="Arial" w:hAnsi="Arial" w:cs="Arial"/>
          <w:spacing w:val="-2"/>
          <w:sz w:val="22"/>
          <w:szCs w:val="22"/>
        </w:rPr>
        <w:t>ingerência;</w:t>
      </w:r>
    </w:p>
    <w:p w14:paraId="4D19CF1F" w14:textId="77777777" w:rsidR="00A86359" w:rsidRPr="00A86359" w:rsidRDefault="00A86359" w:rsidP="008528AE">
      <w:pPr>
        <w:pStyle w:val="PargrafodaLista"/>
        <w:widowControl w:val="0"/>
        <w:numPr>
          <w:ilvl w:val="3"/>
          <w:numId w:val="11"/>
        </w:numPr>
        <w:tabs>
          <w:tab w:val="left" w:pos="861"/>
        </w:tabs>
        <w:autoSpaceDE w:val="0"/>
        <w:autoSpaceDN w:val="0"/>
        <w:spacing w:before="120"/>
        <w:ind w:left="861" w:hanging="358"/>
        <w:contextualSpacing w:val="0"/>
        <w:rPr>
          <w:rFonts w:ascii="Arial" w:hAnsi="Arial" w:cs="Arial"/>
          <w:sz w:val="22"/>
          <w:szCs w:val="22"/>
        </w:rPr>
      </w:pPr>
      <w:r w:rsidRPr="00A86359">
        <w:rPr>
          <w:rFonts w:ascii="Arial" w:hAnsi="Arial" w:cs="Arial"/>
          <w:sz w:val="22"/>
          <w:szCs w:val="22"/>
        </w:rPr>
        <w:t>Consultas</w:t>
      </w:r>
      <w:r w:rsidRPr="00A86359">
        <w:rPr>
          <w:rFonts w:ascii="Arial" w:hAnsi="Arial" w:cs="Arial"/>
          <w:spacing w:val="-8"/>
          <w:sz w:val="22"/>
          <w:szCs w:val="22"/>
        </w:rPr>
        <w:t xml:space="preserve"> </w:t>
      </w:r>
      <w:r w:rsidRPr="00A86359">
        <w:rPr>
          <w:rFonts w:ascii="Arial" w:hAnsi="Arial" w:cs="Arial"/>
          <w:sz w:val="22"/>
          <w:szCs w:val="22"/>
        </w:rPr>
        <w:t>à</w:t>
      </w:r>
      <w:r w:rsidRPr="00A86359">
        <w:rPr>
          <w:rFonts w:ascii="Arial" w:hAnsi="Arial" w:cs="Arial"/>
          <w:spacing w:val="-8"/>
          <w:sz w:val="22"/>
          <w:szCs w:val="22"/>
        </w:rPr>
        <w:t xml:space="preserve"> </w:t>
      </w:r>
      <w:r w:rsidRPr="00A86359">
        <w:rPr>
          <w:rFonts w:ascii="Arial" w:hAnsi="Arial" w:cs="Arial"/>
          <w:spacing w:val="-2"/>
          <w:sz w:val="22"/>
          <w:szCs w:val="22"/>
        </w:rPr>
        <w:t>Fiscalização;</w:t>
      </w:r>
    </w:p>
    <w:p w14:paraId="722BBB2A" w14:textId="77777777" w:rsidR="00A86359" w:rsidRPr="00A86359" w:rsidRDefault="00A86359" w:rsidP="008528AE">
      <w:pPr>
        <w:pStyle w:val="PargrafodaLista"/>
        <w:widowControl w:val="0"/>
        <w:numPr>
          <w:ilvl w:val="3"/>
          <w:numId w:val="11"/>
        </w:numPr>
        <w:tabs>
          <w:tab w:val="left" w:pos="862"/>
        </w:tabs>
        <w:autoSpaceDE w:val="0"/>
        <w:autoSpaceDN w:val="0"/>
        <w:spacing w:before="121"/>
        <w:ind w:left="862" w:hanging="359"/>
        <w:contextualSpacing w:val="0"/>
        <w:rPr>
          <w:rFonts w:ascii="Arial" w:hAnsi="Arial" w:cs="Arial"/>
          <w:sz w:val="22"/>
          <w:szCs w:val="22"/>
        </w:rPr>
      </w:pPr>
      <w:r w:rsidRPr="00A86359">
        <w:rPr>
          <w:rFonts w:ascii="Arial" w:hAnsi="Arial" w:cs="Arial"/>
          <w:sz w:val="22"/>
          <w:szCs w:val="22"/>
        </w:rPr>
        <w:t>Datas</w:t>
      </w:r>
      <w:r w:rsidRPr="00A86359">
        <w:rPr>
          <w:rFonts w:ascii="Arial" w:hAnsi="Arial" w:cs="Arial"/>
          <w:spacing w:val="-5"/>
          <w:sz w:val="22"/>
          <w:szCs w:val="22"/>
        </w:rPr>
        <w:t xml:space="preserve"> </w:t>
      </w:r>
      <w:r w:rsidRPr="00A86359">
        <w:rPr>
          <w:rFonts w:ascii="Arial" w:hAnsi="Arial" w:cs="Arial"/>
          <w:sz w:val="22"/>
          <w:szCs w:val="22"/>
        </w:rPr>
        <w:t>de</w:t>
      </w:r>
      <w:r w:rsidRPr="00A86359">
        <w:rPr>
          <w:rFonts w:ascii="Arial" w:hAnsi="Arial" w:cs="Arial"/>
          <w:spacing w:val="-7"/>
          <w:sz w:val="22"/>
          <w:szCs w:val="22"/>
        </w:rPr>
        <w:t xml:space="preserve"> </w:t>
      </w:r>
      <w:r w:rsidRPr="00A86359">
        <w:rPr>
          <w:rFonts w:ascii="Arial" w:hAnsi="Arial" w:cs="Arial"/>
          <w:sz w:val="22"/>
          <w:szCs w:val="22"/>
        </w:rPr>
        <w:t>conclusão</w:t>
      </w:r>
      <w:r w:rsidRPr="00A86359">
        <w:rPr>
          <w:rFonts w:ascii="Arial" w:hAnsi="Arial" w:cs="Arial"/>
          <w:spacing w:val="-6"/>
          <w:sz w:val="22"/>
          <w:szCs w:val="22"/>
        </w:rPr>
        <w:t xml:space="preserve"> </w:t>
      </w:r>
      <w:r w:rsidRPr="00A86359">
        <w:rPr>
          <w:rFonts w:ascii="Arial" w:hAnsi="Arial" w:cs="Arial"/>
          <w:sz w:val="22"/>
          <w:szCs w:val="22"/>
        </w:rPr>
        <w:t>de</w:t>
      </w:r>
      <w:r w:rsidRPr="00A86359">
        <w:rPr>
          <w:rFonts w:ascii="Arial" w:hAnsi="Arial" w:cs="Arial"/>
          <w:spacing w:val="-7"/>
          <w:sz w:val="22"/>
          <w:szCs w:val="22"/>
        </w:rPr>
        <w:t xml:space="preserve"> </w:t>
      </w:r>
      <w:r w:rsidRPr="00A86359">
        <w:rPr>
          <w:rFonts w:ascii="Arial" w:hAnsi="Arial" w:cs="Arial"/>
          <w:sz w:val="22"/>
          <w:szCs w:val="22"/>
        </w:rPr>
        <w:t>etapas,</w:t>
      </w:r>
      <w:r w:rsidRPr="00A86359">
        <w:rPr>
          <w:rFonts w:ascii="Arial" w:hAnsi="Arial" w:cs="Arial"/>
          <w:spacing w:val="-5"/>
          <w:sz w:val="22"/>
          <w:szCs w:val="22"/>
        </w:rPr>
        <w:t xml:space="preserve"> </w:t>
      </w:r>
      <w:r w:rsidRPr="00A86359">
        <w:rPr>
          <w:rFonts w:ascii="Arial" w:hAnsi="Arial" w:cs="Arial"/>
          <w:sz w:val="22"/>
          <w:szCs w:val="22"/>
        </w:rPr>
        <w:t>de</w:t>
      </w:r>
      <w:r w:rsidRPr="00A86359">
        <w:rPr>
          <w:rFonts w:ascii="Arial" w:hAnsi="Arial" w:cs="Arial"/>
          <w:spacing w:val="-3"/>
          <w:sz w:val="22"/>
          <w:szCs w:val="22"/>
        </w:rPr>
        <w:t xml:space="preserve"> </w:t>
      </w:r>
      <w:r w:rsidRPr="00A86359">
        <w:rPr>
          <w:rFonts w:ascii="Arial" w:hAnsi="Arial" w:cs="Arial"/>
          <w:sz w:val="22"/>
          <w:szCs w:val="22"/>
        </w:rPr>
        <w:t>acordo</w:t>
      </w:r>
      <w:r w:rsidRPr="00A86359">
        <w:rPr>
          <w:rFonts w:ascii="Arial" w:hAnsi="Arial" w:cs="Arial"/>
          <w:spacing w:val="-3"/>
          <w:sz w:val="22"/>
          <w:szCs w:val="22"/>
        </w:rPr>
        <w:t xml:space="preserve"> </w:t>
      </w:r>
      <w:r w:rsidRPr="00A86359">
        <w:rPr>
          <w:rFonts w:ascii="Arial" w:hAnsi="Arial" w:cs="Arial"/>
          <w:sz w:val="22"/>
          <w:szCs w:val="22"/>
        </w:rPr>
        <w:t>com</w:t>
      </w:r>
      <w:r w:rsidRPr="00A86359">
        <w:rPr>
          <w:rFonts w:ascii="Arial" w:hAnsi="Arial" w:cs="Arial"/>
          <w:spacing w:val="-5"/>
          <w:sz w:val="22"/>
          <w:szCs w:val="22"/>
        </w:rPr>
        <w:t xml:space="preserve"> </w:t>
      </w:r>
      <w:r w:rsidRPr="00A86359">
        <w:rPr>
          <w:rFonts w:ascii="Arial" w:hAnsi="Arial" w:cs="Arial"/>
          <w:sz w:val="22"/>
          <w:szCs w:val="22"/>
        </w:rPr>
        <w:t>o</w:t>
      </w:r>
      <w:r w:rsidRPr="00A86359">
        <w:rPr>
          <w:rFonts w:ascii="Arial" w:hAnsi="Arial" w:cs="Arial"/>
          <w:spacing w:val="-3"/>
          <w:sz w:val="22"/>
          <w:szCs w:val="22"/>
        </w:rPr>
        <w:t xml:space="preserve"> </w:t>
      </w:r>
      <w:r w:rsidRPr="00A86359">
        <w:rPr>
          <w:rFonts w:ascii="Arial" w:hAnsi="Arial" w:cs="Arial"/>
          <w:sz w:val="22"/>
          <w:szCs w:val="22"/>
        </w:rPr>
        <w:t>cronograma</w:t>
      </w:r>
      <w:r w:rsidRPr="00A86359">
        <w:rPr>
          <w:rFonts w:ascii="Arial" w:hAnsi="Arial" w:cs="Arial"/>
          <w:spacing w:val="-7"/>
          <w:sz w:val="22"/>
          <w:szCs w:val="22"/>
        </w:rPr>
        <w:t xml:space="preserve"> </w:t>
      </w:r>
      <w:r w:rsidRPr="00A86359">
        <w:rPr>
          <w:rFonts w:ascii="Arial" w:hAnsi="Arial" w:cs="Arial"/>
          <w:spacing w:val="-2"/>
          <w:sz w:val="22"/>
          <w:szCs w:val="22"/>
        </w:rPr>
        <w:t>aprovado;</w:t>
      </w:r>
    </w:p>
    <w:p w14:paraId="12B83179" w14:textId="77777777" w:rsidR="00A86359" w:rsidRPr="00A86359" w:rsidRDefault="00A86359" w:rsidP="008528AE">
      <w:pPr>
        <w:pStyle w:val="PargrafodaLista"/>
        <w:widowControl w:val="0"/>
        <w:numPr>
          <w:ilvl w:val="3"/>
          <w:numId w:val="11"/>
        </w:numPr>
        <w:tabs>
          <w:tab w:val="left" w:pos="861"/>
        </w:tabs>
        <w:autoSpaceDE w:val="0"/>
        <w:autoSpaceDN w:val="0"/>
        <w:spacing w:before="120"/>
        <w:ind w:left="861" w:hanging="358"/>
        <w:contextualSpacing w:val="0"/>
        <w:rPr>
          <w:rFonts w:ascii="Arial" w:hAnsi="Arial" w:cs="Arial"/>
          <w:sz w:val="22"/>
          <w:szCs w:val="22"/>
        </w:rPr>
      </w:pPr>
      <w:r w:rsidRPr="00A86359">
        <w:rPr>
          <w:rFonts w:ascii="Arial" w:hAnsi="Arial" w:cs="Arial"/>
          <w:sz w:val="22"/>
          <w:szCs w:val="22"/>
        </w:rPr>
        <w:t>Acidentes</w:t>
      </w:r>
      <w:r w:rsidRPr="00A86359">
        <w:rPr>
          <w:rFonts w:ascii="Arial" w:hAnsi="Arial" w:cs="Arial"/>
          <w:spacing w:val="-6"/>
          <w:sz w:val="22"/>
          <w:szCs w:val="22"/>
        </w:rPr>
        <w:t xml:space="preserve"> </w:t>
      </w:r>
      <w:r w:rsidRPr="00A86359">
        <w:rPr>
          <w:rFonts w:ascii="Arial" w:hAnsi="Arial" w:cs="Arial"/>
          <w:sz w:val="22"/>
          <w:szCs w:val="22"/>
        </w:rPr>
        <w:t>ocorridos</w:t>
      </w:r>
      <w:r w:rsidRPr="00A86359">
        <w:rPr>
          <w:rFonts w:ascii="Arial" w:hAnsi="Arial" w:cs="Arial"/>
          <w:spacing w:val="-6"/>
          <w:sz w:val="22"/>
          <w:szCs w:val="22"/>
        </w:rPr>
        <w:t xml:space="preserve"> </w:t>
      </w:r>
      <w:r w:rsidRPr="00A86359">
        <w:rPr>
          <w:rFonts w:ascii="Arial" w:hAnsi="Arial" w:cs="Arial"/>
          <w:sz w:val="22"/>
          <w:szCs w:val="22"/>
        </w:rPr>
        <w:t>durante</w:t>
      </w:r>
      <w:r w:rsidRPr="00A86359">
        <w:rPr>
          <w:rFonts w:ascii="Arial" w:hAnsi="Arial" w:cs="Arial"/>
          <w:spacing w:val="-9"/>
          <w:sz w:val="22"/>
          <w:szCs w:val="22"/>
        </w:rPr>
        <w:t xml:space="preserve"> </w:t>
      </w:r>
      <w:r w:rsidRPr="00A86359">
        <w:rPr>
          <w:rFonts w:ascii="Arial" w:hAnsi="Arial" w:cs="Arial"/>
          <w:sz w:val="22"/>
          <w:szCs w:val="22"/>
        </w:rPr>
        <w:t>a</w:t>
      </w:r>
      <w:r w:rsidRPr="00A86359">
        <w:rPr>
          <w:rFonts w:ascii="Arial" w:hAnsi="Arial" w:cs="Arial"/>
          <w:spacing w:val="-8"/>
          <w:sz w:val="22"/>
          <w:szCs w:val="22"/>
        </w:rPr>
        <w:t xml:space="preserve"> </w:t>
      </w:r>
      <w:r w:rsidRPr="00A86359">
        <w:rPr>
          <w:rFonts w:ascii="Arial" w:hAnsi="Arial" w:cs="Arial"/>
          <w:sz w:val="22"/>
          <w:szCs w:val="22"/>
        </w:rPr>
        <w:t>execução</w:t>
      </w:r>
      <w:r w:rsidRPr="00A86359">
        <w:rPr>
          <w:rFonts w:ascii="Arial" w:hAnsi="Arial" w:cs="Arial"/>
          <w:spacing w:val="-8"/>
          <w:sz w:val="22"/>
          <w:szCs w:val="22"/>
        </w:rPr>
        <w:t xml:space="preserve"> </w:t>
      </w:r>
      <w:r w:rsidRPr="00A86359">
        <w:rPr>
          <w:rFonts w:ascii="Arial" w:hAnsi="Arial" w:cs="Arial"/>
          <w:sz w:val="22"/>
          <w:szCs w:val="22"/>
        </w:rPr>
        <w:t>dos</w:t>
      </w:r>
      <w:r w:rsidRPr="00A86359">
        <w:rPr>
          <w:rFonts w:ascii="Arial" w:hAnsi="Arial" w:cs="Arial"/>
          <w:spacing w:val="-7"/>
          <w:sz w:val="22"/>
          <w:szCs w:val="22"/>
        </w:rPr>
        <w:t xml:space="preserve"> </w:t>
      </w:r>
      <w:r w:rsidRPr="00A86359">
        <w:rPr>
          <w:rFonts w:ascii="Arial" w:hAnsi="Arial" w:cs="Arial"/>
          <w:spacing w:val="-2"/>
          <w:sz w:val="22"/>
          <w:szCs w:val="22"/>
        </w:rPr>
        <w:t>trabalhos;</w:t>
      </w:r>
    </w:p>
    <w:p w14:paraId="3F4EA222" w14:textId="77777777" w:rsidR="00A86359" w:rsidRPr="00A86359" w:rsidRDefault="00A86359" w:rsidP="008528AE">
      <w:pPr>
        <w:pStyle w:val="PargrafodaLista"/>
        <w:widowControl w:val="0"/>
        <w:numPr>
          <w:ilvl w:val="3"/>
          <w:numId w:val="11"/>
        </w:numPr>
        <w:tabs>
          <w:tab w:val="left" w:pos="861"/>
        </w:tabs>
        <w:autoSpaceDE w:val="0"/>
        <w:autoSpaceDN w:val="0"/>
        <w:spacing w:before="121"/>
        <w:ind w:left="861" w:hanging="358"/>
        <w:contextualSpacing w:val="0"/>
        <w:rPr>
          <w:rFonts w:ascii="Arial" w:hAnsi="Arial" w:cs="Arial"/>
          <w:sz w:val="22"/>
          <w:szCs w:val="22"/>
        </w:rPr>
      </w:pPr>
      <w:r w:rsidRPr="00A86359">
        <w:rPr>
          <w:rFonts w:ascii="Arial" w:hAnsi="Arial" w:cs="Arial"/>
          <w:sz w:val="22"/>
          <w:szCs w:val="22"/>
        </w:rPr>
        <w:t>Respostas</w:t>
      </w:r>
      <w:r w:rsidRPr="00A86359">
        <w:rPr>
          <w:rFonts w:ascii="Arial" w:hAnsi="Arial" w:cs="Arial"/>
          <w:spacing w:val="-8"/>
          <w:sz w:val="22"/>
          <w:szCs w:val="22"/>
        </w:rPr>
        <w:t xml:space="preserve"> </w:t>
      </w:r>
      <w:r w:rsidRPr="00A86359">
        <w:rPr>
          <w:rFonts w:ascii="Arial" w:hAnsi="Arial" w:cs="Arial"/>
          <w:sz w:val="22"/>
          <w:szCs w:val="22"/>
        </w:rPr>
        <w:t>às</w:t>
      </w:r>
      <w:r w:rsidRPr="00A86359">
        <w:rPr>
          <w:rFonts w:ascii="Arial" w:hAnsi="Arial" w:cs="Arial"/>
          <w:spacing w:val="-3"/>
          <w:sz w:val="22"/>
          <w:szCs w:val="22"/>
        </w:rPr>
        <w:t xml:space="preserve"> </w:t>
      </w:r>
      <w:r w:rsidRPr="00A86359">
        <w:rPr>
          <w:rFonts w:ascii="Arial" w:hAnsi="Arial" w:cs="Arial"/>
          <w:sz w:val="22"/>
          <w:szCs w:val="22"/>
        </w:rPr>
        <w:t>interpelações</w:t>
      </w:r>
      <w:r w:rsidRPr="00A86359">
        <w:rPr>
          <w:rFonts w:ascii="Arial" w:hAnsi="Arial" w:cs="Arial"/>
          <w:spacing w:val="-8"/>
          <w:sz w:val="22"/>
          <w:szCs w:val="22"/>
        </w:rPr>
        <w:t xml:space="preserve"> </w:t>
      </w:r>
      <w:r w:rsidRPr="00A86359">
        <w:rPr>
          <w:rFonts w:ascii="Arial" w:hAnsi="Arial" w:cs="Arial"/>
          <w:sz w:val="22"/>
          <w:szCs w:val="22"/>
        </w:rPr>
        <w:t>da</w:t>
      </w:r>
      <w:r w:rsidRPr="00A86359">
        <w:rPr>
          <w:rFonts w:ascii="Arial" w:hAnsi="Arial" w:cs="Arial"/>
          <w:spacing w:val="-8"/>
          <w:sz w:val="22"/>
          <w:szCs w:val="22"/>
        </w:rPr>
        <w:t xml:space="preserve"> </w:t>
      </w:r>
      <w:r w:rsidRPr="00A86359">
        <w:rPr>
          <w:rFonts w:ascii="Arial" w:hAnsi="Arial" w:cs="Arial"/>
          <w:spacing w:val="-2"/>
          <w:sz w:val="22"/>
          <w:szCs w:val="22"/>
        </w:rPr>
        <w:t>Fiscalização;</w:t>
      </w:r>
    </w:p>
    <w:p w14:paraId="46AECE83" w14:textId="77777777" w:rsidR="00A86359" w:rsidRPr="00A86359" w:rsidRDefault="00A86359" w:rsidP="008528AE">
      <w:pPr>
        <w:pStyle w:val="PargrafodaLista"/>
        <w:widowControl w:val="0"/>
        <w:numPr>
          <w:ilvl w:val="3"/>
          <w:numId w:val="11"/>
        </w:numPr>
        <w:tabs>
          <w:tab w:val="left" w:pos="863"/>
        </w:tabs>
        <w:autoSpaceDE w:val="0"/>
        <w:autoSpaceDN w:val="0"/>
        <w:spacing w:before="118"/>
        <w:ind w:hanging="360"/>
        <w:contextualSpacing w:val="0"/>
        <w:rPr>
          <w:rFonts w:ascii="Arial" w:hAnsi="Arial" w:cs="Arial"/>
          <w:sz w:val="22"/>
          <w:szCs w:val="22"/>
        </w:rPr>
      </w:pPr>
      <w:r w:rsidRPr="00A86359">
        <w:rPr>
          <w:rFonts w:ascii="Arial" w:hAnsi="Arial" w:cs="Arial"/>
          <w:sz w:val="22"/>
          <w:szCs w:val="22"/>
        </w:rPr>
        <w:t>Eventual</w:t>
      </w:r>
      <w:r w:rsidRPr="00A86359">
        <w:rPr>
          <w:rFonts w:ascii="Arial" w:hAnsi="Arial" w:cs="Arial"/>
          <w:spacing w:val="-6"/>
          <w:sz w:val="22"/>
          <w:szCs w:val="22"/>
        </w:rPr>
        <w:t xml:space="preserve"> </w:t>
      </w:r>
      <w:r w:rsidRPr="00A86359">
        <w:rPr>
          <w:rFonts w:ascii="Arial" w:hAnsi="Arial" w:cs="Arial"/>
          <w:sz w:val="22"/>
          <w:szCs w:val="22"/>
        </w:rPr>
        <w:t>escassez</w:t>
      </w:r>
      <w:r w:rsidRPr="00A86359">
        <w:rPr>
          <w:rFonts w:ascii="Arial" w:hAnsi="Arial" w:cs="Arial"/>
          <w:spacing w:val="-4"/>
          <w:sz w:val="22"/>
          <w:szCs w:val="22"/>
        </w:rPr>
        <w:t xml:space="preserve"> </w:t>
      </w:r>
      <w:r w:rsidRPr="00A86359">
        <w:rPr>
          <w:rFonts w:ascii="Arial" w:hAnsi="Arial" w:cs="Arial"/>
          <w:sz w:val="22"/>
          <w:szCs w:val="22"/>
        </w:rPr>
        <w:t>de</w:t>
      </w:r>
      <w:r w:rsidRPr="00A86359">
        <w:rPr>
          <w:rFonts w:ascii="Arial" w:hAnsi="Arial" w:cs="Arial"/>
          <w:spacing w:val="-5"/>
          <w:sz w:val="22"/>
          <w:szCs w:val="22"/>
        </w:rPr>
        <w:t xml:space="preserve"> </w:t>
      </w:r>
      <w:r w:rsidRPr="00A86359">
        <w:rPr>
          <w:rFonts w:ascii="Arial" w:hAnsi="Arial" w:cs="Arial"/>
          <w:sz w:val="22"/>
          <w:szCs w:val="22"/>
        </w:rPr>
        <w:t>material</w:t>
      </w:r>
      <w:r w:rsidRPr="00A86359">
        <w:rPr>
          <w:rFonts w:ascii="Arial" w:hAnsi="Arial" w:cs="Arial"/>
          <w:spacing w:val="-5"/>
          <w:sz w:val="22"/>
          <w:szCs w:val="22"/>
        </w:rPr>
        <w:t xml:space="preserve"> </w:t>
      </w:r>
      <w:r w:rsidRPr="00A86359">
        <w:rPr>
          <w:rFonts w:ascii="Arial" w:hAnsi="Arial" w:cs="Arial"/>
          <w:sz w:val="22"/>
          <w:szCs w:val="22"/>
        </w:rPr>
        <w:t>que</w:t>
      </w:r>
      <w:r w:rsidRPr="00A86359">
        <w:rPr>
          <w:rFonts w:ascii="Arial" w:hAnsi="Arial" w:cs="Arial"/>
          <w:spacing w:val="-5"/>
          <w:sz w:val="22"/>
          <w:szCs w:val="22"/>
        </w:rPr>
        <w:t xml:space="preserve"> </w:t>
      </w:r>
      <w:r w:rsidRPr="00A86359">
        <w:rPr>
          <w:rFonts w:ascii="Arial" w:hAnsi="Arial" w:cs="Arial"/>
          <w:sz w:val="22"/>
          <w:szCs w:val="22"/>
        </w:rPr>
        <w:t>cause</w:t>
      </w:r>
      <w:r w:rsidRPr="00A86359">
        <w:rPr>
          <w:rFonts w:ascii="Arial" w:hAnsi="Arial" w:cs="Arial"/>
          <w:spacing w:val="-5"/>
          <w:sz w:val="22"/>
          <w:szCs w:val="22"/>
        </w:rPr>
        <w:t xml:space="preserve"> </w:t>
      </w:r>
      <w:r w:rsidRPr="00A86359">
        <w:rPr>
          <w:rFonts w:ascii="Arial" w:hAnsi="Arial" w:cs="Arial"/>
          <w:sz w:val="22"/>
          <w:szCs w:val="22"/>
        </w:rPr>
        <w:t>dificuldade</w:t>
      </w:r>
      <w:r w:rsidRPr="00A86359">
        <w:rPr>
          <w:rFonts w:ascii="Arial" w:hAnsi="Arial" w:cs="Arial"/>
          <w:spacing w:val="-6"/>
          <w:sz w:val="22"/>
          <w:szCs w:val="22"/>
        </w:rPr>
        <w:t xml:space="preserve"> </w:t>
      </w:r>
      <w:r w:rsidRPr="00A86359">
        <w:rPr>
          <w:rFonts w:ascii="Arial" w:hAnsi="Arial" w:cs="Arial"/>
          <w:sz w:val="22"/>
          <w:szCs w:val="22"/>
        </w:rPr>
        <w:t>para</w:t>
      </w:r>
      <w:r w:rsidRPr="00A86359">
        <w:rPr>
          <w:rFonts w:ascii="Arial" w:hAnsi="Arial" w:cs="Arial"/>
          <w:spacing w:val="-5"/>
          <w:sz w:val="22"/>
          <w:szCs w:val="22"/>
        </w:rPr>
        <w:t xml:space="preserve"> </w:t>
      </w:r>
      <w:r w:rsidRPr="00A86359">
        <w:rPr>
          <w:rFonts w:ascii="Arial" w:hAnsi="Arial" w:cs="Arial"/>
          <w:sz w:val="22"/>
          <w:szCs w:val="22"/>
        </w:rPr>
        <w:t>a</w:t>
      </w:r>
      <w:r w:rsidRPr="00A86359">
        <w:rPr>
          <w:rFonts w:ascii="Arial" w:hAnsi="Arial" w:cs="Arial"/>
          <w:spacing w:val="-6"/>
          <w:sz w:val="22"/>
          <w:szCs w:val="22"/>
        </w:rPr>
        <w:t xml:space="preserve"> </w:t>
      </w:r>
      <w:r w:rsidRPr="00A86359">
        <w:rPr>
          <w:rFonts w:ascii="Arial" w:hAnsi="Arial" w:cs="Arial"/>
          <w:sz w:val="22"/>
          <w:szCs w:val="22"/>
        </w:rPr>
        <w:t>obra</w:t>
      </w:r>
      <w:r w:rsidRPr="00A86359">
        <w:rPr>
          <w:rFonts w:ascii="Arial" w:hAnsi="Arial" w:cs="Arial"/>
          <w:spacing w:val="-6"/>
          <w:sz w:val="22"/>
          <w:szCs w:val="22"/>
        </w:rPr>
        <w:t xml:space="preserve"> </w:t>
      </w:r>
      <w:r w:rsidRPr="00A86359">
        <w:rPr>
          <w:rFonts w:ascii="Arial" w:hAnsi="Arial" w:cs="Arial"/>
          <w:sz w:val="22"/>
          <w:szCs w:val="22"/>
        </w:rPr>
        <w:t>ou</w:t>
      </w:r>
      <w:r w:rsidRPr="00A86359">
        <w:rPr>
          <w:rFonts w:ascii="Arial" w:hAnsi="Arial" w:cs="Arial"/>
          <w:spacing w:val="-6"/>
          <w:sz w:val="22"/>
          <w:szCs w:val="22"/>
        </w:rPr>
        <w:t xml:space="preserve"> </w:t>
      </w:r>
      <w:r w:rsidRPr="00A86359">
        <w:rPr>
          <w:rFonts w:ascii="Arial" w:hAnsi="Arial" w:cs="Arial"/>
          <w:spacing w:val="-2"/>
          <w:sz w:val="22"/>
          <w:szCs w:val="22"/>
        </w:rPr>
        <w:t>serviço;</w:t>
      </w:r>
    </w:p>
    <w:p w14:paraId="3B356177" w14:textId="77777777" w:rsidR="00A86359" w:rsidRPr="00A86359" w:rsidRDefault="00A86359" w:rsidP="008528AE">
      <w:pPr>
        <w:pStyle w:val="PargrafodaLista"/>
        <w:widowControl w:val="0"/>
        <w:numPr>
          <w:ilvl w:val="3"/>
          <w:numId w:val="11"/>
        </w:numPr>
        <w:tabs>
          <w:tab w:val="left" w:pos="861"/>
        </w:tabs>
        <w:autoSpaceDE w:val="0"/>
        <w:autoSpaceDN w:val="0"/>
        <w:spacing w:before="120"/>
        <w:ind w:left="861" w:hanging="358"/>
        <w:contextualSpacing w:val="0"/>
        <w:rPr>
          <w:rFonts w:ascii="Arial" w:hAnsi="Arial" w:cs="Arial"/>
          <w:sz w:val="22"/>
          <w:szCs w:val="22"/>
        </w:rPr>
      </w:pPr>
      <w:r w:rsidRPr="00A86359">
        <w:rPr>
          <w:rFonts w:ascii="Arial" w:hAnsi="Arial" w:cs="Arial"/>
          <w:sz w:val="22"/>
          <w:szCs w:val="22"/>
        </w:rPr>
        <w:t>Outros</w:t>
      </w:r>
      <w:r w:rsidRPr="00A86359">
        <w:rPr>
          <w:rFonts w:ascii="Arial" w:hAnsi="Arial" w:cs="Arial"/>
          <w:spacing w:val="-5"/>
          <w:sz w:val="22"/>
          <w:szCs w:val="22"/>
        </w:rPr>
        <w:t xml:space="preserve"> </w:t>
      </w:r>
      <w:r w:rsidRPr="00A86359">
        <w:rPr>
          <w:rFonts w:ascii="Arial" w:hAnsi="Arial" w:cs="Arial"/>
          <w:sz w:val="22"/>
          <w:szCs w:val="22"/>
        </w:rPr>
        <w:t>fatos</w:t>
      </w:r>
      <w:r w:rsidRPr="00A86359">
        <w:rPr>
          <w:rFonts w:ascii="Arial" w:hAnsi="Arial" w:cs="Arial"/>
          <w:spacing w:val="-5"/>
          <w:sz w:val="22"/>
          <w:szCs w:val="22"/>
        </w:rPr>
        <w:t xml:space="preserve"> </w:t>
      </w:r>
      <w:r w:rsidRPr="00A86359">
        <w:rPr>
          <w:rFonts w:ascii="Arial" w:hAnsi="Arial" w:cs="Arial"/>
          <w:sz w:val="22"/>
          <w:szCs w:val="22"/>
        </w:rPr>
        <w:t>que,</w:t>
      </w:r>
      <w:r w:rsidRPr="00A86359">
        <w:rPr>
          <w:rFonts w:ascii="Arial" w:hAnsi="Arial" w:cs="Arial"/>
          <w:spacing w:val="-3"/>
          <w:sz w:val="22"/>
          <w:szCs w:val="22"/>
        </w:rPr>
        <w:t xml:space="preserve"> </w:t>
      </w:r>
      <w:r w:rsidRPr="00A86359">
        <w:rPr>
          <w:rFonts w:ascii="Arial" w:hAnsi="Arial" w:cs="Arial"/>
          <w:sz w:val="22"/>
          <w:szCs w:val="22"/>
        </w:rPr>
        <w:t>a</w:t>
      </w:r>
      <w:r w:rsidRPr="00A86359">
        <w:rPr>
          <w:rFonts w:ascii="Arial" w:hAnsi="Arial" w:cs="Arial"/>
          <w:spacing w:val="-6"/>
          <w:sz w:val="22"/>
          <w:szCs w:val="22"/>
        </w:rPr>
        <w:t xml:space="preserve"> </w:t>
      </w:r>
      <w:r w:rsidRPr="00A86359">
        <w:rPr>
          <w:rFonts w:ascii="Arial" w:hAnsi="Arial" w:cs="Arial"/>
          <w:sz w:val="22"/>
          <w:szCs w:val="22"/>
        </w:rPr>
        <w:t>juízo</w:t>
      </w:r>
      <w:r w:rsidRPr="00A86359">
        <w:rPr>
          <w:rFonts w:ascii="Arial" w:hAnsi="Arial" w:cs="Arial"/>
          <w:spacing w:val="-6"/>
          <w:sz w:val="22"/>
          <w:szCs w:val="22"/>
        </w:rPr>
        <w:t xml:space="preserve"> </w:t>
      </w:r>
      <w:r w:rsidRPr="00A86359">
        <w:rPr>
          <w:rFonts w:ascii="Arial" w:hAnsi="Arial" w:cs="Arial"/>
          <w:sz w:val="22"/>
          <w:szCs w:val="22"/>
        </w:rPr>
        <w:t>da</w:t>
      </w:r>
      <w:r w:rsidRPr="00A86359">
        <w:rPr>
          <w:rFonts w:ascii="Arial" w:hAnsi="Arial" w:cs="Arial"/>
          <w:spacing w:val="-6"/>
          <w:sz w:val="22"/>
          <w:szCs w:val="22"/>
        </w:rPr>
        <w:t xml:space="preserve"> </w:t>
      </w:r>
      <w:r w:rsidRPr="00A86359">
        <w:rPr>
          <w:rFonts w:ascii="Arial" w:hAnsi="Arial" w:cs="Arial"/>
          <w:sz w:val="22"/>
          <w:szCs w:val="22"/>
        </w:rPr>
        <w:t>CONTRATADA,</w:t>
      </w:r>
      <w:r w:rsidRPr="00A86359">
        <w:rPr>
          <w:rFonts w:ascii="Arial" w:hAnsi="Arial" w:cs="Arial"/>
          <w:spacing w:val="-6"/>
          <w:sz w:val="22"/>
          <w:szCs w:val="22"/>
        </w:rPr>
        <w:t xml:space="preserve"> </w:t>
      </w:r>
      <w:r w:rsidRPr="00A86359">
        <w:rPr>
          <w:rFonts w:ascii="Arial" w:hAnsi="Arial" w:cs="Arial"/>
          <w:sz w:val="22"/>
          <w:szCs w:val="22"/>
        </w:rPr>
        <w:t>devam</w:t>
      </w:r>
      <w:r w:rsidRPr="00A86359">
        <w:rPr>
          <w:rFonts w:ascii="Arial" w:hAnsi="Arial" w:cs="Arial"/>
          <w:spacing w:val="-5"/>
          <w:sz w:val="22"/>
          <w:szCs w:val="22"/>
        </w:rPr>
        <w:t xml:space="preserve"> </w:t>
      </w:r>
      <w:r w:rsidRPr="00A86359">
        <w:rPr>
          <w:rFonts w:ascii="Arial" w:hAnsi="Arial" w:cs="Arial"/>
          <w:sz w:val="22"/>
          <w:szCs w:val="22"/>
        </w:rPr>
        <w:t>ser</w:t>
      </w:r>
      <w:r w:rsidRPr="00A86359">
        <w:rPr>
          <w:rFonts w:ascii="Arial" w:hAnsi="Arial" w:cs="Arial"/>
          <w:spacing w:val="-4"/>
          <w:sz w:val="22"/>
          <w:szCs w:val="22"/>
        </w:rPr>
        <w:t xml:space="preserve"> </w:t>
      </w:r>
      <w:r w:rsidRPr="00A86359">
        <w:rPr>
          <w:rFonts w:ascii="Arial" w:hAnsi="Arial" w:cs="Arial"/>
          <w:sz w:val="22"/>
          <w:szCs w:val="22"/>
        </w:rPr>
        <w:t>objeto</w:t>
      </w:r>
      <w:r w:rsidRPr="00A86359">
        <w:rPr>
          <w:rFonts w:ascii="Arial" w:hAnsi="Arial" w:cs="Arial"/>
          <w:spacing w:val="-3"/>
          <w:sz w:val="22"/>
          <w:szCs w:val="22"/>
        </w:rPr>
        <w:t xml:space="preserve"> </w:t>
      </w:r>
      <w:r w:rsidRPr="00A86359">
        <w:rPr>
          <w:rFonts w:ascii="Arial" w:hAnsi="Arial" w:cs="Arial"/>
          <w:sz w:val="22"/>
          <w:szCs w:val="22"/>
        </w:rPr>
        <w:t>de</w:t>
      </w:r>
      <w:r w:rsidRPr="00A86359">
        <w:rPr>
          <w:rFonts w:ascii="Arial" w:hAnsi="Arial" w:cs="Arial"/>
          <w:spacing w:val="-5"/>
          <w:sz w:val="22"/>
          <w:szCs w:val="22"/>
        </w:rPr>
        <w:t xml:space="preserve"> </w:t>
      </w:r>
      <w:r w:rsidRPr="00A86359">
        <w:rPr>
          <w:rFonts w:ascii="Arial" w:hAnsi="Arial" w:cs="Arial"/>
          <w:spacing w:val="-2"/>
          <w:sz w:val="22"/>
          <w:szCs w:val="22"/>
        </w:rPr>
        <w:t>registro.</w:t>
      </w:r>
    </w:p>
    <w:p w14:paraId="09E8DEF6" w14:textId="77777777" w:rsidR="00A86359" w:rsidRPr="00614C5E" w:rsidRDefault="00A86359" w:rsidP="00614C5E">
      <w:pPr>
        <w:widowControl w:val="0"/>
        <w:tabs>
          <w:tab w:val="left" w:pos="859"/>
        </w:tabs>
        <w:autoSpaceDE w:val="0"/>
        <w:autoSpaceDN w:val="0"/>
        <w:spacing w:before="161"/>
        <w:rPr>
          <w:rFonts w:ascii="Arial" w:hAnsi="Arial" w:cs="Arial"/>
          <w:sz w:val="22"/>
          <w:szCs w:val="22"/>
        </w:rPr>
      </w:pPr>
      <w:r w:rsidRPr="00614C5E">
        <w:rPr>
          <w:rFonts w:ascii="Arial" w:hAnsi="Arial" w:cs="Arial"/>
          <w:sz w:val="22"/>
          <w:szCs w:val="22"/>
        </w:rPr>
        <w:t>Será</w:t>
      </w:r>
      <w:r w:rsidRPr="00614C5E">
        <w:rPr>
          <w:rFonts w:ascii="Arial" w:hAnsi="Arial" w:cs="Arial"/>
          <w:spacing w:val="-5"/>
          <w:sz w:val="22"/>
          <w:szCs w:val="22"/>
        </w:rPr>
        <w:t xml:space="preserve"> </w:t>
      </w:r>
      <w:r w:rsidRPr="00614C5E">
        <w:rPr>
          <w:rFonts w:ascii="Arial" w:hAnsi="Arial" w:cs="Arial"/>
          <w:sz w:val="22"/>
          <w:szCs w:val="22"/>
        </w:rPr>
        <w:t>objeto</w:t>
      </w:r>
      <w:r w:rsidRPr="00614C5E">
        <w:rPr>
          <w:rFonts w:ascii="Arial" w:hAnsi="Arial" w:cs="Arial"/>
          <w:spacing w:val="-3"/>
          <w:sz w:val="22"/>
          <w:szCs w:val="22"/>
        </w:rPr>
        <w:t xml:space="preserve"> </w:t>
      </w:r>
      <w:r w:rsidRPr="00614C5E">
        <w:rPr>
          <w:rFonts w:ascii="Arial" w:hAnsi="Arial" w:cs="Arial"/>
          <w:sz w:val="22"/>
          <w:szCs w:val="22"/>
        </w:rPr>
        <w:t>de</w:t>
      </w:r>
      <w:r w:rsidRPr="00614C5E">
        <w:rPr>
          <w:rFonts w:ascii="Arial" w:hAnsi="Arial" w:cs="Arial"/>
          <w:spacing w:val="-5"/>
          <w:sz w:val="22"/>
          <w:szCs w:val="22"/>
        </w:rPr>
        <w:t xml:space="preserve"> </w:t>
      </w:r>
      <w:r w:rsidRPr="00614C5E">
        <w:rPr>
          <w:rFonts w:ascii="Arial" w:hAnsi="Arial" w:cs="Arial"/>
          <w:sz w:val="22"/>
          <w:szCs w:val="22"/>
        </w:rPr>
        <w:t>registro</w:t>
      </w:r>
      <w:r w:rsidRPr="00614C5E">
        <w:rPr>
          <w:rFonts w:ascii="Arial" w:hAnsi="Arial" w:cs="Arial"/>
          <w:spacing w:val="-3"/>
          <w:sz w:val="22"/>
          <w:szCs w:val="22"/>
        </w:rPr>
        <w:t xml:space="preserve"> </w:t>
      </w:r>
      <w:r w:rsidRPr="00614C5E">
        <w:rPr>
          <w:rFonts w:ascii="Arial" w:hAnsi="Arial" w:cs="Arial"/>
          <w:sz w:val="22"/>
          <w:szCs w:val="22"/>
        </w:rPr>
        <w:t>no</w:t>
      </w:r>
      <w:r w:rsidRPr="00614C5E">
        <w:rPr>
          <w:rFonts w:ascii="Arial" w:hAnsi="Arial" w:cs="Arial"/>
          <w:spacing w:val="-2"/>
          <w:sz w:val="22"/>
          <w:szCs w:val="22"/>
        </w:rPr>
        <w:t xml:space="preserve"> </w:t>
      </w:r>
      <w:r w:rsidRPr="00614C5E">
        <w:rPr>
          <w:rFonts w:ascii="Arial" w:hAnsi="Arial" w:cs="Arial"/>
          <w:sz w:val="22"/>
          <w:szCs w:val="22"/>
        </w:rPr>
        <w:t>Diário</w:t>
      </w:r>
      <w:r w:rsidRPr="00614C5E">
        <w:rPr>
          <w:rFonts w:ascii="Arial" w:hAnsi="Arial" w:cs="Arial"/>
          <w:spacing w:val="-7"/>
          <w:sz w:val="22"/>
          <w:szCs w:val="22"/>
        </w:rPr>
        <w:t xml:space="preserve"> </w:t>
      </w:r>
      <w:r w:rsidRPr="00614C5E">
        <w:rPr>
          <w:rFonts w:ascii="Arial" w:hAnsi="Arial" w:cs="Arial"/>
          <w:sz w:val="22"/>
          <w:szCs w:val="22"/>
        </w:rPr>
        <w:t>de</w:t>
      </w:r>
      <w:r w:rsidRPr="00614C5E">
        <w:rPr>
          <w:rFonts w:ascii="Arial" w:hAnsi="Arial" w:cs="Arial"/>
          <w:spacing w:val="-6"/>
          <w:sz w:val="22"/>
          <w:szCs w:val="22"/>
        </w:rPr>
        <w:t xml:space="preserve"> </w:t>
      </w:r>
      <w:r w:rsidRPr="00614C5E">
        <w:rPr>
          <w:rFonts w:ascii="Arial" w:hAnsi="Arial" w:cs="Arial"/>
          <w:sz w:val="22"/>
          <w:szCs w:val="22"/>
        </w:rPr>
        <w:t>Obras</w:t>
      </w:r>
      <w:r w:rsidRPr="00614C5E">
        <w:rPr>
          <w:rFonts w:ascii="Arial" w:hAnsi="Arial" w:cs="Arial"/>
          <w:spacing w:val="-4"/>
          <w:sz w:val="22"/>
          <w:szCs w:val="22"/>
        </w:rPr>
        <w:t xml:space="preserve"> </w:t>
      </w:r>
      <w:r w:rsidRPr="00614C5E">
        <w:rPr>
          <w:rFonts w:ascii="Arial" w:hAnsi="Arial" w:cs="Arial"/>
          <w:sz w:val="22"/>
          <w:szCs w:val="22"/>
        </w:rPr>
        <w:t>pela</w:t>
      </w:r>
      <w:r w:rsidRPr="00614C5E">
        <w:rPr>
          <w:rFonts w:ascii="Arial" w:hAnsi="Arial" w:cs="Arial"/>
          <w:spacing w:val="-6"/>
          <w:sz w:val="22"/>
          <w:szCs w:val="22"/>
        </w:rPr>
        <w:t xml:space="preserve"> </w:t>
      </w:r>
      <w:r w:rsidRPr="00614C5E">
        <w:rPr>
          <w:rFonts w:ascii="Arial" w:hAnsi="Arial" w:cs="Arial"/>
          <w:spacing w:val="-2"/>
          <w:sz w:val="22"/>
          <w:szCs w:val="22"/>
        </w:rPr>
        <w:t>Fiscalização:</w:t>
      </w:r>
    </w:p>
    <w:p w14:paraId="45BE36D8" w14:textId="77777777" w:rsidR="00A86359" w:rsidRPr="00A86359" w:rsidRDefault="00A86359" w:rsidP="008528AE">
      <w:pPr>
        <w:pStyle w:val="PargrafodaLista"/>
        <w:widowControl w:val="0"/>
        <w:numPr>
          <w:ilvl w:val="3"/>
          <w:numId w:val="11"/>
        </w:numPr>
        <w:tabs>
          <w:tab w:val="left" w:pos="861"/>
        </w:tabs>
        <w:autoSpaceDE w:val="0"/>
        <w:autoSpaceDN w:val="0"/>
        <w:spacing w:before="99"/>
        <w:ind w:left="861" w:hanging="358"/>
        <w:contextualSpacing w:val="0"/>
        <w:rPr>
          <w:rFonts w:ascii="Arial" w:hAnsi="Arial" w:cs="Arial"/>
          <w:sz w:val="22"/>
          <w:szCs w:val="22"/>
        </w:rPr>
      </w:pPr>
      <w:r w:rsidRPr="00A86359">
        <w:rPr>
          <w:rFonts w:ascii="Arial" w:hAnsi="Arial" w:cs="Arial"/>
          <w:sz w:val="22"/>
          <w:szCs w:val="22"/>
        </w:rPr>
        <w:t>Observações</w:t>
      </w:r>
      <w:r w:rsidRPr="00A86359">
        <w:rPr>
          <w:rFonts w:ascii="Arial" w:hAnsi="Arial" w:cs="Arial"/>
          <w:spacing w:val="-6"/>
          <w:sz w:val="22"/>
          <w:szCs w:val="22"/>
        </w:rPr>
        <w:t xml:space="preserve"> </w:t>
      </w:r>
      <w:r w:rsidRPr="00A86359">
        <w:rPr>
          <w:rFonts w:ascii="Arial" w:hAnsi="Arial" w:cs="Arial"/>
          <w:sz w:val="22"/>
          <w:szCs w:val="22"/>
        </w:rPr>
        <w:t>cabíveis</w:t>
      </w:r>
      <w:r w:rsidRPr="00A86359">
        <w:rPr>
          <w:rFonts w:ascii="Arial" w:hAnsi="Arial" w:cs="Arial"/>
          <w:spacing w:val="-7"/>
          <w:sz w:val="22"/>
          <w:szCs w:val="22"/>
        </w:rPr>
        <w:t xml:space="preserve"> </w:t>
      </w:r>
      <w:r w:rsidRPr="00A86359">
        <w:rPr>
          <w:rFonts w:ascii="Arial" w:hAnsi="Arial" w:cs="Arial"/>
          <w:sz w:val="22"/>
          <w:szCs w:val="22"/>
        </w:rPr>
        <w:t>a</w:t>
      </w:r>
      <w:r w:rsidRPr="00A86359">
        <w:rPr>
          <w:rFonts w:ascii="Arial" w:hAnsi="Arial" w:cs="Arial"/>
          <w:spacing w:val="-6"/>
          <w:sz w:val="22"/>
          <w:szCs w:val="22"/>
        </w:rPr>
        <w:t xml:space="preserve"> </w:t>
      </w:r>
      <w:r w:rsidRPr="00A86359">
        <w:rPr>
          <w:rFonts w:ascii="Arial" w:hAnsi="Arial" w:cs="Arial"/>
          <w:sz w:val="22"/>
          <w:szCs w:val="22"/>
        </w:rPr>
        <w:t>propósito</w:t>
      </w:r>
      <w:r w:rsidRPr="00A86359">
        <w:rPr>
          <w:rFonts w:ascii="Arial" w:hAnsi="Arial" w:cs="Arial"/>
          <w:spacing w:val="-7"/>
          <w:sz w:val="22"/>
          <w:szCs w:val="22"/>
        </w:rPr>
        <w:t xml:space="preserve"> </w:t>
      </w:r>
      <w:r w:rsidRPr="00A86359">
        <w:rPr>
          <w:rFonts w:ascii="Arial" w:hAnsi="Arial" w:cs="Arial"/>
          <w:sz w:val="22"/>
          <w:szCs w:val="22"/>
        </w:rPr>
        <w:t>dos</w:t>
      </w:r>
      <w:r w:rsidRPr="00A86359">
        <w:rPr>
          <w:rFonts w:ascii="Arial" w:hAnsi="Arial" w:cs="Arial"/>
          <w:spacing w:val="-5"/>
          <w:sz w:val="22"/>
          <w:szCs w:val="22"/>
        </w:rPr>
        <w:t xml:space="preserve"> </w:t>
      </w:r>
      <w:r w:rsidRPr="00A86359">
        <w:rPr>
          <w:rFonts w:ascii="Arial" w:hAnsi="Arial" w:cs="Arial"/>
          <w:sz w:val="22"/>
          <w:szCs w:val="22"/>
        </w:rPr>
        <w:t>lançamentos</w:t>
      </w:r>
      <w:r w:rsidRPr="00A86359">
        <w:rPr>
          <w:rFonts w:ascii="Arial" w:hAnsi="Arial" w:cs="Arial"/>
          <w:spacing w:val="-6"/>
          <w:sz w:val="22"/>
          <w:szCs w:val="22"/>
        </w:rPr>
        <w:t xml:space="preserve"> </w:t>
      </w:r>
      <w:r w:rsidRPr="00A86359">
        <w:rPr>
          <w:rFonts w:ascii="Arial" w:hAnsi="Arial" w:cs="Arial"/>
          <w:sz w:val="22"/>
          <w:szCs w:val="22"/>
        </w:rPr>
        <w:t>da</w:t>
      </w:r>
      <w:r w:rsidRPr="00A86359">
        <w:rPr>
          <w:rFonts w:ascii="Arial" w:hAnsi="Arial" w:cs="Arial"/>
          <w:spacing w:val="-7"/>
          <w:sz w:val="22"/>
          <w:szCs w:val="22"/>
        </w:rPr>
        <w:t xml:space="preserve"> </w:t>
      </w:r>
      <w:r w:rsidRPr="00A86359">
        <w:rPr>
          <w:rFonts w:ascii="Arial" w:hAnsi="Arial" w:cs="Arial"/>
          <w:spacing w:val="-2"/>
          <w:sz w:val="22"/>
          <w:szCs w:val="22"/>
        </w:rPr>
        <w:t>CONTRATADA;</w:t>
      </w:r>
    </w:p>
    <w:p w14:paraId="2D4ACE24" w14:textId="77777777" w:rsidR="00A86359" w:rsidRPr="00A86359" w:rsidRDefault="00A86359" w:rsidP="008528AE">
      <w:pPr>
        <w:pStyle w:val="PargrafodaLista"/>
        <w:widowControl w:val="0"/>
        <w:numPr>
          <w:ilvl w:val="3"/>
          <w:numId w:val="11"/>
        </w:numPr>
        <w:tabs>
          <w:tab w:val="left" w:pos="861"/>
          <w:tab w:val="left" w:pos="863"/>
        </w:tabs>
        <w:autoSpaceDE w:val="0"/>
        <w:autoSpaceDN w:val="0"/>
        <w:spacing w:before="121"/>
        <w:ind w:right="141" w:hanging="360"/>
        <w:contextualSpacing w:val="0"/>
        <w:jc w:val="both"/>
        <w:rPr>
          <w:rFonts w:ascii="Arial" w:hAnsi="Arial" w:cs="Arial"/>
          <w:sz w:val="22"/>
          <w:szCs w:val="22"/>
        </w:rPr>
      </w:pPr>
      <w:r w:rsidRPr="00A86359">
        <w:rPr>
          <w:rFonts w:ascii="Arial" w:hAnsi="Arial" w:cs="Arial"/>
          <w:sz w:val="22"/>
          <w:szCs w:val="22"/>
        </w:rPr>
        <w:t>Observações sobre o andamento da obra ou serviço, em conformidade com especificações, prazos e cronogramas;</w:t>
      </w:r>
    </w:p>
    <w:p w14:paraId="29D31478" w14:textId="77777777" w:rsidR="00A86359" w:rsidRPr="00A86359" w:rsidRDefault="00A86359" w:rsidP="008528AE">
      <w:pPr>
        <w:pStyle w:val="PargrafodaLista"/>
        <w:widowControl w:val="0"/>
        <w:numPr>
          <w:ilvl w:val="3"/>
          <w:numId w:val="11"/>
        </w:numPr>
        <w:tabs>
          <w:tab w:val="left" w:pos="863"/>
        </w:tabs>
        <w:autoSpaceDE w:val="0"/>
        <w:autoSpaceDN w:val="0"/>
        <w:spacing w:before="120"/>
        <w:ind w:right="141" w:hanging="360"/>
        <w:contextualSpacing w:val="0"/>
        <w:jc w:val="both"/>
        <w:rPr>
          <w:rFonts w:ascii="Arial" w:hAnsi="Arial" w:cs="Arial"/>
          <w:sz w:val="22"/>
          <w:szCs w:val="22"/>
        </w:rPr>
      </w:pPr>
      <w:r w:rsidRPr="00A86359">
        <w:rPr>
          <w:rFonts w:ascii="Arial" w:hAnsi="Arial" w:cs="Arial"/>
          <w:sz w:val="22"/>
          <w:szCs w:val="22"/>
        </w:rPr>
        <w:t>Soluções</w:t>
      </w:r>
      <w:r w:rsidRPr="00A86359">
        <w:rPr>
          <w:rFonts w:ascii="Arial" w:hAnsi="Arial" w:cs="Arial"/>
          <w:spacing w:val="-6"/>
          <w:sz w:val="22"/>
          <w:szCs w:val="22"/>
        </w:rPr>
        <w:t xml:space="preserve"> </w:t>
      </w:r>
      <w:r w:rsidRPr="00A86359">
        <w:rPr>
          <w:rFonts w:ascii="Arial" w:hAnsi="Arial" w:cs="Arial"/>
          <w:sz w:val="22"/>
          <w:szCs w:val="22"/>
        </w:rPr>
        <w:t>às</w:t>
      </w:r>
      <w:r w:rsidRPr="00A86359">
        <w:rPr>
          <w:rFonts w:ascii="Arial" w:hAnsi="Arial" w:cs="Arial"/>
          <w:spacing w:val="-5"/>
          <w:sz w:val="22"/>
          <w:szCs w:val="22"/>
        </w:rPr>
        <w:t xml:space="preserve"> </w:t>
      </w:r>
      <w:r w:rsidRPr="00A86359">
        <w:rPr>
          <w:rFonts w:ascii="Arial" w:hAnsi="Arial" w:cs="Arial"/>
          <w:sz w:val="22"/>
          <w:szCs w:val="22"/>
        </w:rPr>
        <w:t>consultas</w:t>
      </w:r>
      <w:r w:rsidRPr="00A86359">
        <w:rPr>
          <w:rFonts w:ascii="Arial" w:hAnsi="Arial" w:cs="Arial"/>
          <w:spacing w:val="-6"/>
          <w:sz w:val="22"/>
          <w:szCs w:val="22"/>
        </w:rPr>
        <w:t xml:space="preserve"> </w:t>
      </w:r>
      <w:r w:rsidRPr="00A86359">
        <w:rPr>
          <w:rFonts w:ascii="Arial" w:hAnsi="Arial" w:cs="Arial"/>
          <w:sz w:val="22"/>
          <w:szCs w:val="22"/>
        </w:rPr>
        <w:t>lançadas</w:t>
      </w:r>
      <w:r w:rsidRPr="00A86359">
        <w:rPr>
          <w:rFonts w:ascii="Arial" w:hAnsi="Arial" w:cs="Arial"/>
          <w:spacing w:val="-6"/>
          <w:sz w:val="22"/>
          <w:szCs w:val="22"/>
        </w:rPr>
        <w:t xml:space="preserve"> </w:t>
      </w:r>
      <w:r w:rsidRPr="00A86359">
        <w:rPr>
          <w:rFonts w:ascii="Arial" w:hAnsi="Arial" w:cs="Arial"/>
          <w:sz w:val="22"/>
          <w:szCs w:val="22"/>
        </w:rPr>
        <w:t>ou</w:t>
      </w:r>
      <w:r w:rsidRPr="00A86359">
        <w:rPr>
          <w:rFonts w:ascii="Arial" w:hAnsi="Arial" w:cs="Arial"/>
          <w:spacing w:val="-6"/>
          <w:sz w:val="22"/>
          <w:szCs w:val="22"/>
        </w:rPr>
        <w:t xml:space="preserve"> </w:t>
      </w:r>
      <w:r w:rsidRPr="00A86359">
        <w:rPr>
          <w:rFonts w:ascii="Arial" w:hAnsi="Arial" w:cs="Arial"/>
          <w:sz w:val="22"/>
          <w:szCs w:val="22"/>
        </w:rPr>
        <w:t>formuladas</w:t>
      </w:r>
      <w:r w:rsidRPr="00A86359">
        <w:rPr>
          <w:rFonts w:ascii="Arial" w:hAnsi="Arial" w:cs="Arial"/>
          <w:spacing w:val="-6"/>
          <w:sz w:val="22"/>
          <w:szCs w:val="22"/>
        </w:rPr>
        <w:t xml:space="preserve"> </w:t>
      </w:r>
      <w:r w:rsidRPr="00A86359">
        <w:rPr>
          <w:rFonts w:ascii="Arial" w:hAnsi="Arial" w:cs="Arial"/>
          <w:sz w:val="22"/>
          <w:szCs w:val="22"/>
        </w:rPr>
        <w:t>pela</w:t>
      </w:r>
      <w:r w:rsidRPr="00A86359">
        <w:rPr>
          <w:rFonts w:ascii="Arial" w:hAnsi="Arial" w:cs="Arial"/>
          <w:spacing w:val="-7"/>
          <w:sz w:val="22"/>
          <w:szCs w:val="22"/>
        </w:rPr>
        <w:t xml:space="preserve"> </w:t>
      </w:r>
      <w:r w:rsidRPr="00A86359">
        <w:rPr>
          <w:rFonts w:ascii="Arial" w:hAnsi="Arial" w:cs="Arial"/>
          <w:sz w:val="22"/>
          <w:szCs w:val="22"/>
        </w:rPr>
        <w:t>CONTRATADA,</w:t>
      </w:r>
      <w:r w:rsidRPr="00A86359">
        <w:rPr>
          <w:rFonts w:ascii="Arial" w:hAnsi="Arial" w:cs="Arial"/>
          <w:spacing w:val="-6"/>
          <w:sz w:val="22"/>
          <w:szCs w:val="22"/>
        </w:rPr>
        <w:t xml:space="preserve"> </w:t>
      </w:r>
      <w:r w:rsidRPr="00A86359">
        <w:rPr>
          <w:rFonts w:ascii="Arial" w:hAnsi="Arial" w:cs="Arial"/>
          <w:sz w:val="22"/>
          <w:szCs w:val="22"/>
        </w:rPr>
        <w:t>com</w:t>
      </w:r>
      <w:r w:rsidRPr="00A86359">
        <w:rPr>
          <w:rFonts w:ascii="Arial" w:hAnsi="Arial" w:cs="Arial"/>
          <w:spacing w:val="-8"/>
          <w:sz w:val="22"/>
          <w:szCs w:val="22"/>
        </w:rPr>
        <w:t xml:space="preserve"> </w:t>
      </w:r>
      <w:r w:rsidRPr="00A86359">
        <w:rPr>
          <w:rFonts w:ascii="Arial" w:hAnsi="Arial" w:cs="Arial"/>
          <w:sz w:val="22"/>
          <w:szCs w:val="22"/>
        </w:rPr>
        <w:t>comunicação</w:t>
      </w:r>
      <w:r w:rsidRPr="00A86359">
        <w:rPr>
          <w:rFonts w:ascii="Arial" w:hAnsi="Arial" w:cs="Arial"/>
          <w:spacing w:val="-7"/>
          <w:sz w:val="22"/>
          <w:szCs w:val="22"/>
        </w:rPr>
        <w:t xml:space="preserve"> </w:t>
      </w:r>
      <w:r w:rsidRPr="00A86359">
        <w:rPr>
          <w:rFonts w:ascii="Arial" w:hAnsi="Arial" w:cs="Arial"/>
          <w:sz w:val="22"/>
          <w:szCs w:val="22"/>
        </w:rPr>
        <w:t>simultânea</w:t>
      </w:r>
      <w:r w:rsidRPr="00A86359">
        <w:rPr>
          <w:rFonts w:ascii="Arial" w:hAnsi="Arial" w:cs="Arial"/>
          <w:spacing w:val="-5"/>
          <w:sz w:val="22"/>
          <w:szCs w:val="22"/>
        </w:rPr>
        <w:t xml:space="preserve"> </w:t>
      </w:r>
      <w:r w:rsidRPr="00A86359">
        <w:rPr>
          <w:rFonts w:ascii="Arial" w:hAnsi="Arial" w:cs="Arial"/>
          <w:sz w:val="22"/>
          <w:szCs w:val="22"/>
        </w:rPr>
        <w:t>à autoridade superior, quando aplicável;</w:t>
      </w:r>
    </w:p>
    <w:p w14:paraId="21C50DD2" w14:textId="77777777" w:rsidR="00A86359" w:rsidRPr="00A86359" w:rsidRDefault="00A86359" w:rsidP="008528AE">
      <w:pPr>
        <w:pStyle w:val="PargrafodaLista"/>
        <w:widowControl w:val="0"/>
        <w:numPr>
          <w:ilvl w:val="3"/>
          <w:numId w:val="11"/>
        </w:numPr>
        <w:tabs>
          <w:tab w:val="left" w:pos="861"/>
          <w:tab w:val="left" w:pos="863"/>
        </w:tabs>
        <w:autoSpaceDE w:val="0"/>
        <w:autoSpaceDN w:val="0"/>
        <w:spacing w:before="119"/>
        <w:ind w:right="140" w:hanging="360"/>
        <w:contextualSpacing w:val="0"/>
        <w:jc w:val="both"/>
        <w:rPr>
          <w:rFonts w:ascii="Arial" w:hAnsi="Arial" w:cs="Arial"/>
          <w:sz w:val="22"/>
          <w:szCs w:val="22"/>
        </w:rPr>
      </w:pPr>
      <w:r w:rsidRPr="00A86359">
        <w:rPr>
          <w:rFonts w:ascii="Arial" w:hAnsi="Arial" w:cs="Arial"/>
          <w:sz w:val="22"/>
          <w:szCs w:val="22"/>
        </w:rPr>
        <w:t>Restrições consideradas cabíveis em relação ao andamento dos trabalhos ou desempenho da CONTRATADA, seus prepostos e equipe;</w:t>
      </w:r>
    </w:p>
    <w:p w14:paraId="1FAFFD0B" w14:textId="77777777" w:rsidR="00A86359" w:rsidRPr="00A86359" w:rsidRDefault="00A86359" w:rsidP="008528AE">
      <w:pPr>
        <w:pStyle w:val="PargrafodaLista"/>
        <w:widowControl w:val="0"/>
        <w:numPr>
          <w:ilvl w:val="3"/>
          <w:numId w:val="11"/>
        </w:numPr>
        <w:tabs>
          <w:tab w:val="left" w:pos="861"/>
        </w:tabs>
        <w:autoSpaceDE w:val="0"/>
        <w:autoSpaceDN w:val="0"/>
        <w:spacing w:before="121"/>
        <w:ind w:left="861" w:hanging="358"/>
        <w:contextualSpacing w:val="0"/>
        <w:rPr>
          <w:rFonts w:ascii="Arial" w:hAnsi="Arial" w:cs="Arial"/>
          <w:sz w:val="22"/>
          <w:szCs w:val="22"/>
        </w:rPr>
      </w:pPr>
      <w:r w:rsidRPr="00A86359">
        <w:rPr>
          <w:rFonts w:ascii="Arial" w:hAnsi="Arial" w:cs="Arial"/>
          <w:sz w:val="22"/>
          <w:szCs w:val="22"/>
        </w:rPr>
        <w:t>Determinação</w:t>
      </w:r>
      <w:r w:rsidRPr="00A86359">
        <w:rPr>
          <w:rFonts w:ascii="Arial" w:hAnsi="Arial" w:cs="Arial"/>
          <w:spacing w:val="-8"/>
          <w:sz w:val="22"/>
          <w:szCs w:val="22"/>
        </w:rPr>
        <w:t xml:space="preserve"> </w:t>
      </w:r>
      <w:r w:rsidRPr="00A86359">
        <w:rPr>
          <w:rFonts w:ascii="Arial" w:hAnsi="Arial" w:cs="Arial"/>
          <w:sz w:val="22"/>
          <w:szCs w:val="22"/>
        </w:rPr>
        <w:t>de</w:t>
      </w:r>
      <w:r w:rsidRPr="00A86359">
        <w:rPr>
          <w:rFonts w:ascii="Arial" w:hAnsi="Arial" w:cs="Arial"/>
          <w:spacing w:val="-8"/>
          <w:sz w:val="22"/>
          <w:szCs w:val="22"/>
        </w:rPr>
        <w:t xml:space="preserve"> </w:t>
      </w:r>
      <w:r w:rsidRPr="00A86359">
        <w:rPr>
          <w:rFonts w:ascii="Arial" w:hAnsi="Arial" w:cs="Arial"/>
          <w:sz w:val="22"/>
          <w:szCs w:val="22"/>
        </w:rPr>
        <w:t>providências</w:t>
      </w:r>
      <w:r w:rsidRPr="00A86359">
        <w:rPr>
          <w:rFonts w:ascii="Arial" w:hAnsi="Arial" w:cs="Arial"/>
          <w:spacing w:val="-5"/>
          <w:sz w:val="22"/>
          <w:szCs w:val="22"/>
        </w:rPr>
        <w:t xml:space="preserve"> </w:t>
      </w:r>
      <w:r w:rsidRPr="00A86359">
        <w:rPr>
          <w:rFonts w:ascii="Arial" w:hAnsi="Arial" w:cs="Arial"/>
          <w:sz w:val="22"/>
          <w:szCs w:val="22"/>
        </w:rPr>
        <w:t>para</w:t>
      </w:r>
      <w:r w:rsidRPr="00A86359">
        <w:rPr>
          <w:rFonts w:ascii="Arial" w:hAnsi="Arial" w:cs="Arial"/>
          <w:spacing w:val="-7"/>
          <w:sz w:val="22"/>
          <w:szCs w:val="22"/>
        </w:rPr>
        <w:t xml:space="preserve"> </w:t>
      </w:r>
      <w:r w:rsidRPr="00A86359">
        <w:rPr>
          <w:rFonts w:ascii="Arial" w:hAnsi="Arial" w:cs="Arial"/>
          <w:sz w:val="22"/>
          <w:szCs w:val="22"/>
        </w:rPr>
        <w:t>cumprimento</w:t>
      </w:r>
      <w:r w:rsidRPr="00A86359">
        <w:rPr>
          <w:rFonts w:ascii="Arial" w:hAnsi="Arial" w:cs="Arial"/>
          <w:spacing w:val="-5"/>
          <w:sz w:val="22"/>
          <w:szCs w:val="22"/>
        </w:rPr>
        <w:t xml:space="preserve"> </w:t>
      </w:r>
      <w:r w:rsidRPr="00A86359">
        <w:rPr>
          <w:rFonts w:ascii="Arial" w:hAnsi="Arial" w:cs="Arial"/>
          <w:sz w:val="22"/>
          <w:szCs w:val="22"/>
        </w:rPr>
        <w:t>do</w:t>
      </w:r>
      <w:r w:rsidRPr="00A86359">
        <w:rPr>
          <w:rFonts w:ascii="Arial" w:hAnsi="Arial" w:cs="Arial"/>
          <w:spacing w:val="-4"/>
          <w:sz w:val="22"/>
          <w:szCs w:val="22"/>
        </w:rPr>
        <w:t xml:space="preserve"> </w:t>
      </w:r>
      <w:r w:rsidRPr="00A86359">
        <w:rPr>
          <w:rFonts w:ascii="Arial" w:hAnsi="Arial" w:cs="Arial"/>
          <w:sz w:val="22"/>
          <w:szCs w:val="22"/>
        </w:rPr>
        <w:t>objeto</w:t>
      </w:r>
      <w:r w:rsidRPr="00A86359">
        <w:rPr>
          <w:rFonts w:ascii="Arial" w:hAnsi="Arial" w:cs="Arial"/>
          <w:spacing w:val="-8"/>
          <w:sz w:val="22"/>
          <w:szCs w:val="22"/>
        </w:rPr>
        <w:t xml:space="preserve"> </w:t>
      </w:r>
      <w:r w:rsidRPr="00A86359">
        <w:rPr>
          <w:rFonts w:ascii="Arial" w:hAnsi="Arial" w:cs="Arial"/>
          <w:sz w:val="22"/>
          <w:szCs w:val="22"/>
        </w:rPr>
        <w:t>e</w:t>
      </w:r>
      <w:r w:rsidRPr="00A86359">
        <w:rPr>
          <w:rFonts w:ascii="Arial" w:hAnsi="Arial" w:cs="Arial"/>
          <w:spacing w:val="-4"/>
          <w:sz w:val="22"/>
          <w:szCs w:val="22"/>
        </w:rPr>
        <w:t xml:space="preserve"> </w:t>
      </w:r>
      <w:r w:rsidRPr="00A86359">
        <w:rPr>
          <w:rFonts w:ascii="Arial" w:hAnsi="Arial" w:cs="Arial"/>
          <w:sz w:val="22"/>
          <w:szCs w:val="22"/>
        </w:rPr>
        <w:t>das</w:t>
      </w:r>
      <w:r w:rsidRPr="00A86359">
        <w:rPr>
          <w:rFonts w:ascii="Arial" w:hAnsi="Arial" w:cs="Arial"/>
          <w:spacing w:val="-6"/>
          <w:sz w:val="22"/>
          <w:szCs w:val="22"/>
        </w:rPr>
        <w:t xml:space="preserve"> </w:t>
      </w:r>
      <w:r w:rsidRPr="00A86359">
        <w:rPr>
          <w:rFonts w:ascii="Arial" w:hAnsi="Arial" w:cs="Arial"/>
          <w:spacing w:val="-2"/>
          <w:sz w:val="22"/>
          <w:szCs w:val="22"/>
        </w:rPr>
        <w:t>especificações;</w:t>
      </w:r>
    </w:p>
    <w:p w14:paraId="3D8B5AF9" w14:textId="77777777" w:rsidR="00A86359" w:rsidRPr="00614C5E" w:rsidRDefault="00A86359" w:rsidP="00614C5E">
      <w:pPr>
        <w:widowControl w:val="0"/>
        <w:tabs>
          <w:tab w:val="left" w:pos="707"/>
        </w:tabs>
        <w:autoSpaceDE w:val="0"/>
        <w:autoSpaceDN w:val="0"/>
        <w:spacing w:before="120"/>
        <w:rPr>
          <w:rFonts w:ascii="Arial" w:hAnsi="Arial" w:cs="Arial"/>
          <w:sz w:val="22"/>
          <w:szCs w:val="22"/>
        </w:rPr>
      </w:pPr>
      <w:r w:rsidRPr="00614C5E">
        <w:rPr>
          <w:rFonts w:ascii="Arial" w:hAnsi="Arial" w:cs="Arial"/>
          <w:sz w:val="22"/>
          <w:szCs w:val="22"/>
        </w:rPr>
        <w:t>Outros</w:t>
      </w:r>
      <w:r w:rsidRPr="00614C5E">
        <w:rPr>
          <w:rFonts w:ascii="Arial" w:hAnsi="Arial" w:cs="Arial"/>
          <w:spacing w:val="-5"/>
          <w:sz w:val="22"/>
          <w:szCs w:val="22"/>
        </w:rPr>
        <w:t xml:space="preserve"> </w:t>
      </w:r>
      <w:r w:rsidRPr="00614C5E">
        <w:rPr>
          <w:rFonts w:ascii="Arial" w:hAnsi="Arial" w:cs="Arial"/>
          <w:sz w:val="22"/>
          <w:szCs w:val="22"/>
        </w:rPr>
        <w:t>fatos</w:t>
      </w:r>
      <w:r w:rsidRPr="00614C5E">
        <w:rPr>
          <w:rFonts w:ascii="Arial" w:hAnsi="Arial" w:cs="Arial"/>
          <w:spacing w:val="-5"/>
          <w:sz w:val="22"/>
          <w:szCs w:val="22"/>
        </w:rPr>
        <w:t xml:space="preserve"> </w:t>
      </w:r>
      <w:r w:rsidRPr="00614C5E">
        <w:rPr>
          <w:rFonts w:ascii="Arial" w:hAnsi="Arial" w:cs="Arial"/>
          <w:sz w:val="22"/>
          <w:szCs w:val="22"/>
        </w:rPr>
        <w:t>que,</w:t>
      </w:r>
      <w:r w:rsidRPr="00614C5E">
        <w:rPr>
          <w:rFonts w:ascii="Arial" w:hAnsi="Arial" w:cs="Arial"/>
          <w:spacing w:val="-3"/>
          <w:sz w:val="22"/>
          <w:szCs w:val="22"/>
        </w:rPr>
        <w:t xml:space="preserve"> </w:t>
      </w:r>
      <w:r w:rsidRPr="00614C5E">
        <w:rPr>
          <w:rFonts w:ascii="Arial" w:hAnsi="Arial" w:cs="Arial"/>
          <w:sz w:val="22"/>
          <w:szCs w:val="22"/>
        </w:rPr>
        <w:t>a</w:t>
      </w:r>
      <w:r w:rsidRPr="00614C5E">
        <w:rPr>
          <w:rFonts w:ascii="Arial" w:hAnsi="Arial" w:cs="Arial"/>
          <w:spacing w:val="-7"/>
          <w:sz w:val="22"/>
          <w:szCs w:val="22"/>
        </w:rPr>
        <w:t xml:space="preserve"> </w:t>
      </w:r>
      <w:r w:rsidRPr="00614C5E">
        <w:rPr>
          <w:rFonts w:ascii="Arial" w:hAnsi="Arial" w:cs="Arial"/>
          <w:sz w:val="22"/>
          <w:szCs w:val="22"/>
        </w:rPr>
        <w:t>juízo</w:t>
      </w:r>
      <w:r w:rsidRPr="00614C5E">
        <w:rPr>
          <w:rFonts w:ascii="Arial" w:hAnsi="Arial" w:cs="Arial"/>
          <w:spacing w:val="-6"/>
          <w:sz w:val="22"/>
          <w:szCs w:val="22"/>
        </w:rPr>
        <w:t xml:space="preserve"> </w:t>
      </w:r>
      <w:r w:rsidRPr="00614C5E">
        <w:rPr>
          <w:rFonts w:ascii="Arial" w:hAnsi="Arial" w:cs="Arial"/>
          <w:sz w:val="22"/>
          <w:szCs w:val="22"/>
        </w:rPr>
        <w:t>da</w:t>
      </w:r>
      <w:r w:rsidRPr="00614C5E">
        <w:rPr>
          <w:rFonts w:ascii="Arial" w:hAnsi="Arial" w:cs="Arial"/>
          <w:spacing w:val="-6"/>
          <w:sz w:val="22"/>
          <w:szCs w:val="22"/>
        </w:rPr>
        <w:t xml:space="preserve"> </w:t>
      </w:r>
      <w:r w:rsidRPr="00614C5E">
        <w:rPr>
          <w:rFonts w:ascii="Arial" w:hAnsi="Arial" w:cs="Arial"/>
          <w:sz w:val="22"/>
          <w:szCs w:val="22"/>
        </w:rPr>
        <w:t>Fiscalização,</w:t>
      </w:r>
      <w:r w:rsidRPr="00614C5E">
        <w:rPr>
          <w:rFonts w:ascii="Arial" w:hAnsi="Arial" w:cs="Arial"/>
          <w:spacing w:val="-3"/>
          <w:sz w:val="22"/>
          <w:szCs w:val="22"/>
        </w:rPr>
        <w:t xml:space="preserve"> </w:t>
      </w:r>
      <w:r w:rsidRPr="00614C5E">
        <w:rPr>
          <w:rFonts w:ascii="Arial" w:hAnsi="Arial" w:cs="Arial"/>
          <w:sz w:val="22"/>
          <w:szCs w:val="22"/>
        </w:rPr>
        <w:t>devam</w:t>
      </w:r>
      <w:r w:rsidRPr="00614C5E">
        <w:rPr>
          <w:rFonts w:ascii="Arial" w:hAnsi="Arial" w:cs="Arial"/>
          <w:spacing w:val="-4"/>
          <w:sz w:val="22"/>
          <w:szCs w:val="22"/>
        </w:rPr>
        <w:t xml:space="preserve"> </w:t>
      </w:r>
      <w:r w:rsidRPr="00614C5E">
        <w:rPr>
          <w:rFonts w:ascii="Arial" w:hAnsi="Arial" w:cs="Arial"/>
          <w:sz w:val="22"/>
          <w:szCs w:val="22"/>
        </w:rPr>
        <w:t>ser</w:t>
      </w:r>
      <w:r w:rsidRPr="00614C5E">
        <w:rPr>
          <w:rFonts w:ascii="Arial" w:hAnsi="Arial" w:cs="Arial"/>
          <w:spacing w:val="-3"/>
          <w:sz w:val="22"/>
          <w:szCs w:val="22"/>
        </w:rPr>
        <w:t xml:space="preserve"> </w:t>
      </w:r>
      <w:r w:rsidRPr="00614C5E">
        <w:rPr>
          <w:rFonts w:ascii="Arial" w:hAnsi="Arial" w:cs="Arial"/>
          <w:sz w:val="22"/>
          <w:szCs w:val="22"/>
        </w:rPr>
        <w:t>objeto</w:t>
      </w:r>
      <w:r w:rsidRPr="00614C5E">
        <w:rPr>
          <w:rFonts w:ascii="Arial" w:hAnsi="Arial" w:cs="Arial"/>
          <w:spacing w:val="-3"/>
          <w:sz w:val="22"/>
          <w:szCs w:val="22"/>
        </w:rPr>
        <w:t xml:space="preserve"> </w:t>
      </w:r>
      <w:r w:rsidRPr="00614C5E">
        <w:rPr>
          <w:rFonts w:ascii="Arial" w:hAnsi="Arial" w:cs="Arial"/>
          <w:sz w:val="22"/>
          <w:szCs w:val="22"/>
        </w:rPr>
        <w:t>de</w:t>
      </w:r>
      <w:r w:rsidRPr="00614C5E">
        <w:rPr>
          <w:rFonts w:ascii="Arial" w:hAnsi="Arial" w:cs="Arial"/>
          <w:spacing w:val="-6"/>
          <w:sz w:val="22"/>
          <w:szCs w:val="22"/>
        </w:rPr>
        <w:t xml:space="preserve"> </w:t>
      </w:r>
      <w:r w:rsidRPr="00614C5E">
        <w:rPr>
          <w:rFonts w:ascii="Arial" w:hAnsi="Arial" w:cs="Arial"/>
          <w:spacing w:val="-2"/>
          <w:sz w:val="22"/>
          <w:szCs w:val="22"/>
        </w:rPr>
        <w:t>registro.</w:t>
      </w:r>
    </w:p>
    <w:p w14:paraId="262DE357" w14:textId="77777777" w:rsidR="00A86359" w:rsidRPr="00614C5E" w:rsidRDefault="00A86359" w:rsidP="00614C5E">
      <w:pPr>
        <w:widowControl w:val="0"/>
        <w:tabs>
          <w:tab w:val="left" w:pos="709"/>
          <w:tab w:val="left" w:pos="760"/>
        </w:tabs>
        <w:autoSpaceDE w:val="0"/>
        <w:autoSpaceDN w:val="0"/>
        <w:spacing w:before="118"/>
        <w:ind w:right="141"/>
        <w:jc w:val="both"/>
        <w:rPr>
          <w:rFonts w:ascii="Arial" w:hAnsi="Arial" w:cs="Arial"/>
          <w:sz w:val="22"/>
          <w:szCs w:val="22"/>
        </w:rPr>
      </w:pPr>
      <w:r w:rsidRPr="00614C5E">
        <w:rPr>
          <w:rFonts w:ascii="Arial" w:hAnsi="Arial" w:cs="Arial"/>
          <w:sz w:val="22"/>
          <w:szCs w:val="22"/>
        </w:rPr>
        <w:t>É</w:t>
      </w:r>
      <w:r w:rsidRPr="00614C5E">
        <w:rPr>
          <w:rFonts w:ascii="Arial" w:hAnsi="Arial" w:cs="Arial"/>
          <w:spacing w:val="40"/>
          <w:sz w:val="22"/>
          <w:szCs w:val="22"/>
        </w:rPr>
        <w:t xml:space="preserve"> </w:t>
      </w:r>
      <w:r w:rsidRPr="00614C5E">
        <w:rPr>
          <w:rFonts w:ascii="Arial" w:hAnsi="Arial" w:cs="Arial"/>
          <w:sz w:val="22"/>
          <w:szCs w:val="22"/>
        </w:rPr>
        <w:t>obrigatório</w:t>
      </w:r>
      <w:r w:rsidRPr="00614C5E">
        <w:rPr>
          <w:rFonts w:ascii="Arial" w:hAnsi="Arial" w:cs="Arial"/>
          <w:spacing w:val="-4"/>
          <w:sz w:val="22"/>
          <w:szCs w:val="22"/>
        </w:rPr>
        <w:t xml:space="preserve"> </w:t>
      </w:r>
      <w:r w:rsidRPr="00614C5E">
        <w:rPr>
          <w:rFonts w:ascii="Arial" w:hAnsi="Arial" w:cs="Arial"/>
          <w:sz w:val="22"/>
          <w:szCs w:val="22"/>
        </w:rPr>
        <w:t>o</w:t>
      </w:r>
      <w:r w:rsidRPr="00614C5E">
        <w:rPr>
          <w:rFonts w:ascii="Arial" w:hAnsi="Arial" w:cs="Arial"/>
          <w:spacing w:val="-4"/>
          <w:sz w:val="22"/>
          <w:szCs w:val="22"/>
        </w:rPr>
        <w:t xml:space="preserve"> </w:t>
      </w:r>
      <w:r w:rsidRPr="00614C5E">
        <w:rPr>
          <w:rFonts w:ascii="Arial" w:hAnsi="Arial" w:cs="Arial"/>
          <w:sz w:val="22"/>
          <w:szCs w:val="22"/>
        </w:rPr>
        <w:t>atendimento</w:t>
      </w:r>
      <w:r w:rsidRPr="00614C5E">
        <w:rPr>
          <w:rFonts w:ascii="Arial" w:hAnsi="Arial" w:cs="Arial"/>
          <w:spacing w:val="-4"/>
          <w:sz w:val="22"/>
          <w:szCs w:val="22"/>
        </w:rPr>
        <w:t xml:space="preserve"> </w:t>
      </w:r>
      <w:r w:rsidRPr="00614C5E">
        <w:rPr>
          <w:rFonts w:ascii="Arial" w:hAnsi="Arial" w:cs="Arial"/>
          <w:sz w:val="22"/>
          <w:szCs w:val="22"/>
        </w:rPr>
        <w:t>às</w:t>
      </w:r>
      <w:r w:rsidRPr="00614C5E">
        <w:rPr>
          <w:rFonts w:ascii="Arial" w:hAnsi="Arial" w:cs="Arial"/>
          <w:spacing w:val="-2"/>
          <w:sz w:val="22"/>
          <w:szCs w:val="22"/>
        </w:rPr>
        <w:t xml:space="preserve"> </w:t>
      </w:r>
      <w:r w:rsidRPr="00614C5E">
        <w:rPr>
          <w:rFonts w:ascii="Arial" w:hAnsi="Arial" w:cs="Arial"/>
          <w:sz w:val="22"/>
          <w:szCs w:val="22"/>
        </w:rPr>
        <w:t>especificações</w:t>
      </w:r>
      <w:r w:rsidRPr="00614C5E">
        <w:rPr>
          <w:rFonts w:ascii="Arial" w:hAnsi="Arial" w:cs="Arial"/>
          <w:spacing w:val="-2"/>
          <w:sz w:val="22"/>
          <w:szCs w:val="22"/>
        </w:rPr>
        <w:t xml:space="preserve"> </w:t>
      </w:r>
      <w:r w:rsidRPr="00614C5E">
        <w:rPr>
          <w:rFonts w:ascii="Arial" w:hAnsi="Arial" w:cs="Arial"/>
          <w:sz w:val="22"/>
          <w:szCs w:val="22"/>
        </w:rPr>
        <w:t>da</w:t>
      </w:r>
      <w:r w:rsidRPr="00614C5E">
        <w:rPr>
          <w:rFonts w:ascii="Arial" w:hAnsi="Arial" w:cs="Arial"/>
          <w:spacing w:val="-2"/>
          <w:sz w:val="22"/>
          <w:szCs w:val="22"/>
        </w:rPr>
        <w:t xml:space="preserve"> </w:t>
      </w:r>
      <w:r w:rsidRPr="00614C5E">
        <w:rPr>
          <w:rFonts w:ascii="Arial" w:hAnsi="Arial" w:cs="Arial"/>
          <w:sz w:val="22"/>
          <w:szCs w:val="22"/>
        </w:rPr>
        <w:t>Portaria</w:t>
      </w:r>
      <w:r w:rsidRPr="00614C5E">
        <w:rPr>
          <w:rFonts w:ascii="Arial" w:hAnsi="Arial" w:cs="Arial"/>
          <w:spacing w:val="-4"/>
          <w:sz w:val="22"/>
          <w:szCs w:val="22"/>
        </w:rPr>
        <w:t xml:space="preserve"> </w:t>
      </w:r>
      <w:r w:rsidRPr="00614C5E">
        <w:rPr>
          <w:rFonts w:ascii="Arial" w:hAnsi="Arial" w:cs="Arial"/>
          <w:sz w:val="22"/>
          <w:szCs w:val="22"/>
        </w:rPr>
        <w:t>nº</w:t>
      </w:r>
      <w:r w:rsidRPr="00614C5E">
        <w:rPr>
          <w:rFonts w:ascii="Arial" w:hAnsi="Arial" w:cs="Arial"/>
          <w:spacing w:val="-4"/>
          <w:sz w:val="22"/>
          <w:szCs w:val="22"/>
        </w:rPr>
        <w:t xml:space="preserve"> </w:t>
      </w:r>
      <w:r w:rsidRPr="00614C5E">
        <w:rPr>
          <w:rFonts w:ascii="Arial" w:hAnsi="Arial" w:cs="Arial"/>
          <w:sz w:val="22"/>
          <w:szCs w:val="22"/>
        </w:rPr>
        <w:t>1416,</w:t>
      </w:r>
      <w:r w:rsidRPr="00614C5E">
        <w:rPr>
          <w:rFonts w:ascii="Arial" w:hAnsi="Arial" w:cs="Arial"/>
          <w:spacing w:val="-4"/>
          <w:sz w:val="22"/>
          <w:szCs w:val="22"/>
        </w:rPr>
        <w:t xml:space="preserve"> </w:t>
      </w:r>
      <w:r w:rsidRPr="00614C5E">
        <w:rPr>
          <w:rFonts w:ascii="Arial" w:hAnsi="Arial" w:cs="Arial"/>
          <w:sz w:val="22"/>
          <w:szCs w:val="22"/>
        </w:rPr>
        <w:t>de</w:t>
      </w:r>
      <w:r w:rsidRPr="00614C5E">
        <w:rPr>
          <w:rFonts w:ascii="Arial" w:hAnsi="Arial" w:cs="Arial"/>
          <w:spacing w:val="-4"/>
          <w:sz w:val="22"/>
          <w:szCs w:val="22"/>
        </w:rPr>
        <w:t xml:space="preserve"> </w:t>
      </w:r>
      <w:r w:rsidRPr="00614C5E">
        <w:rPr>
          <w:rFonts w:ascii="Arial" w:hAnsi="Arial" w:cs="Arial"/>
          <w:sz w:val="22"/>
          <w:szCs w:val="22"/>
        </w:rPr>
        <w:t>06/11/2023</w:t>
      </w:r>
      <w:r w:rsidRPr="00614C5E">
        <w:rPr>
          <w:rFonts w:ascii="Arial" w:hAnsi="Arial" w:cs="Arial"/>
          <w:spacing w:val="-5"/>
          <w:sz w:val="22"/>
          <w:szCs w:val="22"/>
        </w:rPr>
        <w:t xml:space="preserve"> </w:t>
      </w:r>
      <w:r w:rsidRPr="00614C5E">
        <w:rPr>
          <w:rFonts w:ascii="Arial" w:hAnsi="Arial" w:cs="Arial"/>
          <w:sz w:val="22"/>
          <w:szCs w:val="22"/>
        </w:rPr>
        <w:t>com</w:t>
      </w:r>
      <w:r w:rsidRPr="00614C5E">
        <w:rPr>
          <w:rFonts w:ascii="Arial" w:hAnsi="Arial" w:cs="Arial"/>
          <w:spacing w:val="-3"/>
          <w:sz w:val="22"/>
          <w:szCs w:val="22"/>
        </w:rPr>
        <w:t xml:space="preserve"> </w:t>
      </w:r>
      <w:r w:rsidRPr="00614C5E">
        <w:rPr>
          <w:rFonts w:ascii="Arial" w:hAnsi="Arial" w:cs="Arial"/>
          <w:sz w:val="22"/>
          <w:szCs w:val="22"/>
        </w:rPr>
        <w:t>a</w:t>
      </w:r>
      <w:r w:rsidRPr="00614C5E">
        <w:rPr>
          <w:rFonts w:ascii="Arial" w:hAnsi="Arial" w:cs="Arial"/>
          <w:spacing w:val="-4"/>
          <w:sz w:val="22"/>
          <w:szCs w:val="22"/>
        </w:rPr>
        <w:t xml:space="preserve"> </w:t>
      </w:r>
      <w:r w:rsidRPr="00614C5E">
        <w:rPr>
          <w:rFonts w:ascii="Arial" w:hAnsi="Arial" w:cs="Arial"/>
          <w:sz w:val="22"/>
          <w:szCs w:val="22"/>
        </w:rPr>
        <w:t>necessidade de elaboração do Manual do Proprietário, previsto na Portaria, contendo as informações necessárias para</w:t>
      </w:r>
      <w:r w:rsidRPr="00614C5E">
        <w:rPr>
          <w:rFonts w:ascii="Arial" w:hAnsi="Arial" w:cs="Arial"/>
          <w:spacing w:val="-14"/>
          <w:sz w:val="22"/>
          <w:szCs w:val="22"/>
        </w:rPr>
        <w:t xml:space="preserve"> </w:t>
      </w:r>
      <w:r w:rsidRPr="00614C5E">
        <w:rPr>
          <w:rFonts w:ascii="Arial" w:hAnsi="Arial" w:cs="Arial"/>
          <w:sz w:val="22"/>
          <w:szCs w:val="22"/>
        </w:rPr>
        <w:t>a</w:t>
      </w:r>
      <w:r w:rsidRPr="00614C5E">
        <w:rPr>
          <w:rFonts w:ascii="Arial" w:hAnsi="Arial" w:cs="Arial"/>
          <w:spacing w:val="-14"/>
          <w:sz w:val="22"/>
          <w:szCs w:val="22"/>
        </w:rPr>
        <w:t xml:space="preserve"> </w:t>
      </w:r>
      <w:r w:rsidRPr="00614C5E">
        <w:rPr>
          <w:rFonts w:ascii="Arial" w:hAnsi="Arial" w:cs="Arial"/>
          <w:sz w:val="22"/>
          <w:szCs w:val="22"/>
        </w:rPr>
        <w:t>compreensão</w:t>
      </w:r>
      <w:r w:rsidRPr="00614C5E">
        <w:rPr>
          <w:rFonts w:ascii="Arial" w:hAnsi="Arial" w:cs="Arial"/>
          <w:spacing w:val="-14"/>
          <w:sz w:val="22"/>
          <w:szCs w:val="22"/>
        </w:rPr>
        <w:t xml:space="preserve"> </w:t>
      </w:r>
      <w:r w:rsidRPr="00614C5E">
        <w:rPr>
          <w:rFonts w:ascii="Arial" w:hAnsi="Arial" w:cs="Arial"/>
          <w:sz w:val="22"/>
          <w:szCs w:val="22"/>
        </w:rPr>
        <w:t>sobre</w:t>
      </w:r>
      <w:r w:rsidRPr="00614C5E">
        <w:rPr>
          <w:rFonts w:ascii="Arial" w:hAnsi="Arial" w:cs="Arial"/>
          <w:spacing w:val="-14"/>
          <w:sz w:val="22"/>
          <w:szCs w:val="22"/>
        </w:rPr>
        <w:t xml:space="preserve"> </w:t>
      </w:r>
      <w:r w:rsidRPr="00614C5E">
        <w:rPr>
          <w:rFonts w:ascii="Arial" w:hAnsi="Arial" w:cs="Arial"/>
          <w:sz w:val="22"/>
          <w:szCs w:val="22"/>
        </w:rPr>
        <w:t>a</w:t>
      </w:r>
      <w:r w:rsidRPr="00614C5E">
        <w:rPr>
          <w:rFonts w:ascii="Arial" w:hAnsi="Arial" w:cs="Arial"/>
          <w:spacing w:val="-14"/>
          <w:sz w:val="22"/>
          <w:szCs w:val="22"/>
        </w:rPr>
        <w:t xml:space="preserve"> </w:t>
      </w:r>
      <w:r w:rsidRPr="00614C5E">
        <w:rPr>
          <w:rFonts w:ascii="Arial" w:hAnsi="Arial" w:cs="Arial"/>
          <w:sz w:val="22"/>
          <w:szCs w:val="22"/>
        </w:rPr>
        <w:t>adequada</w:t>
      </w:r>
      <w:r w:rsidRPr="00614C5E">
        <w:rPr>
          <w:rFonts w:ascii="Arial" w:hAnsi="Arial" w:cs="Arial"/>
          <w:spacing w:val="-14"/>
          <w:sz w:val="22"/>
          <w:szCs w:val="22"/>
        </w:rPr>
        <w:t xml:space="preserve"> </w:t>
      </w:r>
      <w:r w:rsidRPr="00614C5E">
        <w:rPr>
          <w:rFonts w:ascii="Arial" w:hAnsi="Arial" w:cs="Arial"/>
          <w:sz w:val="22"/>
          <w:szCs w:val="22"/>
        </w:rPr>
        <w:t>ocupação,</w:t>
      </w:r>
      <w:r w:rsidRPr="00614C5E">
        <w:rPr>
          <w:rFonts w:ascii="Arial" w:hAnsi="Arial" w:cs="Arial"/>
          <w:spacing w:val="-14"/>
          <w:sz w:val="22"/>
          <w:szCs w:val="22"/>
        </w:rPr>
        <w:t xml:space="preserve"> </w:t>
      </w:r>
      <w:r w:rsidRPr="00614C5E">
        <w:rPr>
          <w:rFonts w:ascii="Arial" w:hAnsi="Arial" w:cs="Arial"/>
          <w:sz w:val="22"/>
          <w:szCs w:val="22"/>
        </w:rPr>
        <w:t>manutenção,</w:t>
      </w:r>
      <w:r w:rsidRPr="00614C5E">
        <w:rPr>
          <w:rFonts w:ascii="Arial" w:hAnsi="Arial" w:cs="Arial"/>
          <w:spacing w:val="-14"/>
          <w:sz w:val="22"/>
          <w:szCs w:val="22"/>
        </w:rPr>
        <w:t xml:space="preserve"> </w:t>
      </w:r>
      <w:r w:rsidRPr="00614C5E">
        <w:rPr>
          <w:rFonts w:ascii="Arial" w:hAnsi="Arial" w:cs="Arial"/>
          <w:sz w:val="22"/>
          <w:szCs w:val="22"/>
        </w:rPr>
        <w:t>garantias,</w:t>
      </w:r>
      <w:r w:rsidRPr="00614C5E">
        <w:rPr>
          <w:rFonts w:ascii="Arial" w:hAnsi="Arial" w:cs="Arial"/>
          <w:spacing w:val="-14"/>
          <w:sz w:val="22"/>
          <w:szCs w:val="22"/>
        </w:rPr>
        <w:t xml:space="preserve"> </w:t>
      </w:r>
      <w:r w:rsidRPr="00614C5E">
        <w:rPr>
          <w:rFonts w:ascii="Arial" w:hAnsi="Arial" w:cs="Arial"/>
          <w:sz w:val="22"/>
          <w:szCs w:val="22"/>
        </w:rPr>
        <w:t>assistência</w:t>
      </w:r>
      <w:r w:rsidRPr="00614C5E">
        <w:rPr>
          <w:rFonts w:ascii="Arial" w:hAnsi="Arial" w:cs="Arial"/>
          <w:spacing w:val="-13"/>
          <w:sz w:val="22"/>
          <w:szCs w:val="22"/>
        </w:rPr>
        <w:t xml:space="preserve"> </w:t>
      </w:r>
      <w:r w:rsidRPr="00614C5E">
        <w:rPr>
          <w:rFonts w:ascii="Arial" w:hAnsi="Arial" w:cs="Arial"/>
          <w:sz w:val="22"/>
          <w:szCs w:val="22"/>
        </w:rPr>
        <w:t>técnica</w:t>
      </w:r>
      <w:r w:rsidRPr="00614C5E">
        <w:rPr>
          <w:rFonts w:ascii="Arial" w:hAnsi="Arial" w:cs="Arial"/>
          <w:spacing w:val="-14"/>
          <w:sz w:val="22"/>
          <w:szCs w:val="22"/>
        </w:rPr>
        <w:t xml:space="preserve"> </w:t>
      </w:r>
      <w:r w:rsidRPr="00614C5E">
        <w:rPr>
          <w:rFonts w:ascii="Arial" w:hAnsi="Arial" w:cs="Arial"/>
          <w:sz w:val="22"/>
          <w:szCs w:val="22"/>
        </w:rPr>
        <w:t>e</w:t>
      </w:r>
      <w:r w:rsidRPr="00614C5E">
        <w:rPr>
          <w:rFonts w:ascii="Arial" w:hAnsi="Arial" w:cs="Arial"/>
          <w:spacing w:val="-14"/>
          <w:sz w:val="22"/>
          <w:szCs w:val="22"/>
        </w:rPr>
        <w:t xml:space="preserve"> </w:t>
      </w:r>
      <w:r w:rsidRPr="00614C5E">
        <w:rPr>
          <w:rFonts w:ascii="Arial" w:hAnsi="Arial" w:cs="Arial"/>
          <w:sz w:val="22"/>
          <w:szCs w:val="22"/>
        </w:rPr>
        <w:t>serviço de atendimento ao consumidor da unidade habitacional;</w:t>
      </w:r>
    </w:p>
    <w:p w14:paraId="49775520" w14:textId="77777777" w:rsidR="00A86359" w:rsidRPr="00614C5E" w:rsidRDefault="00A86359" w:rsidP="00614C5E">
      <w:pPr>
        <w:widowControl w:val="0"/>
        <w:tabs>
          <w:tab w:val="left" w:pos="706"/>
          <w:tab w:val="left" w:pos="709"/>
        </w:tabs>
        <w:autoSpaceDE w:val="0"/>
        <w:autoSpaceDN w:val="0"/>
        <w:spacing w:before="122"/>
        <w:ind w:right="140"/>
        <w:jc w:val="both"/>
        <w:rPr>
          <w:rFonts w:ascii="Arial" w:hAnsi="Arial" w:cs="Arial"/>
          <w:sz w:val="22"/>
          <w:szCs w:val="22"/>
        </w:rPr>
      </w:pPr>
      <w:r w:rsidRPr="00614C5E">
        <w:rPr>
          <w:rFonts w:ascii="Arial" w:hAnsi="Arial" w:cs="Arial"/>
          <w:sz w:val="22"/>
          <w:szCs w:val="22"/>
        </w:rPr>
        <w:t xml:space="preserve">Seguir o escopo do anteprojeto que não poderá ser alterado na elaboração dos projetos básicos e </w:t>
      </w:r>
      <w:r w:rsidRPr="00614C5E">
        <w:rPr>
          <w:rFonts w:ascii="Arial" w:hAnsi="Arial" w:cs="Arial"/>
          <w:spacing w:val="-2"/>
          <w:sz w:val="22"/>
          <w:szCs w:val="22"/>
        </w:rPr>
        <w:t>executivos;</w:t>
      </w:r>
    </w:p>
    <w:p w14:paraId="02098246" w14:textId="77777777" w:rsidR="00A86359" w:rsidRPr="00614C5E" w:rsidRDefault="00A86359" w:rsidP="00614C5E">
      <w:pPr>
        <w:widowControl w:val="0"/>
        <w:tabs>
          <w:tab w:val="left" w:pos="707"/>
        </w:tabs>
        <w:autoSpaceDE w:val="0"/>
        <w:autoSpaceDN w:val="0"/>
        <w:spacing w:before="121"/>
        <w:rPr>
          <w:rFonts w:ascii="Arial" w:hAnsi="Arial" w:cs="Arial"/>
          <w:sz w:val="22"/>
          <w:szCs w:val="22"/>
        </w:rPr>
      </w:pPr>
      <w:r w:rsidRPr="00614C5E">
        <w:rPr>
          <w:rFonts w:ascii="Arial" w:hAnsi="Arial" w:cs="Arial"/>
          <w:sz w:val="22"/>
          <w:szCs w:val="22"/>
        </w:rPr>
        <w:t>Fornecer</w:t>
      </w:r>
      <w:r w:rsidRPr="00614C5E">
        <w:rPr>
          <w:rFonts w:ascii="Arial" w:hAnsi="Arial" w:cs="Arial"/>
          <w:spacing w:val="-7"/>
          <w:sz w:val="22"/>
          <w:szCs w:val="22"/>
        </w:rPr>
        <w:t xml:space="preserve"> </w:t>
      </w:r>
      <w:r w:rsidRPr="00614C5E">
        <w:rPr>
          <w:rFonts w:ascii="Arial" w:hAnsi="Arial" w:cs="Arial"/>
          <w:sz w:val="22"/>
          <w:szCs w:val="22"/>
        </w:rPr>
        <w:t>ART</w:t>
      </w:r>
      <w:r w:rsidRPr="00614C5E">
        <w:rPr>
          <w:rFonts w:ascii="Arial" w:hAnsi="Arial" w:cs="Arial"/>
          <w:spacing w:val="-3"/>
          <w:sz w:val="22"/>
          <w:szCs w:val="22"/>
        </w:rPr>
        <w:t xml:space="preserve"> </w:t>
      </w:r>
      <w:r w:rsidRPr="00614C5E">
        <w:rPr>
          <w:rFonts w:ascii="Arial" w:hAnsi="Arial" w:cs="Arial"/>
          <w:sz w:val="22"/>
          <w:szCs w:val="22"/>
        </w:rPr>
        <w:t>de</w:t>
      </w:r>
      <w:r w:rsidRPr="00614C5E">
        <w:rPr>
          <w:rFonts w:ascii="Arial" w:hAnsi="Arial" w:cs="Arial"/>
          <w:spacing w:val="-9"/>
          <w:sz w:val="22"/>
          <w:szCs w:val="22"/>
        </w:rPr>
        <w:t xml:space="preserve"> </w:t>
      </w:r>
      <w:r w:rsidRPr="00614C5E">
        <w:rPr>
          <w:rFonts w:ascii="Arial" w:hAnsi="Arial" w:cs="Arial"/>
          <w:sz w:val="22"/>
          <w:szCs w:val="22"/>
        </w:rPr>
        <w:t>responsabilidade</w:t>
      </w:r>
      <w:r w:rsidRPr="00614C5E">
        <w:rPr>
          <w:rFonts w:ascii="Arial" w:hAnsi="Arial" w:cs="Arial"/>
          <w:spacing w:val="-7"/>
          <w:sz w:val="22"/>
          <w:szCs w:val="22"/>
        </w:rPr>
        <w:t xml:space="preserve"> </w:t>
      </w:r>
      <w:r w:rsidRPr="00614C5E">
        <w:rPr>
          <w:rFonts w:ascii="Arial" w:hAnsi="Arial" w:cs="Arial"/>
          <w:sz w:val="22"/>
          <w:szCs w:val="22"/>
        </w:rPr>
        <w:t>para</w:t>
      </w:r>
      <w:r w:rsidRPr="00614C5E">
        <w:rPr>
          <w:rFonts w:ascii="Arial" w:hAnsi="Arial" w:cs="Arial"/>
          <w:spacing w:val="-7"/>
          <w:sz w:val="22"/>
          <w:szCs w:val="22"/>
        </w:rPr>
        <w:t xml:space="preserve"> </w:t>
      </w:r>
      <w:r w:rsidRPr="00614C5E">
        <w:rPr>
          <w:rFonts w:ascii="Arial" w:hAnsi="Arial" w:cs="Arial"/>
          <w:sz w:val="22"/>
          <w:szCs w:val="22"/>
        </w:rPr>
        <w:t>projetos</w:t>
      </w:r>
      <w:r w:rsidRPr="00614C5E">
        <w:rPr>
          <w:rFonts w:ascii="Arial" w:hAnsi="Arial" w:cs="Arial"/>
          <w:spacing w:val="-7"/>
          <w:sz w:val="22"/>
          <w:szCs w:val="22"/>
        </w:rPr>
        <w:t xml:space="preserve"> </w:t>
      </w:r>
      <w:r w:rsidRPr="00614C5E">
        <w:rPr>
          <w:rFonts w:ascii="Arial" w:hAnsi="Arial" w:cs="Arial"/>
          <w:sz w:val="22"/>
          <w:szCs w:val="22"/>
        </w:rPr>
        <w:t>e</w:t>
      </w:r>
      <w:r w:rsidRPr="00614C5E">
        <w:rPr>
          <w:rFonts w:ascii="Arial" w:hAnsi="Arial" w:cs="Arial"/>
          <w:spacing w:val="-5"/>
          <w:sz w:val="22"/>
          <w:szCs w:val="22"/>
        </w:rPr>
        <w:t xml:space="preserve"> </w:t>
      </w:r>
      <w:r w:rsidRPr="00614C5E">
        <w:rPr>
          <w:rFonts w:ascii="Arial" w:hAnsi="Arial" w:cs="Arial"/>
          <w:spacing w:val="-2"/>
          <w:sz w:val="22"/>
          <w:szCs w:val="22"/>
        </w:rPr>
        <w:t>orçamentos;</w:t>
      </w:r>
    </w:p>
    <w:p w14:paraId="6342E360" w14:textId="77777777" w:rsidR="00A86359" w:rsidRDefault="00A86359" w:rsidP="00B20717">
      <w:pPr>
        <w:jc w:val="both"/>
        <w:rPr>
          <w:rFonts w:ascii="Arial" w:hAnsi="Arial" w:cs="Arial"/>
          <w:b/>
          <w:bCs/>
          <w:color w:val="000000"/>
          <w:sz w:val="22"/>
          <w:szCs w:val="22"/>
        </w:rPr>
      </w:pPr>
    </w:p>
    <w:p w14:paraId="4CE6BD69" w14:textId="47538C7C" w:rsidR="00D04533" w:rsidRPr="00D34319" w:rsidRDefault="003E2F0E" w:rsidP="00B20717">
      <w:pPr>
        <w:jc w:val="both"/>
        <w:rPr>
          <w:rFonts w:ascii="Arial" w:hAnsi="Arial" w:cs="Arial"/>
          <w:b/>
          <w:bCs/>
          <w:color w:val="000000"/>
          <w:sz w:val="22"/>
          <w:szCs w:val="22"/>
        </w:rPr>
      </w:pPr>
      <w:r w:rsidRPr="00D34319">
        <w:rPr>
          <w:rFonts w:ascii="Arial" w:hAnsi="Arial" w:cs="Arial"/>
          <w:color w:val="000000"/>
          <w:sz w:val="22"/>
          <w:szCs w:val="22"/>
        </w:rPr>
        <w:br/>
      </w:r>
      <w:r w:rsidR="00A86359">
        <w:rPr>
          <w:rFonts w:ascii="Arial" w:hAnsi="Arial" w:cs="Arial"/>
          <w:b/>
          <w:bCs/>
          <w:color w:val="000000"/>
          <w:sz w:val="22"/>
          <w:szCs w:val="22"/>
        </w:rPr>
        <w:t>CLÁUSULA DÉCIMA SEGUNDA</w:t>
      </w:r>
      <w:r w:rsidRPr="00D34319">
        <w:rPr>
          <w:rFonts w:ascii="Arial" w:hAnsi="Arial" w:cs="Arial"/>
          <w:b/>
          <w:bCs/>
          <w:color w:val="000000"/>
          <w:sz w:val="22"/>
          <w:szCs w:val="22"/>
        </w:rPr>
        <w:t xml:space="preserve"> – INFRAÇÕES E SANÇÕES ADMINISTRATIVAS </w:t>
      </w:r>
    </w:p>
    <w:p w14:paraId="74E56A1B" w14:textId="77777777" w:rsidR="008C767B" w:rsidRDefault="003E2F0E" w:rsidP="00B20717">
      <w:pPr>
        <w:jc w:val="both"/>
        <w:rPr>
          <w:rFonts w:ascii="Arial" w:hAnsi="Arial" w:cs="Arial"/>
          <w:color w:val="000000"/>
          <w:sz w:val="22"/>
          <w:szCs w:val="22"/>
        </w:rPr>
      </w:pPr>
      <w:r w:rsidRPr="00D34319">
        <w:rPr>
          <w:rFonts w:ascii="Arial" w:hAnsi="Arial" w:cs="Arial"/>
          <w:b/>
          <w:bCs/>
          <w:color w:val="000000"/>
          <w:sz w:val="22"/>
          <w:szCs w:val="22"/>
        </w:rPr>
        <w:lastRenderedPageBreak/>
        <w:t xml:space="preserve">PARÁGRAFO PRIMEIRO - </w:t>
      </w:r>
      <w:r w:rsidRPr="00D34319">
        <w:rPr>
          <w:rFonts w:ascii="Arial" w:hAnsi="Arial" w:cs="Arial"/>
          <w:color w:val="000000"/>
          <w:sz w:val="22"/>
          <w:szCs w:val="22"/>
        </w:rPr>
        <w:t xml:space="preserve">Comete infração administrativa, nos termos da </w:t>
      </w:r>
      <w:r w:rsidR="008C767B">
        <w:rPr>
          <w:rFonts w:ascii="Arial" w:hAnsi="Arial" w:cs="Arial"/>
          <w:color w:val="000000"/>
          <w:sz w:val="22"/>
          <w:szCs w:val="22"/>
        </w:rPr>
        <w:t>Lei N° 14.133/2021 o</w:t>
      </w:r>
      <w:r w:rsidR="008C767B">
        <w:rPr>
          <w:rFonts w:ascii="Arial" w:hAnsi="Arial" w:cs="Arial"/>
          <w:color w:val="000000"/>
          <w:sz w:val="22"/>
          <w:szCs w:val="22"/>
        </w:rPr>
        <w:br/>
        <w:t>contratado que:</w:t>
      </w:r>
    </w:p>
    <w:p w14:paraId="039CDA78" w14:textId="77777777" w:rsidR="00F16C6E" w:rsidRDefault="008C767B" w:rsidP="00B20717">
      <w:pPr>
        <w:jc w:val="both"/>
        <w:rPr>
          <w:rFonts w:ascii="Arial" w:hAnsi="Arial" w:cs="Arial"/>
          <w:color w:val="000000"/>
        </w:rPr>
      </w:pPr>
      <w:proofErr w:type="gramStart"/>
      <w:r>
        <w:rPr>
          <w:rFonts w:ascii="Arial" w:hAnsi="Arial" w:cs="Arial"/>
          <w:b/>
          <w:bCs/>
          <w:color w:val="000000"/>
          <w:sz w:val="22"/>
          <w:szCs w:val="22"/>
        </w:rPr>
        <w:t>a</w:t>
      </w:r>
      <w:proofErr w:type="gramEnd"/>
      <w:r>
        <w:rPr>
          <w:rFonts w:ascii="Arial" w:hAnsi="Arial" w:cs="Arial"/>
          <w:b/>
          <w:bCs/>
          <w:color w:val="000000"/>
          <w:sz w:val="22"/>
          <w:szCs w:val="22"/>
        </w:rPr>
        <w:t>)</w:t>
      </w:r>
      <w:r w:rsidR="00F16C6E">
        <w:rPr>
          <w:rFonts w:ascii="Arial" w:hAnsi="Arial" w:cs="Arial"/>
          <w:color w:val="000000"/>
        </w:rPr>
        <w:t xml:space="preserve">Der causa à </w:t>
      </w:r>
      <w:r w:rsidRPr="009B1C11">
        <w:rPr>
          <w:rFonts w:ascii="Arial" w:hAnsi="Arial" w:cs="Arial"/>
          <w:color w:val="000000"/>
        </w:rPr>
        <w:t>inexecuç</w:t>
      </w:r>
      <w:r w:rsidR="00F16C6E">
        <w:rPr>
          <w:rFonts w:ascii="Arial" w:hAnsi="Arial" w:cs="Arial"/>
          <w:color w:val="000000"/>
        </w:rPr>
        <w:t>ão parcial do contrato;</w:t>
      </w:r>
    </w:p>
    <w:p w14:paraId="2EE2DDF3" w14:textId="77777777" w:rsidR="00F16C6E" w:rsidRDefault="003E2F0E" w:rsidP="00B20717">
      <w:pPr>
        <w:jc w:val="both"/>
        <w:rPr>
          <w:rFonts w:ascii="Arial" w:hAnsi="Arial" w:cs="Arial"/>
          <w:color w:val="000000"/>
        </w:rPr>
      </w:pPr>
      <w:r w:rsidRPr="009B1C11">
        <w:rPr>
          <w:rFonts w:ascii="Arial" w:hAnsi="Arial" w:cs="Arial"/>
          <w:b/>
          <w:bCs/>
          <w:color w:val="000000"/>
        </w:rPr>
        <w:t xml:space="preserve">b) </w:t>
      </w:r>
      <w:r w:rsidRPr="009B1C11">
        <w:rPr>
          <w:rFonts w:ascii="Arial" w:hAnsi="Arial" w:cs="Arial"/>
          <w:color w:val="000000"/>
        </w:rPr>
        <w:t>Der causa à inexecução parcial do contrato que cause g</w:t>
      </w:r>
      <w:r w:rsidR="00F16C6E">
        <w:rPr>
          <w:rFonts w:ascii="Arial" w:hAnsi="Arial" w:cs="Arial"/>
          <w:color w:val="000000"/>
        </w:rPr>
        <w:t>rave dano à Administração ou</w:t>
      </w:r>
      <w:r w:rsidR="00F16C6E">
        <w:rPr>
          <w:rFonts w:ascii="Arial" w:hAnsi="Arial" w:cs="Arial"/>
          <w:color w:val="000000"/>
        </w:rPr>
        <w:br/>
        <w:t>ao funcionamento dos serviços públicos ou ao interesse coletivo;</w:t>
      </w:r>
    </w:p>
    <w:p w14:paraId="1E1AE20D" w14:textId="77777777" w:rsidR="00F16C6E" w:rsidRDefault="00F16C6E" w:rsidP="00B20717">
      <w:pPr>
        <w:jc w:val="both"/>
        <w:rPr>
          <w:rFonts w:ascii="Arial" w:hAnsi="Arial" w:cs="Arial"/>
          <w:color w:val="000000"/>
        </w:rPr>
      </w:pPr>
      <w:proofErr w:type="gramStart"/>
      <w:r>
        <w:rPr>
          <w:rFonts w:ascii="Arial" w:hAnsi="Arial" w:cs="Arial"/>
          <w:b/>
          <w:bCs/>
          <w:color w:val="000000"/>
        </w:rPr>
        <w:t>c)</w:t>
      </w:r>
      <w:proofErr w:type="gramEnd"/>
      <w:r>
        <w:rPr>
          <w:rFonts w:ascii="Arial" w:hAnsi="Arial" w:cs="Arial"/>
          <w:color w:val="000000"/>
        </w:rPr>
        <w:t>Der causa à inexecução total do contrato;</w:t>
      </w:r>
    </w:p>
    <w:p w14:paraId="086AC176" w14:textId="77777777" w:rsidR="00F16C6E" w:rsidRDefault="003E2F0E" w:rsidP="00B20717">
      <w:pPr>
        <w:jc w:val="both"/>
        <w:rPr>
          <w:rFonts w:ascii="Arial" w:hAnsi="Arial" w:cs="Arial"/>
          <w:color w:val="000000"/>
        </w:rPr>
      </w:pPr>
      <w:r w:rsidRPr="009B1C11">
        <w:rPr>
          <w:rFonts w:ascii="Arial" w:hAnsi="Arial" w:cs="Arial"/>
          <w:b/>
          <w:bCs/>
          <w:color w:val="000000"/>
        </w:rPr>
        <w:t xml:space="preserve">d) </w:t>
      </w:r>
      <w:r w:rsidRPr="009B1C11">
        <w:rPr>
          <w:rFonts w:ascii="Arial" w:hAnsi="Arial" w:cs="Arial"/>
          <w:color w:val="000000"/>
        </w:rPr>
        <w:t>Ensejar o retardamento da execução ou da entre</w:t>
      </w:r>
      <w:r w:rsidR="00D04533" w:rsidRPr="009B1C11">
        <w:rPr>
          <w:rFonts w:ascii="Arial" w:hAnsi="Arial" w:cs="Arial"/>
          <w:color w:val="000000"/>
        </w:rPr>
        <w:t>ga do objeto da contratação sem</w:t>
      </w:r>
      <w:r w:rsidR="00D34319" w:rsidRPr="009B1C11">
        <w:rPr>
          <w:rFonts w:ascii="Arial" w:hAnsi="Arial" w:cs="Arial"/>
          <w:color w:val="000000"/>
        </w:rPr>
        <w:t xml:space="preserve"> </w:t>
      </w:r>
      <w:r w:rsidRPr="009B1C11">
        <w:rPr>
          <w:rFonts w:ascii="Arial" w:hAnsi="Arial" w:cs="Arial"/>
          <w:color w:val="000000"/>
        </w:rPr>
        <w:t>motivo justificado;</w:t>
      </w:r>
      <w:r w:rsidRPr="009B1C11">
        <w:rPr>
          <w:rFonts w:ascii="Arial" w:hAnsi="Arial" w:cs="Arial"/>
          <w:color w:val="000000"/>
        </w:rPr>
        <w:br/>
      </w:r>
      <w:r w:rsidRPr="009B1C11">
        <w:rPr>
          <w:rFonts w:ascii="Arial" w:hAnsi="Arial" w:cs="Arial"/>
          <w:b/>
          <w:bCs/>
          <w:color w:val="000000"/>
        </w:rPr>
        <w:t xml:space="preserve">e) </w:t>
      </w:r>
      <w:r w:rsidRPr="009B1C11">
        <w:rPr>
          <w:rFonts w:ascii="Arial" w:hAnsi="Arial" w:cs="Arial"/>
          <w:color w:val="000000"/>
        </w:rPr>
        <w:t>Apresentar documentação falsa ou prestar declara</w:t>
      </w:r>
      <w:r w:rsidR="00D04533" w:rsidRPr="009B1C11">
        <w:rPr>
          <w:rFonts w:ascii="Arial" w:hAnsi="Arial" w:cs="Arial"/>
          <w:color w:val="000000"/>
        </w:rPr>
        <w:t xml:space="preserve">ção falsa durante a execução do </w:t>
      </w:r>
      <w:r w:rsidRPr="009B1C11">
        <w:rPr>
          <w:rFonts w:ascii="Arial" w:hAnsi="Arial" w:cs="Arial"/>
          <w:color w:val="000000"/>
        </w:rPr>
        <w:t>contrato;</w:t>
      </w:r>
      <w:r w:rsidRPr="009B1C11">
        <w:rPr>
          <w:rFonts w:ascii="Arial" w:hAnsi="Arial" w:cs="Arial"/>
          <w:color w:val="000000"/>
        </w:rPr>
        <w:br/>
      </w:r>
      <w:r w:rsidR="00F16C6E">
        <w:rPr>
          <w:rFonts w:ascii="Arial" w:hAnsi="Arial" w:cs="Arial"/>
          <w:b/>
          <w:bCs/>
          <w:color w:val="000000"/>
        </w:rPr>
        <w:t>f</w:t>
      </w:r>
      <w:proofErr w:type="gramStart"/>
      <w:r w:rsidR="00F16C6E">
        <w:rPr>
          <w:rFonts w:ascii="Arial" w:hAnsi="Arial" w:cs="Arial"/>
          <w:b/>
          <w:bCs/>
          <w:color w:val="000000"/>
        </w:rPr>
        <w:t>)</w:t>
      </w:r>
      <w:r w:rsidR="00F16C6E">
        <w:rPr>
          <w:rFonts w:ascii="Arial" w:hAnsi="Arial" w:cs="Arial"/>
          <w:color w:val="000000"/>
        </w:rPr>
        <w:t>Praticar</w:t>
      </w:r>
      <w:proofErr w:type="gramEnd"/>
      <w:r w:rsidR="00F16C6E">
        <w:rPr>
          <w:rFonts w:ascii="Arial" w:hAnsi="Arial" w:cs="Arial"/>
          <w:color w:val="000000"/>
        </w:rPr>
        <w:t xml:space="preserve"> ato fraudulento na execução do contrato;</w:t>
      </w:r>
    </w:p>
    <w:p w14:paraId="045E7BC4" w14:textId="028C85F1" w:rsidR="00D34319" w:rsidRPr="00F16C6E" w:rsidRDefault="003E2F0E" w:rsidP="00B20717">
      <w:pPr>
        <w:jc w:val="both"/>
        <w:rPr>
          <w:rFonts w:ascii="Arial" w:hAnsi="Arial" w:cs="Arial"/>
          <w:color w:val="000000"/>
        </w:rPr>
      </w:pPr>
      <w:r w:rsidRPr="009B1C11">
        <w:rPr>
          <w:rFonts w:ascii="Arial" w:hAnsi="Arial" w:cs="Arial"/>
          <w:b/>
          <w:bCs/>
          <w:color w:val="000000"/>
        </w:rPr>
        <w:t xml:space="preserve">g) </w:t>
      </w:r>
      <w:r w:rsidRPr="009B1C11">
        <w:rPr>
          <w:rFonts w:ascii="Arial" w:hAnsi="Arial" w:cs="Arial"/>
          <w:color w:val="000000"/>
        </w:rPr>
        <w:t>Comportar-se de modo inidôneo ou cometer fraude de qualquer natureza;</w:t>
      </w:r>
      <w:r w:rsidRPr="009B1C11">
        <w:rPr>
          <w:rFonts w:ascii="Arial" w:hAnsi="Arial" w:cs="Arial"/>
          <w:color w:val="000000"/>
        </w:rPr>
        <w:br/>
        <w:t>Praticar ato lesivo previsto no Artigo 5° da Lei N° 12.846/2013 - A Lei 12.846/2013</w:t>
      </w:r>
      <w:r w:rsidRPr="009B1C11">
        <w:rPr>
          <w:rFonts w:ascii="Arial" w:hAnsi="Arial" w:cs="Arial"/>
          <w:color w:val="000000"/>
        </w:rPr>
        <w:br/>
        <w:t>é a Lei Anticorrupção. O seu art. 5º enumera os atos lesivos à administração pública,</w:t>
      </w:r>
      <w:r w:rsidRPr="009B1C11">
        <w:rPr>
          <w:rFonts w:ascii="Arial" w:hAnsi="Arial" w:cs="Arial"/>
          <w:color w:val="000000"/>
        </w:rPr>
        <w:br/>
        <w:t>nacional ou estrangeira, praticados por pessoas jurídicas, que atentem contra o</w:t>
      </w:r>
      <w:r w:rsidRPr="009B1C11">
        <w:rPr>
          <w:rFonts w:ascii="Arial" w:hAnsi="Arial" w:cs="Arial"/>
          <w:color w:val="000000"/>
        </w:rPr>
        <w:br/>
        <w:t>patrimônio público nacional ou estrangeiro, contra princípios da administração</w:t>
      </w:r>
      <w:r w:rsidRPr="009B1C11">
        <w:rPr>
          <w:rFonts w:ascii="Arial" w:hAnsi="Arial" w:cs="Arial"/>
          <w:color w:val="000000"/>
        </w:rPr>
        <w:br/>
        <w:t>pública ou contra os compromissos internacionais assumidos pelo Brasil.</w:t>
      </w:r>
      <w:r w:rsidRPr="009B1C11">
        <w:rPr>
          <w:rFonts w:ascii="Arial" w:hAnsi="Arial" w:cs="Arial"/>
          <w:color w:val="000000"/>
        </w:rPr>
        <w:br/>
      </w:r>
      <w:r w:rsidRPr="00D34319">
        <w:rPr>
          <w:rFonts w:ascii="Arial" w:hAnsi="Arial" w:cs="Arial"/>
          <w:b/>
          <w:bCs/>
          <w:color w:val="000000"/>
          <w:sz w:val="22"/>
          <w:szCs w:val="22"/>
        </w:rPr>
        <w:t xml:space="preserve">PARÁGRAFO SEGUNDO - </w:t>
      </w:r>
      <w:r w:rsidRPr="00F16C6E">
        <w:rPr>
          <w:rFonts w:ascii="Arial" w:hAnsi="Arial" w:cs="Arial"/>
          <w:color w:val="000000"/>
        </w:rPr>
        <w:t>Serão aplicadas ao contratado que incorre</w:t>
      </w:r>
      <w:r w:rsidR="00D34319" w:rsidRPr="00F16C6E">
        <w:rPr>
          <w:rFonts w:ascii="Arial" w:hAnsi="Arial" w:cs="Arial"/>
          <w:color w:val="000000"/>
        </w:rPr>
        <w:t>r nas infrações acima</w:t>
      </w:r>
      <w:r w:rsidR="00D34319" w:rsidRPr="00F16C6E">
        <w:rPr>
          <w:rFonts w:ascii="Arial" w:hAnsi="Arial" w:cs="Arial"/>
          <w:color w:val="000000"/>
        </w:rPr>
        <w:br/>
        <w:t>descritas as seguintes sanções:</w:t>
      </w:r>
    </w:p>
    <w:p w14:paraId="57F5A25A" w14:textId="77777777" w:rsidR="00D34319" w:rsidRPr="00F16C6E" w:rsidRDefault="003E2F0E" w:rsidP="00B20717">
      <w:pPr>
        <w:jc w:val="both"/>
        <w:rPr>
          <w:rFonts w:ascii="Arial" w:hAnsi="Arial" w:cs="Arial"/>
          <w:color w:val="000000"/>
        </w:rPr>
      </w:pPr>
      <w:r w:rsidRPr="00F16C6E">
        <w:rPr>
          <w:rFonts w:ascii="Arial" w:hAnsi="Arial" w:cs="Arial"/>
          <w:b/>
          <w:bCs/>
          <w:color w:val="000000"/>
        </w:rPr>
        <w:t xml:space="preserve">a) </w:t>
      </w:r>
      <w:r w:rsidRPr="00F16C6E">
        <w:rPr>
          <w:rFonts w:ascii="Arial" w:hAnsi="Arial" w:cs="Arial"/>
          <w:color w:val="000000"/>
        </w:rPr>
        <w:t xml:space="preserve">Advertência, sendo </w:t>
      </w:r>
      <w:proofErr w:type="gramStart"/>
      <w:r w:rsidRPr="00F16C6E">
        <w:rPr>
          <w:rFonts w:ascii="Arial" w:hAnsi="Arial" w:cs="Arial"/>
          <w:color w:val="000000"/>
        </w:rPr>
        <w:t>aplicado</w:t>
      </w:r>
      <w:proofErr w:type="gramEnd"/>
      <w:r w:rsidRPr="00F16C6E">
        <w:rPr>
          <w:rFonts w:ascii="Arial" w:hAnsi="Arial" w:cs="Arial"/>
          <w:color w:val="000000"/>
        </w:rPr>
        <w:t xml:space="preserve"> exclusivamente pela infração administrativa de</w:t>
      </w:r>
      <w:r w:rsidRPr="00F16C6E">
        <w:rPr>
          <w:rFonts w:ascii="Arial" w:hAnsi="Arial" w:cs="Arial"/>
          <w:color w:val="000000"/>
        </w:rPr>
        <w:br/>
        <w:t>inexecução parcial do contrato, quando não se justific</w:t>
      </w:r>
      <w:r w:rsidR="00D34319" w:rsidRPr="00F16C6E">
        <w:rPr>
          <w:rFonts w:ascii="Arial" w:hAnsi="Arial" w:cs="Arial"/>
          <w:color w:val="000000"/>
        </w:rPr>
        <w:t>ar imposição de penalidade</w:t>
      </w:r>
      <w:r w:rsidR="00D34319" w:rsidRPr="00F16C6E">
        <w:rPr>
          <w:rFonts w:ascii="Arial" w:hAnsi="Arial" w:cs="Arial"/>
          <w:color w:val="000000"/>
        </w:rPr>
        <w:br/>
        <w:t>mais grave;</w:t>
      </w:r>
    </w:p>
    <w:p w14:paraId="6A941D9D" w14:textId="77777777" w:rsidR="00BF62DD" w:rsidRDefault="003E2F0E" w:rsidP="00BF62DD">
      <w:pPr>
        <w:widowControl w:val="0"/>
        <w:tabs>
          <w:tab w:val="left" w:pos="707"/>
          <w:tab w:val="left" w:pos="709"/>
        </w:tabs>
        <w:autoSpaceDE w:val="0"/>
        <w:autoSpaceDN w:val="0"/>
        <w:spacing w:before="96"/>
        <w:ind w:right="139"/>
        <w:jc w:val="both"/>
        <w:rPr>
          <w:rFonts w:ascii="Arial" w:hAnsi="Arial" w:cs="Arial"/>
        </w:rPr>
      </w:pPr>
      <w:r w:rsidRPr="00D34319">
        <w:rPr>
          <w:rFonts w:ascii="Arial" w:hAnsi="Arial" w:cs="Arial"/>
          <w:b/>
          <w:bCs/>
          <w:color w:val="000000"/>
          <w:sz w:val="22"/>
          <w:szCs w:val="22"/>
        </w:rPr>
        <w:t xml:space="preserve">b) </w:t>
      </w:r>
      <w:r w:rsidR="00BF62DD" w:rsidRPr="00BF62DD">
        <w:rPr>
          <w:rFonts w:ascii="Arial" w:hAnsi="Arial" w:cs="Arial"/>
        </w:rPr>
        <w:t>A multa compensatória será calculada, e não poderá ser inferior a 0,5% (cinco décimos por cento) nem superior a 20% (vinte por cento) do valor do contrato, sendo</w:t>
      </w:r>
      <w:r w:rsidR="00BF62DD" w:rsidRPr="00BF62DD">
        <w:rPr>
          <w:rFonts w:ascii="Arial" w:hAnsi="Arial" w:cs="Arial"/>
          <w:spacing w:val="-6"/>
        </w:rPr>
        <w:t xml:space="preserve"> </w:t>
      </w:r>
      <w:r w:rsidR="00BF62DD" w:rsidRPr="00BF62DD">
        <w:rPr>
          <w:rFonts w:ascii="Arial" w:hAnsi="Arial" w:cs="Arial"/>
        </w:rPr>
        <w:t>aplicada</w:t>
      </w:r>
      <w:r w:rsidR="00BF62DD" w:rsidRPr="00BF62DD">
        <w:rPr>
          <w:rFonts w:ascii="Arial" w:hAnsi="Arial" w:cs="Arial"/>
          <w:spacing w:val="-6"/>
        </w:rPr>
        <w:t xml:space="preserve"> </w:t>
      </w:r>
      <w:r w:rsidR="00BF62DD" w:rsidRPr="00BF62DD">
        <w:rPr>
          <w:rFonts w:ascii="Arial" w:hAnsi="Arial" w:cs="Arial"/>
        </w:rPr>
        <w:t>ao</w:t>
      </w:r>
      <w:r w:rsidR="00BF62DD" w:rsidRPr="00BF62DD">
        <w:rPr>
          <w:rFonts w:ascii="Arial" w:hAnsi="Arial" w:cs="Arial"/>
          <w:spacing w:val="-6"/>
        </w:rPr>
        <w:t xml:space="preserve"> </w:t>
      </w:r>
      <w:r w:rsidR="00BF62DD" w:rsidRPr="00BF62DD">
        <w:rPr>
          <w:rFonts w:ascii="Arial" w:hAnsi="Arial" w:cs="Arial"/>
        </w:rPr>
        <w:t>responsável</w:t>
      </w:r>
      <w:r w:rsidR="00BF62DD" w:rsidRPr="00BF62DD">
        <w:rPr>
          <w:rFonts w:ascii="Arial" w:hAnsi="Arial" w:cs="Arial"/>
          <w:spacing w:val="-8"/>
        </w:rPr>
        <w:t xml:space="preserve"> </w:t>
      </w:r>
      <w:r w:rsidR="00BF62DD" w:rsidRPr="00BF62DD">
        <w:rPr>
          <w:rFonts w:ascii="Arial" w:hAnsi="Arial" w:cs="Arial"/>
        </w:rPr>
        <w:t>por</w:t>
      </w:r>
      <w:r w:rsidR="00BF62DD" w:rsidRPr="00BF62DD">
        <w:rPr>
          <w:rFonts w:ascii="Arial" w:hAnsi="Arial" w:cs="Arial"/>
          <w:spacing w:val="-5"/>
        </w:rPr>
        <w:t xml:space="preserve"> </w:t>
      </w:r>
      <w:r w:rsidR="00BF62DD" w:rsidRPr="00BF62DD">
        <w:rPr>
          <w:rFonts w:ascii="Arial" w:hAnsi="Arial" w:cs="Arial"/>
        </w:rPr>
        <w:t>qualquer</w:t>
      </w:r>
      <w:r w:rsidR="00BF62DD" w:rsidRPr="00BF62DD">
        <w:rPr>
          <w:rFonts w:ascii="Arial" w:hAnsi="Arial" w:cs="Arial"/>
          <w:spacing w:val="-7"/>
        </w:rPr>
        <w:t xml:space="preserve"> </w:t>
      </w:r>
      <w:r w:rsidR="00BF62DD" w:rsidRPr="00BF62DD">
        <w:rPr>
          <w:rFonts w:ascii="Arial" w:hAnsi="Arial" w:cs="Arial"/>
        </w:rPr>
        <w:t>das</w:t>
      </w:r>
      <w:r w:rsidR="00BF62DD" w:rsidRPr="00BF62DD">
        <w:rPr>
          <w:rFonts w:ascii="Arial" w:hAnsi="Arial" w:cs="Arial"/>
          <w:spacing w:val="-6"/>
        </w:rPr>
        <w:t xml:space="preserve"> </w:t>
      </w:r>
      <w:r w:rsidR="00BF62DD" w:rsidRPr="00BF62DD">
        <w:rPr>
          <w:rFonts w:ascii="Arial" w:hAnsi="Arial" w:cs="Arial"/>
        </w:rPr>
        <w:t>infrações</w:t>
      </w:r>
      <w:r w:rsidR="00BF62DD" w:rsidRPr="00BF62DD">
        <w:rPr>
          <w:rFonts w:ascii="Arial" w:hAnsi="Arial" w:cs="Arial"/>
          <w:spacing w:val="-6"/>
        </w:rPr>
        <w:t xml:space="preserve"> </w:t>
      </w:r>
      <w:r w:rsidR="00BF62DD" w:rsidRPr="00BF62DD">
        <w:rPr>
          <w:rFonts w:ascii="Arial" w:hAnsi="Arial" w:cs="Arial"/>
        </w:rPr>
        <w:t>administrativas,</w:t>
      </w:r>
      <w:r w:rsidR="00BF62DD" w:rsidRPr="00BF62DD">
        <w:rPr>
          <w:rFonts w:ascii="Arial" w:hAnsi="Arial" w:cs="Arial"/>
          <w:spacing w:val="-8"/>
        </w:rPr>
        <w:t xml:space="preserve"> </w:t>
      </w:r>
      <w:r w:rsidR="00BF62DD" w:rsidRPr="00BF62DD">
        <w:rPr>
          <w:rFonts w:ascii="Arial" w:hAnsi="Arial" w:cs="Arial"/>
        </w:rPr>
        <w:t>exceto</w:t>
      </w:r>
      <w:r w:rsidR="00BF62DD" w:rsidRPr="00BF62DD">
        <w:rPr>
          <w:rFonts w:ascii="Arial" w:hAnsi="Arial" w:cs="Arial"/>
          <w:spacing w:val="-6"/>
        </w:rPr>
        <w:t xml:space="preserve"> </w:t>
      </w:r>
      <w:r w:rsidR="00BF62DD" w:rsidRPr="00BF62DD">
        <w:rPr>
          <w:rFonts w:ascii="Arial" w:hAnsi="Arial" w:cs="Arial"/>
        </w:rPr>
        <w:t>nos</w:t>
      </w:r>
      <w:r w:rsidR="00BF62DD" w:rsidRPr="00BF62DD">
        <w:rPr>
          <w:rFonts w:ascii="Arial" w:hAnsi="Arial" w:cs="Arial"/>
          <w:spacing w:val="-6"/>
        </w:rPr>
        <w:t xml:space="preserve"> </w:t>
      </w:r>
      <w:r w:rsidR="00BF62DD" w:rsidRPr="00BF62DD">
        <w:rPr>
          <w:rFonts w:ascii="Arial" w:hAnsi="Arial" w:cs="Arial"/>
        </w:rPr>
        <w:t>casos</w:t>
      </w:r>
      <w:r w:rsidR="00BF62DD" w:rsidRPr="00BF62DD">
        <w:rPr>
          <w:rFonts w:ascii="Arial" w:hAnsi="Arial" w:cs="Arial"/>
          <w:spacing w:val="-6"/>
        </w:rPr>
        <w:t xml:space="preserve"> </w:t>
      </w:r>
      <w:r w:rsidR="00BF62DD" w:rsidRPr="00BF62DD">
        <w:rPr>
          <w:rFonts w:ascii="Arial" w:hAnsi="Arial" w:cs="Arial"/>
        </w:rPr>
        <w:t>de</w:t>
      </w:r>
      <w:r w:rsidR="00BF62DD" w:rsidRPr="00BF62DD">
        <w:rPr>
          <w:rFonts w:ascii="Arial" w:hAnsi="Arial" w:cs="Arial"/>
          <w:spacing w:val="-7"/>
        </w:rPr>
        <w:t xml:space="preserve"> </w:t>
      </w:r>
      <w:r w:rsidR="00BF62DD" w:rsidRPr="00BF62DD">
        <w:rPr>
          <w:rFonts w:ascii="Arial" w:hAnsi="Arial" w:cs="Arial"/>
        </w:rPr>
        <w:t>atraso ou má-fé já definidos em contrato.</w:t>
      </w:r>
      <w:r w:rsidR="00BF62DD" w:rsidRPr="00BF62DD">
        <w:rPr>
          <w:sz w:val="20"/>
        </w:rPr>
        <w:t xml:space="preserve"> </w:t>
      </w:r>
      <w:r w:rsidR="00BF62DD" w:rsidRPr="00BF62DD">
        <w:rPr>
          <w:rFonts w:ascii="Arial" w:hAnsi="Arial" w:cs="Arial"/>
        </w:rPr>
        <w:t>Sendo que a multa tem de ser recolhida pelo fornecedor no prazo máximo de 15 (quinze) dias, contados da comunicação pelo Município;</w:t>
      </w:r>
    </w:p>
    <w:p w14:paraId="481E2A7F" w14:textId="77777777" w:rsidR="00BF62DD" w:rsidRDefault="00BF62DD" w:rsidP="00BF62DD">
      <w:pPr>
        <w:widowControl w:val="0"/>
        <w:tabs>
          <w:tab w:val="left" w:pos="707"/>
          <w:tab w:val="left" w:pos="709"/>
        </w:tabs>
        <w:autoSpaceDE w:val="0"/>
        <w:autoSpaceDN w:val="0"/>
        <w:spacing w:before="96"/>
        <w:ind w:right="139"/>
        <w:jc w:val="both"/>
        <w:rPr>
          <w:sz w:val="20"/>
        </w:rPr>
      </w:pPr>
      <w:r>
        <w:rPr>
          <w:rFonts w:ascii="Arial" w:hAnsi="Arial" w:cs="Arial"/>
        </w:rPr>
        <w:t>c) O atraso injustificado na execução do contrato sujeitara o contratado a multa moratória limitada a 10%</w:t>
      </w:r>
      <w:proofErr w:type="gramStart"/>
      <w:r>
        <w:rPr>
          <w:rFonts w:ascii="Arial" w:hAnsi="Arial" w:cs="Arial"/>
        </w:rPr>
        <w:t>(</w:t>
      </w:r>
      <w:proofErr w:type="gramEnd"/>
      <w:r>
        <w:rPr>
          <w:rFonts w:ascii="Arial" w:hAnsi="Arial" w:cs="Arial"/>
        </w:rPr>
        <w:t>dez por cento)da parcela inadimplida;</w:t>
      </w:r>
    </w:p>
    <w:p w14:paraId="6A55FF8C" w14:textId="332482DC" w:rsidR="00D34319" w:rsidRPr="00BF62DD" w:rsidRDefault="00BF62DD" w:rsidP="00BF62DD">
      <w:pPr>
        <w:widowControl w:val="0"/>
        <w:tabs>
          <w:tab w:val="left" w:pos="707"/>
          <w:tab w:val="left" w:pos="709"/>
        </w:tabs>
        <w:autoSpaceDE w:val="0"/>
        <w:autoSpaceDN w:val="0"/>
        <w:spacing w:before="96"/>
        <w:ind w:right="139"/>
        <w:jc w:val="both"/>
        <w:rPr>
          <w:rFonts w:ascii="Arial" w:hAnsi="Arial" w:cs="Arial"/>
        </w:rPr>
      </w:pPr>
      <w:r w:rsidRPr="00BF62DD">
        <w:rPr>
          <w:rFonts w:ascii="Arial" w:hAnsi="Arial" w:cs="Arial"/>
        </w:rPr>
        <w:t xml:space="preserve">d) </w:t>
      </w:r>
      <w:r w:rsidR="003E2F0E" w:rsidRPr="00BF62DD">
        <w:rPr>
          <w:rFonts w:ascii="Arial" w:hAnsi="Arial" w:cs="Arial"/>
          <w:color w:val="000000"/>
        </w:rPr>
        <w:t>Impedimento de licitar e contratar, sendo aplicada ao responsável pelas infrações</w:t>
      </w:r>
      <w:r w:rsidR="003E2F0E" w:rsidRPr="00BF62DD">
        <w:rPr>
          <w:rFonts w:ascii="Arial" w:hAnsi="Arial" w:cs="Arial"/>
          <w:color w:val="000000"/>
        </w:rPr>
        <w:br/>
        <w:t xml:space="preserve">administrativas previstas nos incisos II, III, IV, V, </w:t>
      </w:r>
      <w:proofErr w:type="gramStart"/>
      <w:r w:rsidR="003E2F0E" w:rsidRPr="00BF62DD">
        <w:rPr>
          <w:rFonts w:ascii="Arial" w:hAnsi="Arial" w:cs="Arial"/>
          <w:color w:val="000000"/>
        </w:rPr>
        <w:t>VI</w:t>
      </w:r>
      <w:proofErr w:type="gramEnd"/>
      <w:r w:rsidR="003E2F0E" w:rsidRPr="00BF62DD">
        <w:rPr>
          <w:rFonts w:ascii="Arial" w:hAnsi="Arial" w:cs="Arial"/>
          <w:color w:val="000000"/>
        </w:rPr>
        <w:t xml:space="preserve"> e VII do caput do Artigo 155 da</w:t>
      </w:r>
      <w:r w:rsidR="003E2F0E" w:rsidRPr="00BF62DD">
        <w:rPr>
          <w:rFonts w:ascii="Arial" w:hAnsi="Arial" w:cs="Arial"/>
          <w:color w:val="000000"/>
        </w:rPr>
        <w:br/>
        <w:t>Lei N° 14.133/2021, quando não se justificar a imposição de penalidade mais grave,</w:t>
      </w:r>
      <w:r w:rsidR="003E2F0E" w:rsidRPr="00BF62DD">
        <w:rPr>
          <w:rFonts w:ascii="Arial" w:hAnsi="Arial" w:cs="Arial"/>
          <w:color w:val="000000"/>
        </w:rPr>
        <w:br/>
        <w:t>e impedirá o responsável de licitar ou contratar no âmbito da Administração Pública</w:t>
      </w:r>
      <w:r w:rsidR="003E2F0E" w:rsidRPr="00BF62DD">
        <w:rPr>
          <w:rFonts w:ascii="Arial" w:hAnsi="Arial" w:cs="Arial"/>
          <w:color w:val="000000"/>
        </w:rPr>
        <w:br/>
        <w:t>direta e indireta do ente federativo que tiver aplicado a</w:t>
      </w:r>
      <w:r w:rsidR="00D34319" w:rsidRPr="00BF62DD">
        <w:rPr>
          <w:rFonts w:ascii="Arial" w:hAnsi="Arial" w:cs="Arial"/>
          <w:color w:val="000000"/>
        </w:rPr>
        <w:t xml:space="preserve"> sanção, pelo prazo máximo de</w:t>
      </w:r>
      <w:r w:rsidR="00D34319" w:rsidRPr="00BF62DD">
        <w:rPr>
          <w:rFonts w:ascii="Arial" w:hAnsi="Arial" w:cs="Arial"/>
          <w:color w:val="000000"/>
        </w:rPr>
        <w:br/>
        <w:t>3(três) anos;</w:t>
      </w:r>
    </w:p>
    <w:p w14:paraId="6BA4A068" w14:textId="60343820" w:rsidR="00D34319" w:rsidRPr="00BF62DD" w:rsidRDefault="00BF62DD" w:rsidP="00B20717">
      <w:pPr>
        <w:jc w:val="both"/>
        <w:rPr>
          <w:rFonts w:ascii="Arial" w:hAnsi="Arial" w:cs="Arial"/>
          <w:color w:val="000000"/>
        </w:rPr>
      </w:pPr>
      <w:r w:rsidRPr="00BF62DD">
        <w:rPr>
          <w:rFonts w:ascii="Arial" w:hAnsi="Arial" w:cs="Arial"/>
          <w:b/>
          <w:bCs/>
          <w:color w:val="000000"/>
        </w:rPr>
        <w:t>e</w:t>
      </w:r>
      <w:r w:rsidR="003E2F0E" w:rsidRPr="00BF62DD">
        <w:rPr>
          <w:rFonts w:ascii="Arial" w:hAnsi="Arial" w:cs="Arial"/>
          <w:b/>
          <w:bCs/>
          <w:color w:val="000000"/>
        </w:rPr>
        <w:t xml:space="preserve">) </w:t>
      </w:r>
      <w:r w:rsidR="003E2F0E" w:rsidRPr="00BF62DD">
        <w:rPr>
          <w:rFonts w:ascii="Arial" w:hAnsi="Arial" w:cs="Arial"/>
          <w:color w:val="000000"/>
        </w:rPr>
        <w:t>Declaração de inidoneidade para licitar ou contratar, sendo aplicada ao responsável</w:t>
      </w:r>
      <w:r w:rsidR="003E2F0E" w:rsidRPr="00BF62DD">
        <w:rPr>
          <w:rFonts w:ascii="Arial" w:hAnsi="Arial" w:cs="Arial"/>
          <w:color w:val="000000"/>
        </w:rPr>
        <w:br/>
        <w:t>pelas infrações administrativas previstas nos incisos VIII, IX, X, XI e XII do caput do</w:t>
      </w:r>
      <w:r w:rsidR="003E2F0E" w:rsidRPr="00BF62DD">
        <w:rPr>
          <w:rFonts w:ascii="Arial" w:hAnsi="Arial" w:cs="Arial"/>
          <w:color w:val="000000"/>
        </w:rPr>
        <w:br/>
        <w:t>Artigo 155 da Lei N° 14.133/2021, bem como pelas infrações administrativas</w:t>
      </w:r>
      <w:r w:rsidR="003E2F0E" w:rsidRPr="00BF62DD">
        <w:rPr>
          <w:rFonts w:ascii="Arial" w:hAnsi="Arial" w:cs="Arial"/>
          <w:color w:val="000000"/>
        </w:rPr>
        <w:br/>
        <w:t>previstas nos incisos II, III, IV, V, VI e VII do caput do referido artigo que justifiquem a</w:t>
      </w:r>
      <w:r w:rsidR="003E2F0E" w:rsidRPr="00BF62DD">
        <w:rPr>
          <w:rFonts w:ascii="Arial" w:hAnsi="Arial" w:cs="Arial"/>
          <w:color w:val="000000"/>
        </w:rPr>
        <w:br/>
        <w:t>imposição de penalidade mais grave que a sanção referida no § 4º deste artigo, e</w:t>
      </w:r>
      <w:r w:rsidR="003E2F0E" w:rsidRPr="00BF62DD">
        <w:rPr>
          <w:rFonts w:ascii="Arial" w:hAnsi="Arial" w:cs="Arial"/>
          <w:color w:val="000000"/>
        </w:rPr>
        <w:br/>
        <w:t>impedirá o responsável de licitar ou contratar no âmbito da Administração Pública</w:t>
      </w:r>
      <w:r w:rsidR="003E2F0E" w:rsidRPr="00BF62DD">
        <w:rPr>
          <w:rFonts w:ascii="Arial" w:hAnsi="Arial" w:cs="Arial"/>
          <w:color w:val="000000"/>
        </w:rPr>
        <w:br/>
        <w:t xml:space="preserve">direta e indireta de todos os entes federativos, pelo prazo mínimo de </w:t>
      </w:r>
      <w:proofErr w:type="gramStart"/>
      <w:r w:rsidR="003E2F0E" w:rsidRPr="00BF62DD">
        <w:rPr>
          <w:rFonts w:ascii="Arial" w:hAnsi="Arial" w:cs="Arial"/>
          <w:color w:val="000000"/>
        </w:rPr>
        <w:t>3</w:t>
      </w:r>
      <w:proofErr w:type="gramEnd"/>
      <w:r w:rsidR="003E2F0E" w:rsidRPr="00BF62DD">
        <w:rPr>
          <w:rFonts w:ascii="Arial" w:hAnsi="Arial" w:cs="Arial"/>
          <w:color w:val="000000"/>
        </w:rPr>
        <w:t xml:space="preserve"> </w:t>
      </w:r>
      <w:r w:rsidR="00D34319" w:rsidRPr="00BF62DD">
        <w:rPr>
          <w:rFonts w:ascii="Arial" w:hAnsi="Arial" w:cs="Arial"/>
          <w:color w:val="000000"/>
        </w:rPr>
        <w:t>(três) anos e</w:t>
      </w:r>
      <w:r w:rsidR="00D34319" w:rsidRPr="00BF62DD">
        <w:rPr>
          <w:rFonts w:ascii="Arial" w:hAnsi="Arial" w:cs="Arial"/>
          <w:color w:val="000000"/>
        </w:rPr>
        <w:br/>
        <w:t>máximo de 6(seis) anos.</w:t>
      </w:r>
    </w:p>
    <w:p w14:paraId="7C7B379C" w14:textId="449CBAA8" w:rsidR="002971BF" w:rsidRPr="007758CA" w:rsidRDefault="00BF62DD" w:rsidP="00B20717">
      <w:pPr>
        <w:jc w:val="both"/>
        <w:rPr>
          <w:rFonts w:ascii="Arial" w:hAnsi="Arial" w:cs="Arial"/>
          <w:color w:val="000000"/>
        </w:rPr>
      </w:pPr>
      <w:r>
        <w:rPr>
          <w:rFonts w:ascii="Arial" w:hAnsi="Arial" w:cs="Arial"/>
          <w:b/>
          <w:bCs/>
          <w:color w:val="000000"/>
          <w:sz w:val="22"/>
          <w:szCs w:val="22"/>
        </w:rPr>
        <w:t>f</w:t>
      </w:r>
      <w:r w:rsidR="003E2F0E" w:rsidRPr="00D34319">
        <w:rPr>
          <w:rFonts w:ascii="Arial" w:hAnsi="Arial" w:cs="Arial"/>
          <w:b/>
          <w:bCs/>
          <w:color w:val="000000"/>
          <w:sz w:val="22"/>
          <w:szCs w:val="22"/>
        </w:rPr>
        <w:t xml:space="preserve">) </w:t>
      </w:r>
      <w:r w:rsidR="003E2F0E" w:rsidRPr="007758CA">
        <w:rPr>
          <w:rFonts w:ascii="Arial" w:hAnsi="Arial" w:cs="Arial"/>
          <w:color w:val="000000"/>
        </w:rPr>
        <w:t>A sanção estabelecida no item “d” será precedida de análise jurídica, sendo</w:t>
      </w:r>
      <w:r w:rsidR="003E2F0E" w:rsidRPr="007758CA">
        <w:rPr>
          <w:rFonts w:ascii="Arial" w:hAnsi="Arial" w:cs="Arial"/>
          <w:color w:val="000000"/>
        </w:rPr>
        <w:br/>
        <w:t>sua aplicação de competência exclusiva de Secretário Municipal designado.</w:t>
      </w:r>
      <w:r w:rsidR="003E2F0E" w:rsidRPr="007758CA">
        <w:rPr>
          <w:rFonts w:ascii="Arial" w:hAnsi="Arial" w:cs="Arial"/>
          <w:color w:val="000000"/>
        </w:rPr>
        <w:br/>
      </w:r>
      <w:r w:rsidR="003E2F0E" w:rsidRPr="007758CA">
        <w:rPr>
          <w:rFonts w:ascii="Arial" w:hAnsi="Arial" w:cs="Arial"/>
          <w:b/>
          <w:bCs/>
          <w:color w:val="000000"/>
        </w:rPr>
        <w:t xml:space="preserve">PARÁGRAFO TERCEIRO - </w:t>
      </w:r>
      <w:r w:rsidR="003E2F0E" w:rsidRPr="007758CA">
        <w:rPr>
          <w:rFonts w:ascii="Arial" w:hAnsi="Arial" w:cs="Arial"/>
          <w:color w:val="000000"/>
        </w:rPr>
        <w:t xml:space="preserve">As sanções previstas no Parágrafo Segundo </w:t>
      </w:r>
      <w:r w:rsidR="00F44899">
        <w:rPr>
          <w:rFonts w:ascii="Arial" w:hAnsi="Arial" w:cs="Arial"/>
          <w:color w:val="000000"/>
        </w:rPr>
        <w:t xml:space="preserve">poderão ser aplicadas </w:t>
      </w:r>
      <w:r w:rsidR="003E2F0E" w:rsidRPr="007758CA">
        <w:rPr>
          <w:rFonts w:ascii="Arial" w:hAnsi="Arial" w:cs="Arial"/>
          <w:color w:val="000000"/>
        </w:rPr>
        <w:t>cumulativamente, conforme dispõe o Artigo 156, § 7° da Lei N° 14.133/2021.</w:t>
      </w:r>
      <w:r w:rsidR="003E2F0E" w:rsidRPr="007758CA">
        <w:rPr>
          <w:rFonts w:ascii="Arial" w:hAnsi="Arial" w:cs="Arial"/>
          <w:color w:val="000000"/>
        </w:rPr>
        <w:br/>
      </w:r>
      <w:r w:rsidR="003E2F0E" w:rsidRPr="007758CA">
        <w:rPr>
          <w:rFonts w:ascii="Arial" w:hAnsi="Arial" w:cs="Arial"/>
          <w:b/>
          <w:bCs/>
          <w:color w:val="000000"/>
        </w:rPr>
        <w:t xml:space="preserve">PARÁGRAFO QUARTO - </w:t>
      </w:r>
      <w:r w:rsidR="003E2F0E" w:rsidRPr="007758CA">
        <w:rPr>
          <w:rFonts w:ascii="Arial" w:hAnsi="Arial" w:cs="Arial"/>
          <w:color w:val="000000"/>
        </w:rPr>
        <w:t>A aplicação das sanções previstas neste C</w:t>
      </w:r>
      <w:r w:rsidR="00F44899">
        <w:rPr>
          <w:rFonts w:ascii="Arial" w:hAnsi="Arial" w:cs="Arial"/>
          <w:color w:val="000000"/>
        </w:rPr>
        <w:t xml:space="preserve">ontrato não exclui, em </w:t>
      </w:r>
      <w:r w:rsidR="00F44899">
        <w:rPr>
          <w:rFonts w:ascii="Arial" w:hAnsi="Arial" w:cs="Arial"/>
          <w:color w:val="000000"/>
        </w:rPr>
        <w:lastRenderedPageBreak/>
        <w:t>hipótese</w:t>
      </w:r>
      <w:r w:rsidR="00F16C6E">
        <w:rPr>
          <w:rFonts w:ascii="Arial" w:hAnsi="Arial" w:cs="Arial"/>
          <w:color w:val="000000"/>
        </w:rPr>
        <w:t xml:space="preserve"> </w:t>
      </w:r>
      <w:r w:rsidR="003E2F0E" w:rsidRPr="007758CA">
        <w:rPr>
          <w:rFonts w:ascii="Arial" w:hAnsi="Arial" w:cs="Arial"/>
          <w:color w:val="000000"/>
        </w:rPr>
        <w:t>alguma, a obrigação de reparação integral do dano causado ao Contra</w:t>
      </w:r>
      <w:r w:rsidR="00F44899">
        <w:rPr>
          <w:rFonts w:ascii="Arial" w:hAnsi="Arial" w:cs="Arial"/>
          <w:color w:val="000000"/>
        </w:rPr>
        <w:t>tante, conforme</w:t>
      </w:r>
      <w:r w:rsidR="00F16C6E">
        <w:rPr>
          <w:rFonts w:ascii="Arial" w:hAnsi="Arial" w:cs="Arial"/>
          <w:color w:val="000000"/>
        </w:rPr>
        <w:t xml:space="preserve"> </w:t>
      </w:r>
      <w:r w:rsidR="00F44899">
        <w:rPr>
          <w:rFonts w:ascii="Arial" w:hAnsi="Arial" w:cs="Arial"/>
          <w:color w:val="000000"/>
        </w:rPr>
        <w:t>dispõe</w:t>
      </w:r>
      <w:r w:rsidR="00F16C6E">
        <w:rPr>
          <w:rFonts w:ascii="Arial" w:hAnsi="Arial" w:cs="Arial"/>
          <w:color w:val="000000"/>
        </w:rPr>
        <w:t xml:space="preserve"> </w:t>
      </w:r>
      <w:r w:rsidR="00F44899">
        <w:rPr>
          <w:rFonts w:ascii="Arial" w:hAnsi="Arial" w:cs="Arial"/>
          <w:color w:val="000000"/>
        </w:rPr>
        <w:t>o</w:t>
      </w:r>
      <w:r w:rsidR="00F16C6E">
        <w:rPr>
          <w:rFonts w:ascii="Arial" w:hAnsi="Arial" w:cs="Arial"/>
          <w:color w:val="000000"/>
        </w:rPr>
        <w:t xml:space="preserve"> </w:t>
      </w:r>
      <w:r w:rsidR="002971BF" w:rsidRPr="007758CA">
        <w:rPr>
          <w:rFonts w:ascii="Arial" w:hAnsi="Arial" w:cs="Arial"/>
          <w:color w:val="000000"/>
        </w:rPr>
        <w:t>Artigo 156, parágrafo 9°daLeiN°14.133/2021.</w:t>
      </w:r>
    </w:p>
    <w:p w14:paraId="53BE8EEE" w14:textId="2038FA7F" w:rsidR="007758CA" w:rsidRDefault="003E2F0E" w:rsidP="00B20717">
      <w:pPr>
        <w:jc w:val="both"/>
        <w:rPr>
          <w:rFonts w:ascii="Arial" w:hAnsi="Arial" w:cs="Arial"/>
          <w:color w:val="000000"/>
        </w:rPr>
      </w:pPr>
      <w:r w:rsidRPr="007758CA">
        <w:rPr>
          <w:rFonts w:ascii="Arial" w:hAnsi="Arial" w:cs="Arial"/>
          <w:b/>
          <w:bCs/>
          <w:color w:val="000000"/>
        </w:rPr>
        <w:t xml:space="preserve">PARÁGRAFO QUINTO - </w:t>
      </w:r>
      <w:r w:rsidRPr="007758CA">
        <w:rPr>
          <w:rFonts w:ascii="Arial" w:hAnsi="Arial" w:cs="Arial"/>
          <w:color w:val="000000"/>
        </w:rPr>
        <w:t>Todas as sanções previstas neste Contrato poderão ser aplicadas cumulativamente com a multa, nos termos do Artigo 156, parágrafo 7° da Lei N° 14.133/2021.</w:t>
      </w:r>
      <w:r w:rsidRPr="007758CA">
        <w:rPr>
          <w:rFonts w:ascii="Arial" w:hAnsi="Arial" w:cs="Arial"/>
          <w:color w:val="000000"/>
        </w:rPr>
        <w:br/>
      </w:r>
      <w:r w:rsidRPr="007758CA">
        <w:rPr>
          <w:rFonts w:ascii="Arial" w:hAnsi="Arial" w:cs="Arial"/>
          <w:b/>
          <w:bCs/>
          <w:color w:val="000000"/>
        </w:rPr>
        <w:t xml:space="preserve">PARÁGRAFO SEXTO - </w:t>
      </w:r>
      <w:r w:rsidRPr="007758CA">
        <w:rPr>
          <w:rFonts w:ascii="Arial" w:hAnsi="Arial" w:cs="Arial"/>
          <w:color w:val="000000"/>
        </w:rPr>
        <w:t>Na aplicação da sanção de multa, será fa</w:t>
      </w:r>
      <w:r w:rsidR="00F16C6E">
        <w:rPr>
          <w:rFonts w:ascii="Arial" w:hAnsi="Arial" w:cs="Arial"/>
          <w:color w:val="000000"/>
        </w:rPr>
        <w:t xml:space="preserve">cultada a defesa do interessado no </w:t>
      </w:r>
      <w:r w:rsidRPr="007758CA">
        <w:rPr>
          <w:rFonts w:ascii="Arial" w:hAnsi="Arial" w:cs="Arial"/>
          <w:color w:val="000000"/>
        </w:rPr>
        <w:t>prazo de 15 (quinze) dias úteis, contado da data de sua intimação</w:t>
      </w:r>
      <w:r w:rsidR="007758CA">
        <w:rPr>
          <w:rFonts w:ascii="Arial" w:hAnsi="Arial" w:cs="Arial"/>
          <w:color w:val="000000"/>
        </w:rPr>
        <w:t>, conforme Artigo 157 da Lei N°14.133/2021.</w:t>
      </w:r>
    </w:p>
    <w:p w14:paraId="1A0C56B5" w14:textId="637CD626" w:rsidR="002971BF" w:rsidRPr="007758CA" w:rsidRDefault="003E2F0E" w:rsidP="00B20717">
      <w:pPr>
        <w:jc w:val="both"/>
        <w:rPr>
          <w:rFonts w:ascii="Arial" w:hAnsi="Arial" w:cs="Arial"/>
          <w:color w:val="000000"/>
        </w:rPr>
      </w:pPr>
      <w:r w:rsidRPr="007758CA">
        <w:rPr>
          <w:rFonts w:ascii="Arial" w:hAnsi="Arial" w:cs="Arial"/>
          <w:b/>
          <w:bCs/>
          <w:color w:val="000000"/>
        </w:rPr>
        <w:t xml:space="preserve">PARÁGRAFO SÉTIMO - </w:t>
      </w:r>
      <w:r w:rsidRPr="007758CA">
        <w:rPr>
          <w:rFonts w:ascii="Arial" w:hAnsi="Arial" w:cs="Arial"/>
          <w:color w:val="000000"/>
        </w:rPr>
        <w:t>Se a multa aplicada e</w:t>
      </w:r>
      <w:r w:rsidR="007758CA">
        <w:rPr>
          <w:rFonts w:ascii="Arial" w:hAnsi="Arial" w:cs="Arial"/>
          <w:color w:val="000000"/>
        </w:rPr>
        <w:t xml:space="preserve"> as indenizações cabíveis forem superiores ao valor </w:t>
      </w:r>
      <w:r w:rsidRPr="007758CA">
        <w:rPr>
          <w:rFonts w:ascii="Arial" w:hAnsi="Arial" w:cs="Arial"/>
          <w:color w:val="000000"/>
        </w:rPr>
        <w:t xml:space="preserve">do pagamento eventualmente devido pelo </w:t>
      </w:r>
      <w:r w:rsidR="007758CA">
        <w:rPr>
          <w:rFonts w:ascii="Arial" w:hAnsi="Arial" w:cs="Arial"/>
          <w:color w:val="000000"/>
        </w:rPr>
        <w:t xml:space="preserve">Contratante ao Contratado, além da perda desse valor, </w:t>
      </w:r>
      <w:r w:rsidRPr="007758CA">
        <w:rPr>
          <w:rFonts w:ascii="Arial" w:hAnsi="Arial" w:cs="Arial"/>
          <w:color w:val="000000"/>
        </w:rPr>
        <w:t xml:space="preserve">a diferença será descontada da garantia prestada ou será cobrada </w:t>
      </w:r>
      <w:proofErr w:type="gramStart"/>
      <w:r w:rsidRPr="007758CA">
        <w:rPr>
          <w:rFonts w:ascii="Arial" w:hAnsi="Arial" w:cs="Arial"/>
          <w:color w:val="000000"/>
        </w:rPr>
        <w:t>judi</w:t>
      </w:r>
      <w:r w:rsidR="007758CA">
        <w:rPr>
          <w:rFonts w:ascii="Arial" w:hAnsi="Arial" w:cs="Arial"/>
          <w:color w:val="000000"/>
        </w:rPr>
        <w:t>cialmente,</w:t>
      </w:r>
      <w:proofErr w:type="gramEnd"/>
      <w:r w:rsidR="007758CA">
        <w:rPr>
          <w:rFonts w:ascii="Arial" w:hAnsi="Arial" w:cs="Arial"/>
          <w:color w:val="000000"/>
        </w:rPr>
        <w:t>conformeArtigo</w:t>
      </w:r>
      <w:r w:rsidR="002971BF" w:rsidRPr="007758CA">
        <w:rPr>
          <w:rFonts w:ascii="Arial" w:hAnsi="Arial" w:cs="Arial"/>
          <w:color w:val="000000"/>
        </w:rPr>
        <w:t>156, parágrafo 8°daLeiN°14.133/2021.</w:t>
      </w:r>
    </w:p>
    <w:p w14:paraId="051B814A" w14:textId="10CC9277" w:rsidR="003E2F0E" w:rsidRPr="007758CA" w:rsidRDefault="003E2F0E" w:rsidP="00B20717">
      <w:pPr>
        <w:jc w:val="both"/>
        <w:rPr>
          <w:rFonts w:ascii="Arial" w:hAnsi="Arial" w:cs="Arial"/>
          <w:color w:val="000000"/>
        </w:rPr>
      </w:pPr>
      <w:r w:rsidRPr="007758CA">
        <w:rPr>
          <w:rFonts w:ascii="Arial" w:hAnsi="Arial" w:cs="Arial"/>
          <w:b/>
          <w:bCs/>
          <w:color w:val="000000"/>
        </w:rPr>
        <w:t xml:space="preserve">PARÁGRAFO OITAVO - </w:t>
      </w:r>
      <w:r w:rsidRPr="007758CA">
        <w:rPr>
          <w:rFonts w:ascii="Arial" w:hAnsi="Arial" w:cs="Arial"/>
          <w:color w:val="000000"/>
        </w:rPr>
        <w:t>A aplicação das sanções realizar-se-á em proc</w:t>
      </w:r>
      <w:r w:rsidR="007758CA">
        <w:rPr>
          <w:rFonts w:ascii="Arial" w:hAnsi="Arial" w:cs="Arial"/>
          <w:color w:val="000000"/>
        </w:rPr>
        <w:t xml:space="preserve">esso administrativo que </w:t>
      </w:r>
      <w:r w:rsidRPr="007758CA">
        <w:rPr>
          <w:rFonts w:ascii="Arial" w:hAnsi="Arial" w:cs="Arial"/>
          <w:color w:val="000000"/>
        </w:rPr>
        <w:t>as</w:t>
      </w:r>
      <w:r w:rsidR="007758CA">
        <w:rPr>
          <w:rFonts w:ascii="Arial" w:hAnsi="Arial" w:cs="Arial"/>
          <w:color w:val="000000"/>
        </w:rPr>
        <w:t xml:space="preserve"> </w:t>
      </w:r>
      <w:r w:rsidRPr="007758CA">
        <w:rPr>
          <w:rFonts w:ascii="Arial" w:hAnsi="Arial" w:cs="Arial"/>
          <w:color w:val="000000"/>
        </w:rPr>
        <w:t>segure o contraditório e a ampla defesa ao Contratado, observando-se o procedimento previsto</w:t>
      </w:r>
      <w:r w:rsidR="007758CA">
        <w:rPr>
          <w:rFonts w:ascii="Arial" w:hAnsi="Arial" w:cs="Arial"/>
          <w:color w:val="000000"/>
        </w:rPr>
        <w:t xml:space="preserve"> </w:t>
      </w:r>
      <w:r w:rsidRPr="007758CA">
        <w:rPr>
          <w:rFonts w:ascii="Arial" w:hAnsi="Arial" w:cs="Arial"/>
          <w:color w:val="000000"/>
        </w:rPr>
        <w:t xml:space="preserve">no </w:t>
      </w:r>
      <w:r w:rsidRPr="007758CA">
        <w:rPr>
          <w:rFonts w:ascii="Arial" w:hAnsi="Arial" w:cs="Arial"/>
          <w:b/>
          <w:bCs/>
          <w:color w:val="000000"/>
        </w:rPr>
        <w:t xml:space="preserve">caput </w:t>
      </w:r>
      <w:r w:rsidRPr="007758CA">
        <w:rPr>
          <w:rFonts w:ascii="Arial" w:hAnsi="Arial" w:cs="Arial"/>
          <w:color w:val="000000"/>
        </w:rPr>
        <w:t xml:space="preserve">e parágrafos do Artigo 158 da Lei N° 14.133/2021, para as penalidades de </w:t>
      </w:r>
      <w:r w:rsidR="007758CA">
        <w:rPr>
          <w:rFonts w:ascii="Arial" w:hAnsi="Arial" w:cs="Arial"/>
          <w:color w:val="000000"/>
        </w:rPr>
        <w:t xml:space="preserve">impedimento </w:t>
      </w:r>
      <w:r w:rsidRPr="007758CA">
        <w:rPr>
          <w:rFonts w:ascii="Arial" w:hAnsi="Arial" w:cs="Arial"/>
          <w:color w:val="000000"/>
        </w:rPr>
        <w:t>de licitar e contratar e de declaração de inidoneidade para licitar ou contratar.</w:t>
      </w:r>
      <w:r w:rsidRPr="007758CA">
        <w:rPr>
          <w:rFonts w:ascii="Arial" w:hAnsi="Arial" w:cs="Arial"/>
          <w:color w:val="000000"/>
        </w:rPr>
        <w:br/>
      </w:r>
      <w:r w:rsidRPr="007758CA">
        <w:rPr>
          <w:rFonts w:ascii="Arial" w:hAnsi="Arial" w:cs="Arial"/>
          <w:b/>
          <w:bCs/>
          <w:color w:val="000000"/>
        </w:rPr>
        <w:t xml:space="preserve">PARÁGRAFO NONO - </w:t>
      </w:r>
      <w:r w:rsidRPr="007758CA">
        <w:rPr>
          <w:rFonts w:ascii="Arial" w:hAnsi="Arial" w:cs="Arial"/>
          <w:color w:val="000000"/>
        </w:rPr>
        <w:t>Na aplicação das sanções serão consid</w:t>
      </w:r>
      <w:r w:rsidR="007758CA">
        <w:rPr>
          <w:rFonts w:ascii="Arial" w:hAnsi="Arial" w:cs="Arial"/>
          <w:color w:val="000000"/>
        </w:rPr>
        <w:t xml:space="preserve">erados as disposições do </w:t>
      </w:r>
      <w:proofErr w:type="gramStart"/>
      <w:r w:rsidR="007758CA">
        <w:rPr>
          <w:rFonts w:ascii="Arial" w:hAnsi="Arial" w:cs="Arial"/>
          <w:color w:val="000000"/>
        </w:rPr>
        <w:t>Artigo156,</w:t>
      </w:r>
      <w:proofErr w:type="gramEnd"/>
      <w:r w:rsidRPr="007758CA">
        <w:rPr>
          <w:rFonts w:ascii="Arial" w:hAnsi="Arial" w:cs="Arial"/>
          <w:color w:val="000000"/>
        </w:rPr>
        <w:t>parágrafo 1° da Lei N° 14.133/2021, sendo:</w:t>
      </w:r>
    </w:p>
    <w:p w14:paraId="73700896" w14:textId="77777777" w:rsidR="00F16C6E" w:rsidRDefault="003E2F0E" w:rsidP="0050735B">
      <w:pPr>
        <w:rPr>
          <w:rFonts w:ascii="Arial" w:hAnsi="Arial" w:cs="Arial"/>
          <w:color w:val="000000"/>
        </w:rPr>
      </w:pPr>
      <w:r w:rsidRPr="007758CA">
        <w:rPr>
          <w:rFonts w:ascii="Arial" w:hAnsi="Arial" w:cs="Arial"/>
          <w:color w:val="000000"/>
        </w:rPr>
        <w:t>A natureza e a gravidade da infração cometida;</w:t>
      </w:r>
      <w:r w:rsidRPr="007758CA">
        <w:rPr>
          <w:rFonts w:ascii="Arial" w:hAnsi="Arial" w:cs="Arial"/>
          <w:color w:val="000000"/>
        </w:rPr>
        <w:br/>
      </w:r>
      <w:r w:rsidRPr="007758CA">
        <w:rPr>
          <w:rFonts w:ascii="Arial" w:hAnsi="Arial" w:cs="Arial"/>
          <w:b/>
          <w:bCs/>
          <w:color w:val="000000"/>
        </w:rPr>
        <w:t xml:space="preserve">b) </w:t>
      </w:r>
      <w:r w:rsidRPr="002F0FC6">
        <w:rPr>
          <w:rFonts w:ascii="Arial" w:hAnsi="Arial" w:cs="Arial"/>
          <w:color w:val="000000"/>
        </w:rPr>
        <w:t>As peculiaridades do caso concreto;</w:t>
      </w:r>
      <w:r w:rsidRPr="002F0FC6">
        <w:rPr>
          <w:rFonts w:ascii="Arial" w:hAnsi="Arial" w:cs="Arial"/>
          <w:color w:val="000000"/>
        </w:rPr>
        <w:br/>
      </w:r>
      <w:r w:rsidRPr="002F0FC6">
        <w:rPr>
          <w:rFonts w:ascii="Arial" w:hAnsi="Arial" w:cs="Arial"/>
          <w:b/>
          <w:bCs/>
          <w:color w:val="000000"/>
        </w:rPr>
        <w:t xml:space="preserve">c) </w:t>
      </w:r>
      <w:r w:rsidRPr="002F0FC6">
        <w:rPr>
          <w:rFonts w:ascii="Arial" w:hAnsi="Arial" w:cs="Arial"/>
          <w:color w:val="000000"/>
        </w:rPr>
        <w:t>As circunstâncias agravantes ou atenuantes;</w:t>
      </w:r>
      <w:r w:rsidRPr="002F0FC6">
        <w:rPr>
          <w:rFonts w:ascii="Arial" w:hAnsi="Arial" w:cs="Arial"/>
          <w:color w:val="000000"/>
        </w:rPr>
        <w:br/>
      </w:r>
      <w:r w:rsidRPr="002F0FC6">
        <w:rPr>
          <w:rFonts w:ascii="Arial" w:hAnsi="Arial" w:cs="Arial"/>
          <w:b/>
          <w:bCs/>
          <w:color w:val="000000"/>
        </w:rPr>
        <w:t xml:space="preserve">d) </w:t>
      </w:r>
      <w:r w:rsidRPr="002F0FC6">
        <w:rPr>
          <w:rFonts w:ascii="Arial" w:hAnsi="Arial" w:cs="Arial"/>
          <w:color w:val="000000"/>
        </w:rPr>
        <w:t>Os danos que dela provierem para o Contratante;</w:t>
      </w:r>
      <w:r w:rsidRPr="002F0FC6">
        <w:rPr>
          <w:rFonts w:ascii="Arial" w:hAnsi="Arial" w:cs="Arial"/>
          <w:color w:val="000000"/>
        </w:rPr>
        <w:br/>
      </w:r>
      <w:r w:rsidRPr="002F0FC6">
        <w:rPr>
          <w:rFonts w:ascii="Arial" w:hAnsi="Arial" w:cs="Arial"/>
          <w:b/>
          <w:bCs/>
          <w:color w:val="000000"/>
        </w:rPr>
        <w:t xml:space="preserve">e) </w:t>
      </w:r>
      <w:r w:rsidRPr="002F0FC6">
        <w:rPr>
          <w:rFonts w:ascii="Arial" w:hAnsi="Arial" w:cs="Arial"/>
          <w:color w:val="000000"/>
        </w:rPr>
        <w:t>A implantação ou o aperfeiçoamento de programa de integridade, conforme normas</w:t>
      </w:r>
      <w:r w:rsidRPr="002F0FC6">
        <w:rPr>
          <w:rFonts w:ascii="Arial" w:hAnsi="Arial" w:cs="Arial"/>
          <w:color w:val="000000"/>
        </w:rPr>
        <w:br/>
        <w:t>e orientações dos órgãos de controle.</w:t>
      </w:r>
      <w:r w:rsidRPr="002F0FC6">
        <w:rPr>
          <w:rFonts w:ascii="Arial" w:hAnsi="Arial" w:cs="Arial"/>
          <w:color w:val="000000"/>
        </w:rPr>
        <w:br/>
      </w:r>
      <w:r w:rsidR="00F16C6E">
        <w:rPr>
          <w:rFonts w:ascii="Arial" w:hAnsi="Arial" w:cs="Arial"/>
          <w:b/>
          <w:bCs/>
          <w:color w:val="000000"/>
        </w:rPr>
        <w:t>PARÁGRAFO DÉCIMO</w:t>
      </w:r>
      <w:proofErr w:type="gramStart"/>
      <w:r w:rsidR="00F16C6E">
        <w:rPr>
          <w:rFonts w:ascii="Arial" w:hAnsi="Arial" w:cs="Arial"/>
          <w:b/>
          <w:bCs/>
          <w:color w:val="000000"/>
        </w:rPr>
        <w:t xml:space="preserve"> </w:t>
      </w:r>
      <w:r w:rsidRPr="002F0FC6">
        <w:rPr>
          <w:rFonts w:ascii="Arial" w:hAnsi="Arial" w:cs="Arial"/>
          <w:b/>
          <w:bCs/>
          <w:color w:val="000000"/>
        </w:rPr>
        <w:t xml:space="preserve"> </w:t>
      </w:r>
      <w:proofErr w:type="gramEnd"/>
      <w:r w:rsidRPr="002F0FC6">
        <w:rPr>
          <w:rFonts w:ascii="Arial" w:hAnsi="Arial" w:cs="Arial"/>
          <w:b/>
          <w:bCs/>
          <w:color w:val="000000"/>
        </w:rPr>
        <w:t xml:space="preserve">- </w:t>
      </w:r>
      <w:r w:rsidRPr="002F0FC6">
        <w:rPr>
          <w:rFonts w:ascii="Arial" w:hAnsi="Arial" w:cs="Arial"/>
          <w:color w:val="000000"/>
        </w:rPr>
        <w:t>As sanções de impedimento de l</w:t>
      </w:r>
      <w:r w:rsidR="002F0FC6">
        <w:rPr>
          <w:rFonts w:ascii="Arial" w:hAnsi="Arial" w:cs="Arial"/>
          <w:color w:val="000000"/>
        </w:rPr>
        <w:t xml:space="preserve">icitar e contratar e declaração </w:t>
      </w:r>
      <w:r w:rsidRPr="002F0FC6">
        <w:rPr>
          <w:rFonts w:ascii="Arial" w:hAnsi="Arial" w:cs="Arial"/>
          <w:color w:val="000000"/>
        </w:rPr>
        <w:t>de inidoneidade para licitar ou contratar são passíveis de reabili</w:t>
      </w:r>
      <w:r w:rsidR="002F0FC6">
        <w:rPr>
          <w:rFonts w:ascii="Arial" w:hAnsi="Arial" w:cs="Arial"/>
          <w:color w:val="000000"/>
        </w:rPr>
        <w:t xml:space="preserve">tação na forma do Artigo 163 da </w:t>
      </w:r>
      <w:r w:rsidRPr="002F0FC6">
        <w:rPr>
          <w:rFonts w:ascii="Arial" w:hAnsi="Arial" w:cs="Arial"/>
          <w:color w:val="000000"/>
        </w:rPr>
        <w:t>Lei N° 14.133/2021.</w:t>
      </w:r>
    </w:p>
    <w:p w14:paraId="4B2EC3F1" w14:textId="2E127E12" w:rsidR="006175E1" w:rsidRPr="002F0FC6" w:rsidRDefault="003E2F0E" w:rsidP="0050735B">
      <w:pPr>
        <w:rPr>
          <w:rFonts w:ascii="Arial" w:hAnsi="Arial" w:cs="Arial"/>
          <w:color w:val="000000"/>
        </w:rPr>
      </w:pPr>
      <w:r w:rsidRPr="002F0FC6">
        <w:rPr>
          <w:rFonts w:ascii="Arial" w:hAnsi="Arial" w:cs="Arial"/>
          <w:color w:val="000000"/>
        </w:rPr>
        <w:br/>
      </w:r>
      <w:r w:rsidR="00F16C6E">
        <w:rPr>
          <w:rFonts w:ascii="Arial" w:hAnsi="Arial" w:cs="Arial"/>
          <w:b/>
          <w:bCs/>
          <w:color w:val="000000"/>
        </w:rPr>
        <w:t xml:space="preserve">CLÁUSULA DÉCIMA TERCEIRA </w:t>
      </w:r>
      <w:r w:rsidRPr="002F0FC6">
        <w:rPr>
          <w:rFonts w:ascii="Arial" w:hAnsi="Arial" w:cs="Arial"/>
          <w:b/>
          <w:bCs/>
          <w:color w:val="000000"/>
        </w:rPr>
        <w:t>- DA FISCALIZAÇÃO E DA GERÊNCIA</w:t>
      </w:r>
      <w:r w:rsidRPr="002F0FC6">
        <w:rPr>
          <w:rFonts w:ascii="Arial" w:hAnsi="Arial" w:cs="Arial"/>
          <w:b/>
          <w:bCs/>
          <w:color w:val="000000"/>
        </w:rPr>
        <w:br/>
        <w:t xml:space="preserve">PARÁGRAFO PRIMEIRO - </w:t>
      </w:r>
      <w:r w:rsidR="003D70BA">
        <w:rPr>
          <w:rFonts w:ascii="Arial" w:eastAsia="Arial" w:hAnsi="Arial" w:cs="Arial"/>
        </w:rPr>
        <w:t>A execução do contrato será acompanhada e fiscalizada por servidores formalmente designados pela Prefeitura Municipal de Doutor Ulysses/PR, nos termos da Lei Federal nº 14.133/2021</w:t>
      </w:r>
      <w:r w:rsidR="006175E1" w:rsidRPr="002F0FC6">
        <w:rPr>
          <w:rFonts w:ascii="Arial" w:hAnsi="Arial" w:cs="Arial"/>
          <w:color w:val="000000"/>
        </w:rPr>
        <w:t xml:space="preserve">. </w:t>
      </w:r>
    </w:p>
    <w:p w14:paraId="2CB2C999" w14:textId="77777777" w:rsidR="003D70BA" w:rsidRDefault="003D70BA" w:rsidP="003D70BA">
      <w:pPr>
        <w:jc w:val="both"/>
        <w:rPr>
          <w:rFonts w:ascii="Arial" w:eastAsia="Arial" w:hAnsi="Arial" w:cs="Arial"/>
          <w:b/>
          <w:bCs/>
        </w:rPr>
      </w:pPr>
      <w:r>
        <w:rPr>
          <w:rFonts w:ascii="Arial" w:eastAsia="Arial" w:hAnsi="Arial" w:cs="Arial"/>
          <w:b/>
          <w:bCs/>
        </w:rPr>
        <w:t>FISCAL TÉCNICO</w:t>
      </w:r>
    </w:p>
    <w:p w14:paraId="61ECBB09" w14:textId="77777777" w:rsidR="003D70BA" w:rsidRDefault="003D70BA" w:rsidP="003D70BA">
      <w:pPr>
        <w:jc w:val="both"/>
        <w:rPr>
          <w:rFonts w:ascii="Arial" w:eastAsia="Arial" w:hAnsi="Arial" w:cs="Arial"/>
        </w:rPr>
      </w:pPr>
      <w:r>
        <w:rPr>
          <w:rFonts w:ascii="Arial" w:eastAsia="Arial" w:hAnsi="Arial" w:cs="Arial"/>
        </w:rPr>
        <w:t xml:space="preserve">Nome: Sergio </w:t>
      </w:r>
      <w:proofErr w:type="spellStart"/>
      <w:r>
        <w:rPr>
          <w:rFonts w:ascii="Arial" w:eastAsia="Arial" w:hAnsi="Arial" w:cs="Arial"/>
        </w:rPr>
        <w:t>Meri</w:t>
      </w:r>
      <w:proofErr w:type="spellEnd"/>
      <w:r>
        <w:rPr>
          <w:rFonts w:ascii="Arial" w:eastAsia="Arial" w:hAnsi="Arial" w:cs="Arial"/>
        </w:rPr>
        <w:t xml:space="preserve"> </w:t>
      </w:r>
      <w:proofErr w:type="spellStart"/>
      <w:r>
        <w:rPr>
          <w:rFonts w:ascii="Arial" w:eastAsia="Arial" w:hAnsi="Arial" w:cs="Arial"/>
        </w:rPr>
        <w:t>Butcher</w:t>
      </w:r>
      <w:proofErr w:type="spellEnd"/>
    </w:p>
    <w:p w14:paraId="4F5CEAAB" w14:textId="77777777" w:rsidR="003D70BA" w:rsidRDefault="003D70BA" w:rsidP="003D70BA">
      <w:pPr>
        <w:jc w:val="both"/>
        <w:rPr>
          <w:rFonts w:ascii="Arial" w:eastAsia="Arial" w:hAnsi="Arial" w:cs="Arial"/>
          <w:b/>
          <w:bCs/>
        </w:rPr>
      </w:pPr>
      <w:r>
        <w:rPr>
          <w:rFonts w:ascii="Arial" w:eastAsia="Arial" w:hAnsi="Arial" w:cs="Arial"/>
          <w:b/>
          <w:bCs/>
        </w:rPr>
        <w:t>FISCAL ADMINISTRATIVO</w:t>
      </w:r>
    </w:p>
    <w:p w14:paraId="3AA37943" w14:textId="77777777" w:rsidR="003D70BA" w:rsidRDefault="003D70BA" w:rsidP="003D70BA">
      <w:pPr>
        <w:jc w:val="both"/>
        <w:rPr>
          <w:rFonts w:ascii="Arial" w:eastAsia="Arial" w:hAnsi="Arial" w:cs="Arial"/>
        </w:rPr>
      </w:pPr>
      <w:r>
        <w:rPr>
          <w:rFonts w:ascii="Arial" w:eastAsia="Arial" w:hAnsi="Arial" w:cs="Arial"/>
        </w:rPr>
        <w:t xml:space="preserve">Nome: </w:t>
      </w:r>
      <w:proofErr w:type="spellStart"/>
      <w:r>
        <w:rPr>
          <w:rFonts w:ascii="Arial" w:eastAsia="Arial" w:hAnsi="Arial" w:cs="Arial"/>
        </w:rPr>
        <w:t>Gabriella</w:t>
      </w:r>
      <w:proofErr w:type="spellEnd"/>
      <w:r>
        <w:rPr>
          <w:rFonts w:ascii="Arial" w:eastAsia="Arial" w:hAnsi="Arial" w:cs="Arial"/>
        </w:rPr>
        <w:t xml:space="preserve"> Ilha </w:t>
      </w:r>
      <w:proofErr w:type="spellStart"/>
      <w:r>
        <w:rPr>
          <w:rFonts w:ascii="Arial" w:eastAsia="Arial" w:hAnsi="Arial" w:cs="Arial"/>
        </w:rPr>
        <w:t>Desplanches</w:t>
      </w:r>
      <w:proofErr w:type="spellEnd"/>
    </w:p>
    <w:p w14:paraId="713D901A" w14:textId="77777777" w:rsidR="003D70BA" w:rsidRDefault="003D70BA" w:rsidP="003D70BA">
      <w:pPr>
        <w:jc w:val="both"/>
        <w:rPr>
          <w:rFonts w:ascii="Arial" w:eastAsia="Arial" w:hAnsi="Arial" w:cs="Arial"/>
          <w:b/>
          <w:bCs/>
        </w:rPr>
      </w:pPr>
      <w:r>
        <w:rPr>
          <w:rFonts w:ascii="Arial" w:eastAsia="Arial" w:hAnsi="Arial" w:cs="Arial"/>
          <w:b/>
          <w:bCs/>
        </w:rPr>
        <w:t>GESTOR DO CONTRATO</w:t>
      </w:r>
    </w:p>
    <w:p w14:paraId="61CE3340" w14:textId="77777777" w:rsidR="003D70BA" w:rsidRDefault="003D70BA" w:rsidP="003D70BA">
      <w:pPr>
        <w:jc w:val="both"/>
        <w:rPr>
          <w:rFonts w:ascii="Arial" w:eastAsia="Arial" w:hAnsi="Arial" w:cs="Arial"/>
        </w:rPr>
      </w:pPr>
      <w:r>
        <w:rPr>
          <w:rFonts w:ascii="Arial" w:eastAsia="Arial" w:hAnsi="Arial" w:cs="Arial"/>
        </w:rPr>
        <w:t xml:space="preserve">Nome: </w:t>
      </w:r>
      <w:proofErr w:type="spellStart"/>
      <w:r>
        <w:rPr>
          <w:rFonts w:ascii="Arial" w:eastAsia="Arial" w:hAnsi="Arial" w:cs="Arial"/>
        </w:rPr>
        <w:t>Andiaro</w:t>
      </w:r>
      <w:proofErr w:type="spellEnd"/>
      <w:r>
        <w:rPr>
          <w:rFonts w:ascii="Arial" w:eastAsia="Arial" w:hAnsi="Arial" w:cs="Arial"/>
        </w:rPr>
        <w:t xml:space="preserve"> Cunha Bacelar</w:t>
      </w:r>
    </w:p>
    <w:p w14:paraId="7E252FE9" w14:textId="6E2D44F4" w:rsidR="006D56C1" w:rsidRDefault="00F16C6E" w:rsidP="00B20717">
      <w:pPr>
        <w:jc w:val="both"/>
        <w:rPr>
          <w:rFonts w:ascii="Arial" w:hAnsi="Arial" w:cs="Arial"/>
          <w:color w:val="000000"/>
        </w:rPr>
      </w:pPr>
      <w:r>
        <w:rPr>
          <w:rFonts w:ascii="Arial" w:hAnsi="Arial" w:cs="Arial"/>
          <w:b/>
          <w:bCs/>
          <w:color w:val="000000"/>
        </w:rPr>
        <w:t xml:space="preserve">PARÁGRAFO </w:t>
      </w:r>
      <w:r w:rsidR="003D70BA">
        <w:rPr>
          <w:rFonts w:ascii="Arial" w:hAnsi="Arial" w:cs="Arial"/>
          <w:b/>
          <w:bCs/>
          <w:color w:val="000000"/>
        </w:rPr>
        <w:t>PRIMEIRO</w:t>
      </w:r>
      <w:proofErr w:type="gramStart"/>
      <w:r>
        <w:rPr>
          <w:rFonts w:ascii="Arial" w:hAnsi="Arial" w:cs="Arial"/>
          <w:b/>
          <w:bCs/>
          <w:color w:val="000000"/>
        </w:rPr>
        <w:t xml:space="preserve"> </w:t>
      </w:r>
      <w:r w:rsidR="003E2F0E" w:rsidRPr="002F0FC6">
        <w:rPr>
          <w:rFonts w:ascii="Arial" w:hAnsi="Arial" w:cs="Arial"/>
          <w:b/>
          <w:bCs/>
          <w:color w:val="000000"/>
        </w:rPr>
        <w:t xml:space="preserve"> </w:t>
      </w:r>
      <w:proofErr w:type="gramEnd"/>
      <w:r w:rsidR="003E2F0E" w:rsidRPr="002F0FC6">
        <w:rPr>
          <w:rFonts w:ascii="Arial" w:hAnsi="Arial" w:cs="Arial"/>
          <w:b/>
          <w:bCs/>
          <w:color w:val="000000"/>
        </w:rPr>
        <w:t xml:space="preserve">- </w:t>
      </w:r>
      <w:r w:rsidR="003E2F0E" w:rsidRPr="002F0FC6">
        <w:rPr>
          <w:rFonts w:ascii="Arial" w:hAnsi="Arial" w:cs="Arial"/>
          <w:color w:val="000000"/>
        </w:rPr>
        <w:t>Competirá aos responsáveis pela fiscal</w:t>
      </w:r>
      <w:r w:rsidR="002F0FC6">
        <w:rPr>
          <w:rFonts w:ascii="Arial" w:hAnsi="Arial" w:cs="Arial"/>
          <w:color w:val="000000"/>
        </w:rPr>
        <w:t xml:space="preserve">ização acompanhar a execução do </w:t>
      </w:r>
      <w:r w:rsidR="003E2F0E" w:rsidRPr="002F0FC6">
        <w:rPr>
          <w:rFonts w:ascii="Arial" w:hAnsi="Arial" w:cs="Arial"/>
          <w:color w:val="000000"/>
        </w:rPr>
        <w:t>objeto disposto no presente processo licitatório, inclusi</w:t>
      </w:r>
      <w:r w:rsidR="002F0FC6">
        <w:rPr>
          <w:rFonts w:ascii="Arial" w:hAnsi="Arial" w:cs="Arial"/>
          <w:color w:val="000000"/>
        </w:rPr>
        <w:t xml:space="preserve">ve com observância à qualidade, e </w:t>
      </w:r>
      <w:r w:rsidR="003E2F0E" w:rsidRPr="002F0FC6">
        <w:rPr>
          <w:rFonts w:ascii="Arial" w:hAnsi="Arial" w:cs="Arial"/>
          <w:color w:val="000000"/>
        </w:rPr>
        <w:t>verificando possíveis desacordos com as especificações do edital.</w:t>
      </w:r>
      <w:r w:rsidR="003E2F0E" w:rsidRPr="002F0FC6">
        <w:rPr>
          <w:rFonts w:ascii="Arial" w:hAnsi="Arial" w:cs="Arial"/>
          <w:color w:val="000000"/>
        </w:rPr>
        <w:br/>
      </w:r>
      <w:r>
        <w:rPr>
          <w:rFonts w:ascii="Arial" w:hAnsi="Arial" w:cs="Arial"/>
          <w:b/>
          <w:bCs/>
          <w:color w:val="000000"/>
        </w:rPr>
        <w:t xml:space="preserve">PARÁGRAFO </w:t>
      </w:r>
      <w:r w:rsidR="003D70BA">
        <w:rPr>
          <w:rFonts w:ascii="Arial" w:hAnsi="Arial" w:cs="Arial"/>
          <w:b/>
          <w:bCs/>
          <w:color w:val="000000"/>
        </w:rPr>
        <w:t>SEGUNDO</w:t>
      </w:r>
      <w:r w:rsidR="003E2F0E" w:rsidRPr="002F0FC6">
        <w:rPr>
          <w:rFonts w:ascii="Arial" w:hAnsi="Arial" w:cs="Arial"/>
          <w:b/>
          <w:bCs/>
          <w:color w:val="000000"/>
        </w:rPr>
        <w:t xml:space="preserve"> - </w:t>
      </w:r>
      <w:r w:rsidR="003E2F0E" w:rsidRPr="002F0FC6">
        <w:rPr>
          <w:rFonts w:ascii="Arial" w:hAnsi="Arial" w:cs="Arial"/>
          <w:color w:val="000000"/>
        </w:rPr>
        <w:t xml:space="preserve">Fica reservado à fiscalização, o direito e a </w:t>
      </w:r>
      <w:r w:rsidR="002F0FC6">
        <w:rPr>
          <w:rFonts w:ascii="Arial" w:hAnsi="Arial" w:cs="Arial"/>
          <w:color w:val="000000"/>
        </w:rPr>
        <w:t>autoridade para resolver todo e</w:t>
      </w:r>
      <w:r w:rsidR="00432148">
        <w:rPr>
          <w:rFonts w:ascii="Arial" w:hAnsi="Arial" w:cs="Arial"/>
          <w:color w:val="000000"/>
        </w:rPr>
        <w:t xml:space="preserve"> </w:t>
      </w:r>
      <w:r w:rsidR="003E2F0E" w:rsidRPr="002F0FC6">
        <w:rPr>
          <w:rFonts w:ascii="Arial" w:hAnsi="Arial" w:cs="Arial"/>
          <w:color w:val="000000"/>
        </w:rPr>
        <w:t>qualquer caso singular, omisso ou duvidoso não previsto no edital</w:t>
      </w:r>
      <w:r w:rsidR="002F0FC6">
        <w:rPr>
          <w:rFonts w:ascii="Arial" w:hAnsi="Arial" w:cs="Arial"/>
          <w:color w:val="000000"/>
        </w:rPr>
        <w:t xml:space="preserve"> e tudo o mais que se relacione</w:t>
      </w:r>
      <w:r w:rsidR="00432148">
        <w:rPr>
          <w:rFonts w:ascii="Arial" w:hAnsi="Arial" w:cs="Arial"/>
          <w:color w:val="000000"/>
        </w:rPr>
        <w:t xml:space="preserve"> </w:t>
      </w:r>
      <w:r w:rsidR="003E2F0E" w:rsidRPr="002F0FC6">
        <w:rPr>
          <w:rFonts w:ascii="Arial" w:hAnsi="Arial" w:cs="Arial"/>
          <w:color w:val="000000"/>
        </w:rPr>
        <w:t>com o fornecimento licitado, desde que não acarrete ônus par</w:t>
      </w:r>
      <w:r w:rsidR="00432148">
        <w:rPr>
          <w:rFonts w:ascii="Arial" w:hAnsi="Arial" w:cs="Arial"/>
          <w:color w:val="000000"/>
        </w:rPr>
        <w:t xml:space="preserve">a o Município ou modificação na contratação. </w:t>
      </w:r>
    </w:p>
    <w:p w14:paraId="1B853193" w14:textId="171B43CF" w:rsidR="006175E1" w:rsidRPr="002F0FC6" w:rsidRDefault="00F16C6E" w:rsidP="00B20717">
      <w:pPr>
        <w:jc w:val="both"/>
        <w:rPr>
          <w:rFonts w:ascii="Arial" w:hAnsi="Arial" w:cs="Arial"/>
          <w:color w:val="000000"/>
        </w:rPr>
      </w:pPr>
      <w:r>
        <w:rPr>
          <w:rFonts w:ascii="Arial" w:hAnsi="Arial" w:cs="Arial"/>
          <w:b/>
          <w:bCs/>
          <w:color w:val="000000"/>
        </w:rPr>
        <w:t xml:space="preserve">PARÁGRAFO </w:t>
      </w:r>
      <w:r w:rsidR="003D70BA">
        <w:rPr>
          <w:rFonts w:ascii="Arial" w:hAnsi="Arial" w:cs="Arial"/>
          <w:b/>
          <w:bCs/>
          <w:color w:val="000000"/>
        </w:rPr>
        <w:t>TERCEIRO</w:t>
      </w:r>
      <w:r w:rsidR="003E2F0E" w:rsidRPr="002F0FC6">
        <w:rPr>
          <w:rFonts w:ascii="Arial" w:hAnsi="Arial" w:cs="Arial"/>
          <w:b/>
          <w:bCs/>
          <w:color w:val="000000"/>
        </w:rPr>
        <w:t xml:space="preserve"> - </w:t>
      </w:r>
      <w:r w:rsidR="003E2F0E" w:rsidRPr="002F0FC6">
        <w:rPr>
          <w:rFonts w:ascii="Arial" w:hAnsi="Arial" w:cs="Arial"/>
          <w:color w:val="000000"/>
        </w:rPr>
        <w:t>O fornecedor d</w:t>
      </w:r>
      <w:r w:rsidR="00432148">
        <w:rPr>
          <w:rFonts w:ascii="Arial" w:hAnsi="Arial" w:cs="Arial"/>
          <w:color w:val="000000"/>
        </w:rPr>
        <w:t xml:space="preserve">everá aceitar, antecipadamente, todos os métodos de </w:t>
      </w:r>
      <w:r w:rsidR="003E2F0E" w:rsidRPr="002F0FC6">
        <w:rPr>
          <w:rFonts w:ascii="Arial" w:hAnsi="Arial" w:cs="Arial"/>
          <w:color w:val="000000"/>
        </w:rPr>
        <w:t>inspeção, verificação e controle a se</w:t>
      </w:r>
      <w:r w:rsidR="00432148">
        <w:rPr>
          <w:rFonts w:ascii="Arial" w:hAnsi="Arial" w:cs="Arial"/>
          <w:color w:val="000000"/>
        </w:rPr>
        <w:t xml:space="preserve">rem adotados pela fiscalização, obrigando-se a fornecer-lhe </w:t>
      </w:r>
      <w:r w:rsidR="003E2F0E" w:rsidRPr="002F0FC6">
        <w:rPr>
          <w:rFonts w:ascii="Arial" w:hAnsi="Arial" w:cs="Arial"/>
          <w:color w:val="000000"/>
        </w:rPr>
        <w:t>todos os dados, elementos, explicações, esclareci</w:t>
      </w:r>
      <w:r>
        <w:rPr>
          <w:rFonts w:ascii="Arial" w:hAnsi="Arial" w:cs="Arial"/>
          <w:color w:val="000000"/>
        </w:rPr>
        <w:t xml:space="preserve">mentos, soluções e comunicações de que esta </w:t>
      </w:r>
      <w:r w:rsidR="003E2F0E" w:rsidRPr="002F0FC6">
        <w:rPr>
          <w:rFonts w:ascii="Arial" w:hAnsi="Arial" w:cs="Arial"/>
          <w:color w:val="000000"/>
        </w:rPr>
        <w:t>necessitar e que forem julgados necessários ao cumprimento do objeto.</w:t>
      </w:r>
      <w:proofErr w:type="gramStart"/>
      <w:r w:rsidR="003E2F0E" w:rsidRPr="002F0FC6">
        <w:rPr>
          <w:rFonts w:ascii="Arial" w:hAnsi="Arial" w:cs="Arial"/>
          <w:color w:val="000000"/>
        </w:rPr>
        <w:br/>
      </w:r>
      <w:proofErr w:type="gramEnd"/>
    </w:p>
    <w:p w14:paraId="43B88519" w14:textId="1349BA6E" w:rsidR="00432148" w:rsidRDefault="003E2F0E" w:rsidP="00B20717">
      <w:pPr>
        <w:jc w:val="both"/>
        <w:rPr>
          <w:rFonts w:ascii="Arial" w:hAnsi="Arial" w:cs="Arial"/>
          <w:b/>
          <w:bCs/>
          <w:color w:val="000000"/>
          <w:sz w:val="22"/>
          <w:szCs w:val="22"/>
        </w:rPr>
      </w:pPr>
      <w:r w:rsidRPr="00D34319">
        <w:rPr>
          <w:rFonts w:ascii="Arial" w:hAnsi="Arial" w:cs="Arial"/>
          <w:color w:val="000000"/>
          <w:sz w:val="22"/>
          <w:szCs w:val="22"/>
        </w:rPr>
        <w:lastRenderedPageBreak/>
        <w:br/>
      </w:r>
      <w:r w:rsidR="00432148">
        <w:rPr>
          <w:rFonts w:ascii="Arial" w:hAnsi="Arial" w:cs="Arial"/>
          <w:b/>
          <w:bCs/>
          <w:color w:val="000000"/>
          <w:sz w:val="22"/>
          <w:szCs w:val="22"/>
        </w:rPr>
        <w:t>CLÁUSULA</w:t>
      </w:r>
      <w:r w:rsidR="004E71D0">
        <w:rPr>
          <w:rFonts w:ascii="Arial" w:hAnsi="Arial" w:cs="Arial"/>
          <w:b/>
          <w:bCs/>
          <w:color w:val="000000"/>
          <w:sz w:val="22"/>
          <w:szCs w:val="22"/>
        </w:rPr>
        <w:t xml:space="preserve"> </w:t>
      </w:r>
      <w:r w:rsidR="00432148">
        <w:rPr>
          <w:rFonts w:ascii="Arial" w:hAnsi="Arial" w:cs="Arial"/>
          <w:b/>
          <w:bCs/>
          <w:color w:val="000000"/>
          <w:sz w:val="22"/>
          <w:szCs w:val="22"/>
        </w:rPr>
        <w:t>DÉCIMA</w:t>
      </w:r>
      <w:r w:rsidR="00F16C6E">
        <w:rPr>
          <w:rFonts w:ascii="Arial" w:hAnsi="Arial" w:cs="Arial"/>
          <w:b/>
          <w:bCs/>
          <w:color w:val="000000"/>
          <w:sz w:val="22"/>
          <w:szCs w:val="22"/>
        </w:rPr>
        <w:t xml:space="preserve"> QUARTA </w:t>
      </w:r>
      <w:r w:rsidR="00432148">
        <w:rPr>
          <w:rFonts w:ascii="Arial" w:hAnsi="Arial" w:cs="Arial"/>
          <w:b/>
          <w:bCs/>
          <w:color w:val="000000"/>
          <w:sz w:val="22"/>
          <w:szCs w:val="22"/>
        </w:rPr>
        <w:t>–</w:t>
      </w:r>
      <w:r w:rsidR="00F16C6E">
        <w:rPr>
          <w:rFonts w:ascii="Arial" w:hAnsi="Arial" w:cs="Arial"/>
          <w:b/>
          <w:bCs/>
          <w:color w:val="000000"/>
          <w:sz w:val="22"/>
          <w:szCs w:val="22"/>
        </w:rPr>
        <w:t xml:space="preserve"> </w:t>
      </w:r>
      <w:r w:rsidR="00432148">
        <w:rPr>
          <w:rFonts w:ascii="Arial" w:hAnsi="Arial" w:cs="Arial"/>
          <w:b/>
          <w:bCs/>
          <w:color w:val="000000"/>
          <w:sz w:val="22"/>
          <w:szCs w:val="22"/>
        </w:rPr>
        <w:t xml:space="preserve">DAS </w:t>
      </w:r>
      <w:r w:rsidRPr="00D34319">
        <w:rPr>
          <w:rFonts w:ascii="Arial" w:hAnsi="Arial" w:cs="Arial"/>
          <w:b/>
          <w:bCs/>
          <w:color w:val="000000"/>
          <w:sz w:val="22"/>
          <w:szCs w:val="22"/>
        </w:rPr>
        <w:t>ALTERAÇÕE</w:t>
      </w:r>
      <w:r w:rsidR="00432148">
        <w:rPr>
          <w:rFonts w:ascii="Arial" w:hAnsi="Arial" w:cs="Arial"/>
          <w:b/>
          <w:bCs/>
          <w:color w:val="000000"/>
          <w:sz w:val="22"/>
          <w:szCs w:val="22"/>
        </w:rPr>
        <w:t xml:space="preserve">S </w:t>
      </w:r>
    </w:p>
    <w:p w14:paraId="64AEB381" w14:textId="18D6E1AF" w:rsidR="002971BF" w:rsidRPr="00432148" w:rsidRDefault="003E2F0E" w:rsidP="00B20717">
      <w:pPr>
        <w:jc w:val="both"/>
        <w:rPr>
          <w:rFonts w:ascii="Arial" w:hAnsi="Arial" w:cs="Arial"/>
          <w:color w:val="000000"/>
        </w:rPr>
      </w:pPr>
      <w:r w:rsidRPr="00432148">
        <w:rPr>
          <w:rFonts w:ascii="Arial" w:hAnsi="Arial" w:cs="Arial"/>
          <w:b/>
          <w:bCs/>
          <w:color w:val="000000"/>
        </w:rPr>
        <w:t xml:space="preserve">PARÁGRAFO PRIMEIRO - </w:t>
      </w:r>
      <w:r w:rsidRPr="00432148">
        <w:rPr>
          <w:rFonts w:ascii="Arial" w:hAnsi="Arial" w:cs="Arial"/>
          <w:color w:val="000000"/>
        </w:rPr>
        <w:t xml:space="preserve">Eventuais alterações contratuais reger-se-ão </w:t>
      </w:r>
      <w:r w:rsidR="002971BF" w:rsidRPr="00432148">
        <w:rPr>
          <w:rFonts w:ascii="Arial" w:hAnsi="Arial" w:cs="Arial"/>
          <w:color w:val="000000"/>
        </w:rPr>
        <w:t>pela disciplina dos Artigos 124 e seguintes da LeiN°14.133/2021.</w:t>
      </w:r>
    </w:p>
    <w:p w14:paraId="1EB86E47" w14:textId="1D294C55" w:rsidR="003E2F0E" w:rsidRPr="00432148" w:rsidRDefault="003E2F0E" w:rsidP="00B20717">
      <w:pPr>
        <w:jc w:val="both"/>
        <w:rPr>
          <w:rFonts w:ascii="Arial" w:hAnsi="Arial" w:cs="Arial"/>
          <w:color w:val="000000"/>
        </w:rPr>
      </w:pPr>
      <w:r w:rsidRPr="00432148">
        <w:rPr>
          <w:rFonts w:ascii="Arial" w:hAnsi="Arial" w:cs="Arial"/>
          <w:b/>
          <w:bCs/>
          <w:color w:val="000000"/>
        </w:rPr>
        <w:t xml:space="preserve">PARÁGRAFO SEGUNDO - </w:t>
      </w:r>
      <w:r w:rsidRPr="00432148">
        <w:rPr>
          <w:rFonts w:ascii="Arial" w:hAnsi="Arial" w:cs="Arial"/>
          <w:color w:val="000000"/>
        </w:rPr>
        <w:t xml:space="preserve">O contratado é </w:t>
      </w:r>
      <w:r w:rsidR="006175E1" w:rsidRPr="00432148">
        <w:rPr>
          <w:rFonts w:ascii="Arial" w:hAnsi="Arial" w:cs="Arial"/>
          <w:color w:val="000000"/>
        </w:rPr>
        <w:t>obrigado a aceitar, nas mesmas condições contratuais, os acréscimos ou supressões que se fizerem necessário, até o limite de 25% (vinte e cinco por cento) do valor inicial atualizado do contrato</w:t>
      </w:r>
      <w:r w:rsidRPr="00432148">
        <w:rPr>
          <w:rFonts w:ascii="Arial" w:hAnsi="Arial" w:cs="Arial"/>
          <w:color w:val="000000"/>
        </w:rPr>
        <w:t>.</w:t>
      </w:r>
    </w:p>
    <w:p w14:paraId="3CEDCA64" w14:textId="51102C00" w:rsidR="002971BF" w:rsidRDefault="003E2F0E" w:rsidP="00B20717">
      <w:pPr>
        <w:jc w:val="both"/>
        <w:rPr>
          <w:rFonts w:ascii="Arial" w:hAnsi="Arial" w:cs="Arial"/>
          <w:color w:val="000000"/>
          <w:sz w:val="22"/>
          <w:szCs w:val="22"/>
        </w:rPr>
      </w:pPr>
      <w:r w:rsidRPr="00432148">
        <w:rPr>
          <w:rFonts w:ascii="Arial" w:hAnsi="Arial" w:cs="Arial"/>
          <w:b/>
          <w:bCs/>
          <w:color w:val="000000"/>
        </w:rPr>
        <w:t xml:space="preserve">PARÁGRAFO TERCEIRO - </w:t>
      </w:r>
      <w:r w:rsidRPr="00432148">
        <w:rPr>
          <w:rFonts w:ascii="Arial" w:hAnsi="Arial" w:cs="Arial"/>
          <w:color w:val="000000"/>
        </w:rPr>
        <w:t>As alterações contratuais deverão s</w:t>
      </w:r>
      <w:r w:rsidR="006175E1" w:rsidRPr="00432148">
        <w:rPr>
          <w:rFonts w:ascii="Arial" w:hAnsi="Arial" w:cs="Arial"/>
          <w:color w:val="000000"/>
        </w:rPr>
        <w:t>er promovidas mediante celebra</w:t>
      </w:r>
      <w:r w:rsidRPr="00432148">
        <w:rPr>
          <w:rFonts w:ascii="Arial" w:hAnsi="Arial" w:cs="Arial"/>
          <w:color w:val="000000"/>
        </w:rPr>
        <w:t xml:space="preserve">ção de termo aditivo, submetido à prévia aprovação da consultoria jurídica do </w:t>
      </w:r>
      <w:r w:rsidR="00432148">
        <w:rPr>
          <w:rFonts w:ascii="Arial" w:hAnsi="Arial" w:cs="Arial"/>
          <w:color w:val="000000"/>
        </w:rPr>
        <w:t xml:space="preserve">contratante, salvo </w:t>
      </w:r>
      <w:r w:rsidRPr="00432148">
        <w:rPr>
          <w:rFonts w:ascii="Arial" w:hAnsi="Arial" w:cs="Arial"/>
          <w:color w:val="000000"/>
        </w:rPr>
        <w:t>nos casos de justificada necessidade de antecipação de seus efeito</w:t>
      </w:r>
      <w:r w:rsidR="006175E1" w:rsidRPr="00432148">
        <w:rPr>
          <w:rFonts w:ascii="Arial" w:hAnsi="Arial" w:cs="Arial"/>
          <w:color w:val="000000"/>
        </w:rPr>
        <w:t>s, hipótese em que a formaliza</w:t>
      </w:r>
      <w:r w:rsidRPr="00432148">
        <w:rPr>
          <w:rFonts w:ascii="Arial" w:hAnsi="Arial" w:cs="Arial"/>
          <w:color w:val="000000"/>
        </w:rPr>
        <w:t>ção</w:t>
      </w:r>
      <w:r w:rsidRPr="00D34319">
        <w:rPr>
          <w:rFonts w:ascii="Arial" w:hAnsi="Arial" w:cs="Arial"/>
          <w:color w:val="000000"/>
          <w:sz w:val="22"/>
          <w:szCs w:val="22"/>
        </w:rPr>
        <w:t xml:space="preserve"> do aditivo deverá ocorrer no prazo máximo de </w:t>
      </w:r>
      <w:proofErr w:type="gramStart"/>
      <w:r w:rsidRPr="00D34319">
        <w:rPr>
          <w:rFonts w:ascii="Arial" w:hAnsi="Arial" w:cs="Arial"/>
          <w:color w:val="000000"/>
          <w:sz w:val="22"/>
          <w:szCs w:val="22"/>
        </w:rPr>
        <w:t>1</w:t>
      </w:r>
      <w:proofErr w:type="gramEnd"/>
      <w:r w:rsidRPr="00D34319">
        <w:rPr>
          <w:rFonts w:ascii="Arial" w:hAnsi="Arial" w:cs="Arial"/>
          <w:color w:val="000000"/>
          <w:sz w:val="22"/>
          <w:szCs w:val="22"/>
        </w:rPr>
        <w:t xml:space="preserve"> (um) mês, nos</w:t>
      </w:r>
      <w:r w:rsidR="00432148">
        <w:rPr>
          <w:rFonts w:ascii="Arial" w:hAnsi="Arial" w:cs="Arial"/>
          <w:color w:val="000000"/>
          <w:sz w:val="22"/>
          <w:szCs w:val="22"/>
        </w:rPr>
        <w:t xml:space="preserve"> termos do Artigo 132 da Lei</w:t>
      </w:r>
      <w:r w:rsidR="002971BF">
        <w:rPr>
          <w:rFonts w:ascii="Arial" w:hAnsi="Arial" w:cs="Arial"/>
          <w:color w:val="000000"/>
          <w:sz w:val="22"/>
          <w:szCs w:val="22"/>
        </w:rPr>
        <w:t>N°14.133/2021.</w:t>
      </w:r>
    </w:p>
    <w:p w14:paraId="5664A140" w14:textId="2945A685" w:rsidR="002971BF" w:rsidRDefault="003E2F0E" w:rsidP="00B20717">
      <w:pPr>
        <w:jc w:val="both"/>
        <w:rPr>
          <w:rFonts w:ascii="Arial" w:hAnsi="Arial" w:cs="Arial"/>
          <w:color w:val="000000"/>
        </w:rPr>
      </w:pPr>
      <w:r w:rsidRPr="00432148">
        <w:rPr>
          <w:rFonts w:ascii="Arial" w:hAnsi="Arial" w:cs="Arial"/>
          <w:b/>
          <w:bCs/>
          <w:color w:val="000000"/>
        </w:rPr>
        <w:t xml:space="preserve">PARÁGRAFO QUARTO - </w:t>
      </w:r>
      <w:r w:rsidRPr="00432148">
        <w:rPr>
          <w:rFonts w:ascii="Arial" w:hAnsi="Arial" w:cs="Arial"/>
          <w:color w:val="000000"/>
        </w:rPr>
        <w:t>Registros que não caracterizam alteração do contrato podem ser realizados por simples apostila, dispensada a celebração de termo aditivo</w:t>
      </w:r>
      <w:r w:rsidR="00432148">
        <w:rPr>
          <w:rFonts w:ascii="Arial" w:hAnsi="Arial" w:cs="Arial"/>
          <w:color w:val="000000"/>
        </w:rPr>
        <w:t xml:space="preserve">, na forma do Artigo 136 da </w:t>
      </w:r>
      <w:r w:rsidR="002971BF" w:rsidRPr="00432148">
        <w:rPr>
          <w:rFonts w:ascii="Arial" w:hAnsi="Arial" w:cs="Arial"/>
          <w:color w:val="000000"/>
        </w:rPr>
        <w:t>LeiN°14.133/2021.</w:t>
      </w:r>
    </w:p>
    <w:p w14:paraId="1F093547" w14:textId="77777777" w:rsidR="00F16C6E" w:rsidRPr="00432148" w:rsidRDefault="00F16C6E" w:rsidP="00B20717">
      <w:pPr>
        <w:jc w:val="both"/>
        <w:rPr>
          <w:rFonts w:ascii="Arial" w:hAnsi="Arial" w:cs="Arial"/>
          <w:color w:val="000000"/>
        </w:rPr>
      </w:pPr>
    </w:p>
    <w:p w14:paraId="53E7ACED" w14:textId="7BD0275E" w:rsidR="006175E1" w:rsidRPr="00432148" w:rsidRDefault="00F16C6E" w:rsidP="00B20717">
      <w:pPr>
        <w:jc w:val="both"/>
        <w:rPr>
          <w:rFonts w:ascii="Arial" w:hAnsi="Arial" w:cs="Arial"/>
          <w:i/>
          <w:iCs/>
          <w:color w:val="000000"/>
        </w:rPr>
      </w:pPr>
      <w:r>
        <w:rPr>
          <w:rFonts w:ascii="Arial" w:hAnsi="Arial" w:cs="Arial"/>
          <w:b/>
          <w:bCs/>
          <w:color w:val="000000"/>
        </w:rPr>
        <w:t>CLÁUSULA DÉCIMA QUINTA</w:t>
      </w:r>
      <w:r w:rsidR="003E2F0E" w:rsidRPr="00432148">
        <w:rPr>
          <w:rFonts w:ascii="Arial" w:hAnsi="Arial" w:cs="Arial"/>
          <w:b/>
          <w:bCs/>
          <w:color w:val="000000"/>
        </w:rPr>
        <w:t xml:space="preserve"> – DOS CASOS OMISSOS </w:t>
      </w:r>
      <w:r w:rsidR="006175E1" w:rsidRPr="00432148">
        <w:rPr>
          <w:rFonts w:ascii="Arial" w:hAnsi="Arial" w:cs="Arial"/>
          <w:color w:val="000000"/>
        </w:rPr>
        <w:t>–</w:t>
      </w:r>
      <w:r w:rsidR="003E2F0E" w:rsidRPr="00432148">
        <w:rPr>
          <w:rFonts w:ascii="Arial" w:hAnsi="Arial" w:cs="Arial"/>
          <w:color w:val="000000"/>
        </w:rPr>
        <w:t xml:space="preserve"> </w:t>
      </w:r>
    </w:p>
    <w:p w14:paraId="5EF6C31B" w14:textId="77777777" w:rsidR="002971BF" w:rsidRDefault="003E2F0E" w:rsidP="00B20717">
      <w:pPr>
        <w:jc w:val="both"/>
        <w:rPr>
          <w:rFonts w:ascii="Arial" w:hAnsi="Arial" w:cs="Arial"/>
          <w:color w:val="000000"/>
        </w:rPr>
      </w:pPr>
      <w:r w:rsidRPr="00432148">
        <w:rPr>
          <w:rFonts w:ascii="Arial" w:hAnsi="Arial" w:cs="Arial"/>
          <w:color w:val="000000"/>
        </w:rPr>
        <w:t>PARÁGRAFO PRIMEIRO - Os casos omissos serão decididos pelo contratante, segundo as disposições contidas na Lei N° 14.133/2021, e demais normas federais aplicáveis e, subsidiariamente, segundo as disposições contidas na Lei N° 8.078/1990 – Código de D</w:t>
      </w:r>
      <w:r w:rsidR="002971BF" w:rsidRPr="00432148">
        <w:rPr>
          <w:rFonts w:ascii="Arial" w:hAnsi="Arial" w:cs="Arial"/>
          <w:color w:val="000000"/>
        </w:rPr>
        <w:t xml:space="preserve">efesa do Consumidor e, normas e </w:t>
      </w:r>
      <w:r w:rsidRPr="00432148">
        <w:rPr>
          <w:rFonts w:ascii="Arial" w:hAnsi="Arial" w:cs="Arial"/>
          <w:color w:val="000000"/>
        </w:rPr>
        <w:t>pri</w:t>
      </w:r>
      <w:r w:rsidR="002971BF" w:rsidRPr="00432148">
        <w:rPr>
          <w:rFonts w:ascii="Arial" w:hAnsi="Arial" w:cs="Arial"/>
          <w:color w:val="000000"/>
        </w:rPr>
        <w:t>ncípios gerais dos contratos.</w:t>
      </w:r>
    </w:p>
    <w:p w14:paraId="7B8342EC" w14:textId="77777777" w:rsidR="00F16C6E" w:rsidRPr="00432148" w:rsidRDefault="00F16C6E" w:rsidP="00B20717">
      <w:pPr>
        <w:jc w:val="both"/>
        <w:rPr>
          <w:rFonts w:ascii="Arial" w:hAnsi="Arial" w:cs="Arial"/>
          <w:color w:val="000000"/>
        </w:rPr>
      </w:pPr>
    </w:p>
    <w:p w14:paraId="65C73207" w14:textId="3D49F523" w:rsidR="006175E1" w:rsidRPr="00432148" w:rsidRDefault="00F16C6E" w:rsidP="00B20717">
      <w:pPr>
        <w:jc w:val="both"/>
        <w:rPr>
          <w:rFonts w:ascii="Arial" w:hAnsi="Arial" w:cs="Arial"/>
          <w:i/>
          <w:iCs/>
          <w:color w:val="000000"/>
        </w:rPr>
      </w:pPr>
      <w:r>
        <w:rPr>
          <w:rFonts w:ascii="Arial" w:hAnsi="Arial" w:cs="Arial"/>
          <w:b/>
          <w:bCs/>
          <w:color w:val="000000"/>
        </w:rPr>
        <w:t xml:space="preserve">CLÁUSULA DÉCIMA </w:t>
      </w:r>
      <w:r w:rsidR="00A172C5">
        <w:rPr>
          <w:rFonts w:ascii="Arial" w:hAnsi="Arial" w:cs="Arial"/>
          <w:b/>
          <w:bCs/>
          <w:color w:val="000000"/>
        </w:rPr>
        <w:t>SEXTA</w:t>
      </w:r>
      <w:r w:rsidR="003E2F0E" w:rsidRPr="00432148">
        <w:rPr>
          <w:rFonts w:ascii="Arial" w:hAnsi="Arial" w:cs="Arial"/>
          <w:b/>
          <w:bCs/>
          <w:color w:val="000000"/>
        </w:rPr>
        <w:t xml:space="preserve"> - FORO </w:t>
      </w:r>
      <w:r w:rsidR="006175E1" w:rsidRPr="00432148">
        <w:rPr>
          <w:rFonts w:ascii="Arial" w:hAnsi="Arial" w:cs="Arial"/>
          <w:b/>
          <w:bCs/>
          <w:color w:val="000000"/>
        </w:rPr>
        <w:t>–</w:t>
      </w:r>
      <w:r w:rsidR="003E2F0E" w:rsidRPr="00432148">
        <w:rPr>
          <w:rFonts w:ascii="Arial" w:hAnsi="Arial" w:cs="Arial"/>
          <w:b/>
          <w:bCs/>
          <w:color w:val="000000"/>
        </w:rPr>
        <w:t xml:space="preserve"> </w:t>
      </w:r>
    </w:p>
    <w:p w14:paraId="16688FAF" w14:textId="1063F154" w:rsidR="002971BF" w:rsidRDefault="003E2F0E" w:rsidP="002971BF">
      <w:pPr>
        <w:jc w:val="both"/>
        <w:rPr>
          <w:rFonts w:ascii="Arial" w:hAnsi="Arial" w:cs="Arial"/>
          <w:color w:val="000000"/>
          <w:sz w:val="22"/>
          <w:szCs w:val="22"/>
        </w:rPr>
      </w:pPr>
      <w:r w:rsidRPr="00432148">
        <w:rPr>
          <w:rFonts w:ascii="Arial" w:hAnsi="Arial" w:cs="Arial"/>
          <w:b/>
          <w:bCs/>
          <w:color w:val="000000"/>
        </w:rPr>
        <w:t xml:space="preserve">PARÁGRAFO PRIMEIRO - </w:t>
      </w:r>
      <w:r w:rsidRPr="00432148">
        <w:rPr>
          <w:rFonts w:ascii="Arial" w:hAnsi="Arial" w:cs="Arial"/>
          <w:color w:val="000000"/>
        </w:rPr>
        <w:t xml:space="preserve">Fica eleito o foro da Comarca de </w:t>
      </w:r>
      <w:r w:rsidR="006175E1" w:rsidRPr="00432148">
        <w:rPr>
          <w:rFonts w:ascii="Arial" w:hAnsi="Arial" w:cs="Arial"/>
          <w:color w:val="000000"/>
        </w:rPr>
        <w:t>Cerro Azul</w:t>
      </w:r>
      <w:r w:rsidR="00432148">
        <w:rPr>
          <w:rFonts w:ascii="Arial" w:hAnsi="Arial" w:cs="Arial"/>
          <w:color w:val="000000"/>
        </w:rPr>
        <w:t xml:space="preserve"> Estado do Paraná, para </w:t>
      </w:r>
      <w:proofErr w:type="gramStart"/>
      <w:r w:rsidRPr="00432148">
        <w:rPr>
          <w:rFonts w:ascii="Arial" w:hAnsi="Arial" w:cs="Arial"/>
          <w:color w:val="000000"/>
        </w:rPr>
        <w:t>dirimir dúvidas</w:t>
      </w:r>
      <w:proofErr w:type="gramEnd"/>
      <w:r w:rsidRPr="00432148">
        <w:rPr>
          <w:rFonts w:ascii="Arial" w:hAnsi="Arial" w:cs="Arial"/>
          <w:color w:val="000000"/>
        </w:rPr>
        <w:t xml:space="preserve"> ou questões oriundas do presente contrato e, possí</w:t>
      </w:r>
      <w:r w:rsidR="00A172C5">
        <w:rPr>
          <w:rFonts w:ascii="Arial" w:hAnsi="Arial" w:cs="Arial"/>
          <w:color w:val="000000"/>
        </w:rPr>
        <w:t>veis os litígios que decorrer</w:t>
      </w:r>
      <w:r w:rsidR="00432148">
        <w:rPr>
          <w:rFonts w:ascii="Arial" w:hAnsi="Arial" w:cs="Arial"/>
          <w:color w:val="000000"/>
        </w:rPr>
        <w:t xml:space="preserve"> </w:t>
      </w:r>
      <w:r w:rsidRPr="00432148">
        <w:rPr>
          <w:rFonts w:ascii="Arial" w:hAnsi="Arial" w:cs="Arial"/>
          <w:color w:val="000000"/>
        </w:rPr>
        <w:t>da execução deste Termo de Contrato que não puderem ser compostos pe</w:t>
      </w:r>
      <w:r w:rsidR="00432148">
        <w:rPr>
          <w:rFonts w:ascii="Arial" w:hAnsi="Arial" w:cs="Arial"/>
          <w:color w:val="000000"/>
        </w:rPr>
        <w:t xml:space="preserve">la conciliação, conforme </w:t>
      </w:r>
      <w:r w:rsidR="002971BF" w:rsidRPr="00432148">
        <w:rPr>
          <w:rFonts w:ascii="Arial" w:hAnsi="Arial" w:cs="Arial"/>
          <w:color w:val="000000"/>
        </w:rPr>
        <w:t>Artigo 92, parágrafo 1°daLeiN°14.133/2021.</w:t>
      </w:r>
      <w:r w:rsidR="002971BF">
        <w:rPr>
          <w:rFonts w:ascii="Arial" w:hAnsi="Arial" w:cs="Arial"/>
          <w:color w:val="000000"/>
          <w:sz w:val="22"/>
          <w:szCs w:val="22"/>
        </w:rPr>
        <w:t xml:space="preserve"> </w:t>
      </w:r>
    </w:p>
    <w:p w14:paraId="3AAFFD06" w14:textId="77777777" w:rsidR="002971BF" w:rsidRDefault="002971BF" w:rsidP="002971BF">
      <w:pPr>
        <w:jc w:val="both"/>
        <w:rPr>
          <w:rFonts w:ascii="Arial" w:hAnsi="Arial" w:cs="Arial"/>
          <w:color w:val="000000"/>
          <w:sz w:val="22"/>
          <w:szCs w:val="22"/>
        </w:rPr>
      </w:pPr>
    </w:p>
    <w:p w14:paraId="0C8AA3DA" w14:textId="77777777" w:rsidR="002971BF" w:rsidRDefault="002971BF" w:rsidP="002971BF">
      <w:pPr>
        <w:jc w:val="both"/>
        <w:rPr>
          <w:rFonts w:ascii="Arial" w:hAnsi="Arial" w:cs="Arial"/>
          <w:color w:val="000000"/>
          <w:sz w:val="22"/>
          <w:szCs w:val="22"/>
        </w:rPr>
      </w:pPr>
    </w:p>
    <w:p w14:paraId="0F79D8F1" w14:textId="445CE452" w:rsidR="005D37E1" w:rsidRDefault="00181D05" w:rsidP="002971BF">
      <w:pPr>
        <w:jc w:val="both"/>
        <w:rPr>
          <w:rFonts w:ascii="Arial" w:hAnsi="Arial" w:cs="Arial"/>
          <w:b/>
          <w:bCs/>
          <w:color w:val="000000"/>
          <w:sz w:val="22"/>
          <w:szCs w:val="22"/>
        </w:rPr>
      </w:pPr>
      <w:r w:rsidRPr="00D34319">
        <w:rPr>
          <w:rFonts w:ascii="Arial" w:hAnsi="Arial" w:cs="Arial"/>
          <w:b/>
          <w:bCs/>
          <w:color w:val="000000"/>
          <w:sz w:val="22"/>
          <w:szCs w:val="22"/>
        </w:rPr>
        <w:t xml:space="preserve">Doutor Ulysses </w:t>
      </w:r>
      <w:proofErr w:type="spellStart"/>
      <w:r w:rsidR="005D37E1" w:rsidRPr="00D34319">
        <w:rPr>
          <w:rFonts w:ascii="Arial" w:hAnsi="Arial" w:cs="Arial"/>
          <w:b/>
          <w:bCs/>
          <w:color w:val="000000"/>
          <w:sz w:val="22"/>
          <w:szCs w:val="22"/>
        </w:rPr>
        <w:t>xx</w:t>
      </w:r>
      <w:proofErr w:type="spellEnd"/>
      <w:r w:rsidR="005D37E1" w:rsidRPr="00D34319">
        <w:rPr>
          <w:rFonts w:ascii="Arial" w:hAnsi="Arial" w:cs="Arial"/>
          <w:b/>
          <w:bCs/>
          <w:color w:val="000000"/>
          <w:sz w:val="22"/>
          <w:szCs w:val="22"/>
        </w:rPr>
        <w:t>/</w:t>
      </w:r>
      <w:proofErr w:type="spellStart"/>
      <w:r w:rsidR="005D37E1" w:rsidRPr="00D34319">
        <w:rPr>
          <w:rFonts w:ascii="Arial" w:hAnsi="Arial" w:cs="Arial"/>
          <w:b/>
          <w:bCs/>
          <w:color w:val="000000"/>
          <w:sz w:val="22"/>
          <w:szCs w:val="22"/>
        </w:rPr>
        <w:t>xx</w:t>
      </w:r>
      <w:proofErr w:type="spellEnd"/>
      <w:r w:rsidR="005D37E1" w:rsidRPr="00D34319">
        <w:rPr>
          <w:rFonts w:ascii="Arial" w:hAnsi="Arial" w:cs="Arial"/>
          <w:b/>
          <w:bCs/>
          <w:color w:val="000000"/>
          <w:sz w:val="22"/>
          <w:szCs w:val="22"/>
        </w:rPr>
        <w:t>/2026</w:t>
      </w:r>
    </w:p>
    <w:p w14:paraId="1595B764" w14:textId="77777777" w:rsidR="00A172C5" w:rsidRPr="002971BF" w:rsidRDefault="00A172C5" w:rsidP="002971BF">
      <w:pPr>
        <w:jc w:val="both"/>
        <w:rPr>
          <w:rFonts w:ascii="Arial" w:hAnsi="Arial" w:cs="Arial"/>
          <w:color w:val="000000"/>
          <w:sz w:val="22"/>
          <w:szCs w:val="22"/>
        </w:rPr>
      </w:pPr>
    </w:p>
    <w:p w14:paraId="663A735F" w14:textId="54A4F0A0" w:rsidR="003E2F0E" w:rsidRPr="00D34319" w:rsidRDefault="003E2F0E" w:rsidP="0050735B">
      <w:pPr>
        <w:rPr>
          <w:rFonts w:ascii="Arial" w:hAnsi="Arial" w:cs="Arial"/>
          <w:b/>
          <w:bCs/>
          <w:color w:val="000000"/>
          <w:sz w:val="22"/>
          <w:szCs w:val="22"/>
        </w:rPr>
      </w:pPr>
      <w:r w:rsidRPr="00D34319">
        <w:rPr>
          <w:rFonts w:ascii="Arial" w:hAnsi="Arial" w:cs="Arial"/>
          <w:b/>
          <w:bCs/>
          <w:color w:val="000000"/>
          <w:sz w:val="22"/>
          <w:szCs w:val="22"/>
        </w:rPr>
        <w:br/>
      </w:r>
      <w:r w:rsidR="005D37E1" w:rsidRPr="00D34319">
        <w:rPr>
          <w:rFonts w:ascii="Arial" w:hAnsi="Arial" w:cs="Arial"/>
          <w:b/>
          <w:bCs/>
          <w:color w:val="000000"/>
          <w:sz w:val="22"/>
          <w:szCs w:val="22"/>
        </w:rPr>
        <w:t xml:space="preserve">                                                                            </w:t>
      </w:r>
      <w:proofErr w:type="spellStart"/>
      <w:r w:rsidR="005D37E1" w:rsidRPr="00D34319">
        <w:rPr>
          <w:rFonts w:ascii="Arial" w:hAnsi="Arial" w:cs="Arial"/>
          <w:b/>
          <w:bCs/>
          <w:color w:val="000000"/>
          <w:sz w:val="22"/>
          <w:szCs w:val="22"/>
        </w:rPr>
        <w:t>Esequiel</w:t>
      </w:r>
      <w:proofErr w:type="spellEnd"/>
      <w:r w:rsidR="005D37E1" w:rsidRPr="00D34319">
        <w:rPr>
          <w:rFonts w:ascii="Arial" w:hAnsi="Arial" w:cs="Arial"/>
          <w:b/>
          <w:bCs/>
          <w:color w:val="000000"/>
          <w:sz w:val="22"/>
          <w:szCs w:val="22"/>
        </w:rPr>
        <w:t xml:space="preserve"> </w:t>
      </w:r>
      <w:proofErr w:type="spellStart"/>
      <w:r w:rsidR="005D37E1" w:rsidRPr="00D34319">
        <w:rPr>
          <w:rFonts w:ascii="Arial" w:hAnsi="Arial" w:cs="Arial"/>
          <w:b/>
          <w:bCs/>
          <w:color w:val="000000"/>
          <w:sz w:val="22"/>
          <w:szCs w:val="22"/>
        </w:rPr>
        <w:t>Bestel</w:t>
      </w:r>
      <w:proofErr w:type="spellEnd"/>
      <w:r w:rsidR="005D37E1" w:rsidRPr="00D34319">
        <w:rPr>
          <w:rFonts w:ascii="Arial" w:hAnsi="Arial" w:cs="Arial"/>
          <w:b/>
          <w:bCs/>
          <w:color w:val="000000"/>
          <w:sz w:val="22"/>
          <w:szCs w:val="22"/>
        </w:rPr>
        <w:t xml:space="preserve"> Junior</w:t>
      </w:r>
      <w:r w:rsidRPr="00D34319">
        <w:rPr>
          <w:rFonts w:ascii="Arial" w:hAnsi="Arial" w:cs="Arial"/>
          <w:b/>
          <w:bCs/>
          <w:color w:val="000000"/>
          <w:sz w:val="22"/>
          <w:szCs w:val="22"/>
        </w:rPr>
        <w:br/>
      </w:r>
      <w:r w:rsidR="005D37E1" w:rsidRPr="00D34319">
        <w:rPr>
          <w:rFonts w:ascii="Arial" w:hAnsi="Arial" w:cs="Arial"/>
          <w:color w:val="000000"/>
          <w:sz w:val="22"/>
          <w:szCs w:val="22"/>
        </w:rPr>
        <w:t xml:space="preserve">                                                                                            </w:t>
      </w:r>
      <w:r w:rsidRPr="00D34319">
        <w:rPr>
          <w:rFonts w:ascii="Arial" w:hAnsi="Arial" w:cs="Arial"/>
          <w:color w:val="000000"/>
          <w:sz w:val="22"/>
          <w:szCs w:val="22"/>
        </w:rPr>
        <w:t>Prefeito Municipal</w:t>
      </w:r>
      <w:r w:rsidRPr="00D34319">
        <w:rPr>
          <w:rFonts w:ascii="Arial" w:hAnsi="Arial" w:cs="Arial"/>
          <w:color w:val="000000"/>
          <w:sz w:val="22"/>
          <w:szCs w:val="22"/>
        </w:rPr>
        <w:br/>
      </w:r>
      <w:r w:rsidR="005D37E1" w:rsidRPr="00D34319">
        <w:rPr>
          <w:rFonts w:ascii="Arial" w:hAnsi="Arial" w:cs="Arial"/>
          <w:b/>
          <w:bCs/>
          <w:color w:val="000000"/>
          <w:sz w:val="22"/>
          <w:szCs w:val="22"/>
        </w:rPr>
        <w:t xml:space="preserve">                                                                                 </w:t>
      </w:r>
      <w:r w:rsidRPr="00D34319">
        <w:rPr>
          <w:rFonts w:ascii="Arial" w:hAnsi="Arial" w:cs="Arial"/>
          <w:b/>
          <w:bCs/>
          <w:color w:val="000000"/>
          <w:sz w:val="22"/>
          <w:szCs w:val="22"/>
        </w:rPr>
        <w:t>CONTRATANTE</w:t>
      </w:r>
    </w:p>
    <w:p w14:paraId="1B5C9AE0" w14:textId="77777777" w:rsidR="005D37E1" w:rsidRPr="00D34319" w:rsidRDefault="005D37E1" w:rsidP="0050735B">
      <w:pPr>
        <w:rPr>
          <w:rFonts w:ascii="Arial" w:hAnsi="Arial" w:cs="Arial"/>
          <w:b/>
          <w:bCs/>
          <w:color w:val="000000"/>
          <w:sz w:val="22"/>
          <w:szCs w:val="22"/>
        </w:rPr>
      </w:pPr>
    </w:p>
    <w:p w14:paraId="79774FFD" w14:textId="6BB4AE37" w:rsidR="005D37E1" w:rsidRPr="00D34319" w:rsidRDefault="005D37E1" w:rsidP="0050735B">
      <w:pPr>
        <w:rPr>
          <w:rFonts w:ascii="Arial" w:hAnsi="Arial" w:cs="Arial"/>
          <w:b/>
          <w:bCs/>
          <w:color w:val="000000"/>
          <w:sz w:val="22"/>
          <w:szCs w:val="22"/>
        </w:rPr>
      </w:pPr>
      <w:r w:rsidRPr="00D34319">
        <w:rPr>
          <w:rFonts w:ascii="Arial" w:hAnsi="Arial" w:cs="Arial"/>
          <w:b/>
          <w:bCs/>
          <w:color w:val="000000"/>
          <w:sz w:val="22"/>
          <w:szCs w:val="22"/>
        </w:rPr>
        <w:t xml:space="preserve">                                                                         </w:t>
      </w:r>
      <w:r w:rsidR="003E2F0E" w:rsidRPr="00D34319">
        <w:rPr>
          <w:rFonts w:ascii="Arial" w:hAnsi="Arial" w:cs="Arial"/>
          <w:b/>
          <w:bCs/>
          <w:color w:val="000000"/>
          <w:sz w:val="22"/>
          <w:szCs w:val="22"/>
        </w:rPr>
        <w:t>EMPRESA XXXX</w:t>
      </w:r>
      <w:r w:rsidR="003E2F0E" w:rsidRPr="00D34319">
        <w:rPr>
          <w:rFonts w:ascii="Arial" w:hAnsi="Arial" w:cs="Arial"/>
          <w:b/>
          <w:bCs/>
          <w:color w:val="000000"/>
          <w:sz w:val="22"/>
          <w:szCs w:val="22"/>
        </w:rPr>
        <w:br/>
      </w:r>
      <w:r w:rsidRPr="00D34319">
        <w:rPr>
          <w:rFonts w:ascii="Arial" w:hAnsi="Arial" w:cs="Arial"/>
          <w:b/>
          <w:bCs/>
          <w:color w:val="000000"/>
          <w:sz w:val="22"/>
          <w:szCs w:val="22"/>
        </w:rPr>
        <w:t xml:space="preserve">                                                             </w:t>
      </w:r>
      <w:r w:rsidR="003E2F0E" w:rsidRPr="00D34319">
        <w:rPr>
          <w:rFonts w:ascii="Arial" w:hAnsi="Arial" w:cs="Arial"/>
          <w:b/>
          <w:bCs/>
          <w:color w:val="000000"/>
          <w:sz w:val="22"/>
          <w:szCs w:val="22"/>
        </w:rPr>
        <w:t>NOME REPRESENTANTE LEGAL</w:t>
      </w:r>
      <w:r w:rsidR="003E2F0E" w:rsidRPr="00D34319">
        <w:rPr>
          <w:rFonts w:ascii="Arial" w:hAnsi="Arial" w:cs="Arial"/>
          <w:b/>
          <w:bCs/>
          <w:color w:val="000000"/>
          <w:sz w:val="22"/>
          <w:szCs w:val="22"/>
        </w:rPr>
        <w:br/>
      </w:r>
      <w:r w:rsidRPr="00D34319">
        <w:rPr>
          <w:rFonts w:ascii="Arial" w:hAnsi="Arial" w:cs="Arial"/>
          <w:color w:val="000000"/>
          <w:sz w:val="22"/>
          <w:szCs w:val="22"/>
        </w:rPr>
        <w:t xml:space="preserve">                                                                              </w:t>
      </w:r>
      <w:r w:rsidR="003E2F0E" w:rsidRPr="00D34319">
        <w:rPr>
          <w:rFonts w:ascii="Arial" w:hAnsi="Arial" w:cs="Arial"/>
          <w:color w:val="000000"/>
          <w:sz w:val="22"/>
          <w:szCs w:val="22"/>
        </w:rPr>
        <w:t>Representante Legal</w:t>
      </w:r>
      <w:r w:rsidR="003E2F0E" w:rsidRPr="00D34319">
        <w:rPr>
          <w:rFonts w:ascii="Arial" w:hAnsi="Arial" w:cs="Arial"/>
          <w:color w:val="000000"/>
          <w:sz w:val="22"/>
          <w:szCs w:val="22"/>
        </w:rPr>
        <w:br/>
      </w:r>
      <w:r w:rsidRPr="00D34319">
        <w:rPr>
          <w:rFonts w:ascii="Arial" w:hAnsi="Arial" w:cs="Arial"/>
          <w:b/>
          <w:bCs/>
          <w:color w:val="000000"/>
          <w:sz w:val="22"/>
          <w:szCs w:val="22"/>
        </w:rPr>
        <w:t xml:space="preserve">                                                                         </w:t>
      </w:r>
      <w:r w:rsidR="003E2F0E" w:rsidRPr="00D34319">
        <w:rPr>
          <w:rFonts w:ascii="Arial" w:hAnsi="Arial" w:cs="Arial"/>
          <w:b/>
          <w:bCs/>
          <w:color w:val="000000"/>
          <w:sz w:val="22"/>
          <w:szCs w:val="22"/>
        </w:rPr>
        <w:t>CONTRATADA</w:t>
      </w:r>
    </w:p>
    <w:p w14:paraId="5246C345" w14:textId="7144A6ED" w:rsidR="005D37E1" w:rsidRPr="00D34319" w:rsidRDefault="003E2F0E" w:rsidP="0050735B">
      <w:pPr>
        <w:rPr>
          <w:rFonts w:ascii="Arial" w:hAnsi="Arial" w:cs="Arial"/>
          <w:color w:val="000000"/>
          <w:sz w:val="22"/>
          <w:szCs w:val="22"/>
        </w:rPr>
      </w:pPr>
      <w:r w:rsidRPr="00D34319">
        <w:rPr>
          <w:rFonts w:ascii="Arial" w:hAnsi="Arial" w:cs="Arial"/>
          <w:b/>
          <w:bCs/>
          <w:color w:val="000000"/>
          <w:sz w:val="22"/>
          <w:szCs w:val="22"/>
        </w:rPr>
        <w:br/>
      </w:r>
      <w:r w:rsidRPr="00D34319">
        <w:rPr>
          <w:rFonts w:ascii="Arial" w:hAnsi="Arial" w:cs="Arial"/>
          <w:color w:val="000000"/>
          <w:sz w:val="22"/>
          <w:szCs w:val="22"/>
        </w:rPr>
        <w:t>Testemunhas:</w:t>
      </w:r>
    </w:p>
    <w:p w14:paraId="68A0D470" w14:textId="7FBE0967" w:rsidR="003E2F0E" w:rsidRPr="00D34319" w:rsidRDefault="003E2F0E" w:rsidP="0050735B">
      <w:pPr>
        <w:rPr>
          <w:rFonts w:ascii="Arial" w:hAnsi="Arial" w:cs="Arial"/>
          <w:color w:val="000000" w:themeColor="text1"/>
          <w:sz w:val="22"/>
          <w:szCs w:val="22"/>
        </w:rPr>
      </w:pPr>
      <w:r w:rsidRPr="00D34319">
        <w:rPr>
          <w:rFonts w:ascii="Arial" w:hAnsi="Arial" w:cs="Arial"/>
          <w:color w:val="000000"/>
          <w:sz w:val="22"/>
          <w:szCs w:val="22"/>
        </w:rPr>
        <w:br/>
        <w:t>____________________________________</w:t>
      </w:r>
      <w:r w:rsidRPr="00D34319">
        <w:rPr>
          <w:rFonts w:ascii="Arial" w:hAnsi="Arial" w:cs="Arial"/>
          <w:color w:val="000000"/>
          <w:sz w:val="22"/>
          <w:szCs w:val="22"/>
        </w:rPr>
        <w:br/>
        <w:t>Nome:</w:t>
      </w:r>
      <w:r w:rsidRPr="00D34319">
        <w:rPr>
          <w:rFonts w:ascii="Arial" w:hAnsi="Arial" w:cs="Arial"/>
          <w:color w:val="000000"/>
          <w:sz w:val="22"/>
          <w:szCs w:val="22"/>
        </w:rPr>
        <w:br/>
        <w:t>CPF</w:t>
      </w:r>
      <w:r w:rsidRPr="00D34319">
        <w:rPr>
          <w:rFonts w:ascii="Arial" w:hAnsi="Arial" w:cs="Arial"/>
          <w:color w:val="000000"/>
          <w:sz w:val="22"/>
          <w:szCs w:val="22"/>
        </w:rPr>
        <w:br/>
        <w:t>____________________________________</w:t>
      </w:r>
      <w:r w:rsidRPr="00D34319">
        <w:rPr>
          <w:rFonts w:ascii="Arial" w:hAnsi="Arial" w:cs="Arial"/>
          <w:color w:val="000000"/>
          <w:sz w:val="22"/>
          <w:szCs w:val="22"/>
        </w:rPr>
        <w:br/>
        <w:t>Nome:</w:t>
      </w:r>
      <w:r w:rsidRPr="00D34319">
        <w:rPr>
          <w:rFonts w:ascii="Arial" w:hAnsi="Arial" w:cs="Arial"/>
          <w:color w:val="000000"/>
          <w:sz w:val="22"/>
          <w:szCs w:val="22"/>
        </w:rPr>
        <w:br/>
        <w:t>CPF</w:t>
      </w:r>
    </w:p>
    <w:sectPr w:rsidR="003E2F0E" w:rsidRPr="00D34319" w:rsidSect="003818C8">
      <w:headerReference w:type="default" r:id="rId11"/>
      <w:footerReference w:type="default" r:id="rId12"/>
      <w:pgSz w:w="11906" w:h="16838"/>
      <w:pgMar w:top="285" w:right="707" w:bottom="993" w:left="1134" w:header="142" w:footer="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9A6280" w14:textId="77777777" w:rsidR="00805168" w:rsidRDefault="00805168">
      <w:r>
        <w:separator/>
      </w:r>
    </w:p>
  </w:endnote>
  <w:endnote w:type="continuationSeparator" w:id="0">
    <w:p w14:paraId="4D189759" w14:textId="77777777" w:rsidR="00805168" w:rsidRDefault="00805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cofont_Spranq_eco_Sans">
    <w:altName w:val="Malgun Gothic"/>
    <w:charset w:val="00"/>
    <w:family w:val="swiss"/>
    <w:pitch w:val="variable"/>
    <w:sig w:usb0="800000AF" w:usb1="1000204A" w:usb2="00000000" w:usb3="00000000" w:csb0="00000001" w:csb1="00000000"/>
  </w:font>
  <w:font w:name="Arial 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Helvetica-Bold">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Italic">
    <w:altName w:val="Times New Roman"/>
    <w:panose1 w:val="00000000000000000000"/>
    <w:charset w:val="00"/>
    <w:family w:val="roman"/>
    <w:notTrueType/>
    <w:pitch w:val="default"/>
  </w:font>
  <w:font w:name="Cambria-BoldItalic">
    <w:altName w:val="Times New Roman"/>
    <w:panose1 w:val="00000000000000000000"/>
    <w:charset w:val="00"/>
    <w:family w:val="roman"/>
    <w:notTrueType/>
    <w:pitch w:val="default"/>
  </w:font>
  <w:font w:name="Cambria-Bold">
    <w:altName w:val="Times New Roman"/>
    <w:panose1 w:val="00000000000000000000"/>
    <w:charset w:val="00"/>
    <w:family w:val="roman"/>
    <w:notTrueType/>
    <w:pitch w:val="default"/>
  </w:font>
  <w:font w:name="CIDFont+F3">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0174030"/>
      <w:docPartObj>
        <w:docPartGallery w:val="Page Numbers (Bottom of Page)"/>
        <w:docPartUnique/>
      </w:docPartObj>
    </w:sdtPr>
    <w:sdtEndPr/>
    <w:sdtContent>
      <w:sdt>
        <w:sdtPr>
          <w:id w:val="734896660"/>
          <w:docPartObj>
            <w:docPartGallery w:val="Page Numbers (Top of Page)"/>
            <w:docPartUnique/>
          </w:docPartObj>
        </w:sdtPr>
        <w:sdtEndPr/>
        <w:sdtContent>
          <w:p w14:paraId="08DC1726" w14:textId="77777777" w:rsidR="008637B6" w:rsidRDefault="008637B6" w:rsidP="007A2A5F">
            <w:pPr>
              <w:pStyle w:val="Rodap"/>
              <w:jc w:val="right"/>
            </w:pPr>
            <w:r>
              <w:t xml:space="preserve">Página </w:t>
            </w:r>
            <w:r>
              <w:rPr>
                <w:b/>
                <w:bCs/>
              </w:rPr>
              <w:fldChar w:fldCharType="begin"/>
            </w:r>
            <w:r>
              <w:rPr>
                <w:b/>
                <w:bCs/>
              </w:rPr>
              <w:instrText>PAGE</w:instrText>
            </w:r>
            <w:r>
              <w:rPr>
                <w:b/>
                <w:bCs/>
              </w:rPr>
              <w:fldChar w:fldCharType="separate"/>
            </w:r>
            <w:r w:rsidR="00ED7113">
              <w:rPr>
                <w:b/>
                <w:bCs/>
                <w:noProof/>
              </w:rPr>
              <w:t>2</w:t>
            </w:r>
            <w:r>
              <w:rPr>
                <w:b/>
                <w:bCs/>
              </w:rPr>
              <w:fldChar w:fldCharType="end"/>
            </w:r>
            <w:r>
              <w:t xml:space="preserve"> de </w:t>
            </w:r>
            <w:r>
              <w:rPr>
                <w:b/>
                <w:bCs/>
              </w:rPr>
              <w:fldChar w:fldCharType="begin"/>
            </w:r>
            <w:r>
              <w:rPr>
                <w:b/>
                <w:bCs/>
              </w:rPr>
              <w:instrText>NUMPAGES</w:instrText>
            </w:r>
            <w:r>
              <w:rPr>
                <w:b/>
                <w:bCs/>
              </w:rPr>
              <w:fldChar w:fldCharType="separate"/>
            </w:r>
            <w:r w:rsidR="00ED7113">
              <w:rPr>
                <w:b/>
                <w:bCs/>
                <w:noProof/>
              </w:rPr>
              <w:t>88</w:t>
            </w:r>
            <w:r>
              <w:rPr>
                <w:b/>
                <w:bCs/>
              </w:rPr>
              <w:fldChar w:fldCharType="end"/>
            </w:r>
          </w:p>
        </w:sdtContent>
      </w:sdt>
    </w:sdtContent>
  </w:sdt>
  <w:p w14:paraId="0F768E49" w14:textId="77777777" w:rsidR="008637B6" w:rsidRDefault="008637B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66D78C" w14:textId="77777777" w:rsidR="00805168" w:rsidRDefault="00805168">
      <w:r>
        <w:separator/>
      </w:r>
    </w:p>
  </w:footnote>
  <w:footnote w:type="continuationSeparator" w:id="0">
    <w:p w14:paraId="3A693771" w14:textId="77777777" w:rsidR="00805168" w:rsidRDefault="008051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D01DBD" w14:textId="77777777" w:rsidR="008637B6" w:rsidRDefault="00805168" w:rsidP="005467C3">
    <w:pPr>
      <w:pStyle w:val="Cabealho"/>
      <w:jc w:val="center"/>
      <w:rPr>
        <w:rFonts w:ascii="Arial" w:hAnsi="Arial" w:cs="Arial"/>
        <w:b/>
      </w:rPr>
    </w:pPr>
    <w:r>
      <w:pict w14:anchorId="014B15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17.85pt;margin-top:-2.75pt;width:64.45pt;height:66.15pt;z-index:251659264;mso-wrap-distance-left:9.05pt;mso-wrap-distance-right:9.05pt" wrapcoords="-187 0 -187 20061 21600 20061 21600 0 -187 0" filled="t">
          <v:fill color2="black"/>
          <v:imagedata r:id="rId1" o:title=""/>
          <w10:wrap type="tight"/>
        </v:shape>
        <o:OLEObject Type="Embed" ProgID="PBrush" ShapeID="_x0000_s2049" DrawAspect="Content" ObjectID="_1847020013" r:id="rId2"/>
      </w:pict>
    </w:r>
    <w:r w:rsidR="008637B6">
      <w:rPr>
        <w:rFonts w:ascii="Arial" w:hAnsi="Arial" w:cs="Arial"/>
        <w:b/>
        <w:i/>
        <w:sz w:val="28"/>
        <w:szCs w:val="28"/>
      </w:rPr>
      <w:t>PREFEITURA MUNICIPAL DE DOUTOR ULYSSES</w:t>
    </w:r>
  </w:p>
  <w:p w14:paraId="3E118E3D" w14:textId="77777777" w:rsidR="008637B6" w:rsidRDefault="008637B6" w:rsidP="005467C3">
    <w:pPr>
      <w:pStyle w:val="Cabealho"/>
      <w:jc w:val="center"/>
      <w:rPr>
        <w:rFonts w:ascii="Arial" w:hAnsi="Arial" w:cs="Arial"/>
        <w:b/>
      </w:rPr>
    </w:pPr>
    <w:r>
      <w:rPr>
        <w:rFonts w:ascii="Arial" w:hAnsi="Arial" w:cs="Arial"/>
        <w:b/>
      </w:rPr>
      <w:t>Secretaria Municipal de Administração</w:t>
    </w:r>
  </w:p>
  <w:p w14:paraId="428A84F0" w14:textId="77777777" w:rsidR="008637B6" w:rsidRDefault="008637B6" w:rsidP="00061907">
    <w:pPr>
      <w:pStyle w:val="Cabealho"/>
      <w:jc w:val="center"/>
      <w:rPr>
        <w:rFonts w:ascii="Arial" w:hAnsi="Arial" w:cs="Arial"/>
        <w:b/>
        <w:sz w:val="10"/>
        <w:szCs w:val="10"/>
      </w:rPr>
    </w:pPr>
    <w:r>
      <w:rPr>
        <w:rFonts w:ascii="Arial" w:hAnsi="Arial" w:cs="Arial"/>
        <w:b/>
      </w:rPr>
      <w:t>Superintendência de Compras e Licitações</w:t>
    </w:r>
  </w:p>
  <w:p w14:paraId="571ACFAA" w14:textId="77777777" w:rsidR="008637B6" w:rsidRDefault="008637B6" w:rsidP="00061907">
    <w:pPr>
      <w:pStyle w:val="Cabealho"/>
      <w:jc w:val="center"/>
      <w:rPr>
        <w:rFonts w:ascii="Arial" w:hAnsi="Arial" w:cs="Arial"/>
        <w:b/>
        <w:sz w:val="10"/>
        <w:szCs w:val="10"/>
      </w:rPr>
    </w:pPr>
  </w:p>
  <w:p w14:paraId="3A9D9CDA" w14:textId="77777777" w:rsidR="008637B6" w:rsidRDefault="008637B6" w:rsidP="00061907">
    <w:pPr>
      <w:pStyle w:val="Cabealho"/>
      <w:jc w:val="center"/>
      <w:rPr>
        <w:rFonts w:ascii="Arial" w:hAnsi="Arial" w:cs="Arial"/>
        <w:sz w:val="16"/>
        <w:szCs w:val="16"/>
      </w:rPr>
    </w:pPr>
    <w:r>
      <w:rPr>
        <w:rFonts w:ascii="Arial" w:hAnsi="Arial" w:cs="Arial"/>
        <w:sz w:val="16"/>
        <w:szCs w:val="16"/>
      </w:rPr>
      <w:t>Rua Olívio Gabriel de Oliveira, Centro, Doutor Ulysses - PR, CEP: 83.590-</w:t>
    </w:r>
    <w:proofErr w:type="gramStart"/>
    <w:r>
      <w:rPr>
        <w:rFonts w:ascii="Arial" w:hAnsi="Arial" w:cs="Arial"/>
        <w:sz w:val="16"/>
        <w:szCs w:val="16"/>
      </w:rPr>
      <w:t>000</w:t>
    </w:r>
    <w:proofErr w:type="gramEnd"/>
  </w:p>
  <w:p w14:paraId="4B9726D8" w14:textId="77777777" w:rsidR="008637B6" w:rsidRDefault="008637B6" w:rsidP="00061907">
    <w:pPr>
      <w:pStyle w:val="Cabealho"/>
      <w:jc w:val="center"/>
      <w:rPr>
        <w:rFonts w:ascii="Arial" w:hAnsi="Arial" w:cs="Arial"/>
        <w:sz w:val="16"/>
        <w:szCs w:val="16"/>
      </w:rPr>
    </w:pPr>
    <w:r>
      <w:rPr>
        <w:rFonts w:ascii="Arial" w:hAnsi="Arial" w:cs="Arial"/>
        <w:sz w:val="16"/>
        <w:szCs w:val="16"/>
      </w:rPr>
      <w:t>TELEFONE (41) 3664-1165 - (41) 3664-1214</w:t>
    </w:r>
  </w:p>
  <w:p w14:paraId="00BA0989" w14:textId="77777777" w:rsidR="008637B6" w:rsidRDefault="008637B6" w:rsidP="00061907">
    <w:pPr>
      <w:jc w:val="center"/>
      <w:rPr>
        <w:sz w:val="16"/>
        <w:szCs w:val="16"/>
      </w:rPr>
    </w:pPr>
    <w:r>
      <w:rPr>
        <w:sz w:val="16"/>
        <w:szCs w:val="16"/>
      </w:rPr>
      <w:t>Site: www.doutorulysses.pr.gov.br</w:t>
    </w:r>
  </w:p>
  <w:p w14:paraId="7C0C70CF" w14:textId="6721ABBE" w:rsidR="008637B6" w:rsidRDefault="008637B6" w:rsidP="00061907">
    <w:pPr>
      <w:pStyle w:val="Cabealho"/>
      <w:pBdr>
        <w:bottom w:val="single" w:sz="12" w:space="1" w:color="auto"/>
      </w:pBdr>
      <w:jc w:val="center"/>
      <w:rPr>
        <w:rFonts w:ascii="Arial" w:hAnsi="Arial" w:cs="Arial"/>
        <w:sz w:val="16"/>
        <w:szCs w:val="16"/>
      </w:rPr>
    </w:pPr>
    <w:r>
      <w:rPr>
        <w:rFonts w:ascii="Arial" w:hAnsi="Arial" w:cs="Arial"/>
        <w:sz w:val="16"/>
        <w:szCs w:val="16"/>
      </w:rPr>
      <w:t>E-mail: licita@doutor.br.gov.pr</w:t>
    </w:r>
    <w:r>
      <w:rPr>
        <w:rFonts w:ascii="Arial" w:hAnsi="Arial" w:cs="Arial"/>
        <w:sz w:val="16"/>
        <w:szCs w:val="16"/>
      </w:rPr>
      <w:object w:dxaOrig="10065" w:dyaOrig="13811" w14:anchorId="1AA36DF7">
        <v:shape id="_x0000_i1025" type="#_x0000_t75" style="width:503.25pt;height:690.75pt" o:ole="">
          <v:imagedata r:id="rId3" o:title=""/>
        </v:shape>
        <o:OLEObject Type="Embed" ProgID="Word.Document.12" ShapeID="_x0000_i1025" DrawAspect="Content" ObjectID="_1847020012" r:id="rId4">
          <o:FieldCodes>\s</o:FieldCodes>
        </o:OLEObject>
      </w:object>
    </w:r>
    <w:proofErr w:type="gramStart"/>
    <w:r>
      <w:rPr>
        <w:rFonts w:ascii="Arial" w:hAnsi="Arial" w:cs="Arial"/>
        <w:sz w:val="16"/>
        <w:szCs w:val="16"/>
      </w:rPr>
      <w:t>ulysses</w:t>
    </w:r>
    <w:proofErr w:type="gramEnd"/>
    <w:r>
      <w:rPr>
        <w:rFonts w:ascii="Arial" w:hAnsi="Arial" w:cs="Arial"/>
        <w:sz w:val="16"/>
        <w:szCs w:val="16"/>
      </w:rPr>
      <w:t xml:space="preserve">.br.gov.pr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360" w:hanging="360"/>
      </w:pPr>
      <w:rPr>
        <w:rFonts w:hint="default"/>
        <w:b/>
        <w:bCs w:val="0"/>
        <w:sz w:val="24"/>
        <w:szCs w:val="24"/>
      </w:rPr>
    </w:lvl>
    <w:lvl w:ilvl="1">
      <w:start w:val="1"/>
      <w:numFmt w:val="decimal"/>
      <w:lvlText w:val="%1.%2."/>
      <w:lvlJc w:val="left"/>
      <w:pPr>
        <w:tabs>
          <w:tab w:val="num" w:pos="0"/>
        </w:tabs>
        <w:ind w:left="716" w:hanging="432"/>
      </w:pPr>
      <w:rPr>
        <w:rFonts w:hint="default"/>
        <w:b w:val="0"/>
        <w:bCs w:val="0"/>
        <w:color w:val="auto"/>
        <w:sz w:val="24"/>
        <w:szCs w:val="24"/>
      </w:rPr>
    </w:lvl>
    <w:lvl w:ilvl="2">
      <w:start w:val="1"/>
      <w:numFmt w:val="decimal"/>
      <w:lvlText w:val="%1.%2.%3."/>
      <w:lvlJc w:val="left"/>
      <w:pPr>
        <w:tabs>
          <w:tab w:val="num" w:pos="0"/>
        </w:tabs>
        <w:ind w:left="1224" w:hanging="504"/>
      </w:pPr>
      <w:rPr>
        <w:rFonts w:hint="default"/>
        <w:b w:val="0"/>
        <w:bCs w:val="0"/>
        <w:sz w:val="24"/>
        <w:szCs w:val="24"/>
      </w:rPr>
    </w:lvl>
    <w:lvl w:ilvl="3">
      <w:start w:val="1"/>
      <w:numFmt w:val="decimal"/>
      <w:lvlText w:val="%1.%2.%3.%4."/>
      <w:lvlJc w:val="left"/>
      <w:pPr>
        <w:tabs>
          <w:tab w:val="num" w:pos="0"/>
        </w:tabs>
        <w:ind w:left="1728" w:hanging="648"/>
      </w:pPr>
      <w:rPr>
        <w:rFonts w:hint="default"/>
        <w:b w:val="0"/>
        <w:bCs w:val="0"/>
        <w:sz w:val="24"/>
        <w:szCs w:val="24"/>
      </w:rPr>
    </w:lvl>
    <w:lvl w:ilvl="4">
      <w:start w:val="1"/>
      <w:numFmt w:val="decimal"/>
      <w:lvlText w:val="%1.%2.%3.%4.%5."/>
      <w:lvlJc w:val="left"/>
      <w:pPr>
        <w:tabs>
          <w:tab w:val="num" w:pos="0"/>
        </w:tabs>
        <w:ind w:left="2232" w:hanging="792"/>
      </w:pPr>
      <w:rPr>
        <w:rFonts w:hint="default"/>
        <w:b w:val="0"/>
        <w:bCs w:val="0"/>
        <w:sz w:val="24"/>
        <w:szCs w:val="24"/>
      </w:rPr>
    </w:lvl>
    <w:lvl w:ilvl="5">
      <w:start w:val="1"/>
      <w:numFmt w:val="decimal"/>
      <w:lvlText w:val="%1.%2.%3.%4.%5.%6."/>
      <w:lvlJc w:val="left"/>
      <w:pPr>
        <w:tabs>
          <w:tab w:val="num" w:pos="0"/>
        </w:tabs>
        <w:ind w:left="2736" w:hanging="936"/>
      </w:pPr>
      <w:rPr>
        <w:rFonts w:hint="default"/>
        <w:b w:val="0"/>
        <w:bCs w:val="0"/>
        <w:sz w:val="24"/>
        <w:szCs w:val="24"/>
      </w:rPr>
    </w:lvl>
    <w:lvl w:ilvl="6">
      <w:start w:val="1"/>
      <w:numFmt w:val="decimal"/>
      <w:lvlText w:val="%1.%2.%3.%4.%5.%6.%7."/>
      <w:lvlJc w:val="left"/>
      <w:pPr>
        <w:tabs>
          <w:tab w:val="num" w:pos="0"/>
        </w:tabs>
        <w:ind w:left="3240" w:hanging="1080"/>
      </w:pPr>
      <w:rPr>
        <w:rFonts w:hint="default"/>
        <w:b w:val="0"/>
        <w:bCs w:val="0"/>
        <w:sz w:val="24"/>
        <w:szCs w:val="24"/>
      </w:rPr>
    </w:lvl>
    <w:lvl w:ilvl="7">
      <w:start w:val="1"/>
      <w:numFmt w:val="decimal"/>
      <w:lvlText w:val="%1.%2.%3.%4.%5.%6.%7.%8."/>
      <w:lvlJc w:val="left"/>
      <w:pPr>
        <w:tabs>
          <w:tab w:val="num" w:pos="0"/>
        </w:tabs>
        <w:ind w:left="3744" w:hanging="1224"/>
      </w:pPr>
      <w:rPr>
        <w:rFonts w:hint="default"/>
        <w:b w:val="0"/>
        <w:bCs w:val="0"/>
        <w:sz w:val="24"/>
        <w:szCs w:val="24"/>
      </w:rPr>
    </w:lvl>
    <w:lvl w:ilvl="8">
      <w:start w:val="1"/>
      <w:numFmt w:val="decimal"/>
      <w:lvlText w:val="%1.%2.%3.%4.%5.%6.%7.%8.%9."/>
      <w:lvlJc w:val="left"/>
      <w:pPr>
        <w:tabs>
          <w:tab w:val="num" w:pos="0"/>
        </w:tabs>
        <w:ind w:left="4320" w:hanging="1440"/>
      </w:pPr>
      <w:rPr>
        <w:rFonts w:hint="default"/>
        <w:b w:val="0"/>
        <w:bCs w:val="0"/>
        <w:sz w:val="24"/>
        <w:szCs w:val="24"/>
      </w:rPr>
    </w:lvl>
  </w:abstractNum>
  <w:abstractNum w:abstractNumId="1">
    <w:nsid w:val="00000003"/>
    <w:multiLevelType w:val="multilevel"/>
    <w:tmpl w:val="EDB6EFA4"/>
    <w:name w:val="WW8Num5223"/>
    <w:lvl w:ilvl="0">
      <w:start w:val="2"/>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ascii="Arial" w:hAnsi="Arial" w:cs="Arial" w:hint="default"/>
        <w:b w:val="0"/>
      </w:rPr>
    </w:lvl>
    <w:lvl w:ilvl="2">
      <w:start w:val="1"/>
      <w:numFmt w:val="lowerLetter"/>
      <w:lvlText w:val="%3)"/>
      <w:lvlJc w:val="left"/>
      <w:pPr>
        <w:tabs>
          <w:tab w:val="num" w:pos="0"/>
        </w:tabs>
        <w:ind w:left="1224" w:hanging="504"/>
      </w:pPr>
      <w:rPr>
        <w:rFonts w:cs="Arial" w:hint="default"/>
        <w:b w:val="0"/>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
    <w:nsid w:val="00000008"/>
    <w:multiLevelType w:val="multilevel"/>
    <w:tmpl w:val="00000008"/>
    <w:name w:val="WW8Num9"/>
    <w:lvl w:ilvl="0">
      <w:start w:val="1"/>
      <w:numFmt w:val="decimal"/>
      <w:lvlText w:val="%1."/>
      <w:lvlJc w:val="left"/>
      <w:pPr>
        <w:tabs>
          <w:tab w:val="num" w:pos="705"/>
        </w:tabs>
        <w:ind w:left="705" w:hanging="705"/>
      </w:pPr>
      <w:rPr>
        <w:rFonts w:ascii="Arial" w:hAnsi="Arial" w:cs="Times New Roman"/>
        <w:b w:val="0"/>
        <w:bCs w:val="0"/>
        <w:sz w:val="24"/>
        <w:szCs w:val="24"/>
      </w:rPr>
    </w:lvl>
    <w:lvl w:ilvl="1">
      <w:start w:val="1"/>
      <w:numFmt w:val="decimal"/>
      <w:lvlText w:val="%1.%2."/>
      <w:lvlJc w:val="left"/>
      <w:pPr>
        <w:tabs>
          <w:tab w:val="num" w:pos="705"/>
        </w:tabs>
        <w:ind w:left="705" w:hanging="705"/>
      </w:pPr>
      <w:rPr>
        <w:rFonts w:ascii="Arial" w:hAnsi="Arial" w:cs="Times New Roman"/>
        <w:b w:val="0"/>
        <w:bCs w:val="0"/>
        <w:sz w:val="24"/>
        <w:szCs w:val="24"/>
      </w:rPr>
    </w:lvl>
    <w:lvl w:ilvl="2">
      <w:start w:val="1"/>
      <w:numFmt w:val="decimal"/>
      <w:lvlText w:val="%1.%2.%3."/>
      <w:lvlJc w:val="left"/>
      <w:pPr>
        <w:tabs>
          <w:tab w:val="num" w:pos="720"/>
        </w:tabs>
        <w:ind w:left="720" w:hanging="720"/>
      </w:pPr>
      <w:rPr>
        <w:rFonts w:ascii="Arial" w:hAnsi="Arial" w:cs="Times New Roman"/>
        <w:b w:val="0"/>
        <w:bCs w:val="0"/>
        <w:sz w:val="24"/>
        <w:szCs w:val="24"/>
      </w:rPr>
    </w:lvl>
    <w:lvl w:ilvl="3">
      <w:start w:val="1"/>
      <w:numFmt w:val="decimal"/>
      <w:lvlText w:val="%1.%2.%3.%4."/>
      <w:lvlJc w:val="left"/>
      <w:pPr>
        <w:tabs>
          <w:tab w:val="num" w:pos="720"/>
        </w:tabs>
        <w:ind w:left="720" w:hanging="720"/>
      </w:pPr>
      <w:rPr>
        <w:rFonts w:ascii="Arial" w:hAnsi="Arial" w:cs="Times New Roman"/>
        <w:b w:val="0"/>
        <w:bCs w:val="0"/>
        <w:sz w:val="24"/>
        <w:szCs w:val="24"/>
      </w:rPr>
    </w:lvl>
    <w:lvl w:ilvl="4">
      <w:start w:val="1"/>
      <w:numFmt w:val="decimal"/>
      <w:lvlText w:val="%1.%2.%3.%4.%5."/>
      <w:lvlJc w:val="left"/>
      <w:pPr>
        <w:tabs>
          <w:tab w:val="num" w:pos="1080"/>
        </w:tabs>
        <w:ind w:left="1080" w:hanging="1080"/>
      </w:pPr>
      <w:rPr>
        <w:rFonts w:ascii="Arial" w:hAnsi="Arial" w:cs="Times New Roman"/>
        <w:b w:val="0"/>
        <w:bCs w:val="0"/>
        <w:sz w:val="24"/>
        <w:szCs w:val="24"/>
      </w:rPr>
    </w:lvl>
    <w:lvl w:ilvl="5">
      <w:start w:val="1"/>
      <w:numFmt w:val="decimal"/>
      <w:lvlText w:val="%1.%2.%3.%4.%5.%6."/>
      <w:lvlJc w:val="left"/>
      <w:pPr>
        <w:tabs>
          <w:tab w:val="num" w:pos="1080"/>
        </w:tabs>
        <w:ind w:left="1080" w:hanging="1080"/>
      </w:pPr>
      <w:rPr>
        <w:rFonts w:ascii="Arial" w:hAnsi="Arial" w:cs="Times New Roman"/>
        <w:b w:val="0"/>
        <w:bCs w:val="0"/>
        <w:sz w:val="24"/>
        <w:szCs w:val="24"/>
      </w:rPr>
    </w:lvl>
    <w:lvl w:ilvl="6">
      <w:start w:val="1"/>
      <w:numFmt w:val="decimal"/>
      <w:lvlText w:val="%1.%2.%3.%4.%5.%6.%7."/>
      <w:lvlJc w:val="left"/>
      <w:pPr>
        <w:tabs>
          <w:tab w:val="num" w:pos="1440"/>
        </w:tabs>
        <w:ind w:left="1440" w:hanging="1440"/>
      </w:pPr>
      <w:rPr>
        <w:rFonts w:ascii="Arial" w:hAnsi="Arial" w:cs="Times New Roman"/>
        <w:b w:val="0"/>
        <w:bCs w:val="0"/>
        <w:sz w:val="24"/>
        <w:szCs w:val="24"/>
      </w:rPr>
    </w:lvl>
    <w:lvl w:ilvl="7">
      <w:start w:val="1"/>
      <w:numFmt w:val="decimal"/>
      <w:lvlText w:val="%1.%2.%3.%4.%5.%6.%7.%8."/>
      <w:lvlJc w:val="left"/>
      <w:pPr>
        <w:tabs>
          <w:tab w:val="num" w:pos="1440"/>
        </w:tabs>
        <w:ind w:left="1440" w:hanging="1440"/>
      </w:pPr>
      <w:rPr>
        <w:rFonts w:ascii="Arial" w:hAnsi="Arial" w:cs="Times New Roman"/>
        <w:b w:val="0"/>
        <w:bCs w:val="0"/>
        <w:sz w:val="24"/>
        <w:szCs w:val="24"/>
      </w:rPr>
    </w:lvl>
    <w:lvl w:ilvl="8">
      <w:start w:val="1"/>
      <w:numFmt w:val="decimal"/>
      <w:lvlText w:val="%1.%2.%3.%4.%5.%6.%7.%8.%9."/>
      <w:lvlJc w:val="left"/>
      <w:pPr>
        <w:tabs>
          <w:tab w:val="num" w:pos="1800"/>
        </w:tabs>
        <w:ind w:left="1800" w:hanging="1800"/>
      </w:pPr>
      <w:rPr>
        <w:rFonts w:ascii="Arial" w:hAnsi="Arial" w:cs="Times New Roman"/>
        <w:b w:val="0"/>
        <w:bCs w:val="0"/>
        <w:sz w:val="24"/>
        <w:szCs w:val="24"/>
      </w:rPr>
    </w:lvl>
  </w:abstractNum>
  <w:abstractNum w:abstractNumId="3">
    <w:nsid w:val="00000009"/>
    <w:multiLevelType w:val="multilevel"/>
    <w:tmpl w:val="00000009"/>
    <w:name w:val="WW8Num10"/>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nsid w:val="0000000A"/>
    <w:multiLevelType w:val="multilevel"/>
    <w:tmpl w:val="A462B164"/>
    <w:name w:val="WW8Num11"/>
    <w:lvl w:ilvl="0">
      <w:start w:val="7"/>
      <w:numFmt w:val="decimal"/>
      <w:lvlText w:val="%1."/>
      <w:lvlJc w:val="left"/>
      <w:pPr>
        <w:tabs>
          <w:tab w:val="num" w:pos="705"/>
        </w:tabs>
        <w:ind w:left="705" w:hanging="705"/>
      </w:pPr>
      <w:rPr>
        <w:rFonts w:hint="default"/>
        <w:b w:val="0"/>
        <w:bCs w:val="0"/>
        <w:sz w:val="24"/>
        <w:szCs w:val="24"/>
      </w:rPr>
    </w:lvl>
    <w:lvl w:ilvl="1">
      <w:start w:val="1"/>
      <w:numFmt w:val="decimal"/>
      <w:lvlText w:val="%1.%2."/>
      <w:lvlJc w:val="left"/>
      <w:pPr>
        <w:tabs>
          <w:tab w:val="num" w:pos="705"/>
        </w:tabs>
        <w:ind w:left="705" w:hanging="705"/>
      </w:pPr>
      <w:rPr>
        <w:rFonts w:ascii="Arial" w:hAnsi="Arial" w:cs="Times New Roman" w:hint="default"/>
        <w:b w:val="0"/>
        <w:bCs w:val="0"/>
        <w:sz w:val="24"/>
        <w:szCs w:val="24"/>
      </w:rPr>
    </w:lvl>
    <w:lvl w:ilvl="2">
      <w:start w:val="1"/>
      <w:numFmt w:val="decimal"/>
      <w:lvlText w:val="%1.%2.%3."/>
      <w:lvlJc w:val="left"/>
      <w:pPr>
        <w:tabs>
          <w:tab w:val="num" w:pos="720"/>
        </w:tabs>
        <w:ind w:left="720" w:hanging="720"/>
      </w:pPr>
      <w:rPr>
        <w:rFonts w:ascii="Arial" w:hAnsi="Arial" w:cs="Times New Roman" w:hint="default"/>
        <w:b w:val="0"/>
        <w:bCs w:val="0"/>
        <w:sz w:val="24"/>
        <w:szCs w:val="24"/>
      </w:rPr>
    </w:lvl>
    <w:lvl w:ilvl="3">
      <w:start w:val="1"/>
      <w:numFmt w:val="decimal"/>
      <w:lvlText w:val="%1.%2.%3.%4."/>
      <w:lvlJc w:val="left"/>
      <w:pPr>
        <w:tabs>
          <w:tab w:val="num" w:pos="720"/>
        </w:tabs>
        <w:ind w:left="720" w:hanging="720"/>
      </w:pPr>
      <w:rPr>
        <w:rFonts w:ascii="Arial" w:hAnsi="Arial" w:cs="Times New Roman" w:hint="default"/>
        <w:b w:val="0"/>
        <w:bCs w:val="0"/>
        <w:sz w:val="24"/>
        <w:szCs w:val="24"/>
      </w:rPr>
    </w:lvl>
    <w:lvl w:ilvl="4">
      <w:start w:val="1"/>
      <w:numFmt w:val="decimal"/>
      <w:lvlText w:val="%1.%2.%3.%4.%5."/>
      <w:lvlJc w:val="left"/>
      <w:pPr>
        <w:tabs>
          <w:tab w:val="num" w:pos="1080"/>
        </w:tabs>
        <w:ind w:left="1080" w:hanging="1080"/>
      </w:pPr>
      <w:rPr>
        <w:rFonts w:ascii="Arial" w:hAnsi="Arial" w:cs="Times New Roman" w:hint="default"/>
        <w:b w:val="0"/>
        <w:bCs w:val="0"/>
        <w:sz w:val="24"/>
        <w:szCs w:val="24"/>
      </w:rPr>
    </w:lvl>
    <w:lvl w:ilvl="5">
      <w:start w:val="1"/>
      <w:numFmt w:val="decimal"/>
      <w:lvlText w:val="%1.%2.%3.%4.%5.%6."/>
      <w:lvlJc w:val="left"/>
      <w:pPr>
        <w:tabs>
          <w:tab w:val="num" w:pos="1080"/>
        </w:tabs>
        <w:ind w:left="1080" w:hanging="1080"/>
      </w:pPr>
      <w:rPr>
        <w:rFonts w:ascii="Arial" w:hAnsi="Arial" w:cs="Times New Roman" w:hint="default"/>
        <w:b w:val="0"/>
        <w:bCs w:val="0"/>
        <w:sz w:val="24"/>
        <w:szCs w:val="24"/>
      </w:rPr>
    </w:lvl>
    <w:lvl w:ilvl="6">
      <w:start w:val="1"/>
      <w:numFmt w:val="decimal"/>
      <w:lvlText w:val="%1.%2.%3.%4.%5.%6.%7."/>
      <w:lvlJc w:val="left"/>
      <w:pPr>
        <w:tabs>
          <w:tab w:val="num" w:pos="1440"/>
        </w:tabs>
        <w:ind w:left="1440" w:hanging="1440"/>
      </w:pPr>
      <w:rPr>
        <w:rFonts w:ascii="Arial" w:hAnsi="Arial" w:cs="Times New Roman" w:hint="default"/>
        <w:b w:val="0"/>
        <w:bCs w:val="0"/>
        <w:sz w:val="24"/>
        <w:szCs w:val="24"/>
      </w:rPr>
    </w:lvl>
    <w:lvl w:ilvl="7">
      <w:start w:val="1"/>
      <w:numFmt w:val="decimal"/>
      <w:lvlText w:val="%1.%2.%3.%4.%5.%6.%7.%8."/>
      <w:lvlJc w:val="left"/>
      <w:pPr>
        <w:tabs>
          <w:tab w:val="num" w:pos="1440"/>
        </w:tabs>
        <w:ind w:left="1440" w:hanging="1440"/>
      </w:pPr>
      <w:rPr>
        <w:rFonts w:ascii="Arial" w:hAnsi="Arial" w:cs="Times New Roman" w:hint="default"/>
        <w:b w:val="0"/>
        <w:bCs w:val="0"/>
        <w:sz w:val="24"/>
        <w:szCs w:val="24"/>
      </w:rPr>
    </w:lvl>
    <w:lvl w:ilvl="8">
      <w:start w:val="1"/>
      <w:numFmt w:val="decimal"/>
      <w:lvlText w:val="%1.%2.%3.%4.%5.%6.%7.%8.%9."/>
      <w:lvlJc w:val="left"/>
      <w:pPr>
        <w:tabs>
          <w:tab w:val="num" w:pos="1800"/>
        </w:tabs>
        <w:ind w:left="1800" w:hanging="1800"/>
      </w:pPr>
      <w:rPr>
        <w:rFonts w:ascii="Arial" w:hAnsi="Arial" w:cs="Times New Roman" w:hint="default"/>
        <w:b w:val="0"/>
        <w:bCs w:val="0"/>
        <w:sz w:val="24"/>
        <w:szCs w:val="24"/>
      </w:rPr>
    </w:lvl>
  </w:abstractNum>
  <w:abstractNum w:abstractNumId="5">
    <w:nsid w:val="00000047"/>
    <w:multiLevelType w:val="multilevel"/>
    <w:tmpl w:val="3BD49328"/>
    <w:name w:val="WW8Num71"/>
    <w:lvl w:ilvl="0">
      <w:start w:val="1"/>
      <w:numFmt w:val="upperRoman"/>
      <w:lvlText w:val="%1."/>
      <w:lvlJc w:val="left"/>
      <w:pPr>
        <w:tabs>
          <w:tab w:val="num" w:pos="-218"/>
        </w:tabs>
        <w:ind w:left="862" w:hanging="720"/>
      </w:pPr>
      <w:rPr>
        <w:rFonts w:hint="default"/>
        <w:b/>
      </w:rPr>
    </w:lvl>
    <w:lvl w:ilvl="1">
      <w:start w:val="1"/>
      <w:numFmt w:val="decimal"/>
      <w:isLgl/>
      <w:lvlText w:val="%1.%2"/>
      <w:lvlJc w:val="left"/>
      <w:pPr>
        <w:ind w:left="526" w:hanging="384"/>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6">
    <w:nsid w:val="00173320"/>
    <w:multiLevelType w:val="multilevel"/>
    <w:tmpl w:val="2AD6CC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05D03A28"/>
    <w:multiLevelType w:val="multilevel"/>
    <w:tmpl w:val="AC76DB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0C45535B"/>
    <w:multiLevelType w:val="multilevel"/>
    <w:tmpl w:val="366AD5F0"/>
    <w:lvl w:ilvl="0">
      <w:start w:val="2"/>
      <w:numFmt w:val="decimal"/>
      <w:lvlText w:val="%1."/>
      <w:lvlJc w:val="left"/>
      <w:pPr>
        <w:ind w:left="360" w:hanging="360"/>
      </w:pPr>
      <w:rPr>
        <w:rFonts w:ascii="Calibri" w:eastAsia="Calibri" w:hAnsi="Calibri" w:cs="Calibri" w:hint="default"/>
        <w:b/>
      </w:rPr>
    </w:lvl>
    <w:lvl w:ilvl="1">
      <w:start w:val="1"/>
      <w:numFmt w:val="decimal"/>
      <w:lvlText w:val="%1.%2."/>
      <w:lvlJc w:val="left"/>
      <w:pPr>
        <w:ind w:left="432" w:hanging="432"/>
      </w:pPr>
      <w:rPr>
        <w:rFonts w:ascii="Arial" w:eastAsia="Calibri" w:hAnsi="Arial" w:cs="Arial" w:hint="default"/>
        <w:b w:val="0"/>
        <w:color w:val="000000"/>
        <w:sz w:val="24"/>
        <w:szCs w:val="24"/>
      </w:rPr>
    </w:lvl>
    <w:lvl w:ilvl="2">
      <w:start w:val="1"/>
      <w:numFmt w:val="decimal"/>
      <w:lvlText w:val="%1.%2.%3."/>
      <w:lvlJc w:val="left"/>
      <w:pPr>
        <w:ind w:left="646" w:hanging="504"/>
      </w:pPr>
      <w:rPr>
        <w:rFonts w:ascii="Arial" w:eastAsia="Calibri" w:hAnsi="Arial" w:cs="Arial" w:hint="default"/>
        <w:b w:val="0"/>
        <w:i w:val="0"/>
        <w:strike w:val="0"/>
        <w:color w:val="000000"/>
        <w:sz w:val="24"/>
        <w:szCs w:val="24"/>
      </w:rPr>
    </w:lvl>
    <w:lvl w:ilvl="3">
      <w:start w:val="1"/>
      <w:numFmt w:val="decimal"/>
      <w:lvlText w:val="%1.%2.%3.%4."/>
      <w:lvlJc w:val="left"/>
      <w:pPr>
        <w:ind w:left="220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0FDF04C5"/>
    <w:multiLevelType w:val="hybridMultilevel"/>
    <w:tmpl w:val="8A30EC2E"/>
    <w:lvl w:ilvl="0" w:tplc="3CDE9026">
      <w:start w:val="1"/>
      <w:numFmt w:val="upperRoman"/>
      <w:lvlText w:val="%1-"/>
      <w:lvlJc w:val="left"/>
      <w:pPr>
        <w:ind w:left="1080" w:hanging="720"/>
      </w:pPr>
      <w:rPr>
        <w:rFonts w:ascii="Ecofont_Spranq_eco_Sans" w:hAnsi="Ecofont_Spranq_eco_Sans" w:cs="Ecofont_Spranq_eco_Sans" w:hint="default"/>
        <w:b w:val="0"/>
        <w:color w:val="auto"/>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154C331D"/>
    <w:multiLevelType w:val="multilevel"/>
    <w:tmpl w:val="42CC08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19D70B40"/>
    <w:multiLevelType w:val="multilevel"/>
    <w:tmpl w:val="7DE64236"/>
    <w:lvl w:ilvl="0">
      <w:start w:val="1"/>
      <w:numFmt w:val="decimal"/>
      <w:lvlText w:val="%1."/>
      <w:lvlJc w:val="left"/>
      <w:pPr>
        <w:ind w:left="360" w:hanging="360"/>
      </w:pPr>
      <w:rPr>
        <w:rFonts w:ascii="Calibri" w:eastAsia="Calibri" w:hAnsi="Calibri" w:cs="Calibri" w:hint="default"/>
        <w:b/>
      </w:rPr>
    </w:lvl>
    <w:lvl w:ilvl="1">
      <w:start w:val="1"/>
      <w:numFmt w:val="decimal"/>
      <w:lvlText w:val="%1.%2."/>
      <w:lvlJc w:val="left"/>
      <w:pPr>
        <w:ind w:left="574" w:hanging="432"/>
      </w:pPr>
      <w:rPr>
        <w:rFonts w:ascii="Arial" w:eastAsia="Calibri" w:hAnsi="Arial" w:cs="Arial" w:hint="default"/>
        <w:b w:val="0"/>
        <w:color w:val="000000"/>
        <w:sz w:val="24"/>
        <w:szCs w:val="24"/>
      </w:rPr>
    </w:lvl>
    <w:lvl w:ilvl="2">
      <w:start w:val="1"/>
      <w:numFmt w:val="decimal"/>
      <w:lvlText w:val="%1.%2.%3."/>
      <w:lvlJc w:val="left"/>
      <w:pPr>
        <w:ind w:left="646" w:hanging="504"/>
      </w:pPr>
      <w:rPr>
        <w:rFonts w:ascii="Arial" w:eastAsia="Calibri" w:hAnsi="Arial" w:cs="Arial" w:hint="default"/>
        <w:b w:val="0"/>
        <w:i w:val="0"/>
        <w:strike w:val="0"/>
        <w:color w:val="000000"/>
        <w:sz w:val="24"/>
        <w:szCs w:val="24"/>
      </w:rPr>
    </w:lvl>
    <w:lvl w:ilvl="3">
      <w:start w:val="1"/>
      <w:numFmt w:val="decimal"/>
      <w:lvlText w:val="%1.%2.%3.%4."/>
      <w:lvlJc w:val="left"/>
      <w:pPr>
        <w:ind w:left="220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1C9710B6"/>
    <w:multiLevelType w:val="hybridMultilevel"/>
    <w:tmpl w:val="9C6AF918"/>
    <w:lvl w:ilvl="0" w:tplc="C1160D0E">
      <w:start w:val="1"/>
      <w:numFmt w:val="lowerLetter"/>
      <w:lvlText w:val="%1)"/>
      <w:lvlJc w:val="left"/>
      <w:pPr>
        <w:ind w:left="863" w:hanging="361"/>
        <w:jc w:val="left"/>
      </w:pPr>
      <w:rPr>
        <w:rFonts w:ascii="Arial MT" w:eastAsia="Arial MT" w:hAnsi="Arial MT" w:cs="Arial MT" w:hint="default"/>
        <w:b w:val="0"/>
        <w:bCs w:val="0"/>
        <w:i w:val="0"/>
        <w:iCs w:val="0"/>
        <w:spacing w:val="-2"/>
        <w:w w:val="99"/>
        <w:sz w:val="20"/>
        <w:szCs w:val="20"/>
        <w:lang w:val="pt-PT" w:eastAsia="en-US" w:bidi="ar-SA"/>
      </w:rPr>
    </w:lvl>
    <w:lvl w:ilvl="1" w:tplc="30E40F4E">
      <w:numFmt w:val="bullet"/>
      <w:lvlText w:val="•"/>
      <w:lvlJc w:val="left"/>
      <w:pPr>
        <w:ind w:left="1766" w:hanging="361"/>
      </w:pPr>
      <w:rPr>
        <w:rFonts w:hint="default"/>
        <w:lang w:val="pt-PT" w:eastAsia="en-US" w:bidi="ar-SA"/>
      </w:rPr>
    </w:lvl>
    <w:lvl w:ilvl="2" w:tplc="9E687BE4">
      <w:numFmt w:val="bullet"/>
      <w:lvlText w:val="•"/>
      <w:lvlJc w:val="left"/>
      <w:pPr>
        <w:ind w:left="2672" w:hanging="361"/>
      </w:pPr>
      <w:rPr>
        <w:rFonts w:hint="default"/>
        <w:lang w:val="pt-PT" w:eastAsia="en-US" w:bidi="ar-SA"/>
      </w:rPr>
    </w:lvl>
    <w:lvl w:ilvl="3" w:tplc="486A8C72">
      <w:numFmt w:val="bullet"/>
      <w:lvlText w:val="•"/>
      <w:lvlJc w:val="left"/>
      <w:pPr>
        <w:ind w:left="3579" w:hanging="361"/>
      </w:pPr>
      <w:rPr>
        <w:rFonts w:hint="default"/>
        <w:lang w:val="pt-PT" w:eastAsia="en-US" w:bidi="ar-SA"/>
      </w:rPr>
    </w:lvl>
    <w:lvl w:ilvl="4" w:tplc="54722518">
      <w:numFmt w:val="bullet"/>
      <w:lvlText w:val="•"/>
      <w:lvlJc w:val="left"/>
      <w:pPr>
        <w:ind w:left="4485" w:hanging="361"/>
      </w:pPr>
      <w:rPr>
        <w:rFonts w:hint="default"/>
        <w:lang w:val="pt-PT" w:eastAsia="en-US" w:bidi="ar-SA"/>
      </w:rPr>
    </w:lvl>
    <w:lvl w:ilvl="5" w:tplc="821274B4">
      <w:numFmt w:val="bullet"/>
      <w:lvlText w:val="•"/>
      <w:lvlJc w:val="left"/>
      <w:pPr>
        <w:ind w:left="5391" w:hanging="361"/>
      </w:pPr>
      <w:rPr>
        <w:rFonts w:hint="default"/>
        <w:lang w:val="pt-PT" w:eastAsia="en-US" w:bidi="ar-SA"/>
      </w:rPr>
    </w:lvl>
    <w:lvl w:ilvl="6" w:tplc="C2D6352A">
      <w:numFmt w:val="bullet"/>
      <w:lvlText w:val="•"/>
      <w:lvlJc w:val="left"/>
      <w:pPr>
        <w:ind w:left="6298" w:hanging="361"/>
      </w:pPr>
      <w:rPr>
        <w:rFonts w:hint="default"/>
        <w:lang w:val="pt-PT" w:eastAsia="en-US" w:bidi="ar-SA"/>
      </w:rPr>
    </w:lvl>
    <w:lvl w:ilvl="7" w:tplc="0FB85EE8">
      <w:numFmt w:val="bullet"/>
      <w:lvlText w:val="•"/>
      <w:lvlJc w:val="left"/>
      <w:pPr>
        <w:ind w:left="7204" w:hanging="361"/>
      </w:pPr>
      <w:rPr>
        <w:rFonts w:hint="default"/>
        <w:lang w:val="pt-PT" w:eastAsia="en-US" w:bidi="ar-SA"/>
      </w:rPr>
    </w:lvl>
    <w:lvl w:ilvl="8" w:tplc="51EC2102">
      <w:numFmt w:val="bullet"/>
      <w:lvlText w:val="•"/>
      <w:lvlJc w:val="left"/>
      <w:pPr>
        <w:ind w:left="8110" w:hanging="361"/>
      </w:pPr>
      <w:rPr>
        <w:rFonts w:hint="default"/>
        <w:lang w:val="pt-PT" w:eastAsia="en-US" w:bidi="ar-SA"/>
      </w:rPr>
    </w:lvl>
  </w:abstractNum>
  <w:abstractNum w:abstractNumId="13">
    <w:nsid w:val="1D5C100D"/>
    <w:multiLevelType w:val="multilevel"/>
    <w:tmpl w:val="B3EACF40"/>
    <w:lvl w:ilvl="0">
      <w:start w:val="15"/>
      <w:numFmt w:val="decimal"/>
      <w:pStyle w:val="Nivel01"/>
      <w:lvlText w:val="%1."/>
      <w:lvlJc w:val="left"/>
      <w:pPr>
        <w:ind w:left="644" w:hanging="360"/>
      </w:pPr>
      <w:rPr>
        <w:rFonts w:hint="default"/>
        <w:b/>
        <w:color w:val="auto"/>
        <w:sz w:val="24"/>
        <w:szCs w:val="24"/>
      </w:rPr>
    </w:lvl>
    <w:lvl w:ilvl="1">
      <w:start w:val="1"/>
      <w:numFmt w:val="decimal"/>
      <w:lvlText w:val="%1.%2."/>
      <w:lvlJc w:val="left"/>
      <w:pPr>
        <w:ind w:left="1000" w:hanging="432"/>
      </w:pPr>
      <w:rPr>
        <w:rFonts w:ascii="Arial" w:hAnsi="Arial" w:cs="Arial" w:hint="default"/>
        <w:b w:val="0"/>
        <w:i w:val="0"/>
        <w:strike w:val="0"/>
        <w:color w:val="auto"/>
        <w:sz w:val="24"/>
        <w:szCs w:val="24"/>
        <w:u w:val="none"/>
      </w:rPr>
    </w:lvl>
    <w:lvl w:ilvl="2">
      <w:start w:val="1"/>
      <w:numFmt w:val="decimal"/>
      <w:lvlText w:val="%1.%2.%3."/>
      <w:lvlJc w:val="left"/>
      <w:pPr>
        <w:ind w:left="1638" w:hanging="504"/>
      </w:pPr>
      <w:rPr>
        <w:rFonts w:ascii="Arial" w:hAnsi="Arial" w:cs="Arial" w:hint="default"/>
        <w:b w:val="0"/>
        <w:i w:val="0"/>
        <w:strike w:val="0"/>
        <w:color w:val="auto"/>
        <w:sz w:val="24"/>
        <w:szCs w:val="24"/>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1E666994"/>
    <w:multiLevelType w:val="multilevel"/>
    <w:tmpl w:val="327C20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nsid w:val="21980864"/>
    <w:multiLevelType w:val="hybridMultilevel"/>
    <w:tmpl w:val="3F0AC884"/>
    <w:lvl w:ilvl="0" w:tplc="2150756A">
      <w:numFmt w:val="none"/>
      <w:lvlText w:val=""/>
      <w:lvlJc w:val="left"/>
      <w:pPr>
        <w:tabs>
          <w:tab w:val="num" w:pos="360"/>
        </w:tabs>
      </w:pPr>
    </w:lvl>
    <w:lvl w:ilvl="1" w:tplc="DECAAE2E">
      <w:numFmt w:val="none"/>
      <w:lvlText w:val=""/>
      <w:lvlJc w:val="left"/>
      <w:pPr>
        <w:tabs>
          <w:tab w:val="num" w:pos="360"/>
        </w:tabs>
      </w:pPr>
    </w:lvl>
    <w:lvl w:ilvl="2" w:tplc="BB009A10">
      <w:numFmt w:val="bullet"/>
      <w:lvlText w:val="•"/>
      <w:lvlJc w:val="left"/>
      <w:pPr>
        <w:ind w:left="1742" w:hanging="567"/>
      </w:pPr>
      <w:rPr>
        <w:rFonts w:hint="default"/>
        <w:lang w:val="pt-PT" w:eastAsia="en-US" w:bidi="ar-SA"/>
      </w:rPr>
    </w:lvl>
    <w:lvl w:ilvl="3" w:tplc="01402BB0">
      <w:numFmt w:val="bullet"/>
      <w:lvlText w:val="•"/>
      <w:lvlJc w:val="left"/>
      <w:pPr>
        <w:ind w:left="2765" w:hanging="567"/>
      </w:pPr>
      <w:rPr>
        <w:rFonts w:hint="default"/>
        <w:lang w:val="pt-PT" w:eastAsia="en-US" w:bidi="ar-SA"/>
      </w:rPr>
    </w:lvl>
    <w:lvl w:ilvl="4" w:tplc="6BCE35F6">
      <w:numFmt w:val="bullet"/>
      <w:lvlText w:val="•"/>
      <w:lvlJc w:val="left"/>
      <w:pPr>
        <w:ind w:left="3787" w:hanging="567"/>
      </w:pPr>
      <w:rPr>
        <w:rFonts w:hint="default"/>
        <w:lang w:val="pt-PT" w:eastAsia="en-US" w:bidi="ar-SA"/>
      </w:rPr>
    </w:lvl>
    <w:lvl w:ilvl="5" w:tplc="89D05D6C">
      <w:numFmt w:val="bullet"/>
      <w:lvlText w:val="•"/>
      <w:lvlJc w:val="left"/>
      <w:pPr>
        <w:ind w:left="4810" w:hanging="567"/>
      </w:pPr>
      <w:rPr>
        <w:rFonts w:hint="default"/>
        <w:lang w:val="pt-PT" w:eastAsia="en-US" w:bidi="ar-SA"/>
      </w:rPr>
    </w:lvl>
    <w:lvl w:ilvl="6" w:tplc="4DCAA6A8">
      <w:numFmt w:val="bullet"/>
      <w:lvlText w:val="•"/>
      <w:lvlJc w:val="left"/>
      <w:pPr>
        <w:ind w:left="5833" w:hanging="567"/>
      </w:pPr>
      <w:rPr>
        <w:rFonts w:hint="default"/>
        <w:lang w:val="pt-PT" w:eastAsia="en-US" w:bidi="ar-SA"/>
      </w:rPr>
    </w:lvl>
    <w:lvl w:ilvl="7" w:tplc="245C479A">
      <w:numFmt w:val="bullet"/>
      <w:lvlText w:val="•"/>
      <w:lvlJc w:val="left"/>
      <w:pPr>
        <w:ind w:left="6855" w:hanging="567"/>
      </w:pPr>
      <w:rPr>
        <w:rFonts w:hint="default"/>
        <w:lang w:val="pt-PT" w:eastAsia="en-US" w:bidi="ar-SA"/>
      </w:rPr>
    </w:lvl>
    <w:lvl w:ilvl="8" w:tplc="30C6658A">
      <w:numFmt w:val="bullet"/>
      <w:lvlText w:val="•"/>
      <w:lvlJc w:val="left"/>
      <w:pPr>
        <w:ind w:left="7878" w:hanging="567"/>
      </w:pPr>
      <w:rPr>
        <w:rFonts w:hint="default"/>
        <w:lang w:val="pt-PT" w:eastAsia="en-US" w:bidi="ar-SA"/>
      </w:rPr>
    </w:lvl>
  </w:abstractNum>
  <w:abstractNum w:abstractNumId="16">
    <w:nsid w:val="271D4B5D"/>
    <w:multiLevelType w:val="multilevel"/>
    <w:tmpl w:val="D57A69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283D7519"/>
    <w:multiLevelType w:val="multilevel"/>
    <w:tmpl w:val="14E272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2C8A7293"/>
    <w:multiLevelType w:val="multilevel"/>
    <w:tmpl w:val="6A2A3A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32356644"/>
    <w:multiLevelType w:val="hybridMultilevel"/>
    <w:tmpl w:val="4B7EAD5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36047900"/>
    <w:multiLevelType w:val="multilevel"/>
    <w:tmpl w:val="00A884CA"/>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1">
    <w:nsid w:val="3DF0737C"/>
    <w:multiLevelType w:val="multilevel"/>
    <w:tmpl w:val="3DA676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48227F31"/>
    <w:multiLevelType w:val="multilevel"/>
    <w:tmpl w:val="3A8EB8FC"/>
    <w:lvl w:ilvl="0">
      <w:start w:val="26"/>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Zero"/>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3">
    <w:nsid w:val="4CC27084"/>
    <w:multiLevelType w:val="hybridMultilevel"/>
    <w:tmpl w:val="778E04F4"/>
    <w:lvl w:ilvl="0" w:tplc="5DE8F5AA">
      <w:numFmt w:val="bullet"/>
      <w:lvlText w:val="•"/>
      <w:lvlJc w:val="left"/>
      <w:pPr>
        <w:ind w:left="863" w:hanging="361"/>
      </w:pPr>
      <w:rPr>
        <w:rFonts w:ascii="Arial MT" w:eastAsia="Arial MT" w:hAnsi="Arial MT" w:cs="Arial MT" w:hint="default"/>
        <w:b w:val="0"/>
        <w:bCs w:val="0"/>
        <w:i w:val="0"/>
        <w:iCs w:val="0"/>
        <w:spacing w:val="0"/>
        <w:w w:val="99"/>
        <w:sz w:val="20"/>
        <w:szCs w:val="20"/>
        <w:lang w:val="pt-PT" w:eastAsia="en-US" w:bidi="ar-SA"/>
      </w:rPr>
    </w:lvl>
    <w:lvl w:ilvl="1" w:tplc="1C66D3A2">
      <w:numFmt w:val="bullet"/>
      <w:lvlText w:val="•"/>
      <w:lvlJc w:val="left"/>
      <w:pPr>
        <w:ind w:left="1766" w:hanging="361"/>
      </w:pPr>
      <w:rPr>
        <w:rFonts w:hint="default"/>
        <w:lang w:val="pt-PT" w:eastAsia="en-US" w:bidi="ar-SA"/>
      </w:rPr>
    </w:lvl>
    <w:lvl w:ilvl="2" w:tplc="8D965186">
      <w:numFmt w:val="bullet"/>
      <w:lvlText w:val="•"/>
      <w:lvlJc w:val="left"/>
      <w:pPr>
        <w:ind w:left="2672" w:hanging="361"/>
      </w:pPr>
      <w:rPr>
        <w:rFonts w:hint="default"/>
        <w:lang w:val="pt-PT" w:eastAsia="en-US" w:bidi="ar-SA"/>
      </w:rPr>
    </w:lvl>
    <w:lvl w:ilvl="3" w:tplc="15281694">
      <w:numFmt w:val="bullet"/>
      <w:lvlText w:val="•"/>
      <w:lvlJc w:val="left"/>
      <w:pPr>
        <w:ind w:left="3579" w:hanging="361"/>
      </w:pPr>
      <w:rPr>
        <w:rFonts w:hint="default"/>
        <w:lang w:val="pt-PT" w:eastAsia="en-US" w:bidi="ar-SA"/>
      </w:rPr>
    </w:lvl>
    <w:lvl w:ilvl="4" w:tplc="A9465678">
      <w:numFmt w:val="bullet"/>
      <w:lvlText w:val="•"/>
      <w:lvlJc w:val="left"/>
      <w:pPr>
        <w:ind w:left="4485" w:hanging="361"/>
      </w:pPr>
      <w:rPr>
        <w:rFonts w:hint="default"/>
        <w:lang w:val="pt-PT" w:eastAsia="en-US" w:bidi="ar-SA"/>
      </w:rPr>
    </w:lvl>
    <w:lvl w:ilvl="5" w:tplc="CF60408C">
      <w:numFmt w:val="bullet"/>
      <w:lvlText w:val="•"/>
      <w:lvlJc w:val="left"/>
      <w:pPr>
        <w:ind w:left="5391" w:hanging="361"/>
      </w:pPr>
      <w:rPr>
        <w:rFonts w:hint="default"/>
        <w:lang w:val="pt-PT" w:eastAsia="en-US" w:bidi="ar-SA"/>
      </w:rPr>
    </w:lvl>
    <w:lvl w:ilvl="6" w:tplc="C568DA76">
      <w:numFmt w:val="bullet"/>
      <w:lvlText w:val="•"/>
      <w:lvlJc w:val="left"/>
      <w:pPr>
        <w:ind w:left="6298" w:hanging="361"/>
      </w:pPr>
      <w:rPr>
        <w:rFonts w:hint="default"/>
        <w:lang w:val="pt-PT" w:eastAsia="en-US" w:bidi="ar-SA"/>
      </w:rPr>
    </w:lvl>
    <w:lvl w:ilvl="7" w:tplc="93F832C2">
      <w:numFmt w:val="bullet"/>
      <w:lvlText w:val="•"/>
      <w:lvlJc w:val="left"/>
      <w:pPr>
        <w:ind w:left="7204" w:hanging="361"/>
      </w:pPr>
      <w:rPr>
        <w:rFonts w:hint="default"/>
        <w:lang w:val="pt-PT" w:eastAsia="en-US" w:bidi="ar-SA"/>
      </w:rPr>
    </w:lvl>
    <w:lvl w:ilvl="8" w:tplc="CA442002">
      <w:numFmt w:val="bullet"/>
      <w:lvlText w:val="•"/>
      <w:lvlJc w:val="left"/>
      <w:pPr>
        <w:ind w:left="8110" w:hanging="361"/>
      </w:pPr>
      <w:rPr>
        <w:rFonts w:hint="default"/>
        <w:lang w:val="pt-PT" w:eastAsia="en-US" w:bidi="ar-SA"/>
      </w:rPr>
    </w:lvl>
  </w:abstractNum>
  <w:abstractNum w:abstractNumId="24">
    <w:nsid w:val="58502E55"/>
    <w:multiLevelType w:val="multilevel"/>
    <w:tmpl w:val="7092F9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59030480"/>
    <w:multiLevelType w:val="multilevel"/>
    <w:tmpl w:val="B59CA8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5D8A3469"/>
    <w:multiLevelType w:val="multilevel"/>
    <w:tmpl w:val="4FF6E848"/>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F3969F2"/>
    <w:multiLevelType w:val="hybridMultilevel"/>
    <w:tmpl w:val="93F2150C"/>
    <w:lvl w:ilvl="0" w:tplc="E8D4A6BC">
      <w:start w:val="1"/>
      <w:numFmt w:val="upperLetter"/>
      <w:lvlText w:val="%1)"/>
      <w:lvlJc w:val="left"/>
      <w:pPr>
        <w:ind w:left="397" w:hanging="255"/>
        <w:jc w:val="left"/>
      </w:pPr>
      <w:rPr>
        <w:rFonts w:ascii="Arial MT" w:eastAsia="Arial MT" w:hAnsi="Arial MT" w:cs="Arial MT" w:hint="default"/>
        <w:b w:val="0"/>
        <w:bCs w:val="0"/>
        <w:i w:val="0"/>
        <w:iCs w:val="0"/>
        <w:spacing w:val="-2"/>
        <w:w w:val="99"/>
        <w:sz w:val="20"/>
        <w:szCs w:val="20"/>
        <w:lang w:val="pt-PT" w:eastAsia="en-US" w:bidi="ar-SA"/>
      </w:rPr>
    </w:lvl>
    <w:lvl w:ilvl="1" w:tplc="EAA8C5E8">
      <w:start w:val="1"/>
      <w:numFmt w:val="lowerLetter"/>
      <w:lvlText w:val="%2)"/>
      <w:lvlJc w:val="left"/>
      <w:pPr>
        <w:ind w:left="863" w:hanging="361"/>
        <w:jc w:val="left"/>
      </w:pPr>
      <w:rPr>
        <w:rFonts w:ascii="Arial MT" w:eastAsia="Arial MT" w:hAnsi="Arial MT" w:cs="Arial MT" w:hint="default"/>
        <w:b w:val="0"/>
        <w:bCs w:val="0"/>
        <w:i w:val="0"/>
        <w:iCs w:val="0"/>
        <w:spacing w:val="-2"/>
        <w:w w:val="99"/>
        <w:sz w:val="20"/>
        <w:szCs w:val="20"/>
        <w:lang w:val="pt-PT" w:eastAsia="en-US" w:bidi="ar-SA"/>
      </w:rPr>
    </w:lvl>
    <w:lvl w:ilvl="2" w:tplc="0CF0A982">
      <w:numFmt w:val="bullet"/>
      <w:lvlText w:val="•"/>
      <w:lvlJc w:val="left"/>
      <w:pPr>
        <w:ind w:left="1867" w:hanging="361"/>
      </w:pPr>
      <w:rPr>
        <w:rFonts w:hint="default"/>
        <w:lang w:val="pt-PT" w:eastAsia="en-US" w:bidi="ar-SA"/>
      </w:rPr>
    </w:lvl>
    <w:lvl w:ilvl="3" w:tplc="72FA48B4">
      <w:numFmt w:val="bullet"/>
      <w:lvlText w:val="•"/>
      <w:lvlJc w:val="left"/>
      <w:pPr>
        <w:ind w:left="2874" w:hanging="361"/>
      </w:pPr>
      <w:rPr>
        <w:rFonts w:hint="default"/>
        <w:lang w:val="pt-PT" w:eastAsia="en-US" w:bidi="ar-SA"/>
      </w:rPr>
    </w:lvl>
    <w:lvl w:ilvl="4" w:tplc="B0D20C92">
      <w:numFmt w:val="bullet"/>
      <w:lvlText w:val="•"/>
      <w:lvlJc w:val="left"/>
      <w:pPr>
        <w:ind w:left="3881" w:hanging="361"/>
      </w:pPr>
      <w:rPr>
        <w:rFonts w:hint="default"/>
        <w:lang w:val="pt-PT" w:eastAsia="en-US" w:bidi="ar-SA"/>
      </w:rPr>
    </w:lvl>
    <w:lvl w:ilvl="5" w:tplc="7B1A31DE">
      <w:numFmt w:val="bullet"/>
      <w:lvlText w:val="•"/>
      <w:lvlJc w:val="left"/>
      <w:pPr>
        <w:ind w:left="4888" w:hanging="361"/>
      </w:pPr>
      <w:rPr>
        <w:rFonts w:hint="default"/>
        <w:lang w:val="pt-PT" w:eastAsia="en-US" w:bidi="ar-SA"/>
      </w:rPr>
    </w:lvl>
    <w:lvl w:ilvl="6" w:tplc="5AE0DADC">
      <w:numFmt w:val="bullet"/>
      <w:lvlText w:val="•"/>
      <w:lvlJc w:val="left"/>
      <w:pPr>
        <w:ind w:left="5895" w:hanging="361"/>
      </w:pPr>
      <w:rPr>
        <w:rFonts w:hint="default"/>
        <w:lang w:val="pt-PT" w:eastAsia="en-US" w:bidi="ar-SA"/>
      </w:rPr>
    </w:lvl>
    <w:lvl w:ilvl="7" w:tplc="E154ED24">
      <w:numFmt w:val="bullet"/>
      <w:lvlText w:val="•"/>
      <w:lvlJc w:val="left"/>
      <w:pPr>
        <w:ind w:left="6902" w:hanging="361"/>
      </w:pPr>
      <w:rPr>
        <w:rFonts w:hint="default"/>
        <w:lang w:val="pt-PT" w:eastAsia="en-US" w:bidi="ar-SA"/>
      </w:rPr>
    </w:lvl>
    <w:lvl w:ilvl="8" w:tplc="34BC9468">
      <w:numFmt w:val="bullet"/>
      <w:lvlText w:val="•"/>
      <w:lvlJc w:val="left"/>
      <w:pPr>
        <w:ind w:left="7909" w:hanging="361"/>
      </w:pPr>
      <w:rPr>
        <w:rFonts w:hint="default"/>
        <w:lang w:val="pt-PT" w:eastAsia="en-US" w:bidi="ar-SA"/>
      </w:rPr>
    </w:lvl>
  </w:abstractNum>
  <w:abstractNum w:abstractNumId="28">
    <w:nsid w:val="6A587E49"/>
    <w:multiLevelType w:val="multilevel"/>
    <w:tmpl w:val="209A39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6CF36C4E"/>
    <w:multiLevelType w:val="multilevel"/>
    <w:tmpl w:val="8834C7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75C95E88"/>
    <w:multiLevelType w:val="multilevel"/>
    <w:tmpl w:val="A22AA2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nsid w:val="75E81537"/>
    <w:multiLevelType w:val="multilevel"/>
    <w:tmpl w:val="3B2EC020"/>
    <w:lvl w:ilvl="0">
      <w:start w:val="4"/>
      <w:numFmt w:val="decimal"/>
      <w:lvlText w:val="%1."/>
      <w:lvlJc w:val="left"/>
      <w:pPr>
        <w:ind w:left="503" w:hanging="360"/>
        <w:jc w:val="left"/>
      </w:pPr>
      <w:rPr>
        <w:rFonts w:hint="default"/>
        <w:spacing w:val="-2"/>
        <w:w w:val="99"/>
        <w:lang w:val="pt-PT" w:eastAsia="en-US" w:bidi="ar-SA"/>
      </w:rPr>
    </w:lvl>
    <w:lvl w:ilvl="1">
      <w:start w:val="1"/>
      <w:numFmt w:val="decimal"/>
      <w:lvlText w:val="%1.%2"/>
      <w:lvlJc w:val="left"/>
      <w:pPr>
        <w:ind w:left="709" w:hanging="567"/>
        <w:jc w:val="left"/>
      </w:pPr>
      <w:rPr>
        <w:rFonts w:hint="default"/>
        <w:spacing w:val="-2"/>
        <w:w w:val="99"/>
        <w:lang w:val="pt-PT" w:eastAsia="en-US" w:bidi="ar-SA"/>
      </w:rPr>
    </w:lvl>
    <w:lvl w:ilvl="2">
      <w:start w:val="1"/>
      <w:numFmt w:val="decimal"/>
      <w:lvlText w:val="%1.%2.%3"/>
      <w:lvlJc w:val="left"/>
      <w:pPr>
        <w:ind w:left="863" w:hanging="567"/>
        <w:jc w:val="left"/>
      </w:pPr>
      <w:rPr>
        <w:rFonts w:hint="default"/>
        <w:spacing w:val="-2"/>
        <w:w w:val="99"/>
        <w:lang w:val="pt-PT" w:eastAsia="en-US" w:bidi="ar-SA"/>
      </w:rPr>
    </w:lvl>
    <w:lvl w:ilvl="3">
      <w:start w:val="1"/>
      <w:numFmt w:val="lowerLetter"/>
      <w:lvlText w:val="%4)"/>
      <w:lvlJc w:val="left"/>
      <w:pPr>
        <w:ind w:left="863" w:hanging="567"/>
        <w:jc w:val="left"/>
      </w:pPr>
      <w:rPr>
        <w:rFonts w:hint="default"/>
        <w:spacing w:val="-2"/>
        <w:w w:val="99"/>
        <w:lang w:val="pt-PT" w:eastAsia="en-US" w:bidi="ar-SA"/>
      </w:rPr>
    </w:lvl>
    <w:lvl w:ilvl="4">
      <w:numFmt w:val="bullet"/>
      <w:lvlText w:val="•"/>
      <w:lvlJc w:val="left"/>
      <w:pPr>
        <w:ind w:left="2154" w:hanging="567"/>
      </w:pPr>
      <w:rPr>
        <w:rFonts w:hint="default"/>
        <w:lang w:val="pt-PT" w:eastAsia="en-US" w:bidi="ar-SA"/>
      </w:rPr>
    </w:lvl>
    <w:lvl w:ilvl="5">
      <w:numFmt w:val="bullet"/>
      <w:lvlText w:val="•"/>
      <w:lvlJc w:val="left"/>
      <w:pPr>
        <w:ind w:left="3449" w:hanging="567"/>
      </w:pPr>
      <w:rPr>
        <w:rFonts w:hint="default"/>
        <w:lang w:val="pt-PT" w:eastAsia="en-US" w:bidi="ar-SA"/>
      </w:rPr>
    </w:lvl>
    <w:lvl w:ilvl="6">
      <w:numFmt w:val="bullet"/>
      <w:lvlText w:val="•"/>
      <w:lvlJc w:val="left"/>
      <w:pPr>
        <w:ind w:left="4744" w:hanging="567"/>
      </w:pPr>
      <w:rPr>
        <w:rFonts w:hint="default"/>
        <w:lang w:val="pt-PT" w:eastAsia="en-US" w:bidi="ar-SA"/>
      </w:rPr>
    </w:lvl>
    <w:lvl w:ilvl="7">
      <w:numFmt w:val="bullet"/>
      <w:lvlText w:val="•"/>
      <w:lvlJc w:val="left"/>
      <w:pPr>
        <w:ind w:left="6039" w:hanging="567"/>
      </w:pPr>
      <w:rPr>
        <w:rFonts w:hint="default"/>
        <w:lang w:val="pt-PT" w:eastAsia="en-US" w:bidi="ar-SA"/>
      </w:rPr>
    </w:lvl>
    <w:lvl w:ilvl="8">
      <w:numFmt w:val="bullet"/>
      <w:lvlText w:val="•"/>
      <w:lvlJc w:val="left"/>
      <w:pPr>
        <w:ind w:left="7333" w:hanging="567"/>
      </w:pPr>
      <w:rPr>
        <w:rFonts w:hint="default"/>
        <w:lang w:val="pt-PT" w:eastAsia="en-US" w:bidi="ar-SA"/>
      </w:rPr>
    </w:lvl>
  </w:abstractNum>
  <w:abstractNum w:abstractNumId="32">
    <w:nsid w:val="7B3C1189"/>
    <w:multiLevelType w:val="multilevel"/>
    <w:tmpl w:val="F6162C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nsid w:val="7E6A0DA5"/>
    <w:multiLevelType w:val="multilevel"/>
    <w:tmpl w:val="28409752"/>
    <w:lvl w:ilvl="0">
      <w:start w:val="31"/>
      <w:numFmt w:val="decimal"/>
      <w:lvlText w:val="%1."/>
      <w:lvlJc w:val="left"/>
      <w:pPr>
        <w:ind w:left="525" w:hanging="525"/>
      </w:pPr>
      <w:rPr>
        <w:rFonts w:eastAsia="Ecofont_Spranq_eco_Sans" w:hint="default"/>
      </w:rPr>
    </w:lvl>
    <w:lvl w:ilvl="1">
      <w:start w:val="2"/>
      <w:numFmt w:val="decimal"/>
      <w:lvlText w:val="%1.%2."/>
      <w:lvlJc w:val="left"/>
      <w:pPr>
        <w:ind w:left="720" w:hanging="720"/>
      </w:pPr>
      <w:rPr>
        <w:rFonts w:eastAsia="Ecofont_Spranq_eco_Sans" w:hint="default"/>
      </w:rPr>
    </w:lvl>
    <w:lvl w:ilvl="2">
      <w:start w:val="1"/>
      <w:numFmt w:val="decimal"/>
      <w:lvlText w:val="%1.%2.%3."/>
      <w:lvlJc w:val="left"/>
      <w:pPr>
        <w:ind w:left="720" w:hanging="720"/>
      </w:pPr>
      <w:rPr>
        <w:rFonts w:eastAsia="Ecofont_Spranq_eco_Sans" w:hint="default"/>
      </w:rPr>
    </w:lvl>
    <w:lvl w:ilvl="3">
      <w:start w:val="1"/>
      <w:numFmt w:val="decimal"/>
      <w:lvlText w:val="%1.%2.%3.%4."/>
      <w:lvlJc w:val="left"/>
      <w:pPr>
        <w:ind w:left="1080" w:hanging="1080"/>
      </w:pPr>
      <w:rPr>
        <w:rFonts w:eastAsia="Ecofont_Spranq_eco_Sans" w:hint="default"/>
      </w:rPr>
    </w:lvl>
    <w:lvl w:ilvl="4">
      <w:start w:val="1"/>
      <w:numFmt w:val="decimalZero"/>
      <w:lvlText w:val="%1.%2.%3.%4.%5."/>
      <w:lvlJc w:val="left"/>
      <w:pPr>
        <w:ind w:left="1080" w:hanging="1080"/>
      </w:pPr>
      <w:rPr>
        <w:rFonts w:eastAsia="Ecofont_Spranq_eco_Sans" w:hint="default"/>
      </w:rPr>
    </w:lvl>
    <w:lvl w:ilvl="5">
      <w:start w:val="1"/>
      <w:numFmt w:val="decimal"/>
      <w:lvlText w:val="%1.%2.%3.%4.%5.%6."/>
      <w:lvlJc w:val="left"/>
      <w:pPr>
        <w:ind w:left="1440" w:hanging="1440"/>
      </w:pPr>
      <w:rPr>
        <w:rFonts w:eastAsia="Ecofont_Spranq_eco_Sans" w:hint="default"/>
      </w:rPr>
    </w:lvl>
    <w:lvl w:ilvl="6">
      <w:start w:val="1"/>
      <w:numFmt w:val="decimalZero"/>
      <w:lvlText w:val="%1.%2.%3.%4.%5.%6.%7."/>
      <w:lvlJc w:val="left"/>
      <w:pPr>
        <w:ind w:left="1440" w:hanging="1440"/>
      </w:pPr>
      <w:rPr>
        <w:rFonts w:eastAsia="Ecofont_Spranq_eco_Sans" w:hint="default"/>
      </w:rPr>
    </w:lvl>
    <w:lvl w:ilvl="7">
      <w:start w:val="1"/>
      <w:numFmt w:val="decimal"/>
      <w:lvlText w:val="%1.%2.%3.%4.%5.%6.%7.%8."/>
      <w:lvlJc w:val="left"/>
      <w:pPr>
        <w:ind w:left="1800" w:hanging="1800"/>
      </w:pPr>
      <w:rPr>
        <w:rFonts w:eastAsia="Ecofont_Spranq_eco_Sans" w:hint="default"/>
      </w:rPr>
    </w:lvl>
    <w:lvl w:ilvl="8">
      <w:start w:val="1"/>
      <w:numFmt w:val="decimal"/>
      <w:lvlText w:val="%1.%2.%3.%4.%5.%6.%7.%8.%9."/>
      <w:lvlJc w:val="left"/>
      <w:pPr>
        <w:ind w:left="2160" w:hanging="2160"/>
      </w:pPr>
      <w:rPr>
        <w:rFonts w:eastAsia="Ecofont_Spranq_eco_Sans" w:hint="default"/>
      </w:rPr>
    </w:lvl>
  </w:abstractNum>
  <w:num w:numId="1">
    <w:abstractNumId w:val="13"/>
  </w:num>
  <w:num w:numId="2">
    <w:abstractNumId w:val="11"/>
  </w:num>
  <w:num w:numId="3">
    <w:abstractNumId w:val="8"/>
  </w:num>
  <w:num w:numId="4">
    <w:abstractNumId w:val="9"/>
  </w:num>
  <w:num w:numId="5">
    <w:abstractNumId w:val="26"/>
  </w:num>
  <w:num w:numId="6">
    <w:abstractNumId w:val="15"/>
  </w:num>
  <w:num w:numId="7">
    <w:abstractNumId w:val="23"/>
  </w:num>
  <w:num w:numId="8">
    <w:abstractNumId w:val="27"/>
  </w:num>
  <w:num w:numId="9">
    <w:abstractNumId w:val="22"/>
  </w:num>
  <w:num w:numId="10">
    <w:abstractNumId w:val="19"/>
  </w:num>
  <w:num w:numId="11">
    <w:abstractNumId w:val="31"/>
  </w:num>
  <w:num w:numId="12">
    <w:abstractNumId w:val="12"/>
  </w:num>
  <w:num w:numId="13">
    <w:abstractNumId w:val="33"/>
  </w:num>
  <w:num w:numId="14">
    <w:abstractNumId w:val="21"/>
  </w:num>
  <w:num w:numId="15">
    <w:abstractNumId w:val="25"/>
  </w:num>
  <w:num w:numId="16">
    <w:abstractNumId w:val="6"/>
  </w:num>
  <w:num w:numId="17">
    <w:abstractNumId w:val="18"/>
  </w:num>
  <w:num w:numId="18">
    <w:abstractNumId w:val="14"/>
  </w:num>
  <w:num w:numId="19">
    <w:abstractNumId w:val="16"/>
  </w:num>
  <w:num w:numId="20">
    <w:abstractNumId w:val="24"/>
  </w:num>
  <w:num w:numId="21">
    <w:abstractNumId w:val="32"/>
  </w:num>
  <w:num w:numId="22">
    <w:abstractNumId w:val="17"/>
  </w:num>
  <w:num w:numId="23">
    <w:abstractNumId w:val="28"/>
  </w:num>
  <w:num w:numId="24">
    <w:abstractNumId w:val="29"/>
  </w:num>
  <w:num w:numId="25">
    <w:abstractNumId w:val="10"/>
  </w:num>
  <w:num w:numId="26">
    <w:abstractNumId w:val="30"/>
  </w:num>
  <w:num w:numId="27">
    <w:abstractNumId w:val="7"/>
  </w:num>
  <w:num w:numId="28">
    <w:abstractNumId w:val="2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
  <w:rsids>
    <w:rsidRoot w:val="007516B3"/>
    <w:rsid w:val="00000729"/>
    <w:rsid w:val="00001863"/>
    <w:rsid w:val="000042EC"/>
    <w:rsid w:val="000048FE"/>
    <w:rsid w:val="00026F9D"/>
    <w:rsid w:val="00032091"/>
    <w:rsid w:val="000355B8"/>
    <w:rsid w:val="0003600A"/>
    <w:rsid w:val="0004160C"/>
    <w:rsid w:val="00043030"/>
    <w:rsid w:val="0004535E"/>
    <w:rsid w:val="0006085B"/>
    <w:rsid w:val="00061907"/>
    <w:rsid w:val="00062C94"/>
    <w:rsid w:val="00066478"/>
    <w:rsid w:val="0007013E"/>
    <w:rsid w:val="0007015C"/>
    <w:rsid w:val="00080C63"/>
    <w:rsid w:val="00080FD5"/>
    <w:rsid w:val="000814E5"/>
    <w:rsid w:val="0009746E"/>
    <w:rsid w:val="000A3239"/>
    <w:rsid w:val="000A5FDA"/>
    <w:rsid w:val="000A6AF0"/>
    <w:rsid w:val="000B10C5"/>
    <w:rsid w:val="000B2285"/>
    <w:rsid w:val="000B2AEA"/>
    <w:rsid w:val="000B6E93"/>
    <w:rsid w:val="000B7417"/>
    <w:rsid w:val="000D165F"/>
    <w:rsid w:val="000D25DC"/>
    <w:rsid w:val="000D43FC"/>
    <w:rsid w:val="000D51D6"/>
    <w:rsid w:val="000D56D0"/>
    <w:rsid w:val="000D6207"/>
    <w:rsid w:val="000D6AA7"/>
    <w:rsid w:val="000F51BD"/>
    <w:rsid w:val="000F62E6"/>
    <w:rsid w:val="0010534E"/>
    <w:rsid w:val="00113826"/>
    <w:rsid w:val="001164A9"/>
    <w:rsid w:val="00117B66"/>
    <w:rsid w:val="00121ED2"/>
    <w:rsid w:val="001273BF"/>
    <w:rsid w:val="001300DC"/>
    <w:rsid w:val="00134A02"/>
    <w:rsid w:val="00134DC0"/>
    <w:rsid w:val="0013523C"/>
    <w:rsid w:val="00137536"/>
    <w:rsid w:val="0013776D"/>
    <w:rsid w:val="00146DF2"/>
    <w:rsid w:val="00150021"/>
    <w:rsid w:val="0015255E"/>
    <w:rsid w:val="00154CF9"/>
    <w:rsid w:val="00164E43"/>
    <w:rsid w:val="00170611"/>
    <w:rsid w:val="0017199F"/>
    <w:rsid w:val="00174CBA"/>
    <w:rsid w:val="00176116"/>
    <w:rsid w:val="001779AB"/>
    <w:rsid w:val="0018130E"/>
    <w:rsid w:val="00181D05"/>
    <w:rsid w:val="001826B9"/>
    <w:rsid w:val="001877EF"/>
    <w:rsid w:val="00190250"/>
    <w:rsid w:val="00192035"/>
    <w:rsid w:val="00194850"/>
    <w:rsid w:val="001A2AA0"/>
    <w:rsid w:val="001A503D"/>
    <w:rsid w:val="001B0688"/>
    <w:rsid w:val="001B4698"/>
    <w:rsid w:val="001D45C4"/>
    <w:rsid w:val="001D6B5F"/>
    <w:rsid w:val="001D6F5A"/>
    <w:rsid w:val="001E2EA9"/>
    <w:rsid w:val="001E36F2"/>
    <w:rsid w:val="001E4EA7"/>
    <w:rsid w:val="001F7366"/>
    <w:rsid w:val="0021164B"/>
    <w:rsid w:val="00214C53"/>
    <w:rsid w:val="00220664"/>
    <w:rsid w:val="002335DB"/>
    <w:rsid w:val="00234B78"/>
    <w:rsid w:val="00241F03"/>
    <w:rsid w:val="00245CB0"/>
    <w:rsid w:val="002503F0"/>
    <w:rsid w:val="00252DC6"/>
    <w:rsid w:val="00254739"/>
    <w:rsid w:val="00255542"/>
    <w:rsid w:val="002624CA"/>
    <w:rsid w:val="002636D7"/>
    <w:rsid w:val="00264BE3"/>
    <w:rsid w:val="00266651"/>
    <w:rsid w:val="002669D0"/>
    <w:rsid w:val="002749EE"/>
    <w:rsid w:val="00286387"/>
    <w:rsid w:val="00286A99"/>
    <w:rsid w:val="00291214"/>
    <w:rsid w:val="002971BF"/>
    <w:rsid w:val="00297F83"/>
    <w:rsid w:val="002A099A"/>
    <w:rsid w:val="002A0A73"/>
    <w:rsid w:val="002A1EF2"/>
    <w:rsid w:val="002A751C"/>
    <w:rsid w:val="002B3318"/>
    <w:rsid w:val="002B3AF4"/>
    <w:rsid w:val="002C7D9A"/>
    <w:rsid w:val="002D5A18"/>
    <w:rsid w:val="002E33C3"/>
    <w:rsid w:val="002E4F49"/>
    <w:rsid w:val="002E58CB"/>
    <w:rsid w:val="002E5DC1"/>
    <w:rsid w:val="002E6FC9"/>
    <w:rsid w:val="002F0FC6"/>
    <w:rsid w:val="002F34DD"/>
    <w:rsid w:val="002F5352"/>
    <w:rsid w:val="003057EE"/>
    <w:rsid w:val="00305E35"/>
    <w:rsid w:val="00311E63"/>
    <w:rsid w:val="00316584"/>
    <w:rsid w:val="00321244"/>
    <w:rsid w:val="003222E4"/>
    <w:rsid w:val="00341BD2"/>
    <w:rsid w:val="0034325D"/>
    <w:rsid w:val="00343BC6"/>
    <w:rsid w:val="00344D22"/>
    <w:rsid w:val="003451DD"/>
    <w:rsid w:val="00347091"/>
    <w:rsid w:val="00352CCB"/>
    <w:rsid w:val="003537E4"/>
    <w:rsid w:val="003575A3"/>
    <w:rsid w:val="003726B6"/>
    <w:rsid w:val="0037408D"/>
    <w:rsid w:val="0037689D"/>
    <w:rsid w:val="003818C8"/>
    <w:rsid w:val="00383603"/>
    <w:rsid w:val="00383BC6"/>
    <w:rsid w:val="00384A0F"/>
    <w:rsid w:val="0038799A"/>
    <w:rsid w:val="0039390F"/>
    <w:rsid w:val="00394E1E"/>
    <w:rsid w:val="00394FBD"/>
    <w:rsid w:val="003962E9"/>
    <w:rsid w:val="00397D08"/>
    <w:rsid w:val="003A0313"/>
    <w:rsid w:val="003A0C6F"/>
    <w:rsid w:val="003A1CA9"/>
    <w:rsid w:val="003A2DCB"/>
    <w:rsid w:val="003C03AE"/>
    <w:rsid w:val="003C162D"/>
    <w:rsid w:val="003C4A64"/>
    <w:rsid w:val="003C5248"/>
    <w:rsid w:val="003C5CF1"/>
    <w:rsid w:val="003D2DCE"/>
    <w:rsid w:val="003D6C65"/>
    <w:rsid w:val="003D70BA"/>
    <w:rsid w:val="003E2F0E"/>
    <w:rsid w:val="003E4A52"/>
    <w:rsid w:val="003E67E6"/>
    <w:rsid w:val="003F1DD7"/>
    <w:rsid w:val="0040395E"/>
    <w:rsid w:val="004069EF"/>
    <w:rsid w:val="00410F84"/>
    <w:rsid w:val="004115A0"/>
    <w:rsid w:val="004120AB"/>
    <w:rsid w:val="004207A2"/>
    <w:rsid w:val="00420C48"/>
    <w:rsid w:val="00422E14"/>
    <w:rsid w:val="004235D4"/>
    <w:rsid w:val="00425891"/>
    <w:rsid w:val="00427359"/>
    <w:rsid w:val="00432148"/>
    <w:rsid w:val="00432811"/>
    <w:rsid w:val="004408CE"/>
    <w:rsid w:val="0044363E"/>
    <w:rsid w:val="00444EFB"/>
    <w:rsid w:val="00450284"/>
    <w:rsid w:val="00456675"/>
    <w:rsid w:val="00462998"/>
    <w:rsid w:val="00462DD1"/>
    <w:rsid w:val="00467B25"/>
    <w:rsid w:val="00470DEB"/>
    <w:rsid w:val="00473808"/>
    <w:rsid w:val="00475665"/>
    <w:rsid w:val="00475BDF"/>
    <w:rsid w:val="00477914"/>
    <w:rsid w:val="0048443E"/>
    <w:rsid w:val="00493AFA"/>
    <w:rsid w:val="004A5778"/>
    <w:rsid w:val="004B0F2D"/>
    <w:rsid w:val="004B5688"/>
    <w:rsid w:val="004B649D"/>
    <w:rsid w:val="004B683C"/>
    <w:rsid w:val="004C697B"/>
    <w:rsid w:val="004D1245"/>
    <w:rsid w:val="004D4BDE"/>
    <w:rsid w:val="004D714A"/>
    <w:rsid w:val="004D7C3F"/>
    <w:rsid w:val="004E2EC1"/>
    <w:rsid w:val="004E5218"/>
    <w:rsid w:val="004E71D0"/>
    <w:rsid w:val="004F239E"/>
    <w:rsid w:val="004F44FE"/>
    <w:rsid w:val="004F5E54"/>
    <w:rsid w:val="005035FD"/>
    <w:rsid w:val="0050735B"/>
    <w:rsid w:val="00513144"/>
    <w:rsid w:val="00520887"/>
    <w:rsid w:val="00522387"/>
    <w:rsid w:val="005238C8"/>
    <w:rsid w:val="00525BC3"/>
    <w:rsid w:val="00530042"/>
    <w:rsid w:val="005300F0"/>
    <w:rsid w:val="0053537B"/>
    <w:rsid w:val="005425E8"/>
    <w:rsid w:val="005467C3"/>
    <w:rsid w:val="005512BE"/>
    <w:rsid w:val="00557792"/>
    <w:rsid w:val="005577B3"/>
    <w:rsid w:val="005639B0"/>
    <w:rsid w:val="00563BF2"/>
    <w:rsid w:val="00567492"/>
    <w:rsid w:val="00597372"/>
    <w:rsid w:val="005A79FF"/>
    <w:rsid w:val="005B06C7"/>
    <w:rsid w:val="005B4868"/>
    <w:rsid w:val="005B5A25"/>
    <w:rsid w:val="005B69B4"/>
    <w:rsid w:val="005C0E8B"/>
    <w:rsid w:val="005C244C"/>
    <w:rsid w:val="005C5849"/>
    <w:rsid w:val="005D37E1"/>
    <w:rsid w:val="005D3EFE"/>
    <w:rsid w:val="005E76FF"/>
    <w:rsid w:val="005F2E22"/>
    <w:rsid w:val="005F4330"/>
    <w:rsid w:val="005F4BAE"/>
    <w:rsid w:val="005F51B5"/>
    <w:rsid w:val="005F6729"/>
    <w:rsid w:val="006074DF"/>
    <w:rsid w:val="006075BC"/>
    <w:rsid w:val="00610E88"/>
    <w:rsid w:val="00612075"/>
    <w:rsid w:val="006125BE"/>
    <w:rsid w:val="00614C5E"/>
    <w:rsid w:val="006175E1"/>
    <w:rsid w:val="006241B1"/>
    <w:rsid w:val="00632C07"/>
    <w:rsid w:val="0063389E"/>
    <w:rsid w:val="0064400A"/>
    <w:rsid w:val="006456FB"/>
    <w:rsid w:val="006470CA"/>
    <w:rsid w:val="00651DBF"/>
    <w:rsid w:val="006609CF"/>
    <w:rsid w:val="00666A9D"/>
    <w:rsid w:val="006676FC"/>
    <w:rsid w:val="00673C2A"/>
    <w:rsid w:val="006762B0"/>
    <w:rsid w:val="00680085"/>
    <w:rsid w:val="00680D40"/>
    <w:rsid w:val="0068650F"/>
    <w:rsid w:val="00695514"/>
    <w:rsid w:val="00697327"/>
    <w:rsid w:val="006A7FFB"/>
    <w:rsid w:val="006C178D"/>
    <w:rsid w:val="006C799F"/>
    <w:rsid w:val="006D0920"/>
    <w:rsid w:val="006D14A0"/>
    <w:rsid w:val="006D40ED"/>
    <w:rsid w:val="006D5475"/>
    <w:rsid w:val="006D56C1"/>
    <w:rsid w:val="006D628D"/>
    <w:rsid w:val="006E6535"/>
    <w:rsid w:val="006F2BAC"/>
    <w:rsid w:val="0070386F"/>
    <w:rsid w:val="00706D01"/>
    <w:rsid w:val="00712944"/>
    <w:rsid w:val="00713FD8"/>
    <w:rsid w:val="00716C46"/>
    <w:rsid w:val="007253F8"/>
    <w:rsid w:val="0072603B"/>
    <w:rsid w:val="0073003E"/>
    <w:rsid w:val="007376AC"/>
    <w:rsid w:val="00740729"/>
    <w:rsid w:val="007433D1"/>
    <w:rsid w:val="007446DB"/>
    <w:rsid w:val="00745869"/>
    <w:rsid w:val="007466A1"/>
    <w:rsid w:val="00746FB2"/>
    <w:rsid w:val="007516B3"/>
    <w:rsid w:val="007524D0"/>
    <w:rsid w:val="007571F5"/>
    <w:rsid w:val="00761A41"/>
    <w:rsid w:val="00764E02"/>
    <w:rsid w:val="00765363"/>
    <w:rsid w:val="007758CA"/>
    <w:rsid w:val="007763E3"/>
    <w:rsid w:val="00781450"/>
    <w:rsid w:val="0079056D"/>
    <w:rsid w:val="0079064E"/>
    <w:rsid w:val="007915AB"/>
    <w:rsid w:val="00792E8C"/>
    <w:rsid w:val="00794D84"/>
    <w:rsid w:val="00795276"/>
    <w:rsid w:val="00796383"/>
    <w:rsid w:val="007A2A5F"/>
    <w:rsid w:val="007A3360"/>
    <w:rsid w:val="007B146C"/>
    <w:rsid w:val="007B4F8A"/>
    <w:rsid w:val="007C09FF"/>
    <w:rsid w:val="007C0A76"/>
    <w:rsid w:val="007C65DA"/>
    <w:rsid w:val="007D3DD1"/>
    <w:rsid w:val="007D47C7"/>
    <w:rsid w:val="007D5600"/>
    <w:rsid w:val="007D7515"/>
    <w:rsid w:val="007E1755"/>
    <w:rsid w:val="007E5012"/>
    <w:rsid w:val="00801D39"/>
    <w:rsid w:val="008037D5"/>
    <w:rsid w:val="00805168"/>
    <w:rsid w:val="00824430"/>
    <w:rsid w:val="008260DA"/>
    <w:rsid w:val="0082708C"/>
    <w:rsid w:val="00830C53"/>
    <w:rsid w:val="00837662"/>
    <w:rsid w:val="00844ECB"/>
    <w:rsid w:val="008528AE"/>
    <w:rsid w:val="008637B6"/>
    <w:rsid w:val="00864DDC"/>
    <w:rsid w:val="008656AA"/>
    <w:rsid w:val="00866EDF"/>
    <w:rsid w:val="00877D53"/>
    <w:rsid w:val="0088083C"/>
    <w:rsid w:val="0088718A"/>
    <w:rsid w:val="00894FC7"/>
    <w:rsid w:val="008A416F"/>
    <w:rsid w:val="008B5F6E"/>
    <w:rsid w:val="008B7E35"/>
    <w:rsid w:val="008C165A"/>
    <w:rsid w:val="008C5D56"/>
    <w:rsid w:val="008C668A"/>
    <w:rsid w:val="008C767B"/>
    <w:rsid w:val="008D199B"/>
    <w:rsid w:val="008D3C97"/>
    <w:rsid w:val="008D74D1"/>
    <w:rsid w:val="008D7DC0"/>
    <w:rsid w:val="008E2888"/>
    <w:rsid w:val="008F1713"/>
    <w:rsid w:val="008F1D6E"/>
    <w:rsid w:val="008F423C"/>
    <w:rsid w:val="008F4633"/>
    <w:rsid w:val="008F4B2A"/>
    <w:rsid w:val="00902130"/>
    <w:rsid w:val="00907734"/>
    <w:rsid w:val="00910908"/>
    <w:rsid w:val="009109F4"/>
    <w:rsid w:val="0091471B"/>
    <w:rsid w:val="009201D2"/>
    <w:rsid w:val="00921CCC"/>
    <w:rsid w:val="00931342"/>
    <w:rsid w:val="00934530"/>
    <w:rsid w:val="009419CB"/>
    <w:rsid w:val="0095050E"/>
    <w:rsid w:val="00950CFF"/>
    <w:rsid w:val="009567CD"/>
    <w:rsid w:val="00956A47"/>
    <w:rsid w:val="009576FC"/>
    <w:rsid w:val="00965C0A"/>
    <w:rsid w:val="00967571"/>
    <w:rsid w:val="00973542"/>
    <w:rsid w:val="009738A1"/>
    <w:rsid w:val="00974FBD"/>
    <w:rsid w:val="00977D94"/>
    <w:rsid w:val="009874FA"/>
    <w:rsid w:val="00991833"/>
    <w:rsid w:val="009A4526"/>
    <w:rsid w:val="009A61F6"/>
    <w:rsid w:val="009B1C11"/>
    <w:rsid w:val="009B428F"/>
    <w:rsid w:val="009B65B1"/>
    <w:rsid w:val="009B79EF"/>
    <w:rsid w:val="009C2BEA"/>
    <w:rsid w:val="009C48D7"/>
    <w:rsid w:val="009C4ADB"/>
    <w:rsid w:val="009C6259"/>
    <w:rsid w:val="009D0971"/>
    <w:rsid w:val="009D5492"/>
    <w:rsid w:val="009D5EA4"/>
    <w:rsid w:val="009D6787"/>
    <w:rsid w:val="009D76E6"/>
    <w:rsid w:val="009E192C"/>
    <w:rsid w:val="009E25D9"/>
    <w:rsid w:val="009E57D4"/>
    <w:rsid w:val="009F53C1"/>
    <w:rsid w:val="00A00DD8"/>
    <w:rsid w:val="00A05FC2"/>
    <w:rsid w:val="00A06CD2"/>
    <w:rsid w:val="00A10CA1"/>
    <w:rsid w:val="00A145B7"/>
    <w:rsid w:val="00A17035"/>
    <w:rsid w:val="00A172C5"/>
    <w:rsid w:val="00A21274"/>
    <w:rsid w:val="00A21366"/>
    <w:rsid w:val="00A23098"/>
    <w:rsid w:val="00A26050"/>
    <w:rsid w:val="00A37EAD"/>
    <w:rsid w:val="00A40ADF"/>
    <w:rsid w:val="00A4206C"/>
    <w:rsid w:val="00A4268B"/>
    <w:rsid w:val="00A461FC"/>
    <w:rsid w:val="00A524A3"/>
    <w:rsid w:val="00A5310C"/>
    <w:rsid w:val="00A55929"/>
    <w:rsid w:val="00A55C46"/>
    <w:rsid w:val="00A610AB"/>
    <w:rsid w:val="00A61A05"/>
    <w:rsid w:val="00A63247"/>
    <w:rsid w:val="00A6495A"/>
    <w:rsid w:val="00A66EB9"/>
    <w:rsid w:val="00A77745"/>
    <w:rsid w:val="00A8003E"/>
    <w:rsid w:val="00A815B3"/>
    <w:rsid w:val="00A82813"/>
    <w:rsid w:val="00A86359"/>
    <w:rsid w:val="00A8700D"/>
    <w:rsid w:val="00A92258"/>
    <w:rsid w:val="00A93637"/>
    <w:rsid w:val="00A9628E"/>
    <w:rsid w:val="00A97165"/>
    <w:rsid w:val="00AA1D0E"/>
    <w:rsid w:val="00AA63EE"/>
    <w:rsid w:val="00AB13EA"/>
    <w:rsid w:val="00AB2DF2"/>
    <w:rsid w:val="00AB4096"/>
    <w:rsid w:val="00AB6F10"/>
    <w:rsid w:val="00AC76DE"/>
    <w:rsid w:val="00AD013B"/>
    <w:rsid w:val="00AD30B8"/>
    <w:rsid w:val="00AD3D24"/>
    <w:rsid w:val="00AD59C7"/>
    <w:rsid w:val="00AE263E"/>
    <w:rsid w:val="00AE3D61"/>
    <w:rsid w:val="00AE4616"/>
    <w:rsid w:val="00AE51CE"/>
    <w:rsid w:val="00AF1FE6"/>
    <w:rsid w:val="00AF2D30"/>
    <w:rsid w:val="00B002B8"/>
    <w:rsid w:val="00B02216"/>
    <w:rsid w:val="00B1282A"/>
    <w:rsid w:val="00B1370B"/>
    <w:rsid w:val="00B15B59"/>
    <w:rsid w:val="00B20717"/>
    <w:rsid w:val="00B21A42"/>
    <w:rsid w:val="00B307F7"/>
    <w:rsid w:val="00B30BAF"/>
    <w:rsid w:val="00B3126E"/>
    <w:rsid w:val="00B31CF4"/>
    <w:rsid w:val="00B33588"/>
    <w:rsid w:val="00B3543B"/>
    <w:rsid w:val="00B42546"/>
    <w:rsid w:val="00B4341A"/>
    <w:rsid w:val="00B43D13"/>
    <w:rsid w:val="00B51032"/>
    <w:rsid w:val="00B52573"/>
    <w:rsid w:val="00B62B77"/>
    <w:rsid w:val="00B631D5"/>
    <w:rsid w:val="00B667DC"/>
    <w:rsid w:val="00B67DE9"/>
    <w:rsid w:val="00B74169"/>
    <w:rsid w:val="00B8287B"/>
    <w:rsid w:val="00B90FA8"/>
    <w:rsid w:val="00B97F3D"/>
    <w:rsid w:val="00BA0B5C"/>
    <w:rsid w:val="00BB44DB"/>
    <w:rsid w:val="00BD0260"/>
    <w:rsid w:val="00BE5F89"/>
    <w:rsid w:val="00BF0151"/>
    <w:rsid w:val="00BF0512"/>
    <w:rsid w:val="00BF23F7"/>
    <w:rsid w:val="00BF25DD"/>
    <w:rsid w:val="00BF412D"/>
    <w:rsid w:val="00BF62DD"/>
    <w:rsid w:val="00C01A9E"/>
    <w:rsid w:val="00C04920"/>
    <w:rsid w:val="00C05829"/>
    <w:rsid w:val="00C16677"/>
    <w:rsid w:val="00C31266"/>
    <w:rsid w:val="00C31ED9"/>
    <w:rsid w:val="00C43F30"/>
    <w:rsid w:val="00C44C99"/>
    <w:rsid w:val="00C530A6"/>
    <w:rsid w:val="00C53124"/>
    <w:rsid w:val="00C53B8B"/>
    <w:rsid w:val="00C56D21"/>
    <w:rsid w:val="00C57ACD"/>
    <w:rsid w:val="00C61580"/>
    <w:rsid w:val="00C63003"/>
    <w:rsid w:val="00C63463"/>
    <w:rsid w:val="00C63EA5"/>
    <w:rsid w:val="00C66E43"/>
    <w:rsid w:val="00C67D37"/>
    <w:rsid w:val="00C754DC"/>
    <w:rsid w:val="00C76E40"/>
    <w:rsid w:val="00C779CE"/>
    <w:rsid w:val="00C801F0"/>
    <w:rsid w:val="00C83E04"/>
    <w:rsid w:val="00C841CB"/>
    <w:rsid w:val="00C87266"/>
    <w:rsid w:val="00C9226D"/>
    <w:rsid w:val="00C92A87"/>
    <w:rsid w:val="00C957DF"/>
    <w:rsid w:val="00CC1861"/>
    <w:rsid w:val="00CC197B"/>
    <w:rsid w:val="00CC2FC9"/>
    <w:rsid w:val="00CD09B2"/>
    <w:rsid w:val="00CD5710"/>
    <w:rsid w:val="00CD7DB6"/>
    <w:rsid w:val="00CE0734"/>
    <w:rsid w:val="00CE4DC3"/>
    <w:rsid w:val="00CE5A3E"/>
    <w:rsid w:val="00CF26C7"/>
    <w:rsid w:val="00CF4CDA"/>
    <w:rsid w:val="00CF72E2"/>
    <w:rsid w:val="00D0157A"/>
    <w:rsid w:val="00D02138"/>
    <w:rsid w:val="00D04533"/>
    <w:rsid w:val="00D21FDB"/>
    <w:rsid w:val="00D27FE0"/>
    <w:rsid w:val="00D336B0"/>
    <w:rsid w:val="00D3428D"/>
    <w:rsid w:val="00D34319"/>
    <w:rsid w:val="00D37CCB"/>
    <w:rsid w:val="00D42389"/>
    <w:rsid w:val="00D429A3"/>
    <w:rsid w:val="00D50AAF"/>
    <w:rsid w:val="00D60415"/>
    <w:rsid w:val="00D60802"/>
    <w:rsid w:val="00D64338"/>
    <w:rsid w:val="00D64738"/>
    <w:rsid w:val="00D65135"/>
    <w:rsid w:val="00D661AB"/>
    <w:rsid w:val="00D67F81"/>
    <w:rsid w:val="00D72212"/>
    <w:rsid w:val="00D723A3"/>
    <w:rsid w:val="00D73F37"/>
    <w:rsid w:val="00D8063E"/>
    <w:rsid w:val="00D84290"/>
    <w:rsid w:val="00D85C16"/>
    <w:rsid w:val="00D91229"/>
    <w:rsid w:val="00D92052"/>
    <w:rsid w:val="00D9332E"/>
    <w:rsid w:val="00DA03D7"/>
    <w:rsid w:val="00DA53E6"/>
    <w:rsid w:val="00DA70B4"/>
    <w:rsid w:val="00DB1494"/>
    <w:rsid w:val="00DB1AC5"/>
    <w:rsid w:val="00DB209F"/>
    <w:rsid w:val="00DB3B2A"/>
    <w:rsid w:val="00DB4351"/>
    <w:rsid w:val="00DB441A"/>
    <w:rsid w:val="00DB58F0"/>
    <w:rsid w:val="00DB59C7"/>
    <w:rsid w:val="00DB6FFC"/>
    <w:rsid w:val="00DD4CD5"/>
    <w:rsid w:val="00DD4E05"/>
    <w:rsid w:val="00DD6798"/>
    <w:rsid w:val="00DE0CF3"/>
    <w:rsid w:val="00DE4BB8"/>
    <w:rsid w:val="00DE6773"/>
    <w:rsid w:val="00DF08D8"/>
    <w:rsid w:val="00DF24D1"/>
    <w:rsid w:val="00DF4EA5"/>
    <w:rsid w:val="00DF5E4B"/>
    <w:rsid w:val="00E028BE"/>
    <w:rsid w:val="00E02BEE"/>
    <w:rsid w:val="00E101AE"/>
    <w:rsid w:val="00E20429"/>
    <w:rsid w:val="00E222B8"/>
    <w:rsid w:val="00E30767"/>
    <w:rsid w:val="00E319ED"/>
    <w:rsid w:val="00E36587"/>
    <w:rsid w:val="00E45A76"/>
    <w:rsid w:val="00E527F7"/>
    <w:rsid w:val="00E63D6D"/>
    <w:rsid w:val="00E650F6"/>
    <w:rsid w:val="00E66582"/>
    <w:rsid w:val="00E71CB1"/>
    <w:rsid w:val="00E77B6D"/>
    <w:rsid w:val="00E80F9B"/>
    <w:rsid w:val="00E8633F"/>
    <w:rsid w:val="00E86ADD"/>
    <w:rsid w:val="00E923AB"/>
    <w:rsid w:val="00E93508"/>
    <w:rsid w:val="00E94C78"/>
    <w:rsid w:val="00EA4310"/>
    <w:rsid w:val="00EA46AF"/>
    <w:rsid w:val="00EA6BB6"/>
    <w:rsid w:val="00EB47E0"/>
    <w:rsid w:val="00EB7BE9"/>
    <w:rsid w:val="00EC79D7"/>
    <w:rsid w:val="00EC79EF"/>
    <w:rsid w:val="00ED05BD"/>
    <w:rsid w:val="00ED06AC"/>
    <w:rsid w:val="00ED34ED"/>
    <w:rsid w:val="00ED4678"/>
    <w:rsid w:val="00ED4D82"/>
    <w:rsid w:val="00ED7113"/>
    <w:rsid w:val="00EE38B4"/>
    <w:rsid w:val="00EE5BEE"/>
    <w:rsid w:val="00EF2EDA"/>
    <w:rsid w:val="00EF2F3A"/>
    <w:rsid w:val="00EF320B"/>
    <w:rsid w:val="00F006CB"/>
    <w:rsid w:val="00F019F5"/>
    <w:rsid w:val="00F16560"/>
    <w:rsid w:val="00F16C6E"/>
    <w:rsid w:val="00F17CC5"/>
    <w:rsid w:val="00F22200"/>
    <w:rsid w:val="00F27297"/>
    <w:rsid w:val="00F32094"/>
    <w:rsid w:val="00F3573A"/>
    <w:rsid w:val="00F40867"/>
    <w:rsid w:val="00F40BBC"/>
    <w:rsid w:val="00F44899"/>
    <w:rsid w:val="00F525E4"/>
    <w:rsid w:val="00F55C4C"/>
    <w:rsid w:val="00F6061F"/>
    <w:rsid w:val="00F62ED2"/>
    <w:rsid w:val="00F64D0A"/>
    <w:rsid w:val="00F72465"/>
    <w:rsid w:val="00F7560C"/>
    <w:rsid w:val="00F75890"/>
    <w:rsid w:val="00F75CA2"/>
    <w:rsid w:val="00F76ACA"/>
    <w:rsid w:val="00F80BB3"/>
    <w:rsid w:val="00F83949"/>
    <w:rsid w:val="00F86490"/>
    <w:rsid w:val="00F86C32"/>
    <w:rsid w:val="00F8787C"/>
    <w:rsid w:val="00F91132"/>
    <w:rsid w:val="00FA12B9"/>
    <w:rsid w:val="00FA3180"/>
    <w:rsid w:val="00FA72DC"/>
    <w:rsid w:val="00FB039D"/>
    <w:rsid w:val="00FB0460"/>
    <w:rsid w:val="00FB055E"/>
    <w:rsid w:val="00FB06EE"/>
    <w:rsid w:val="00FB118C"/>
    <w:rsid w:val="00FB7827"/>
    <w:rsid w:val="00FC1841"/>
    <w:rsid w:val="00FE0045"/>
    <w:rsid w:val="00FE1547"/>
    <w:rsid w:val="00FE2C9A"/>
    <w:rsid w:val="00FE5F2C"/>
    <w:rsid w:val="00FE69DB"/>
    <w:rsid w:val="00FF2AC7"/>
    <w:rsid w:val="00FF40A3"/>
    <w:rsid w:val="00FF6F7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B625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Ecofont_Spranq_eco_Sans" w:eastAsia="Ecofont_Spranq_eco_Sans" w:hAnsi="Ecofont_Spranq_eco_Sans" w:cs="Ecofont_Spranq_eco_Sans"/>
        <w:sz w:val="24"/>
        <w:szCs w:val="24"/>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456FB"/>
  </w:style>
  <w:style w:type="paragraph" w:styleId="Ttulo1">
    <w:name w:val="heading 1"/>
    <w:basedOn w:val="Normal"/>
    <w:next w:val="Normal"/>
    <w:link w:val="Ttulo1Char"/>
    <w:pPr>
      <w:keepNext/>
      <w:keepLines/>
      <w:spacing w:before="480"/>
      <w:outlineLvl w:val="0"/>
    </w:pPr>
    <w:rPr>
      <w:rFonts w:ascii="Calibri" w:eastAsia="Calibri" w:hAnsi="Calibri" w:cs="Calibri"/>
      <w:b/>
      <w:color w:val="366091"/>
      <w:sz w:val="28"/>
      <w:szCs w:val="28"/>
    </w:rPr>
  </w:style>
  <w:style w:type="paragraph" w:styleId="Ttulo2">
    <w:name w:val="heading 2"/>
    <w:basedOn w:val="Normal"/>
    <w:next w:val="Normal"/>
    <w:link w:val="Ttulo2Char"/>
    <w:pPr>
      <w:keepNext/>
      <w:tabs>
        <w:tab w:val="left" w:pos="1701"/>
      </w:tabs>
      <w:jc w:val="center"/>
      <w:outlineLvl w:val="1"/>
    </w:pPr>
    <w:rPr>
      <w:rFonts w:ascii="Times New Roman" w:eastAsia="Times New Roman" w:hAnsi="Times New Roman" w:cs="Times New Roman"/>
      <w:b/>
      <w:color w:val="000000"/>
    </w:rPr>
  </w:style>
  <w:style w:type="paragraph" w:styleId="Ttulo3">
    <w:name w:val="heading 3"/>
    <w:basedOn w:val="Normal"/>
    <w:next w:val="Normal"/>
    <w:pPr>
      <w:keepNext/>
      <w:spacing w:before="240" w:after="60"/>
      <w:outlineLvl w:val="2"/>
    </w:pPr>
    <w:rPr>
      <w:rFonts w:ascii="Cambria" w:eastAsia="Cambria" w:hAnsi="Cambria" w:cs="Cambria"/>
      <w:b/>
      <w:sz w:val="26"/>
      <w:szCs w:val="26"/>
    </w:rPr>
  </w:style>
  <w:style w:type="paragraph" w:styleId="Ttulo4">
    <w:name w:val="heading 4"/>
    <w:basedOn w:val="Normal"/>
    <w:next w:val="Normal"/>
    <w:pPr>
      <w:keepNext/>
      <w:keepLines/>
      <w:spacing w:before="40"/>
      <w:outlineLvl w:val="3"/>
    </w:pPr>
    <w:rPr>
      <w:rFonts w:ascii="Calibri" w:eastAsia="Calibri" w:hAnsi="Calibri" w:cs="Calibri"/>
      <w:i/>
      <w:color w:val="366091"/>
    </w:rPr>
  </w:style>
  <w:style w:type="paragraph" w:styleId="Ttulo5">
    <w:name w:val="heading 5"/>
    <w:basedOn w:val="Normal"/>
    <w:next w:val="Normal"/>
    <w:pPr>
      <w:outlineLvl w:val="4"/>
    </w:pPr>
    <w:rPr>
      <w:rFonts w:ascii="Times New Roman" w:eastAsia="Times New Roman" w:hAnsi="Times New Roman" w:cs="Times New Roman"/>
      <w:b/>
      <w:sz w:val="20"/>
      <w:szCs w:val="20"/>
    </w:rPr>
  </w:style>
  <w:style w:type="paragraph" w:styleId="Ttulo6">
    <w:name w:val="heading 6"/>
    <w:basedOn w:val="Normal"/>
    <w:next w:val="Normal"/>
    <w:pPr>
      <w:keepNext/>
      <w:jc w:val="both"/>
      <w:outlineLvl w:val="5"/>
    </w:pPr>
    <w:rPr>
      <w:rFonts w:ascii="Georgia" w:eastAsia="Georgia" w:hAnsi="Georgia" w:cs="Georgia"/>
      <w:b/>
      <w:sz w:val="28"/>
      <w:szCs w:val="28"/>
    </w:rPr>
  </w:style>
  <w:style w:type="paragraph" w:styleId="Ttulo7">
    <w:name w:val="heading 7"/>
    <w:basedOn w:val="Normal"/>
    <w:next w:val="Normal"/>
    <w:link w:val="Ttulo7Char"/>
    <w:uiPriority w:val="9"/>
    <w:semiHidden/>
    <w:unhideWhenUsed/>
    <w:qFormat/>
    <w:rsid w:val="00C5312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Ttulo">
    <w:name w:val="Title"/>
    <w:basedOn w:val="Normal"/>
    <w:next w:val="Normal"/>
    <w:link w:val="TtuloChar"/>
    <w:qFormat/>
    <w:pPr>
      <w:pBdr>
        <w:bottom w:val="single" w:sz="8" w:space="4" w:color="4F81BD"/>
      </w:pBdr>
      <w:spacing w:after="300"/>
    </w:pPr>
    <w:rPr>
      <w:rFonts w:ascii="Calibri" w:eastAsia="Calibri" w:hAnsi="Calibri" w:cs="Calibri"/>
      <w:color w:val="17365D"/>
      <w:sz w:val="52"/>
      <w:szCs w:val="52"/>
    </w:rPr>
  </w:style>
  <w:style w:type="paragraph" w:styleId="Subttulo">
    <w:name w:val="Subtitle"/>
    <w:basedOn w:val="Normal"/>
    <w:next w:val="Normal"/>
    <w:pPr>
      <w:spacing w:after="60"/>
      <w:jc w:val="center"/>
    </w:pPr>
    <w:rPr>
      <w:rFonts w:ascii="Cambria" w:eastAsia="Cambria" w:hAnsi="Cambria" w:cs="Cambria"/>
    </w:rPr>
  </w:style>
  <w:style w:type="table" w:customStyle="1" w:styleId="a">
    <w:basedOn w:val="TableNormal"/>
    <w:pPr>
      <w:jc w:val="both"/>
    </w:pPr>
    <w:rPr>
      <w:rFonts w:ascii="Arial" w:eastAsia="Arial" w:hAnsi="Arial" w:cs="Arial"/>
    </w:rPr>
    <w:tblPr>
      <w:tblStyleRowBandSize w:val="1"/>
      <w:tblStyleColBandSize w:val="1"/>
      <w:tblCellMar>
        <w:top w:w="0" w:type="dxa"/>
        <w:left w:w="108" w:type="dxa"/>
        <w:bottom w:w="0" w:type="dxa"/>
        <w:right w:w="108" w:type="dxa"/>
      </w:tblCellMar>
    </w:tblPr>
  </w:style>
  <w:style w:type="table" w:customStyle="1" w:styleId="a0">
    <w:basedOn w:val="TableNormal"/>
    <w:pPr>
      <w:jc w:val="both"/>
    </w:pPr>
    <w:rPr>
      <w:rFonts w:ascii="Arial" w:eastAsia="Arial" w:hAnsi="Arial" w:cs="Arial"/>
    </w:rPr>
    <w:tblPr>
      <w:tblStyleRowBandSize w:val="1"/>
      <w:tblStyleColBandSize w:val="1"/>
      <w:tblCellMar>
        <w:top w:w="0" w:type="dxa"/>
        <w:left w:w="108" w:type="dxa"/>
        <w:bottom w:w="0" w:type="dxa"/>
        <w:right w:w="108" w:type="dxa"/>
      </w:tblCellMar>
    </w:tblPr>
  </w:style>
  <w:style w:type="table" w:customStyle="1" w:styleId="a1">
    <w:basedOn w:val="TableNormal"/>
    <w:pPr>
      <w:jc w:val="both"/>
    </w:pPr>
    <w:rPr>
      <w:rFonts w:ascii="Arial" w:eastAsia="Arial" w:hAnsi="Arial" w:cs="Arial"/>
    </w:rPr>
    <w:tblPr>
      <w:tblStyleRowBandSize w:val="1"/>
      <w:tblStyleColBandSize w:val="1"/>
      <w:tblCellMar>
        <w:top w:w="0" w:type="dxa"/>
        <w:left w:w="108" w:type="dxa"/>
        <w:bottom w:w="0" w:type="dxa"/>
        <w:right w:w="108" w:type="dxa"/>
      </w:tblCellMar>
    </w:tblPr>
  </w:style>
  <w:style w:type="table" w:customStyle="1" w:styleId="a2">
    <w:basedOn w:val="TableNormal"/>
    <w:pPr>
      <w:jc w:val="both"/>
    </w:pPr>
    <w:rPr>
      <w:rFonts w:ascii="Arial" w:eastAsia="Arial" w:hAnsi="Arial" w:cs="Arial"/>
    </w:rPr>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70" w:type="dxa"/>
        <w:bottom w:w="0" w:type="dxa"/>
        <w:right w:w="70" w:type="dxa"/>
      </w:tblCellMar>
    </w:tblPr>
  </w:style>
  <w:style w:type="table" w:customStyle="1" w:styleId="a4">
    <w:basedOn w:val="TableNormal"/>
    <w:pPr>
      <w:jc w:val="both"/>
    </w:pPr>
    <w:rPr>
      <w:rFonts w:ascii="Arial" w:eastAsia="Arial" w:hAnsi="Arial" w:cs="Arial"/>
    </w:rPr>
    <w:tblPr>
      <w:tblStyleRowBandSize w:val="1"/>
      <w:tblStyleColBandSize w:val="1"/>
      <w:tblCellMar>
        <w:top w:w="0" w:type="dxa"/>
        <w:left w:w="108" w:type="dxa"/>
        <w:bottom w:w="0" w:type="dxa"/>
        <w:right w:w="108" w:type="dxa"/>
      </w:tblCellMar>
    </w:tblPr>
  </w:style>
  <w:style w:type="table" w:customStyle="1" w:styleId="a5">
    <w:basedOn w:val="TableNormal"/>
    <w:tblPr>
      <w:tblStyleRowBandSize w:val="1"/>
      <w:tblStyleColBandSize w:val="1"/>
      <w:tblCellMar>
        <w:top w:w="0" w:type="dxa"/>
        <w:left w:w="70" w:type="dxa"/>
        <w:bottom w:w="0" w:type="dxa"/>
        <w:right w:w="70" w:type="dxa"/>
      </w:tblCellMar>
    </w:tblPr>
  </w:style>
  <w:style w:type="table" w:customStyle="1" w:styleId="a6">
    <w:basedOn w:val="TableNormal"/>
    <w:pPr>
      <w:jc w:val="both"/>
    </w:pPr>
    <w:rPr>
      <w:rFonts w:ascii="Arial" w:eastAsia="Arial" w:hAnsi="Arial" w:cs="Arial"/>
    </w:rPr>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70" w:type="dxa"/>
        <w:bottom w:w="0" w:type="dxa"/>
        <w:right w:w="70" w:type="dxa"/>
      </w:tblCellMar>
    </w:tblPr>
  </w:style>
  <w:style w:type="table" w:customStyle="1" w:styleId="a8">
    <w:basedOn w:val="TableNormal"/>
    <w:pPr>
      <w:jc w:val="both"/>
    </w:pPr>
    <w:rPr>
      <w:rFonts w:ascii="Arial" w:eastAsia="Arial" w:hAnsi="Arial" w:cs="Arial"/>
    </w:rPr>
    <w:tblPr>
      <w:tblStyleRowBandSize w:val="1"/>
      <w:tblStyleColBandSize w:val="1"/>
      <w:tblCellMar>
        <w:top w:w="0" w:type="dxa"/>
        <w:left w:w="108" w:type="dxa"/>
        <w:bottom w:w="0" w:type="dxa"/>
        <w:right w:w="108" w:type="dxa"/>
      </w:tblCellMar>
    </w:tblPr>
  </w:style>
  <w:style w:type="paragraph" w:styleId="Cabealho">
    <w:name w:val="header"/>
    <w:basedOn w:val="Normal"/>
    <w:link w:val="CabealhoChar"/>
    <w:uiPriority w:val="99"/>
    <w:unhideWhenUsed/>
    <w:rsid w:val="005467C3"/>
    <w:pPr>
      <w:tabs>
        <w:tab w:val="center" w:pos="4252"/>
        <w:tab w:val="right" w:pos="8504"/>
      </w:tabs>
    </w:pPr>
  </w:style>
  <w:style w:type="character" w:customStyle="1" w:styleId="CabealhoChar">
    <w:name w:val="Cabeçalho Char"/>
    <w:basedOn w:val="Fontepargpadro"/>
    <w:link w:val="Cabealho"/>
    <w:uiPriority w:val="99"/>
    <w:rsid w:val="005467C3"/>
  </w:style>
  <w:style w:type="paragraph" w:styleId="Rodap">
    <w:name w:val="footer"/>
    <w:basedOn w:val="Normal"/>
    <w:link w:val="RodapChar"/>
    <w:uiPriority w:val="99"/>
    <w:unhideWhenUsed/>
    <w:rsid w:val="005467C3"/>
    <w:pPr>
      <w:tabs>
        <w:tab w:val="center" w:pos="4252"/>
        <w:tab w:val="right" w:pos="8504"/>
      </w:tabs>
    </w:pPr>
  </w:style>
  <w:style w:type="character" w:customStyle="1" w:styleId="RodapChar">
    <w:name w:val="Rodapé Char"/>
    <w:basedOn w:val="Fontepargpadro"/>
    <w:link w:val="Rodap"/>
    <w:uiPriority w:val="99"/>
    <w:rsid w:val="005467C3"/>
  </w:style>
  <w:style w:type="table" w:styleId="Tabelacomgrade">
    <w:name w:val="Table Grid"/>
    <w:basedOn w:val="Tabelanormal"/>
    <w:uiPriority w:val="59"/>
    <w:qFormat/>
    <w:rsid w:val="005467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aliases w:val="List I Paragraph,Texto,Lista Paragrafo em Preto,Lista Letras,DOCs_Paragrafo-1,SheParágrafo da Lista"/>
    <w:basedOn w:val="Normal"/>
    <w:link w:val="PargrafodaListaChar"/>
    <w:uiPriority w:val="1"/>
    <w:qFormat/>
    <w:rsid w:val="00D60415"/>
    <w:pPr>
      <w:ind w:left="720"/>
      <w:contextualSpacing/>
    </w:pPr>
  </w:style>
  <w:style w:type="character" w:styleId="Hyperlink">
    <w:name w:val="Hyperlink"/>
    <w:uiPriority w:val="99"/>
    <w:rsid w:val="00D60415"/>
    <w:rPr>
      <w:color w:val="000080"/>
      <w:u w:val="single"/>
    </w:rPr>
  </w:style>
  <w:style w:type="paragraph" w:customStyle="1" w:styleId="Nivel01">
    <w:name w:val="Nivel 01"/>
    <w:basedOn w:val="Ttulo1"/>
    <w:next w:val="Normal"/>
    <w:link w:val="Nivel01Char"/>
    <w:qFormat/>
    <w:rsid w:val="007915AB"/>
    <w:pPr>
      <w:numPr>
        <w:numId w:val="1"/>
      </w:numPr>
      <w:tabs>
        <w:tab w:val="left" w:pos="567"/>
      </w:tabs>
      <w:spacing w:before="240"/>
      <w:jc w:val="both"/>
    </w:pPr>
    <w:rPr>
      <w:rFonts w:ascii="Ecofont_Spranq_eco_Sans" w:eastAsiaTheme="majorEastAsia" w:hAnsi="Ecofont_Spranq_eco_Sans" w:cs="Times New Roman"/>
      <w:bCs/>
      <w:color w:val="000000"/>
      <w:sz w:val="20"/>
      <w:szCs w:val="20"/>
    </w:rPr>
  </w:style>
  <w:style w:type="character" w:customStyle="1" w:styleId="Nivel01Char">
    <w:name w:val="Nivel 01 Char"/>
    <w:basedOn w:val="Fontepargpadro"/>
    <w:link w:val="Nivel01"/>
    <w:qFormat/>
    <w:rsid w:val="007915AB"/>
    <w:rPr>
      <w:rFonts w:eastAsiaTheme="majorEastAsia" w:cs="Times New Roman"/>
      <w:b/>
      <w:bCs/>
      <w:color w:val="000000"/>
      <w:sz w:val="20"/>
      <w:szCs w:val="20"/>
    </w:rPr>
  </w:style>
  <w:style w:type="paragraph" w:styleId="SemEspaamento">
    <w:name w:val="No Spacing"/>
    <w:uiPriority w:val="1"/>
    <w:qFormat/>
    <w:rsid w:val="0048443E"/>
    <w:pPr>
      <w:ind w:left="10" w:right="1" w:hanging="10"/>
      <w:jc w:val="both"/>
    </w:pPr>
    <w:rPr>
      <w:rFonts w:ascii="Arial" w:eastAsia="Arial" w:hAnsi="Arial" w:cs="Arial"/>
      <w:color w:val="000000"/>
      <w:szCs w:val="22"/>
    </w:rPr>
  </w:style>
  <w:style w:type="paragraph" w:styleId="Corpodetexto">
    <w:name w:val="Body Text"/>
    <w:basedOn w:val="Normal"/>
    <w:link w:val="CorpodetextoChar"/>
    <w:unhideWhenUsed/>
    <w:rsid w:val="00B43D1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B43D13"/>
    <w:rPr>
      <w:rFonts w:ascii="Times New Roman" w:eastAsia="Times New Roman" w:hAnsi="Times New Roman" w:cs="Times New Roman"/>
    </w:rPr>
  </w:style>
  <w:style w:type="character" w:customStyle="1" w:styleId="fontstyle01">
    <w:name w:val="fontstyle01"/>
    <w:basedOn w:val="Fontepargpadro"/>
    <w:rsid w:val="00B43D13"/>
    <w:rPr>
      <w:rFonts w:ascii="Helvetica-Bold" w:hAnsi="Helvetica-Bold" w:hint="default"/>
      <w:b/>
      <w:bCs/>
      <w:i w:val="0"/>
      <w:iCs w:val="0"/>
      <w:color w:val="000000"/>
      <w:sz w:val="22"/>
      <w:szCs w:val="22"/>
    </w:rPr>
  </w:style>
  <w:style w:type="character" w:customStyle="1" w:styleId="fontstyle11">
    <w:name w:val="fontstyle11"/>
    <w:rsid w:val="00B43D13"/>
    <w:rPr>
      <w:rFonts w:ascii="Arial" w:hAnsi="Arial" w:cs="Arial" w:hint="default"/>
      <w:b w:val="0"/>
      <w:bCs w:val="0"/>
      <w:i w:val="0"/>
      <w:iCs w:val="0"/>
      <w:color w:val="000000"/>
      <w:sz w:val="28"/>
      <w:szCs w:val="28"/>
    </w:rPr>
  </w:style>
  <w:style w:type="paragraph" w:customStyle="1" w:styleId="Default">
    <w:name w:val="Default"/>
    <w:rsid w:val="00B43D13"/>
    <w:pPr>
      <w:suppressAutoHyphens/>
      <w:autoSpaceDE w:val="0"/>
    </w:pPr>
    <w:rPr>
      <w:rFonts w:ascii="Times New Roman" w:eastAsia="Times New Roman" w:hAnsi="Times New Roman" w:cs="Times New Roman"/>
      <w:color w:val="000000"/>
      <w:lang w:eastAsia="zh-CN"/>
    </w:rPr>
  </w:style>
  <w:style w:type="paragraph" w:customStyle="1" w:styleId="SemEspaamento6">
    <w:name w:val="Sem Espaçamento6"/>
    <w:rsid w:val="00B43D13"/>
    <w:pPr>
      <w:widowControl w:val="0"/>
      <w:suppressAutoHyphens/>
    </w:pPr>
    <w:rPr>
      <w:rFonts w:ascii="Calibri" w:eastAsia="Calibri" w:hAnsi="Calibri" w:cs="Calibri"/>
      <w:sz w:val="20"/>
      <w:szCs w:val="20"/>
      <w:lang w:eastAsia="zh-CN"/>
    </w:rPr>
  </w:style>
  <w:style w:type="paragraph" w:customStyle="1" w:styleId="ParagraphStyle">
    <w:name w:val="Paragraph Style"/>
    <w:rsid w:val="00B43D13"/>
    <w:pPr>
      <w:widowControl w:val="0"/>
      <w:autoSpaceDE w:val="0"/>
      <w:autoSpaceDN w:val="0"/>
      <w:adjustRightInd w:val="0"/>
    </w:pPr>
    <w:rPr>
      <w:rFonts w:ascii="Arial" w:eastAsia="Times New Roman" w:hAnsi="Arial" w:cs="Arial"/>
    </w:rPr>
  </w:style>
  <w:style w:type="character" w:customStyle="1" w:styleId="fontstyle21">
    <w:name w:val="fontstyle21"/>
    <w:basedOn w:val="Fontepargpadro"/>
    <w:rsid w:val="00305E35"/>
    <w:rPr>
      <w:rFonts w:ascii="Courier New" w:hAnsi="Courier New" w:cs="Courier New" w:hint="default"/>
      <w:b w:val="0"/>
      <w:bCs w:val="0"/>
      <w:i w:val="0"/>
      <w:iCs w:val="0"/>
      <w:color w:val="000000"/>
      <w:sz w:val="20"/>
      <w:szCs w:val="20"/>
    </w:rPr>
  </w:style>
  <w:style w:type="paragraph" w:customStyle="1" w:styleId="western">
    <w:name w:val="western"/>
    <w:basedOn w:val="Normal"/>
    <w:rsid w:val="00305E35"/>
    <w:pPr>
      <w:spacing w:before="100" w:beforeAutospacing="1" w:after="119"/>
    </w:pPr>
    <w:rPr>
      <w:rFonts w:ascii="Times New Roman" w:eastAsia="Times New Roman" w:hAnsi="Times New Roman" w:cs="Times New Roman"/>
    </w:rPr>
  </w:style>
  <w:style w:type="character" w:styleId="Forte">
    <w:name w:val="Strong"/>
    <w:basedOn w:val="Fontepargpadro"/>
    <w:uiPriority w:val="22"/>
    <w:qFormat/>
    <w:rsid w:val="00C9226D"/>
    <w:rPr>
      <w:b/>
      <w:bCs/>
    </w:rPr>
  </w:style>
  <w:style w:type="character" w:customStyle="1" w:styleId="Nivel2Char">
    <w:name w:val="Nivel 2 Char"/>
    <w:basedOn w:val="Fontepargpadro"/>
    <w:link w:val="Nivel2"/>
    <w:qFormat/>
    <w:locked/>
    <w:rsid w:val="00ED34ED"/>
    <w:rPr>
      <w:rFonts w:ascii="Arial" w:hAnsi="Arial" w:cs="Arial"/>
      <w:color w:val="000000"/>
    </w:rPr>
  </w:style>
  <w:style w:type="paragraph" w:customStyle="1" w:styleId="Nivel2">
    <w:name w:val="Nivel 2"/>
    <w:basedOn w:val="Normal"/>
    <w:link w:val="Nivel2Char"/>
    <w:qFormat/>
    <w:rsid w:val="00ED34ED"/>
    <w:pPr>
      <w:spacing w:before="120" w:after="120" w:line="276" w:lineRule="auto"/>
      <w:jc w:val="both"/>
    </w:pPr>
    <w:rPr>
      <w:rFonts w:ascii="Arial" w:hAnsi="Arial" w:cs="Arial"/>
      <w:color w:val="000000"/>
    </w:rPr>
  </w:style>
  <w:style w:type="character" w:customStyle="1" w:styleId="Nivel3Char">
    <w:name w:val="Nivel 3 Char"/>
    <w:basedOn w:val="Fontepargpadro"/>
    <w:link w:val="Nivel3"/>
    <w:qFormat/>
    <w:locked/>
    <w:rsid w:val="00ED34ED"/>
    <w:rPr>
      <w:rFonts w:ascii="Arial" w:hAnsi="Arial" w:cs="Arial"/>
      <w:color w:val="000000"/>
    </w:rPr>
  </w:style>
  <w:style w:type="paragraph" w:customStyle="1" w:styleId="Nivel3">
    <w:name w:val="Nivel 3"/>
    <w:basedOn w:val="Normal"/>
    <w:link w:val="Nivel3Char"/>
    <w:qFormat/>
    <w:rsid w:val="00ED34ED"/>
    <w:pPr>
      <w:spacing w:before="120" w:after="120" w:line="276" w:lineRule="auto"/>
      <w:ind w:left="284"/>
      <w:jc w:val="both"/>
    </w:pPr>
    <w:rPr>
      <w:rFonts w:ascii="Arial" w:hAnsi="Arial" w:cs="Arial"/>
      <w:color w:val="000000"/>
    </w:rPr>
  </w:style>
  <w:style w:type="character" w:customStyle="1" w:styleId="Nvel3-RChar">
    <w:name w:val="Nível 3-R Char"/>
    <w:basedOn w:val="Nivel3Char"/>
    <w:link w:val="Nvel3-R"/>
    <w:locked/>
    <w:rsid w:val="00ED34ED"/>
    <w:rPr>
      <w:rFonts w:ascii="Arial" w:hAnsi="Arial" w:cs="Arial"/>
      <w:i/>
      <w:iCs/>
      <w:color w:val="FF0000"/>
    </w:rPr>
  </w:style>
  <w:style w:type="paragraph" w:customStyle="1" w:styleId="Nvel3-R">
    <w:name w:val="Nível 3-R"/>
    <w:basedOn w:val="Nivel3"/>
    <w:link w:val="Nvel3-RChar"/>
    <w:qFormat/>
    <w:rsid w:val="00ED34ED"/>
    <w:rPr>
      <w:i/>
      <w:iCs/>
      <w:color w:val="FF0000"/>
    </w:rPr>
  </w:style>
  <w:style w:type="character" w:customStyle="1" w:styleId="Nvel2-RedChar">
    <w:name w:val="Nível 2 -Red Char"/>
    <w:basedOn w:val="Nivel2Char"/>
    <w:link w:val="Nvel2-Red"/>
    <w:locked/>
    <w:rsid w:val="00B21A42"/>
    <w:rPr>
      <w:rFonts w:ascii="Arial" w:hAnsi="Arial" w:cs="Arial"/>
      <w:i/>
      <w:iCs/>
      <w:color w:val="FF0000"/>
    </w:rPr>
  </w:style>
  <w:style w:type="paragraph" w:customStyle="1" w:styleId="Nvel2-Red">
    <w:name w:val="Nível 2 -Red"/>
    <w:basedOn w:val="Nivel2"/>
    <w:link w:val="Nvel2-RedChar"/>
    <w:qFormat/>
    <w:rsid w:val="00B21A42"/>
    <w:rPr>
      <w:i/>
      <w:iCs/>
      <w:color w:val="FF0000"/>
    </w:rPr>
  </w:style>
  <w:style w:type="paragraph" w:customStyle="1" w:styleId="Nivel4">
    <w:name w:val="Nivel 4"/>
    <w:basedOn w:val="Nivel3"/>
    <w:link w:val="Nivel4Char"/>
    <w:qFormat/>
    <w:rsid w:val="00D60802"/>
    <w:pPr>
      <w:ind w:left="567"/>
    </w:pPr>
    <w:rPr>
      <w:rFonts w:eastAsiaTheme="minorEastAsia"/>
      <w:color w:val="auto"/>
      <w:sz w:val="20"/>
      <w:szCs w:val="20"/>
    </w:rPr>
  </w:style>
  <w:style w:type="paragraph" w:customStyle="1" w:styleId="Nivel5">
    <w:name w:val="Nivel 5"/>
    <w:basedOn w:val="Nivel4"/>
    <w:link w:val="Nivel5Char"/>
    <w:qFormat/>
    <w:rsid w:val="00D60802"/>
    <w:pPr>
      <w:ind w:left="851"/>
    </w:pPr>
  </w:style>
  <w:style w:type="paragraph" w:customStyle="1" w:styleId="Nvel3">
    <w:name w:val="Nível 3"/>
    <w:basedOn w:val="Normal"/>
    <w:qFormat/>
    <w:rsid w:val="00D60802"/>
    <w:pPr>
      <w:spacing w:before="120" w:after="120" w:line="276" w:lineRule="auto"/>
      <w:ind w:left="284"/>
      <w:jc w:val="both"/>
    </w:pPr>
    <w:rPr>
      <w:rFonts w:ascii="Arial" w:eastAsia="Times New Roman" w:hAnsi="Arial" w:cs="Arial"/>
      <w:color w:val="FF0000"/>
      <w:sz w:val="20"/>
      <w:szCs w:val="20"/>
    </w:rPr>
  </w:style>
  <w:style w:type="character" w:customStyle="1" w:styleId="Nivel4Char">
    <w:name w:val="Nivel 4 Char"/>
    <w:basedOn w:val="Fontepargpadro"/>
    <w:link w:val="Nivel4"/>
    <w:qFormat/>
    <w:rsid w:val="00D60802"/>
    <w:rPr>
      <w:rFonts w:ascii="Arial" w:eastAsiaTheme="minorEastAsia" w:hAnsi="Arial" w:cs="Arial"/>
      <w:sz w:val="20"/>
      <w:szCs w:val="20"/>
    </w:rPr>
  </w:style>
  <w:style w:type="paragraph" w:customStyle="1" w:styleId="Nvel4-R">
    <w:name w:val="Nível 4-R"/>
    <w:basedOn w:val="Nivel4"/>
    <w:link w:val="Nvel4-RChar"/>
    <w:qFormat/>
    <w:rsid w:val="00D60802"/>
    <w:pPr>
      <w:ind w:left="720" w:hanging="720"/>
    </w:pPr>
    <w:rPr>
      <w:i/>
      <w:iCs/>
      <w:color w:val="FF0000"/>
    </w:rPr>
  </w:style>
  <w:style w:type="character" w:styleId="HiperlinkVisitado">
    <w:name w:val="FollowedHyperlink"/>
    <w:basedOn w:val="Fontepargpadro"/>
    <w:uiPriority w:val="99"/>
    <w:semiHidden/>
    <w:unhideWhenUsed/>
    <w:rsid w:val="007E1755"/>
    <w:rPr>
      <w:color w:val="800080" w:themeColor="followedHyperlink"/>
      <w:u w:val="single"/>
    </w:rPr>
  </w:style>
  <w:style w:type="paragraph" w:customStyle="1" w:styleId="dou-paragraph">
    <w:name w:val="dou-paragraph"/>
    <w:basedOn w:val="Normal"/>
    <w:rsid w:val="00DE4BB8"/>
    <w:pPr>
      <w:spacing w:before="100" w:beforeAutospacing="1" w:after="100" w:afterAutospacing="1"/>
    </w:pPr>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AB4096"/>
    <w:rPr>
      <w:rFonts w:ascii="Tahoma" w:hAnsi="Tahoma" w:cs="Tahoma"/>
      <w:sz w:val="16"/>
      <w:szCs w:val="16"/>
    </w:rPr>
  </w:style>
  <w:style w:type="character" w:customStyle="1" w:styleId="TextodebaloChar">
    <w:name w:val="Texto de balão Char"/>
    <w:basedOn w:val="Fontepargpadro"/>
    <w:link w:val="Textodebalo"/>
    <w:uiPriority w:val="99"/>
    <w:semiHidden/>
    <w:rsid w:val="00AB4096"/>
    <w:rPr>
      <w:rFonts w:ascii="Tahoma" w:hAnsi="Tahoma" w:cs="Tahoma"/>
      <w:sz w:val="16"/>
      <w:szCs w:val="16"/>
    </w:rPr>
  </w:style>
  <w:style w:type="character" w:customStyle="1" w:styleId="PargrafodaListaChar">
    <w:name w:val="Parágrafo da Lista Char"/>
    <w:aliases w:val="List I Paragraph Char,Texto Char,Lista Paragrafo em Preto Char,Lista Letras Char,DOCs_Paragrafo-1 Char,SheParágrafo da Lista Char"/>
    <w:link w:val="PargrafodaLista"/>
    <w:uiPriority w:val="34"/>
    <w:qFormat/>
    <w:rsid w:val="007253F8"/>
  </w:style>
  <w:style w:type="paragraph" w:styleId="CabealhodoSumrio">
    <w:name w:val="TOC Heading"/>
    <w:basedOn w:val="Ttulo1"/>
    <w:next w:val="Normal"/>
    <w:uiPriority w:val="39"/>
    <w:unhideWhenUsed/>
    <w:qFormat/>
    <w:rsid w:val="007446DB"/>
    <w:pPr>
      <w:spacing w:line="276" w:lineRule="auto"/>
      <w:outlineLvl w:val="9"/>
    </w:pPr>
    <w:rPr>
      <w:rFonts w:asciiTheme="majorHAnsi" w:eastAsiaTheme="majorEastAsia" w:hAnsiTheme="majorHAnsi" w:cstheme="majorBidi"/>
      <w:bCs/>
      <w:color w:val="365F91" w:themeColor="accent1" w:themeShade="BF"/>
    </w:rPr>
  </w:style>
  <w:style w:type="table" w:customStyle="1" w:styleId="Tabelacomgrade1">
    <w:name w:val="Tabela com grade1"/>
    <w:basedOn w:val="Tabelanormal"/>
    <w:next w:val="Tabelacomgrade"/>
    <w:uiPriority w:val="59"/>
    <w:rsid w:val="007446DB"/>
    <w:rPr>
      <w:rFonts w:ascii="Calibri" w:eastAsia="Calibri" w:hAnsi="Calibri"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rsid w:val="00D64338"/>
    <w:rPr>
      <w:rFonts w:ascii="Calibri" w:eastAsia="Calibri" w:hAnsi="Calibri" w:cs="Calibri"/>
      <w:b/>
      <w:color w:val="366091"/>
      <w:sz w:val="28"/>
      <w:szCs w:val="28"/>
    </w:rPr>
  </w:style>
  <w:style w:type="character" w:customStyle="1" w:styleId="Ttulo2Char">
    <w:name w:val="Título 2 Char"/>
    <w:basedOn w:val="Fontepargpadro"/>
    <w:link w:val="Ttulo2"/>
    <w:rsid w:val="00D64338"/>
    <w:rPr>
      <w:rFonts w:ascii="Times New Roman" w:eastAsia="Times New Roman" w:hAnsi="Times New Roman" w:cs="Times New Roman"/>
      <w:b/>
      <w:color w:val="000000"/>
    </w:rPr>
  </w:style>
  <w:style w:type="table" w:customStyle="1" w:styleId="TableNormal1">
    <w:name w:val="Table Normal1"/>
    <w:uiPriority w:val="2"/>
    <w:semiHidden/>
    <w:unhideWhenUsed/>
    <w:qFormat/>
    <w:rsid w:val="006D5475"/>
    <w:pPr>
      <w:widowControl w:val="0"/>
      <w:autoSpaceDE w:val="0"/>
      <w:autoSpaceDN w:val="0"/>
    </w:pPr>
    <w:rPr>
      <w:rFonts w:ascii="Calibri" w:eastAsia="Calibri" w:hAnsi="Calibri" w:cs="Times New Roman"/>
      <w:sz w:val="22"/>
      <w:szCs w:val="22"/>
      <w:lang w:val="en-US" w:eastAsia="en-US"/>
    </w:rPr>
    <w:tblPr>
      <w:tblInd w:w="0" w:type="dxa"/>
      <w:tblCellMar>
        <w:top w:w="0" w:type="dxa"/>
        <w:left w:w="0" w:type="dxa"/>
        <w:bottom w:w="0" w:type="dxa"/>
        <w:right w:w="0" w:type="dxa"/>
      </w:tblCellMar>
    </w:tblPr>
  </w:style>
  <w:style w:type="paragraph" w:customStyle="1" w:styleId="Contedodetabela">
    <w:name w:val="Conteúdo de tabela"/>
    <w:basedOn w:val="Normal"/>
    <w:rsid w:val="007433D1"/>
    <w:pPr>
      <w:widowControl w:val="0"/>
      <w:suppressLineNumbers/>
      <w:suppressAutoHyphens/>
    </w:pPr>
    <w:rPr>
      <w:rFonts w:ascii="Times New Roman" w:eastAsia="SimSun" w:hAnsi="Times New Roman" w:cs="Arial"/>
      <w:kern w:val="1"/>
      <w:lang w:eastAsia="hi-IN" w:bidi="hi-IN"/>
    </w:rPr>
  </w:style>
  <w:style w:type="paragraph" w:customStyle="1" w:styleId="TableParagraph">
    <w:name w:val="Table Paragraph"/>
    <w:basedOn w:val="Normal"/>
    <w:uiPriority w:val="1"/>
    <w:qFormat/>
    <w:rsid w:val="00610E88"/>
    <w:pPr>
      <w:widowControl w:val="0"/>
      <w:autoSpaceDE w:val="0"/>
      <w:autoSpaceDN w:val="0"/>
      <w:spacing w:before="117"/>
    </w:pPr>
    <w:rPr>
      <w:rFonts w:ascii="Arial MT" w:eastAsia="Arial MT" w:hAnsi="Arial MT" w:cs="Arial MT"/>
      <w:sz w:val="22"/>
      <w:szCs w:val="22"/>
      <w:lang w:val="pt-PT" w:eastAsia="en-US"/>
    </w:rPr>
  </w:style>
  <w:style w:type="character" w:customStyle="1" w:styleId="hgkelc">
    <w:name w:val="hgkelc"/>
    <w:basedOn w:val="Fontepargpadro"/>
    <w:rsid w:val="00610E88"/>
  </w:style>
  <w:style w:type="paragraph" w:styleId="NormalWeb">
    <w:name w:val="Normal (Web)"/>
    <w:basedOn w:val="Normal"/>
    <w:uiPriority w:val="99"/>
    <w:qFormat/>
    <w:rsid w:val="00991833"/>
    <w:pPr>
      <w:spacing w:before="100" w:beforeAutospacing="1" w:after="100" w:afterAutospacing="1"/>
    </w:pPr>
    <w:rPr>
      <w:rFonts w:ascii="Times New Roman" w:eastAsia="Times New Roman" w:hAnsi="Times New Roman" w:cs="Times New Roman"/>
    </w:rPr>
  </w:style>
  <w:style w:type="paragraph" w:customStyle="1" w:styleId="paragraph">
    <w:name w:val="paragraph"/>
    <w:basedOn w:val="Normal"/>
    <w:qFormat/>
    <w:rsid w:val="00C53124"/>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qFormat/>
    <w:rsid w:val="00C53124"/>
  </w:style>
  <w:style w:type="character" w:customStyle="1" w:styleId="eop">
    <w:name w:val="eop"/>
    <w:basedOn w:val="Fontepargpadro"/>
    <w:qFormat/>
    <w:rsid w:val="00C53124"/>
  </w:style>
  <w:style w:type="paragraph" w:customStyle="1" w:styleId="Nivel2-Opcional">
    <w:name w:val="Nivel 2-Opcional"/>
    <w:basedOn w:val="Normal"/>
    <w:link w:val="Nivel2-OpcionalChar"/>
    <w:autoRedefine/>
    <w:qFormat/>
    <w:rsid w:val="00C53124"/>
    <w:pPr>
      <w:spacing w:before="120" w:after="120" w:line="276" w:lineRule="auto"/>
      <w:jc w:val="both"/>
    </w:pPr>
    <w:rPr>
      <w:rFonts w:ascii="Arial" w:eastAsia="Arial" w:hAnsi="Arial" w:cs="Arial"/>
    </w:rPr>
  </w:style>
  <w:style w:type="character" w:customStyle="1" w:styleId="Nivel2-OpcionalChar">
    <w:name w:val="Nivel 2-Opcional Char"/>
    <w:basedOn w:val="Fontepargpadro"/>
    <w:link w:val="Nivel2-Opcional"/>
    <w:qFormat/>
    <w:locked/>
    <w:rsid w:val="00C53124"/>
    <w:rPr>
      <w:rFonts w:ascii="Arial" w:eastAsia="Arial" w:hAnsi="Arial" w:cs="Arial"/>
    </w:rPr>
  </w:style>
  <w:style w:type="paragraph" w:customStyle="1" w:styleId="Nvel02">
    <w:name w:val="Nível 02"/>
    <w:basedOn w:val="Nivel2-Opcional"/>
    <w:link w:val="Nvel02Char"/>
    <w:autoRedefine/>
    <w:qFormat/>
    <w:rsid w:val="00C53124"/>
    <w:rPr>
      <w:i/>
      <w:iCs/>
    </w:rPr>
  </w:style>
  <w:style w:type="character" w:customStyle="1" w:styleId="Nvel02Char">
    <w:name w:val="Nível 02 Char"/>
    <w:basedOn w:val="Nivel2-OpcionalChar"/>
    <w:link w:val="Nvel02"/>
    <w:qFormat/>
    <w:rsid w:val="00C53124"/>
    <w:rPr>
      <w:rFonts w:ascii="Arial" w:eastAsia="Arial" w:hAnsi="Arial" w:cs="Arial"/>
      <w:i/>
      <w:iCs/>
    </w:rPr>
  </w:style>
  <w:style w:type="character" w:customStyle="1" w:styleId="Nvel4-RChar">
    <w:name w:val="Nível 4-R Char"/>
    <w:basedOn w:val="Nivel4Char"/>
    <w:link w:val="Nvel4-R"/>
    <w:qFormat/>
    <w:rsid w:val="00C53124"/>
    <w:rPr>
      <w:rFonts w:ascii="Arial" w:eastAsiaTheme="minorEastAsia" w:hAnsi="Arial" w:cs="Arial"/>
      <w:i/>
      <w:iCs/>
      <w:color w:val="FF0000"/>
      <w:sz w:val="20"/>
      <w:szCs w:val="20"/>
    </w:rPr>
  </w:style>
  <w:style w:type="paragraph" w:customStyle="1" w:styleId="Nvel1-SemNumerao">
    <w:name w:val="Nível 1-Sem Numeração"/>
    <w:basedOn w:val="Normal"/>
    <w:link w:val="Nvel1-SemNumeraoChar"/>
    <w:autoRedefine/>
    <w:qFormat/>
    <w:rsid w:val="00C53124"/>
    <w:pPr>
      <w:spacing w:before="120" w:after="120" w:line="276" w:lineRule="auto"/>
      <w:jc w:val="both"/>
      <w:outlineLvl w:val="1"/>
    </w:pPr>
    <w:rPr>
      <w:rFonts w:ascii="Arial" w:eastAsia="Arial" w:hAnsi="Arial" w:cs="Arial"/>
      <w:b/>
    </w:rPr>
  </w:style>
  <w:style w:type="character" w:customStyle="1" w:styleId="Nvel1-SemNumeraoChar">
    <w:name w:val="Nível 1-Sem Numeração Char"/>
    <w:basedOn w:val="Fontepargpadro"/>
    <w:link w:val="Nvel1-SemNumerao"/>
    <w:qFormat/>
    <w:rsid w:val="00C53124"/>
    <w:rPr>
      <w:rFonts w:ascii="Arial" w:eastAsia="Arial" w:hAnsi="Arial" w:cs="Arial"/>
      <w:b/>
    </w:rPr>
  </w:style>
  <w:style w:type="paragraph" w:customStyle="1" w:styleId="Nvel2-Opcional">
    <w:name w:val="Nível 2-Opcional"/>
    <w:basedOn w:val="Nvel02"/>
    <w:link w:val="Nvel2-OpcionalChar"/>
    <w:qFormat/>
    <w:rsid w:val="00C53124"/>
    <w:rPr>
      <w:i w:val="0"/>
      <w:color w:val="FF0000"/>
    </w:rPr>
  </w:style>
  <w:style w:type="character" w:customStyle="1" w:styleId="Nvel2-OpcionalChar">
    <w:name w:val="Nível 2-Opcional Char"/>
    <w:basedOn w:val="Nvel02Char"/>
    <w:link w:val="Nvel2-Opcional"/>
    <w:qFormat/>
    <w:rsid w:val="00C53124"/>
    <w:rPr>
      <w:rFonts w:ascii="Arial" w:eastAsia="Arial" w:hAnsi="Arial" w:cs="Arial"/>
      <w:i w:val="0"/>
      <w:iCs/>
      <w:color w:val="FF0000"/>
    </w:rPr>
  </w:style>
  <w:style w:type="character" w:customStyle="1" w:styleId="findhit">
    <w:name w:val="findhit"/>
    <w:basedOn w:val="Fontepargpadro"/>
    <w:qFormat/>
    <w:rsid w:val="00C53124"/>
  </w:style>
  <w:style w:type="character" w:customStyle="1" w:styleId="Nivel5Char">
    <w:name w:val="Nivel 5 Char"/>
    <w:basedOn w:val="Nivel4Char"/>
    <w:link w:val="Nivel5"/>
    <w:qFormat/>
    <w:rsid w:val="00C53124"/>
    <w:rPr>
      <w:rFonts w:ascii="Arial" w:eastAsiaTheme="minorEastAsia" w:hAnsi="Arial" w:cs="Arial"/>
      <w:sz w:val="20"/>
      <w:szCs w:val="20"/>
    </w:rPr>
  </w:style>
  <w:style w:type="character" w:customStyle="1" w:styleId="Ttulo7Char">
    <w:name w:val="Título 7 Char"/>
    <w:basedOn w:val="Fontepargpadro"/>
    <w:link w:val="Ttulo7"/>
    <w:uiPriority w:val="9"/>
    <w:semiHidden/>
    <w:rsid w:val="00C53124"/>
    <w:rPr>
      <w:rFonts w:asciiTheme="majorHAnsi" w:eastAsiaTheme="majorEastAsia" w:hAnsiTheme="majorHAnsi" w:cstheme="majorBidi"/>
      <w:i/>
      <w:iCs/>
      <w:color w:val="404040" w:themeColor="text1" w:themeTint="BF"/>
    </w:rPr>
  </w:style>
  <w:style w:type="character" w:customStyle="1" w:styleId="TtuloChar">
    <w:name w:val="Título Char"/>
    <w:basedOn w:val="Fontepargpadro"/>
    <w:link w:val="Ttulo"/>
    <w:uiPriority w:val="10"/>
    <w:rsid w:val="00C53124"/>
    <w:rPr>
      <w:rFonts w:ascii="Calibri" w:eastAsia="Calibri" w:hAnsi="Calibri" w:cs="Calibri"/>
      <w:color w:val="17365D"/>
      <w:sz w:val="52"/>
      <w:szCs w:val="52"/>
    </w:rPr>
  </w:style>
  <w:style w:type="paragraph" w:customStyle="1" w:styleId="footnotedescription">
    <w:name w:val="footnote description"/>
    <w:next w:val="Normal"/>
    <w:link w:val="footnotedescriptionChar"/>
    <w:hidden/>
    <w:rsid w:val="00C53124"/>
    <w:pPr>
      <w:spacing w:line="259" w:lineRule="auto"/>
      <w:ind w:left="101"/>
    </w:pPr>
    <w:rPr>
      <w:rFonts w:ascii="Times New Roman" w:eastAsia="Times New Roman" w:hAnsi="Times New Roman" w:cs="Times New Roman"/>
      <w:color w:val="000000"/>
      <w:kern w:val="2"/>
      <w:sz w:val="18"/>
      <w:u w:val="single" w:color="000000"/>
      <w14:ligatures w14:val="standardContextual"/>
    </w:rPr>
  </w:style>
  <w:style w:type="character" w:customStyle="1" w:styleId="footnotedescriptionChar">
    <w:name w:val="footnote description Char"/>
    <w:link w:val="footnotedescription"/>
    <w:rsid w:val="00C53124"/>
    <w:rPr>
      <w:rFonts w:ascii="Times New Roman" w:eastAsia="Times New Roman" w:hAnsi="Times New Roman" w:cs="Times New Roman"/>
      <w:color w:val="000000"/>
      <w:kern w:val="2"/>
      <w:sz w:val="18"/>
      <w:u w:val="single" w:color="000000"/>
      <w14:ligatures w14:val="standardContextual"/>
    </w:rPr>
  </w:style>
  <w:style w:type="character" w:customStyle="1" w:styleId="footnotemark">
    <w:name w:val="footnote mark"/>
    <w:hidden/>
    <w:rsid w:val="00C53124"/>
    <w:rPr>
      <w:rFonts w:ascii="Times New Roman" w:eastAsia="Times New Roman" w:hAnsi="Times New Roman" w:cs="Times New Roman"/>
      <w:color w:val="000000"/>
      <w:sz w:val="14"/>
      <w:vertAlign w:val="superscript"/>
    </w:rPr>
  </w:style>
  <w:style w:type="character" w:customStyle="1" w:styleId="fontstyle31">
    <w:name w:val="fontstyle31"/>
    <w:basedOn w:val="Fontepargpadro"/>
    <w:rsid w:val="004E2EC1"/>
    <w:rPr>
      <w:rFonts w:ascii="Cambria-Italic" w:hAnsi="Cambria-Italic" w:hint="default"/>
      <w:b w:val="0"/>
      <w:bCs w:val="0"/>
      <w:i/>
      <w:iCs/>
      <w:color w:val="000000"/>
      <w:sz w:val="22"/>
      <w:szCs w:val="22"/>
    </w:rPr>
  </w:style>
  <w:style w:type="character" w:customStyle="1" w:styleId="fontstyle41">
    <w:name w:val="fontstyle41"/>
    <w:basedOn w:val="Fontepargpadro"/>
    <w:rsid w:val="00D64738"/>
    <w:rPr>
      <w:rFonts w:ascii="Cambria-BoldItalic" w:hAnsi="Cambria-BoldItalic" w:hint="default"/>
      <w:b/>
      <w:bCs/>
      <w:i/>
      <w:iCs/>
      <w:color w:val="000000"/>
      <w:sz w:val="22"/>
      <w:szCs w:val="22"/>
    </w:rPr>
  </w:style>
  <w:style w:type="paragraph" w:customStyle="1" w:styleId="isselectedend">
    <w:name w:val="isselectedend"/>
    <w:basedOn w:val="Normal"/>
    <w:rsid w:val="00907734"/>
    <w:pPr>
      <w:spacing w:before="100" w:beforeAutospacing="1" w:after="100" w:afterAutospacing="1"/>
    </w:pPr>
    <w:rPr>
      <w:rFonts w:ascii="Times New Roman" w:eastAsia="Times New Roman" w:hAnsi="Times New Roman" w:cs="Times New Roman"/>
    </w:rPr>
  </w:style>
  <w:style w:type="table" w:customStyle="1" w:styleId="TableNormal0">
    <w:name w:val="TableNormal"/>
    <w:rsid w:val="006609CF"/>
    <w:rPr>
      <w:rFonts w:ascii="Times New Roman" w:eastAsia="Times New Roman" w:hAnsi="Times New Roman" w:cs="Times New Roman"/>
    </w:rPr>
    <w:tblPr>
      <w:tblCellMar>
        <w:top w:w="100" w:type="dxa"/>
        <w:left w:w="100" w:type="dxa"/>
        <w:bottom w:w="100" w:type="dxa"/>
        <w:right w:w="100" w:type="dxa"/>
      </w:tblCellMar>
    </w:tblPr>
  </w:style>
  <w:style w:type="paragraph" w:customStyle="1" w:styleId="xl63">
    <w:name w:val="xl63"/>
    <w:basedOn w:val="Normal"/>
    <w:rsid w:val="006609CF"/>
    <w:pPr>
      <w:spacing w:before="100" w:beforeAutospacing="1" w:after="100" w:afterAutospacing="1"/>
      <w:jc w:val="center"/>
      <w:textAlignment w:val="center"/>
    </w:pPr>
    <w:rPr>
      <w:rFonts w:ascii="Arial" w:eastAsia="Times New Roman" w:hAnsi="Arial" w:cs="Arial"/>
      <w:b/>
      <w:bCs/>
    </w:rPr>
  </w:style>
  <w:style w:type="paragraph" w:customStyle="1" w:styleId="xl64">
    <w:name w:val="xl64"/>
    <w:basedOn w:val="Normal"/>
    <w:rsid w:val="006609CF"/>
    <w:pPr>
      <w:shd w:val="clear" w:color="DDEBF7" w:fill="DDEBF7"/>
      <w:spacing w:before="100" w:beforeAutospacing="1" w:after="100" w:afterAutospacing="1"/>
      <w:jc w:val="center"/>
      <w:textAlignment w:val="center"/>
    </w:pPr>
    <w:rPr>
      <w:rFonts w:ascii="Arial" w:eastAsia="Times New Roman" w:hAnsi="Arial" w:cs="Arial"/>
      <w:b/>
      <w:bCs/>
    </w:rPr>
  </w:style>
  <w:style w:type="paragraph" w:customStyle="1" w:styleId="xl65">
    <w:name w:val="xl65"/>
    <w:basedOn w:val="Normal"/>
    <w:rsid w:val="006609CF"/>
    <w:pPr>
      <w:shd w:val="clear" w:color="DDEBF7" w:fill="DDEBF7"/>
      <w:spacing w:before="100" w:beforeAutospacing="1" w:after="100" w:afterAutospacing="1"/>
    </w:pPr>
    <w:rPr>
      <w:rFonts w:ascii="Arial" w:eastAsia="Times New Roman" w:hAnsi="Arial" w:cs="Arial"/>
      <w:b/>
      <w:bCs/>
    </w:rPr>
  </w:style>
  <w:style w:type="paragraph" w:customStyle="1" w:styleId="xl66">
    <w:name w:val="xl66"/>
    <w:basedOn w:val="Normal"/>
    <w:rsid w:val="006609CF"/>
    <w:pPr>
      <w:shd w:val="clear" w:color="DDEBF7" w:fill="DDEBF7"/>
      <w:spacing w:before="100" w:beforeAutospacing="1" w:after="100" w:afterAutospacing="1"/>
    </w:pPr>
    <w:rPr>
      <w:rFonts w:ascii="Arial" w:eastAsia="Times New Roman" w:hAnsi="Arial" w:cs="Arial"/>
      <w:b/>
      <w:bCs/>
    </w:rPr>
  </w:style>
  <w:style w:type="paragraph" w:customStyle="1" w:styleId="xl67">
    <w:name w:val="xl67"/>
    <w:basedOn w:val="Normal"/>
    <w:rsid w:val="006609CF"/>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ascii="Arial" w:eastAsia="Times New Roman" w:hAnsi="Arial" w:cs="Arial"/>
      <w:sz w:val="20"/>
      <w:szCs w:val="20"/>
    </w:rPr>
  </w:style>
  <w:style w:type="paragraph" w:customStyle="1" w:styleId="xl68">
    <w:name w:val="xl68"/>
    <w:basedOn w:val="Normal"/>
    <w:rsid w:val="006609CF"/>
    <w:pPr>
      <w:pBdr>
        <w:top w:val="single" w:sz="4" w:space="0" w:color="808080"/>
        <w:left w:val="single" w:sz="4" w:space="0" w:color="808080"/>
        <w:bottom w:val="single" w:sz="4" w:space="0" w:color="808080"/>
        <w:right w:val="single" w:sz="4" w:space="0" w:color="808080"/>
      </w:pBdr>
      <w:spacing w:before="100" w:beforeAutospacing="1" w:after="100" w:afterAutospacing="1"/>
    </w:pPr>
    <w:rPr>
      <w:rFonts w:ascii="Arial" w:eastAsia="Times New Roman" w:hAnsi="Arial" w:cs="Arial"/>
      <w:sz w:val="20"/>
      <w:szCs w:val="20"/>
    </w:rPr>
  </w:style>
  <w:style w:type="paragraph" w:customStyle="1" w:styleId="xl69">
    <w:name w:val="xl69"/>
    <w:basedOn w:val="Normal"/>
    <w:rsid w:val="006609CF"/>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ascii="Arial" w:eastAsia="Times New Roman" w:hAnsi="Arial" w:cs="Arial"/>
      <w:sz w:val="20"/>
      <w:szCs w:val="20"/>
    </w:rPr>
  </w:style>
  <w:style w:type="paragraph" w:customStyle="1" w:styleId="xl70">
    <w:name w:val="xl70"/>
    <w:basedOn w:val="Normal"/>
    <w:rsid w:val="006609CF"/>
    <w:pPr>
      <w:spacing w:before="100" w:beforeAutospacing="1" w:after="100" w:afterAutospacing="1"/>
      <w:jc w:val="center"/>
      <w:textAlignment w:val="center"/>
    </w:pPr>
    <w:rPr>
      <w:rFonts w:ascii="Arial" w:eastAsia="Times New Roman" w:hAnsi="Arial" w:cs="Arial"/>
      <w:b/>
      <w:bCs/>
      <w:sz w:val="20"/>
      <w:szCs w:val="20"/>
    </w:rPr>
  </w:style>
  <w:style w:type="paragraph" w:customStyle="1" w:styleId="xl71">
    <w:name w:val="xl71"/>
    <w:basedOn w:val="Normal"/>
    <w:rsid w:val="006609CF"/>
    <w:pPr>
      <w:shd w:val="clear" w:color="DDEBF7" w:fill="DDEBF7"/>
      <w:spacing w:before="100" w:beforeAutospacing="1" w:after="100" w:afterAutospacing="1"/>
    </w:pPr>
    <w:rPr>
      <w:rFonts w:ascii="Arial" w:eastAsia="Times New Roman" w:hAnsi="Arial" w:cs="Arial"/>
      <w:b/>
      <w:bCs/>
    </w:rPr>
  </w:style>
  <w:style w:type="paragraph" w:customStyle="1" w:styleId="xl72">
    <w:name w:val="xl72"/>
    <w:basedOn w:val="Normal"/>
    <w:rsid w:val="006609CF"/>
    <w:pPr>
      <w:spacing w:before="100" w:beforeAutospacing="1" w:after="100" w:afterAutospacing="1"/>
    </w:pPr>
    <w:rPr>
      <w:rFonts w:ascii="Times New Roman" w:eastAsia="Times New Roman" w:hAnsi="Times New Roman" w:cs="Times New Roman"/>
    </w:rPr>
  </w:style>
  <w:style w:type="paragraph" w:customStyle="1" w:styleId="xl73">
    <w:name w:val="xl73"/>
    <w:basedOn w:val="Normal"/>
    <w:rsid w:val="006609CF"/>
    <w:pPr>
      <w:spacing w:before="100" w:beforeAutospacing="1" w:after="100" w:afterAutospacing="1"/>
    </w:pPr>
    <w:rPr>
      <w:rFonts w:ascii="Times New Roman" w:eastAsia="Times New Roman" w:hAnsi="Times New Roman" w:cs="Times New Roman"/>
    </w:rPr>
  </w:style>
  <w:style w:type="paragraph" w:customStyle="1" w:styleId="xl74">
    <w:name w:val="xl74"/>
    <w:basedOn w:val="Normal"/>
    <w:rsid w:val="006609CF"/>
    <w:pPr>
      <w:pBdr>
        <w:top w:val="single" w:sz="4" w:space="0" w:color="808080"/>
        <w:left w:val="single" w:sz="4" w:space="0" w:color="808080"/>
        <w:bottom w:val="single" w:sz="4" w:space="0" w:color="808080"/>
      </w:pBdr>
      <w:spacing w:before="100" w:beforeAutospacing="1" w:after="100" w:afterAutospacing="1"/>
      <w:jc w:val="right"/>
      <w:textAlignment w:val="center"/>
    </w:pPr>
    <w:rPr>
      <w:rFonts w:ascii="Arial" w:eastAsia="Times New Roman" w:hAnsi="Arial" w:cs="Arial"/>
      <w:b/>
      <w:bCs/>
    </w:rPr>
  </w:style>
  <w:style w:type="paragraph" w:customStyle="1" w:styleId="xl75">
    <w:name w:val="xl75"/>
    <w:basedOn w:val="Normal"/>
    <w:rsid w:val="006609CF"/>
    <w:pPr>
      <w:pBdr>
        <w:top w:val="single" w:sz="4" w:space="0" w:color="808080"/>
        <w:bottom w:val="single" w:sz="4" w:space="0" w:color="808080"/>
      </w:pBdr>
      <w:spacing w:before="100" w:beforeAutospacing="1" w:after="100" w:afterAutospacing="1"/>
    </w:pPr>
    <w:rPr>
      <w:rFonts w:ascii="Times New Roman" w:eastAsia="Times New Roman" w:hAnsi="Times New Roman" w:cs="Times New Roman"/>
    </w:rPr>
  </w:style>
  <w:style w:type="paragraph" w:customStyle="1" w:styleId="xl76">
    <w:name w:val="xl76"/>
    <w:basedOn w:val="Normal"/>
    <w:rsid w:val="006609CF"/>
    <w:pPr>
      <w:pBdr>
        <w:top w:val="single" w:sz="4" w:space="0" w:color="808080"/>
        <w:bottom w:val="single" w:sz="4" w:space="0" w:color="808080"/>
        <w:right w:val="single" w:sz="4" w:space="0" w:color="808080"/>
      </w:pBdr>
      <w:spacing w:before="100" w:beforeAutospacing="1" w:after="100" w:afterAutospacing="1"/>
    </w:pPr>
    <w:rPr>
      <w:rFonts w:ascii="Times New Roman" w:eastAsia="Times New Roman" w:hAnsi="Times New Roman" w:cs="Times New Roman"/>
    </w:rPr>
  </w:style>
  <w:style w:type="paragraph" w:customStyle="1" w:styleId="xl77">
    <w:name w:val="xl77"/>
    <w:basedOn w:val="Normal"/>
    <w:rsid w:val="006609CF"/>
    <w:pPr>
      <w:pBdr>
        <w:top w:val="single" w:sz="4" w:space="0" w:color="808080"/>
        <w:left w:val="single" w:sz="4" w:space="0" w:color="808080"/>
        <w:bottom w:val="single" w:sz="4" w:space="0" w:color="808080"/>
      </w:pBdr>
      <w:spacing w:before="100" w:beforeAutospacing="1" w:after="100" w:afterAutospacing="1"/>
      <w:jc w:val="center"/>
      <w:textAlignment w:val="center"/>
    </w:pPr>
    <w:rPr>
      <w:rFonts w:ascii="Arial" w:eastAsia="Times New Roman" w:hAnsi="Arial" w:cs="Arial"/>
      <w:b/>
      <w:bCs/>
    </w:rPr>
  </w:style>
  <w:style w:type="paragraph" w:customStyle="1" w:styleId="xl78">
    <w:name w:val="xl78"/>
    <w:basedOn w:val="Normal"/>
    <w:rsid w:val="006609CF"/>
    <w:pPr>
      <w:pBdr>
        <w:top w:val="single" w:sz="4" w:space="0" w:color="808080"/>
        <w:left w:val="single" w:sz="4" w:space="0" w:color="808080"/>
        <w:bottom w:val="single" w:sz="4" w:space="0" w:color="808080"/>
      </w:pBdr>
      <w:spacing w:before="100" w:beforeAutospacing="1" w:after="100" w:afterAutospacing="1"/>
      <w:jc w:val="right"/>
      <w:textAlignment w:val="center"/>
    </w:pPr>
    <w:rPr>
      <w:rFonts w:ascii="Arial" w:eastAsia="Times New Roman" w:hAnsi="Arial" w:cs="Arial"/>
      <w:b/>
      <w:bCs/>
    </w:rPr>
  </w:style>
  <w:style w:type="paragraph" w:customStyle="1" w:styleId="xl79">
    <w:name w:val="xl79"/>
    <w:basedOn w:val="Normal"/>
    <w:rsid w:val="006609CF"/>
    <w:pPr>
      <w:pBdr>
        <w:top w:val="single" w:sz="4" w:space="0" w:color="808080"/>
        <w:left w:val="single" w:sz="4" w:space="0" w:color="808080"/>
        <w:bottom w:val="single" w:sz="4" w:space="0" w:color="808080"/>
      </w:pBdr>
      <w:spacing w:before="100" w:beforeAutospacing="1" w:after="100" w:afterAutospacing="1"/>
      <w:jc w:val="center"/>
      <w:textAlignment w:val="center"/>
    </w:pPr>
    <w:rPr>
      <w:rFonts w:ascii="Arial" w:eastAsia="Times New Roman" w:hAnsi="Arial" w:cs="Arial"/>
      <w:b/>
      <w:bCs/>
    </w:rPr>
  </w:style>
  <w:style w:type="paragraph" w:customStyle="1" w:styleId="xl80">
    <w:name w:val="xl80"/>
    <w:basedOn w:val="Normal"/>
    <w:rsid w:val="006609CF"/>
    <w:pPr>
      <w:shd w:val="clear" w:color="DDEBF7" w:fill="DDEBF7"/>
      <w:spacing w:before="100" w:beforeAutospacing="1" w:after="100" w:afterAutospacing="1"/>
      <w:jc w:val="center"/>
      <w:textAlignment w:val="center"/>
    </w:pPr>
    <w:rPr>
      <w:rFonts w:ascii="Arial" w:eastAsia="Times New Roman" w:hAnsi="Arial" w:cs="Arial"/>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Ecofont_Spranq_eco_Sans" w:eastAsia="Ecofont_Spranq_eco_Sans" w:hAnsi="Ecofont_Spranq_eco_Sans" w:cs="Ecofont_Spranq_eco_Sans"/>
        <w:sz w:val="24"/>
        <w:szCs w:val="24"/>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456FB"/>
  </w:style>
  <w:style w:type="paragraph" w:styleId="Ttulo1">
    <w:name w:val="heading 1"/>
    <w:basedOn w:val="Normal"/>
    <w:next w:val="Normal"/>
    <w:link w:val="Ttulo1Char"/>
    <w:pPr>
      <w:keepNext/>
      <w:keepLines/>
      <w:spacing w:before="480"/>
      <w:outlineLvl w:val="0"/>
    </w:pPr>
    <w:rPr>
      <w:rFonts w:ascii="Calibri" w:eastAsia="Calibri" w:hAnsi="Calibri" w:cs="Calibri"/>
      <w:b/>
      <w:color w:val="366091"/>
      <w:sz w:val="28"/>
      <w:szCs w:val="28"/>
    </w:rPr>
  </w:style>
  <w:style w:type="paragraph" w:styleId="Ttulo2">
    <w:name w:val="heading 2"/>
    <w:basedOn w:val="Normal"/>
    <w:next w:val="Normal"/>
    <w:link w:val="Ttulo2Char"/>
    <w:pPr>
      <w:keepNext/>
      <w:tabs>
        <w:tab w:val="left" w:pos="1701"/>
      </w:tabs>
      <w:jc w:val="center"/>
      <w:outlineLvl w:val="1"/>
    </w:pPr>
    <w:rPr>
      <w:rFonts w:ascii="Times New Roman" w:eastAsia="Times New Roman" w:hAnsi="Times New Roman" w:cs="Times New Roman"/>
      <w:b/>
      <w:color w:val="000000"/>
    </w:rPr>
  </w:style>
  <w:style w:type="paragraph" w:styleId="Ttulo3">
    <w:name w:val="heading 3"/>
    <w:basedOn w:val="Normal"/>
    <w:next w:val="Normal"/>
    <w:pPr>
      <w:keepNext/>
      <w:spacing w:before="240" w:after="60"/>
      <w:outlineLvl w:val="2"/>
    </w:pPr>
    <w:rPr>
      <w:rFonts w:ascii="Cambria" w:eastAsia="Cambria" w:hAnsi="Cambria" w:cs="Cambria"/>
      <w:b/>
      <w:sz w:val="26"/>
      <w:szCs w:val="26"/>
    </w:rPr>
  </w:style>
  <w:style w:type="paragraph" w:styleId="Ttulo4">
    <w:name w:val="heading 4"/>
    <w:basedOn w:val="Normal"/>
    <w:next w:val="Normal"/>
    <w:pPr>
      <w:keepNext/>
      <w:keepLines/>
      <w:spacing w:before="40"/>
      <w:outlineLvl w:val="3"/>
    </w:pPr>
    <w:rPr>
      <w:rFonts w:ascii="Calibri" w:eastAsia="Calibri" w:hAnsi="Calibri" w:cs="Calibri"/>
      <w:i/>
      <w:color w:val="366091"/>
    </w:rPr>
  </w:style>
  <w:style w:type="paragraph" w:styleId="Ttulo5">
    <w:name w:val="heading 5"/>
    <w:basedOn w:val="Normal"/>
    <w:next w:val="Normal"/>
    <w:pPr>
      <w:outlineLvl w:val="4"/>
    </w:pPr>
    <w:rPr>
      <w:rFonts w:ascii="Times New Roman" w:eastAsia="Times New Roman" w:hAnsi="Times New Roman" w:cs="Times New Roman"/>
      <w:b/>
      <w:sz w:val="20"/>
      <w:szCs w:val="20"/>
    </w:rPr>
  </w:style>
  <w:style w:type="paragraph" w:styleId="Ttulo6">
    <w:name w:val="heading 6"/>
    <w:basedOn w:val="Normal"/>
    <w:next w:val="Normal"/>
    <w:pPr>
      <w:keepNext/>
      <w:jc w:val="both"/>
      <w:outlineLvl w:val="5"/>
    </w:pPr>
    <w:rPr>
      <w:rFonts w:ascii="Georgia" w:eastAsia="Georgia" w:hAnsi="Georgia" w:cs="Georgia"/>
      <w:b/>
      <w:sz w:val="28"/>
      <w:szCs w:val="28"/>
    </w:rPr>
  </w:style>
  <w:style w:type="paragraph" w:styleId="Ttulo7">
    <w:name w:val="heading 7"/>
    <w:basedOn w:val="Normal"/>
    <w:next w:val="Normal"/>
    <w:link w:val="Ttulo7Char"/>
    <w:uiPriority w:val="9"/>
    <w:semiHidden/>
    <w:unhideWhenUsed/>
    <w:qFormat/>
    <w:rsid w:val="00C5312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Ttulo">
    <w:name w:val="Title"/>
    <w:basedOn w:val="Normal"/>
    <w:next w:val="Normal"/>
    <w:link w:val="TtuloChar"/>
    <w:qFormat/>
    <w:pPr>
      <w:pBdr>
        <w:bottom w:val="single" w:sz="8" w:space="4" w:color="4F81BD"/>
      </w:pBdr>
      <w:spacing w:after="300"/>
    </w:pPr>
    <w:rPr>
      <w:rFonts w:ascii="Calibri" w:eastAsia="Calibri" w:hAnsi="Calibri" w:cs="Calibri"/>
      <w:color w:val="17365D"/>
      <w:sz w:val="52"/>
      <w:szCs w:val="52"/>
    </w:rPr>
  </w:style>
  <w:style w:type="paragraph" w:styleId="Subttulo">
    <w:name w:val="Subtitle"/>
    <w:basedOn w:val="Normal"/>
    <w:next w:val="Normal"/>
    <w:pPr>
      <w:spacing w:after="60"/>
      <w:jc w:val="center"/>
    </w:pPr>
    <w:rPr>
      <w:rFonts w:ascii="Cambria" w:eastAsia="Cambria" w:hAnsi="Cambria" w:cs="Cambria"/>
    </w:rPr>
  </w:style>
  <w:style w:type="table" w:customStyle="1" w:styleId="a">
    <w:basedOn w:val="TableNormal"/>
    <w:pPr>
      <w:jc w:val="both"/>
    </w:pPr>
    <w:rPr>
      <w:rFonts w:ascii="Arial" w:eastAsia="Arial" w:hAnsi="Arial" w:cs="Arial"/>
    </w:rPr>
    <w:tblPr>
      <w:tblStyleRowBandSize w:val="1"/>
      <w:tblStyleColBandSize w:val="1"/>
      <w:tblCellMar>
        <w:top w:w="0" w:type="dxa"/>
        <w:left w:w="108" w:type="dxa"/>
        <w:bottom w:w="0" w:type="dxa"/>
        <w:right w:w="108" w:type="dxa"/>
      </w:tblCellMar>
    </w:tblPr>
  </w:style>
  <w:style w:type="table" w:customStyle="1" w:styleId="a0">
    <w:basedOn w:val="TableNormal"/>
    <w:pPr>
      <w:jc w:val="both"/>
    </w:pPr>
    <w:rPr>
      <w:rFonts w:ascii="Arial" w:eastAsia="Arial" w:hAnsi="Arial" w:cs="Arial"/>
    </w:rPr>
    <w:tblPr>
      <w:tblStyleRowBandSize w:val="1"/>
      <w:tblStyleColBandSize w:val="1"/>
      <w:tblCellMar>
        <w:top w:w="0" w:type="dxa"/>
        <w:left w:w="108" w:type="dxa"/>
        <w:bottom w:w="0" w:type="dxa"/>
        <w:right w:w="108" w:type="dxa"/>
      </w:tblCellMar>
    </w:tblPr>
  </w:style>
  <w:style w:type="table" w:customStyle="1" w:styleId="a1">
    <w:basedOn w:val="TableNormal"/>
    <w:pPr>
      <w:jc w:val="both"/>
    </w:pPr>
    <w:rPr>
      <w:rFonts w:ascii="Arial" w:eastAsia="Arial" w:hAnsi="Arial" w:cs="Arial"/>
    </w:rPr>
    <w:tblPr>
      <w:tblStyleRowBandSize w:val="1"/>
      <w:tblStyleColBandSize w:val="1"/>
      <w:tblCellMar>
        <w:top w:w="0" w:type="dxa"/>
        <w:left w:w="108" w:type="dxa"/>
        <w:bottom w:w="0" w:type="dxa"/>
        <w:right w:w="108" w:type="dxa"/>
      </w:tblCellMar>
    </w:tblPr>
  </w:style>
  <w:style w:type="table" w:customStyle="1" w:styleId="a2">
    <w:basedOn w:val="TableNormal"/>
    <w:pPr>
      <w:jc w:val="both"/>
    </w:pPr>
    <w:rPr>
      <w:rFonts w:ascii="Arial" w:eastAsia="Arial" w:hAnsi="Arial" w:cs="Arial"/>
    </w:rPr>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70" w:type="dxa"/>
        <w:bottom w:w="0" w:type="dxa"/>
        <w:right w:w="70" w:type="dxa"/>
      </w:tblCellMar>
    </w:tblPr>
  </w:style>
  <w:style w:type="table" w:customStyle="1" w:styleId="a4">
    <w:basedOn w:val="TableNormal"/>
    <w:pPr>
      <w:jc w:val="both"/>
    </w:pPr>
    <w:rPr>
      <w:rFonts w:ascii="Arial" w:eastAsia="Arial" w:hAnsi="Arial" w:cs="Arial"/>
    </w:rPr>
    <w:tblPr>
      <w:tblStyleRowBandSize w:val="1"/>
      <w:tblStyleColBandSize w:val="1"/>
      <w:tblCellMar>
        <w:top w:w="0" w:type="dxa"/>
        <w:left w:w="108" w:type="dxa"/>
        <w:bottom w:w="0" w:type="dxa"/>
        <w:right w:w="108" w:type="dxa"/>
      </w:tblCellMar>
    </w:tblPr>
  </w:style>
  <w:style w:type="table" w:customStyle="1" w:styleId="a5">
    <w:basedOn w:val="TableNormal"/>
    <w:tblPr>
      <w:tblStyleRowBandSize w:val="1"/>
      <w:tblStyleColBandSize w:val="1"/>
      <w:tblCellMar>
        <w:top w:w="0" w:type="dxa"/>
        <w:left w:w="70" w:type="dxa"/>
        <w:bottom w:w="0" w:type="dxa"/>
        <w:right w:w="70" w:type="dxa"/>
      </w:tblCellMar>
    </w:tblPr>
  </w:style>
  <w:style w:type="table" w:customStyle="1" w:styleId="a6">
    <w:basedOn w:val="TableNormal"/>
    <w:pPr>
      <w:jc w:val="both"/>
    </w:pPr>
    <w:rPr>
      <w:rFonts w:ascii="Arial" w:eastAsia="Arial" w:hAnsi="Arial" w:cs="Arial"/>
    </w:rPr>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70" w:type="dxa"/>
        <w:bottom w:w="0" w:type="dxa"/>
        <w:right w:w="70" w:type="dxa"/>
      </w:tblCellMar>
    </w:tblPr>
  </w:style>
  <w:style w:type="table" w:customStyle="1" w:styleId="a8">
    <w:basedOn w:val="TableNormal"/>
    <w:pPr>
      <w:jc w:val="both"/>
    </w:pPr>
    <w:rPr>
      <w:rFonts w:ascii="Arial" w:eastAsia="Arial" w:hAnsi="Arial" w:cs="Arial"/>
    </w:rPr>
    <w:tblPr>
      <w:tblStyleRowBandSize w:val="1"/>
      <w:tblStyleColBandSize w:val="1"/>
      <w:tblCellMar>
        <w:top w:w="0" w:type="dxa"/>
        <w:left w:w="108" w:type="dxa"/>
        <w:bottom w:w="0" w:type="dxa"/>
        <w:right w:w="108" w:type="dxa"/>
      </w:tblCellMar>
    </w:tblPr>
  </w:style>
  <w:style w:type="paragraph" w:styleId="Cabealho">
    <w:name w:val="header"/>
    <w:basedOn w:val="Normal"/>
    <w:link w:val="CabealhoChar"/>
    <w:uiPriority w:val="99"/>
    <w:unhideWhenUsed/>
    <w:rsid w:val="005467C3"/>
    <w:pPr>
      <w:tabs>
        <w:tab w:val="center" w:pos="4252"/>
        <w:tab w:val="right" w:pos="8504"/>
      </w:tabs>
    </w:pPr>
  </w:style>
  <w:style w:type="character" w:customStyle="1" w:styleId="CabealhoChar">
    <w:name w:val="Cabeçalho Char"/>
    <w:basedOn w:val="Fontepargpadro"/>
    <w:link w:val="Cabealho"/>
    <w:uiPriority w:val="99"/>
    <w:rsid w:val="005467C3"/>
  </w:style>
  <w:style w:type="paragraph" w:styleId="Rodap">
    <w:name w:val="footer"/>
    <w:basedOn w:val="Normal"/>
    <w:link w:val="RodapChar"/>
    <w:uiPriority w:val="99"/>
    <w:unhideWhenUsed/>
    <w:rsid w:val="005467C3"/>
    <w:pPr>
      <w:tabs>
        <w:tab w:val="center" w:pos="4252"/>
        <w:tab w:val="right" w:pos="8504"/>
      </w:tabs>
    </w:pPr>
  </w:style>
  <w:style w:type="character" w:customStyle="1" w:styleId="RodapChar">
    <w:name w:val="Rodapé Char"/>
    <w:basedOn w:val="Fontepargpadro"/>
    <w:link w:val="Rodap"/>
    <w:uiPriority w:val="99"/>
    <w:rsid w:val="005467C3"/>
  </w:style>
  <w:style w:type="table" w:styleId="Tabelacomgrade">
    <w:name w:val="Table Grid"/>
    <w:basedOn w:val="Tabelanormal"/>
    <w:uiPriority w:val="59"/>
    <w:qFormat/>
    <w:rsid w:val="005467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aliases w:val="List I Paragraph,Texto,Lista Paragrafo em Preto,Lista Letras,DOCs_Paragrafo-1,SheParágrafo da Lista"/>
    <w:basedOn w:val="Normal"/>
    <w:link w:val="PargrafodaListaChar"/>
    <w:uiPriority w:val="1"/>
    <w:qFormat/>
    <w:rsid w:val="00D60415"/>
    <w:pPr>
      <w:ind w:left="720"/>
      <w:contextualSpacing/>
    </w:pPr>
  </w:style>
  <w:style w:type="character" w:styleId="Hyperlink">
    <w:name w:val="Hyperlink"/>
    <w:uiPriority w:val="99"/>
    <w:rsid w:val="00D60415"/>
    <w:rPr>
      <w:color w:val="000080"/>
      <w:u w:val="single"/>
    </w:rPr>
  </w:style>
  <w:style w:type="paragraph" w:customStyle="1" w:styleId="Nivel01">
    <w:name w:val="Nivel 01"/>
    <w:basedOn w:val="Ttulo1"/>
    <w:next w:val="Normal"/>
    <w:link w:val="Nivel01Char"/>
    <w:qFormat/>
    <w:rsid w:val="007915AB"/>
    <w:pPr>
      <w:numPr>
        <w:numId w:val="1"/>
      </w:numPr>
      <w:tabs>
        <w:tab w:val="left" w:pos="567"/>
      </w:tabs>
      <w:spacing w:before="240"/>
      <w:jc w:val="both"/>
    </w:pPr>
    <w:rPr>
      <w:rFonts w:ascii="Ecofont_Spranq_eco_Sans" w:eastAsiaTheme="majorEastAsia" w:hAnsi="Ecofont_Spranq_eco_Sans" w:cs="Times New Roman"/>
      <w:bCs/>
      <w:color w:val="000000"/>
      <w:sz w:val="20"/>
      <w:szCs w:val="20"/>
    </w:rPr>
  </w:style>
  <w:style w:type="character" w:customStyle="1" w:styleId="Nivel01Char">
    <w:name w:val="Nivel 01 Char"/>
    <w:basedOn w:val="Fontepargpadro"/>
    <w:link w:val="Nivel01"/>
    <w:qFormat/>
    <w:rsid w:val="007915AB"/>
    <w:rPr>
      <w:rFonts w:eastAsiaTheme="majorEastAsia" w:cs="Times New Roman"/>
      <w:b/>
      <w:bCs/>
      <w:color w:val="000000"/>
      <w:sz w:val="20"/>
      <w:szCs w:val="20"/>
    </w:rPr>
  </w:style>
  <w:style w:type="paragraph" w:styleId="SemEspaamento">
    <w:name w:val="No Spacing"/>
    <w:uiPriority w:val="1"/>
    <w:qFormat/>
    <w:rsid w:val="0048443E"/>
    <w:pPr>
      <w:ind w:left="10" w:right="1" w:hanging="10"/>
      <w:jc w:val="both"/>
    </w:pPr>
    <w:rPr>
      <w:rFonts w:ascii="Arial" w:eastAsia="Arial" w:hAnsi="Arial" w:cs="Arial"/>
      <w:color w:val="000000"/>
      <w:szCs w:val="22"/>
    </w:rPr>
  </w:style>
  <w:style w:type="paragraph" w:styleId="Corpodetexto">
    <w:name w:val="Body Text"/>
    <w:basedOn w:val="Normal"/>
    <w:link w:val="CorpodetextoChar"/>
    <w:unhideWhenUsed/>
    <w:rsid w:val="00B43D1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B43D13"/>
    <w:rPr>
      <w:rFonts w:ascii="Times New Roman" w:eastAsia="Times New Roman" w:hAnsi="Times New Roman" w:cs="Times New Roman"/>
    </w:rPr>
  </w:style>
  <w:style w:type="character" w:customStyle="1" w:styleId="fontstyle01">
    <w:name w:val="fontstyle01"/>
    <w:basedOn w:val="Fontepargpadro"/>
    <w:rsid w:val="00B43D13"/>
    <w:rPr>
      <w:rFonts w:ascii="Helvetica-Bold" w:hAnsi="Helvetica-Bold" w:hint="default"/>
      <w:b/>
      <w:bCs/>
      <w:i w:val="0"/>
      <w:iCs w:val="0"/>
      <w:color w:val="000000"/>
      <w:sz w:val="22"/>
      <w:szCs w:val="22"/>
    </w:rPr>
  </w:style>
  <w:style w:type="character" w:customStyle="1" w:styleId="fontstyle11">
    <w:name w:val="fontstyle11"/>
    <w:rsid w:val="00B43D13"/>
    <w:rPr>
      <w:rFonts w:ascii="Arial" w:hAnsi="Arial" w:cs="Arial" w:hint="default"/>
      <w:b w:val="0"/>
      <w:bCs w:val="0"/>
      <w:i w:val="0"/>
      <w:iCs w:val="0"/>
      <w:color w:val="000000"/>
      <w:sz w:val="28"/>
      <w:szCs w:val="28"/>
    </w:rPr>
  </w:style>
  <w:style w:type="paragraph" w:customStyle="1" w:styleId="Default">
    <w:name w:val="Default"/>
    <w:rsid w:val="00B43D13"/>
    <w:pPr>
      <w:suppressAutoHyphens/>
      <w:autoSpaceDE w:val="0"/>
    </w:pPr>
    <w:rPr>
      <w:rFonts w:ascii="Times New Roman" w:eastAsia="Times New Roman" w:hAnsi="Times New Roman" w:cs="Times New Roman"/>
      <w:color w:val="000000"/>
      <w:lang w:eastAsia="zh-CN"/>
    </w:rPr>
  </w:style>
  <w:style w:type="paragraph" w:customStyle="1" w:styleId="SemEspaamento6">
    <w:name w:val="Sem Espaçamento6"/>
    <w:rsid w:val="00B43D13"/>
    <w:pPr>
      <w:widowControl w:val="0"/>
      <w:suppressAutoHyphens/>
    </w:pPr>
    <w:rPr>
      <w:rFonts w:ascii="Calibri" w:eastAsia="Calibri" w:hAnsi="Calibri" w:cs="Calibri"/>
      <w:sz w:val="20"/>
      <w:szCs w:val="20"/>
      <w:lang w:eastAsia="zh-CN"/>
    </w:rPr>
  </w:style>
  <w:style w:type="paragraph" w:customStyle="1" w:styleId="ParagraphStyle">
    <w:name w:val="Paragraph Style"/>
    <w:rsid w:val="00B43D13"/>
    <w:pPr>
      <w:widowControl w:val="0"/>
      <w:autoSpaceDE w:val="0"/>
      <w:autoSpaceDN w:val="0"/>
      <w:adjustRightInd w:val="0"/>
    </w:pPr>
    <w:rPr>
      <w:rFonts w:ascii="Arial" w:eastAsia="Times New Roman" w:hAnsi="Arial" w:cs="Arial"/>
    </w:rPr>
  </w:style>
  <w:style w:type="character" w:customStyle="1" w:styleId="fontstyle21">
    <w:name w:val="fontstyle21"/>
    <w:basedOn w:val="Fontepargpadro"/>
    <w:rsid w:val="00305E35"/>
    <w:rPr>
      <w:rFonts w:ascii="Courier New" w:hAnsi="Courier New" w:cs="Courier New" w:hint="default"/>
      <w:b w:val="0"/>
      <w:bCs w:val="0"/>
      <w:i w:val="0"/>
      <w:iCs w:val="0"/>
      <w:color w:val="000000"/>
      <w:sz w:val="20"/>
      <w:szCs w:val="20"/>
    </w:rPr>
  </w:style>
  <w:style w:type="paragraph" w:customStyle="1" w:styleId="western">
    <w:name w:val="western"/>
    <w:basedOn w:val="Normal"/>
    <w:rsid w:val="00305E35"/>
    <w:pPr>
      <w:spacing w:before="100" w:beforeAutospacing="1" w:after="119"/>
    </w:pPr>
    <w:rPr>
      <w:rFonts w:ascii="Times New Roman" w:eastAsia="Times New Roman" w:hAnsi="Times New Roman" w:cs="Times New Roman"/>
    </w:rPr>
  </w:style>
  <w:style w:type="character" w:styleId="Forte">
    <w:name w:val="Strong"/>
    <w:basedOn w:val="Fontepargpadro"/>
    <w:uiPriority w:val="22"/>
    <w:qFormat/>
    <w:rsid w:val="00C9226D"/>
    <w:rPr>
      <w:b/>
      <w:bCs/>
    </w:rPr>
  </w:style>
  <w:style w:type="character" w:customStyle="1" w:styleId="Nivel2Char">
    <w:name w:val="Nivel 2 Char"/>
    <w:basedOn w:val="Fontepargpadro"/>
    <w:link w:val="Nivel2"/>
    <w:qFormat/>
    <w:locked/>
    <w:rsid w:val="00ED34ED"/>
    <w:rPr>
      <w:rFonts w:ascii="Arial" w:hAnsi="Arial" w:cs="Arial"/>
      <w:color w:val="000000"/>
    </w:rPr>
  </w:style>
  <w:style w:type="paragraph" w:customStyle="1" w:styleId="Nivel2">
    <w:name w:val="Nivel 2"/>
    <w:basedOn w:val="Normal"/>
    <w:link w:val="Nivel2Char"/>
    <w:qFormat/>
    <w:rsid w:val="00ED34ED"/>
    <w:pPr>
      <w:spacing w:before="120" w:after="120" w:line="276" w:lineRule="auto"/>
      <w:jc w:val="both"/>
    </w:pPr>
    <w:rPr>
      <w:rFonts w:ascii="Arial" w:hAnsi="Arial" w:cs="Arial"/>
      <w:color w:val="000000"/>
    </w:rPr>
  </w:style>
  <w:style w:type="character" w:customStyle="1" w:styleId="Nivel3Char">
    <w:name w:val="Nivel 3 Char"/>
    <w:basedOn w:val="Fontepargpadro"/>
    <w:link w:val="Nivel3"/>
    <w:qFormat/>
    <w:locked/>
    <w:rsid w:val="00ED34ED"/>
    <w:rPr>
      <w:rFonts w:ascii="Arial" w:hAnsi="Arial" w:cs="Arial"/>
      <w:color w:val="000000"/>
    </w:rPr>
  </w:style>
  <w:style w:type="paragraph" w:customStyle="1" w:styleId="Nivel3">
    <w:name w:val="Nivel 3"/>
    <w:basedOn w:val="Normal"/>
    <w:link w:val="Nivel3Char"/>
    <w:qFormat/>
    <w:rsid w:val="00ED34ED"/>
    <w:pPr>
      <w:spacing w:before="120" w:after="120" w:line="276" w:lineRule="auto"/>
      <w:ind w:left="284"/>
      <w:jc w:val="both"/>
    </w:pPr>
    <w:rPr>
      <w:rFonts w:ascii="Arial" w:hAnsi="Arial" w:cs="Arial"/>
      <w:color w:val="000000"/>
    </w:rPr>
  </w:style>
  <w:style w:type="character" w:customStyle="1" w:styleId="Nvel3-RChar">
    <w:name w:val="Nível 3-R Char"/>
    <w:basedOn w:val="Nivel3Char"/>
    <w:link w:val="Nvel3-R"/>
    <w:locked/>
    <w:rsid w:val="00ED34ED"/>
    <w:rPr>
      <w:rFonts w:ascii="Arial" w:hAnsi="Arial" w:cs="Arial"/>
      <w:i/>
      <w:iCs/>
      <w:color w:val="FF0000"/>
    </w:rPr>
  </w:style>
  <w:style w:type="paragraph" w:customStyle="1" w:styleId="Nvel3-R">
    <w:name w:val="Nível 3-R"/>
    <w:basedOn w:val="Nivel3"/>
    <w:link w:val="Nvel3-RChar"/>
    <w:qFormat/>
    <w:rsid w:val="00ED34ED"/>
    <w:rPr>
      <w:i/>
      <w:iCs/>
      <w:color w:val="FF0000"/>
    </w:rPr>
  </w:style>
  <w:style w:type="character" w:customStyle="1" w:styleId="Nvel2-RedChar">
    <w:name w:val="Nível 2 -Red Char"/>
    <w:basedOn w:val="Nivel2Char"/>
    <w:link w:val="Nvel2-Red"/>
    <w:locked/>
    <w:rsid w:val="00B21A42"/>
    <w:rPr>
      <w:rFonts w:ascii="Arial" w:hAnsi="Arial" w:cs="Arial"/>
      <w:i/>
      <w:iCs/>
      <w:color w:val="FF0000"/>
    </w:rPr>
  </w:style>
  <w:style w:type="paragraph" w:customStyle="1" w:styleId="Nvel2-Red">
    <w:name w:val="Nível 2 -Red"/>
    <w:basedOn w:val="Nivel2"/>
    <w:link w:val="Nvel2-RedChar"/>
    <w:qFormat/>
    <w:rsid w:val="00B21A42"/>
    <w:rPr>
      <w:i/>
      <w:iCs/>
      <w:color w:val="FF0000"/>
    </w:rPr>
  </w:style>
  <w:style w:type="paragraph" w:customStyle="1" w:styleId="Nivel4">
    <w:name w:val="Nivel 4"/>
    <w:basedOn w:val="Nivel3"/>
    <w:link w:val="Nivel4Char"/>
    <w:qFormat/>
    <w:rsid w:val="00D60802"/>
    <w:pPr>
      <w:ind w:left="567"/>
    </w:pPr>
    <w:rPr>
      <w:rFonts w:eastAsiaTheme="minorEastAsia"/>
      <w:color w:val="auto"/>
      <w:sz w:val="20"/>
      <w:szCs w:val="20"/>
    </w:rPr>
  </w:style>
  <w:style w:type="paragraph" w:customStyle="1" w:styleId="Nivel5">
    <w:name w:val="Nivel 5"/>
    <w:basedOn w:val="Nivel4"/>
    <w:link w:val="Nivel5Char"/>
    <w:qFormat/>
    <w:rsid w:val="00D60802"/>
    <w:pPr>
      <w:ind w:left="851"/>
    </w:pPr>
  </w:style>
  <w:style w:type="paragraph" w:customStyle="1" w:styleId="Nvel3">
    <w:name w:val="Nível 3"/>
    <w:basedOn w:val="Normal"/>
    <w:qFormat/>
    <w:rsid w:val="00D60802"/>
    <w:pPr>
      <w:spacing w:before="120" w:after="120" w:line="276" w:lineRule="auto"/>
      <w:ind w:left="284"/>
      <w:jc w:val="both"/>
    </w:pPr>
    <w:rPr>
      <w:rFonts w:ascii="Arial" w:eastAsia="Times New Roman" w:hAnsi="Arial" w:cs="Arial"/>
      <w:color w:val="FF0000"/>
      <w:sz w:val="20"/>
      <w:szCs w:val="20"/>
    </w:rPr>
  </w:style>
  <w:style w:type="character" w:customStyle="1" w:styleId="Nivel4Char">
    <w:name w:val="Nivel 4 Char"/>
    <w:basedOn w:val="Fontepargpadro"/>
    <w:link w:val="Nivel4"/>
    <w:qFormat/>
    <w:rsid w:val="00D60802"/>
    <w:rPr>
      <w:rFonts w:ascii="Arial" w:eastAsiaTheme="minorEastAsia" w:hAnsi="Arial" w:cs="Arial"/>
      <w:sz w:val="20"/>
      <w:szCs w:val="20"/>
    </w:rPr>
  </w:style>
  <w:style w:type="paragraph" w:customStyle="1" w:styleId="Nvel4-R">
    <w:name w:val="Nível 4-R"/>
    <w:basedOn w:val="Nivel4"/>
    <w:link w:val="Nvel4-RChar"/>
    <w:qFormat/>
    <w:rsid w:val="00D60802"/>
    <w:pPr>
      <w:ind w:left="720" w:hanging="720"/>
    </w:pPr>
    <w:rPr>
      <w:i/>
      <w:iCs/>
      <w:color w:val="FF0000"/>
    </w:rPr>
  </w:style>
  <w:style w:type="character" w:styleId="HiperlinkVisitado">
    <w:name w:val="FollowedHyperlink"/>
    <w:basedOn w:val="Fontepargpadro"/>
    <w:uiPriority w:val="99"/>
    <w:semiHidden/>
    <w:unhideWhenUsed/>
    <w:rsid w:val="007E1755"/>
    <w:rPr>
      <w:color w:val="800080" w:themeColor="followedHyperlink"/>
      <w:u w:val="single"/>
    </w:rPr>
  </w:style>
  <w:style w:type="paragraph" w:customStyle="1" w:styleId="dou-paragraph">
    <w:name w:val="dou-paragraph"/>
    <w:basedOn w:val="Normal"/>
    <w:rsid w:val="00DE4BB8"/>
    <w:pPr>
      <w:spacing w:before="100" w:beforeAutospacing="1" w:after="100" w:afterAutospacing="1"/>
    </w:pPr>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AB4096"/>
    <w:rPr>
      <w:rFonts w:ascii="Tahoma" w:hAnsi="Tahoma" w:cs="Tahoma"/>
      <w:sz w:val="16"/>
      <w:szCs w:val="16"/>
    </w:rPr>
  </w:style>
  <w:style w:type="character" w:customStyle="1" w:styleId="TextodebaloChar">
    <w:name w:val="Texto de balão Char"/>
    <w:basedOn w:val="Fontepargpadro"/>
    <w:link w:val="Textodebalo"/>
    <w:uiPriority w:val="99"/>
    <w:semiHidden/>
    <w:rsid w:val="00AB4096"/>
    <w:rPr>
      <w:rFonts w:ascii="Tahoma" w:hAnsi="Tahoma" w:cs="Tahoma"/>
      <w:sz w:val="16"/>
      <w:szCs w:val="16"/>
    </w:rPr>
  </w:style>
  <w:style w:type="character" w:customStyle="1" w:styleId="PargrafodaListaChar">
    <w:name w:val="Parágrafo da Lista Char"/>
    <w:aliases w:val="List I Paragraph Char,Texto Char,Lista Paragrafo em Preto Char,Lista Letras Char,DOCs_Paragrafo-1 Char,SheParágrafo da Lista Char"/>
    <w:link w:val="PargrafodaLista"/>
    <w:uiPriority w:val="34"/>
    <w:qFormat/>
    <w:rsid w:val="007253F8"/>
  </w:style>
  <w:style w:type="paragraph" w:styleId="CabealhodoSumrio">
    <w:name w:val="TOC Heading"/>
    <w:basedOn w:val="Ttulo1"/>
    <w:next w:val="Normal"/>
    <w:uiPriority w:val="39"/>
    <w:unhideWhenUsed/>
    <w:qFormat/>
    <w:rsid w:val="007446DB"/>
    <w:pPr>
      <w:spacing w:line="276" w:lineRule="auto"/>
      <w:outlineLvl w:val="9"/>
    </w:pPr>
    <w:rPr>
      <w:rFonts w:asciiTheme="majorHAnsi" w:eastAsiaTheme="majorEastAsia" w:hAnsiTheme="majorHAnsi" w:cstheme="majorBidi"/>
      <w:bCs/>
      <w:color w:val="365F91" w:themeColor="accent1" w:themeShade="BF"/>
    </w:rPr>
  </w:style>
  <w:style w:type="table" w:customStyle="1" w:styleId="Tabelacomgrade1">
    <w:name w:val="Tabela com grade1"/>
    <w:basedOn w:val="Tabelanormal"/>
    <w:next w:val="Tabelacomgrade"/>
    <w:uiPriority w:val="59"/>
    <w:rsid w:val="007446DB"/>
    <w:rPr>
      <w:rFonts w:ascii="Calibri" w:eastAsia="Calibri" w:hAnsi="Calibri"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rsid w:val="00D64338"/>
    <w:rPr>
      <w:rFonts w:ascii="Calibri" w:eastAsia="Calibri" w:hAnsi="Calibri" w:cs="Calibri"/>
      <w:b/>
      <w:color w:val="366091"/>
      <w:sz w:val="28"/>
      <w:szCs w:val="28"/>
    </w:rPr>
  </w:style>
  <w:style w:type="character" w:customStyle="1" w:styleId="Ttulo2Char">
    <w:name w:val="Título 2 Char"/>
    <w:basedOn w:val="Fontepargpadro"/>
    <w:link w:val="Ttulo2"/>
    <w:rsid w:val="00D64338"/>
    <w:rPr>
      <w:rFonts w:ascii="Times New Roman" w:eastAsia="Times New Roman" w:hAnsi="Times New Roman" w:cs="Times New Roman"/>
      <w:b/>
      <w:color w:val="000000"/>
    </w:rPr>
  </w:style>
  <w:style w:type="table" w:customStyle="1" w:styleId="TableNormal1">
    <w:name w:val="Table Normal1"/>
    <w:uiPriority w:val="2"/>
    <w:semiHidden/>
    <w:unhideWhenUsed/>
    <w:qFormat/>
    <w:rsid w:val="006D5475"/>
    <w:pPr>
      <w:widowControl w:val="0"/>
      <w:autoSpaceDE w:val="0"/>
      <w:autoSpaceDN w:val="0"/>
    </w:pPr>
    <w:rPr>
      <w:rFonts w:ascii="Calibri" w:eastAsia="Calibri" w:hAnsi="Calibri" w:cs="Times New Roman"/>
      <w:sz w:val="22"/>
      <w:szCs w:val="22"/>
      <w:lang w:val="en-US" w:eastAsia="en-US"/>
    </w:rPr>
    <w:tblPr>
      <w:tblInd w:w="0" w:type="dxa"/>
      <w:tblCellMar>
        <w:top w:w="0" w:type="dxa"/>
        <w:left w:w="0" w:type="dxa"/>
        <w:bottom w:w="0" w:type="dxa"/>
        <w:right w:w="0" w:type="dxa"/>
      </w:tblCellMar>
    </w:tblPr>
  </w:style>
  <w:style w:type="paragraph" w:customStyle="1" w:styleId="Contedodetabela">
    <w:name w:val="Conteúdo de tabela"/>
    <w:basedOn w:val="Normal"/>
    <w:rsid w:val="007433D1"/>
    <w:pPr>
      <w:widowControl w:val="0"/>
      <w:suppressLineNumbers/>
      <w:suppressAutoHyphens/>
    </w:pPr>
    <w:rPr>
      <w:rFonts w:ascii="Times New Roman" w:eastAsia="SimSun" w:hAnsi="Times New Roman" w:cs="Arial"/>
      <w:kern w:val="1"/>
      <w:lang w:eastAsia="hi-IN" w:bidi="hi-IN"/>
    </w:rPr>
  </w:style>
  <w:style w:type="paragraph" w:customStyle="1" w:styleId="TableParagraph">
    <w:name w:val="Table Paragraph"/>
    <w:basedOn w:val="Normal"/>
    <w:uiPriority w:val="1"/>
    <w:qFormat/>
    <w:rsid w:val="00610E88"/>
    <w:pPr>
      <w:widowControl w:val="0"/>
      <w:autoSpaceDE w:val="0"/>
      <w:autoSpaceDN w:val="0"/>
      <w:spacing w:before="117"/>
    </w:pPr>
    <w:rPr>
      <w:rFonts w:ascii="Arial MT" w:eastAsia="Arial MT" w:hAnsi="Arial MT" w:cs="Arial MT"/>
      <w:sz w:val="22"/>
      <w:szCs w:val="22"/>
      <w:lang w:val="pt-PT" w:eastAsia="en-US"/>
    </w:rPr>
  </w:style>
  <w:style w:type="character" w:customStyle="1" w:styleId="hgkelc">
    <w:name w:val="hgkelc"/>
    <w:basedOn w:val="Fontepargpadro"/>
    <w:rsid w:val="00610E88"/>
  </w:style>
  <w:style w:type="paragraph" w:styleId="NormalWeb">
    <w:name w:val="Normal (Web)"/>
    <w:basedOn w:val="Normal"/>
    <w:uiPriority w:val="99"/>
    <w:qFormat/>
    <w:rsid w:val="00991833"/>
    <w:pPr>
      <w:spacing w:before="100" w:beforeAutospacing="1" w:after="100" w:afterAutospacing="1"/>
    </w:pPr>
    <w:rPr>
      <w:rFonts w:ascii="Times New Roman" w:eastAsia="Times New Roman" w:hAnsi="Times New Roman" w:cs="Times New Roman"/>
    </w:rPr>
  </w:style>
  <w:style w:type="paragraph" w:customStyle="1" w:styleId="paragraph">
    <w:name w:val="paragraph"/>
    <w:basedOn w:val="Normal"/>
    <w:qFormat/>
    <w:rsid w:val="00C53124"/>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qFormat/>
    <w:rsid w:val="00C53124"/>
  </w:style>
  <w:style w:type="character" w:customStyle="1" w:styleId="eop">
    <w:name w:val="eop"/>
    <w:basedOn w:val="Fontepargpadro"/>
    <w:qFormat/>
    <w:rsid w:val="00C53124"/>
  </w:style>
  <w:style w:type="paragraph" w:customStyle="1" w:styleId="Nivel2-Opcional">
    <w:name w:val="Nivel 2-Opcional"/>
    <w:basedOn w:val="Normal"/>
    <w:link w:val="Nivel2-OpcionalChar"/>
    <w:autoRedefine/>
    <w:qFormat/>
    <w:rsid w:val="00C53124"/>
    <w:pPr>
      <w:spacing w:before="120" w:after="120" w:line="276" w:lineRule="auto"/>
      <w:jc w:val="both"/>
    </w:pPr>
    <w:rPr>
      <w:rFonts w:ascii="Arial" w:eastAsia="Arial" w:hAnsi="Arial" w:cs="Arial"/>
    </w:rPr>
  </w:style>
  <w:style w:type="character" w:customStyle="1" w:styleId="Nivel2-OpcionalChar">
    <w:name w:val="Nivel 2-Opcional Char"/>
    <w:basedOn w:val="Fontepargpadro"/>
    <w:link w:val="Nivel2-Opcional"/>
    <w:qFormat/>
    <w:locked/>
    <w:rsid w:val="00C53124"/>
    <w:rPr>
      <w:rFonts w:ascii="Arial" w:eastAsia="Arial" w:hAnsi="Arial" w:cs="Arial"/>
    </w:rPr>
  </w:style>
  <w:style w:type="paragraph" w:customStyle="1" w:styleId="Nvel02">
    <w:name w:val="Nível 02"/>
    <w:basedOn w:val="Nivel2-Opcional"/>
    <w:link w:val="Nvel02Char"/>
    <w:autoRedefine/>
    <w:qFormat/>
    <w:rsid w:val="00C53124"/>
    <w:rPr>
      <w:i/>
      <w:iCs/>
    </w:rPr>
  </w:style>
  <w:style w:type="character" w:customStyle="1" w:styleId="Nvel02Char">
    <w:name w:val="Nível 02 Char"/>
    <w:basedOn w:val="Nivel2-OpcionalChar"/>
    <w:link w:val="Nvel02"/>
    <w:qFormat/>
    <w:rsid w:val="00C53124"/>
    <w:rPr>
      <w:rFonts w:ascii="Arial" w:eastAsia="Arial" w:hAnsi="Arial" w:cs="Arial"/>
      <w:i/>
      <w:iCs/>
    </w:rPr>
  </w:style>
  <w:style w:type="character" w:customStyle="1" w:styleId="Nvel4-RChar">
    <w:name w:val="Nível 4-R Char"/>
    <w:basedOn w:val="Nivel4Char"/>
    <w:link w:val="Nvel4-R"/>
    <w:qFormat/>
    <w:rsid w:val="00C53124"/>
    <w:rPr>
      <w:rFonts w:ascii="Arial" w:eastAsiaTheme="minorEastAsia" w:hAnsi="Arial" w:cs="Arial"/>
      <w:i/>
      <w:iCs/>
      <w:color w:val="FF0000"/>
      <w:sz w:val="20"/>
      <w:szCs w:val="20"/>
    </w:rPr>
  </w:style>
  <w:style w:type="paragraph" w:customStyle="1" w:styleId="Nvel1-SemNumerao">
    <w:name w:val="Nível 1-Sem Numeração"/>
    <w:basedOn w:val="Normal"/>
    <w:link w:val="Nvel1-SemNumeraoChar"/>
    <w:autoRedefine/>
    <w:qFormat/>
    <w:rsid w:val="00C53124"/>
    <w:pPr>
      <w:spacing w:before="120" w:after="120" w:line="276" w:lineRule="auto"/>
      <w:jc w:val="both"/>
      <w:outlineLvl w:val="1"/>
    </w:pPr>
    <w:rPr>
      <w:rFonts w:ascii="Arial" w:eastAsia="Arial" w:hAnsi="Arial" w:cs="Arial"/>
      <w:b/>
    </w:rPr>
  </w:style>
  <w:style w:type="character" w:customStyle="1" w:styleId="Nvel1-SemNumeraoChar">
    <w:name w:val="Nível 1-Sem Numeração Char"/>
    <w:basedOn w:val="Fontepargpadro"/>
    <w:link w:val="Nvel1-SemNumerao"/>
    <w:qFormat/>
    <w:rsid w:val="00C53124"/>
    <w:rPr>
      <w:rFonts w:ascii="Arial" w:eastAsia="Arial" w:hAnsi="Arial" w:cs="Arial"/>
      <w:b/>
    </w:rPr>
  </w:style>
  <w:style w:type="paragraph" w:customStyle="1" w:styleId="Nvel2-Opcional">
    <w:name w:val="Nível 2-Opcional"/>
    <w:basedOn w:val="Nvel02"/>
    <w:link w:val="Nvel2-OpcionalChar"/>
    <w:qFormat/>
    <w:rsid w:val="00C53124"/>
    <w:rPr>
      <w:i w:val="0"/>
      <w:color w:val="FF0000"/>
    </w:rPr>
  </w:style>
  <w:style w:type="character" w:customStyle="1" w:styleId="Nvel2-OpcionalChar">
    <w:name w:val="Nível 2-Opcional Char"/>
    <w:basedOn w:val="Nvel02Char"/>
    <w:link w:val="Nvel2-Opcional"/>
    <w:qFormat/>
    <w:rsid w:val="00C53124"/>
    <w:rPr>
      <w:rFonts w:ascii="Arial" w:eastAsia="Arial" w:hAnsi="Arial" w:cs="Arial"/>
      <w:i w:val="0"/>
      <w:iCs/>
      <w:color w:val="FF0000"/>
    </w:rPr>
  </w:style>
  <w:style w:type="character" w:customStyle="1" w:styleId="findhit">
    <w:name w:val="findhit"/>
    <w:basedOn w:val="Fontepargpadro"/>
    <w:qFormat/>
    <w:rsid w:val="00C53124"/>
  </w:style>
  <w:style w:type="character" w:customStyle="1" w:styleId="Nivel5Char">
    <w:name w:val="Nivel 5 Char"/>
    <w:basedOn w:val="Nivel4Char"/>
    <w:link w:val="Nivel5"/>
    <w:qFormat/>
    <w:rsid w:val="00C53124"/>
    <w:rPr>
      <w:rFonts w:ascii="Arial" w:eastAsiaTheme="minorEastAsia" w:hAnsi="Arial" w:cs="Arial"/>
      <w:sz w:val="20"/>
      <w:szCs w:val="20"/>
    </w:rPr>
  </w:style>
  <w:style w:type="character" w:customStyle="1" w:styleId="Ttulo7Char">
    <w:name w:val="Título 7 Char"/>
    <w:basedOn w:val="Fontepargpadro"/>
    <w:link w:val="Ttulo7"/>
    <w:uiPriority w:val="9"/>
    <w:semiHidden/>
    <w:rsid w:val="00C53124"/>
    <w:rPr>
      <w:rFonts w:asciiTheme="majorHAnsi" w:eastAsiaTheme="majorEastAsia" w:hAnsiTheme="majorHAnsi" w:cstheme="majorBidi"/>
      <w:i/>
      <w:iCs/>
      <w:color w:val="404040" w:themeColor="text1" w:themeTint="BF"/>
    </w:rPr>
  </w:style>
  <w:style w:type="character" w:customStyle="1" w:styleId="TtuloChar">
    <w:name w:val="Título Char"/>
    <w:basedOn w:val="Fontepargpadro"/>
    <w:link w:val="Ttulo"/>
    <w:uiPriority w:val="10"/>
    <w:rsid w:val="00C53124"/>
    <w:rPr>
      <w:rFonts w:ascii="Calibri" w:eastAsia="Calibri" w:hAnsi="Calibri" w:cs="Calibri"/>
      <w:color w:val="17365D"/>
      <w:sz w:val="52"/>
      <w:szCs w:val="52"/>
    </w:rPr>
  </w:style>
  <w:style w:type="paragraph" w:customStyle="1" w:styleId="footnotedescription">
    <w:name w:val="footnote description"/>
    <w:next w:val="Normal"/>
    <w:link w:val="footnotedescriptionChar"/>
    <w:hidden/>
    <w:rsid w:val="00C53124"/>
    <w:pPr>
      <w:spacing w:line="259" w:lineRule="auto"/>
      <w:ind w:left="101"/>
    </w:pPr>
    <w:rPr>
      <w:rFonts w:ascii="Times New Roman" w:eastAsia="Times New Roman" w:hAnsi="Times New Roman" w:cs="Times New Roman"/>
      <w:color w:val="000000"/>
      <w:kern w:val="2"/>
      <w:sz w:val="18"/>
      <w:u w:val="single" w:color="000000"/>
      <w14:ligatures w14:val="standardContextual"/>
    </w:rPr>
  </w:style>
  <w:style w:type="character" w:customStyle="1" w:styleId="footnotedescriptionChar">
    <w:name w:val="footnote description Char"/>
    <w:link w:val="footnotedescription"/>
    <w:rsid w:val="00C53124"/>
    <w:rPr>
      <w:rFonts w:ascii="Times New Roman" w:eastAsia="Times New Roman" w:hAnsi="Times New Roman" w:cs="Times New Roman"/>
      <w:color w:val="000000"/>
      <w:kern w:val="2"/>
      <w:sz w:val="18"/>
      <w:u w:val="single" w:color="000000"/>
      <w14:ligatures w14:val="standardContextual"/>
    </w:rPr>
  </w:style>
  <w:style w:type="character" w:customStyle="1" w:styleId="footnotemark">
    <w:name w:val="footnote mark"/>
    <w:hidden/>
    <w:rsid w:val="00C53124"/>
    <w:rPr>
      <w:rFonts w:ascii="Times New Roman" w:eastAsia="Times New Roman" w:hAnsi="Times New Roman" w:cs="Times New Roman"/>
      <w:color w:val="000000"/>
      <w:sz w:val="14"/>
      <w:vertAlign w:val="superscript"/>
    </w:rPr>
  </w:style>
  <w:style w:type="character" w:customStyle="1" w:styleId="fontstyle31">
    <w:name w:val="fontstyle31"/>
    <w:basedOn w:val="Fontepargpadro"/>
    <w:rsid w:val="004E2EC1"/>
    <w:rPr>
      <w:rFonts w:ascii="Cambria-Italic" w:hAnsi="Cambria-Italic" w:hint="default"/>
      <w:b w:val="0"/>
      <w:bCs w:val="0"/>
      <w:i/>
      <w:iCs/>
      <w:color w:val="000000"/>
      <w:sz w:val="22"/>
      <w:szCs w:val="22"/>
    </w:rPr>
  </w:style>
  <w:style w:type="character" w:customStyle="1" w:styleId="fontstyle41">
    <w:name w:val="fontstyle41"/>
    <w:basedOn w:val="Fontepargpadro"/>
    <w:rsid w:val="00D64738"/>
    <w:rPr>
      <w:rFonts w:ascii="Cambria-BoldItalic" w:hAnsi="Cambria-BoldItalic" w:hint="default"/>
      <w:b/>
      <w:bCs/>
      <w:i/>
      <w:iCs/>
      <w:color w:val="000000"/>
      <w:sz w:val="22"/>
      <w:szCs w:val="22"/>
    </w:rPr>
  </w:style>
  <w:style w:type="paragraph" w:customStyle="1" w:styleId="isselectedend">
    <w:name w:val="isselectedend"/>
    <w:basedOn w:val="Normal"/>
    <w:rsid w:val="00907734"/>
    <w:pPr>
      <w:spacing w:before="100" w:beforeAutospacing="1" w:after="100" w:afterAutospacing="1"/>
    </w:pPr>
    <w:rPr>
      <w:rFonts w:ascii="Times New Roman" w:eastAsia="Times New Roman" w:hAnsi="Times New Roman" w:cs="Times New Roman"/>
    </w:rPr>
  </w:style>
  <w:style w:type="table" w:customStyle="1" w:styleId="TableNormal0">
    <w:name w:val="TableNormal"/>
    <w:rsid w:val="006609CF"/>
    <w:rPr>
      <w:rFonts w:ascii="Times New Roman" w:eastAsia="Times New Roman" w:hAnsi="Times New Roman" w:cs="Times New Roman"/>
    </w:rPr>
    <w:tblPr>
      <w:tblCellMar>
        <w:top w:w="100" w:type="dxa"/>
        <w:left w:w="100" w:type="dxa"/>
        <w:bottom w:w="100" w:type="dxa"/>
        <w:right w:w="100" w:type="dxa"/>
      </w:tblCellMar>
    </w:tblPr>
  </w:style>
  <w:style w:type="paragraph" w:customStyle="1" w:styleId="xl63">
    <w:name w:val="xl63"/>
    <w:basedOn w:val="Normal"/>
    <w:rsid w:val="006609CF"/>
    <w:pPr>
      <w:spacing w:before="100" w:beforeAutospacing="1" w:after="100" w:afterAutospacing="1"/>
      <w:jc w:val="center"/>
      <w:textAlignment w:val="center"/>
    </w:pPr>
    <w:rPr>
      <w:rFonts w:ascii="Arial" w:eastAsia="Times New Roman" w:hAnsi="Arial" w:cs="Arial"/>
      <w:b/>
      <w:bCs/>
    </w:rPr>
  </w:style>
  <w:style w:type="paragraph" w:customStyle="1" w:styleId="xl64">
    <w:name w:val="xl64"/>
    <w:basedOn w:val="Normal"/>
    <w:rsid w:val="006609CF"/>
    <w:pPr>
      <w:shd w:val="clear" w:color="DDEBF7" w:fill="DDEBF7"/>
      <w:spacing w:before="100" w:beforeAutospacing="1" w:after="100" w:afterAutospacing="1"/>
      <w:jc w:val="center"/>
      <w:textAlignment w:val="center"/>
    </w:pPr>
    <w:rPr>
      <w:rFonts w:ascii="Arial" w:eastAsia="Times New Roman" w:hAnsi="Arial" w:cs="Arial"/>
      <w:b/>
      <w:bCs/>
    </w:rPr>
  </w:style>
  <w:style w:type="paragraph" w:customStyle="1" w:styleId="xl65">
    <w:name w:val="xl65"/>
    <w:basedOn w:val="Normal"/>
    <w:rsid w:val="006609CF"/>
    <w:pPr>
      <w:shd w:val="clear" w:color="DDEBF7" w:fill="DDEBF7"/>
      <w:spacing w:before="100" w:beforeAutospacing="1" w:after="100" w:afterAutospacing="1"/>
    </w:pPr>
    <w:rPr>
      <w:rFonts w:ascii="Arial" w:eastAsia="Times New Roman" w:hAnsi="Arial" w:cs="Arial"/>
      <w:b/>
      <w:bCs/>
    </w:rPr>
  </w:style>
  <w:style w:type="paragraph" w:customStyle="1" w:styleId="xl66">
    <w:name w:val="xl66"/>
    <w:basedOn w:val="Normal"/>
    <w:rsid w:val="006609CF"/>
    <w:pPr>
      <w:shd w:val="clear" w:color="DDEBF7" w:fill="DDEBF7"/>
      <w:spacing w:before="100" w:beforeAutospacing="1" w:after="100" w:afterAutospacing="1"/>
    </w:pPr>
    <w:rPr>
      <w:rFonts w:ascii="Arial" w:eastAsia="Times New Roman" w:hAnsi="Arial" w:cs="Arial"/>
      <w:b/>
      <w:bCs/>
    </w:rPr>
  </w:style>
  <w:style w:type="paragraph" w:customStyle="1" w:styleId="xl67">
    <w:name w:val="xl67"/>
    <w:basedOn w:val="Normal"/>
    <w:rsid w:val="006609CF"/>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ascii="Arial" w:eastAsia="Times New Roman" w:hAnsi="Arial" w:cs="Arial"/>
      <w:sz w:val="20"/>
      <w:szCs w:val="20"/>
    </w:rPr>
  </w:style>
  <w:style w:type="paragraph" w:customStyle="1" w:styleId="xl68">
    <w:name w:val="xl68"/>
    <w:basedOn w:val="Normal"/>
    <w:rsid w:val="006609CF"/>
    <w:pPr>
      <w:pBdr>
        <w:top w:val="single" w:sz="4" w:space="0" w:color="808080"/>
        <w:left w:val="single" w:sz="4" w:space="0" w:color="808080"/>
        <w:bottom w:val="single" w:sz="4" w:space="0" w:color="808080"/>
        <w:right w:val="single" w:sz="4" w:space="0" w:color="808080"/>
      </w:pBdr>
      <w:spacing w:before="100" w:beforeAutospacing="1" w:after="100" w:afterAutospacing="1"/>
    </w:pPr>
    <w:rPr>
      <w:rFonts w:ascii="Arial" w:eastAsia="Times New Roman" w:hAnsi="Arial" w:cs="Arial"/>
      <w:sz w:val="20"/>
      <w:szCs w:val="20"/>
    </w:rPr>
  </w:style>
  <w:style w:type="paragraph" w:customStyle="1" w:styleId="xl69">
    <w:name w:val="xl69"/>
    <w:basedOn w:val="Normal"/>
    <w:rsid w:val="006609CF"/>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ascii="Arial" w:eastAsia="Times New Roman" w:hAnsi="Arial" w:cs="Arial"/>
      <w:sz w:val="20"/>
      <w:szCs w:val="20"/>
    </w:rPr>
  </w:style>
  <w:style w:type="paragraph" w:customStyle="1" w:styleId="xl70">
    <w:name w:val="xl70"/>
    <w:basedOn w:val="Normal"/>
    <w:rsid w:val="006609CF"/>
    <w:pPr>
      <w:spacing w:before="100" w:beforeAutospacing="1" w:after="100" w:afterAutospacing="1"/>
      <w:jc w:val="center"/>
      <w:textAlignment w:val="center"/>
    </w:pPr>
    <w:rPr>
      <w:rFonts w:ascii="Arial" w:eastAsia="Times New Roman" w:hAnsi="Arial" w:cs="Arial"/>
      <w:b/>
      <w:bCs/>
      <w:sz w:val="20"/>
      <w:szCs w:val="20"/>
    </w:rPr>
  </w:style>
  <w:style w:type="paragraph" w:customStyle="1" w:styleId="xl71">
    <w:name w:val="xl71"/>
    <w:basedOn w:val="Normal"/>
    <w:rsid w:val="006609CF"/>
    <w:pPr>
      <w:shd w:val="clear" w:color="DDEBF7" w:fill="DDEBF7"/>
      <w:spacing w:before="100" w:beforeAutospacing="1" w:after="100" w:afterAutospacing="1"/>
    </w:pPr>
    <w:rPr>
      <w:rFonts w:ascii="Arial" w:eastAsia="Times New Roman" w:hAnsi="Arial" w:cs="Arial"/>
      <w:b/>
      <w:bCs/>
    </w:rPr>
  </w:style>
  <w:style w:type="paragraph" w:customStyle="1" w:styleId="xl72">
    <w:name w:val="xl72"/>
    <w:basedOn w:val="Normal"/>
    <w:rsid w:val="006609CF"/>
    <w:pPr>
      <w:spacing w:before="100" w:beforeAutospacing="1" w:after="100" w:afterAutospacing="1"/>
    </w:pPr>
    <w:rPr>
      <w:rFonts w:ascii="Times New Roman" w:eastAsia="Times New Roman" w:hAnsi="Times New Roman" w:cs="Times New Roman"/>
    </w:rPr>
  </w:style>
  <w:style w:type="paragraph" w:customStyle="1" w:styleId="xl73">
    <w:name w:val="xl73"/>
    <w:basedOn w:val="Normal"/>
    <w:rsid w:val="006609CF"/>
    <w:pPr>
      <w:spacing w:before="100" w:beforeAutospacing="1" w:after="100" w:afterAutospacing="1"/>
    </w:pPr>
    <w:rPr>
      <w:rFonts w:ascii="Times New Roman" w:eastAsia="Times New Roman" w:hAnsi="Times New Roman" w:cs="Times New Roman"/>
    </w:rPr>
  </w:style>
  <w:style w:type="paragraph" w:customStyle="1" w:styleId="xl74">
    <w:name w:val="xl74"/>
    <w:basedOn w:val="Normal"/>
    <w:rsid w:val="006609CF"/>
    <w:pPr>
      <w:pBdr>
        <w:top w:val="single" w:sz="4" w:space="0" w:color="808080"/>
        <w:left w:val="single" w:sz="4" w:space="0" w:color="808080"/>
        <w:bottom w:val="single" w:sz="4" w:space="0" w:color="808080"/>
      </w:pBdr>
      <w:spacing w:before="100" w:beforeAutospacing="1" w:after="100" w:afterAutospacing="1"/>
      <w:jc w:val="right"/>
      <w:textAlignment w:val="center"/>
    </w:pPr>
    <w:rPr>
      <w:rFonts w:ascii="Arial" w:eastAsia="Times New Roman" w:hAnsi="Arial" w:cs="Arial"/>
      <w:b/>
      <w:bCs/>
    </w:rPr>
  </w:style>
  <w:style w:type="paragraph" w:customStyle="1" w:styleId="xl75">
    <w:name w:val="xl75"/>
    <w:basedOn w:val="Normal"/>
    <w:rsid w:val="006609CF"/>
    <w:pPr>
      <w:pBdr>
        <w:top w:val="single" w:sz="4" w:space="0" w:color="808080"/>
        <w:bottom w:val="single" w:sz="4" w:space="0" w:color="808080"/>
      </w:pBdr>
      <w:spacing w:before="100" w:beforeAutospacing="1" w:after="100" w:afterAutospacing="1"/>
    </w:pPr>
    <w:rPr>
      <w:rFonts w:ascii="Times New Roman" w:eastAsia="Times New Roman" w:hAnsi="Times New Roman" w:cs="Times New Roman"/>
    </w:rPr>
  </w:style>
  <w:style w:type="paragraph" w:customStyle="1" w:styleId="xl76">
    <w:name w:val="xl76"/>
    <w:basedOn w:val="Normal"/>
    <w:rsid w:val="006609CF"/>
    <w:pPr>
      <w:pBdr>
        <w:top w:val="single" w:sz="4" w:space="0" w:color="808080"/>
        <w:bottom w:val="single" w:sz="4" w:space="0" w:color="808080"/>
        <w:right w:val="single" w:sz="4" w:space="0" w:color="808080"/>
      </w:pBdr>
      <w:spacing w:before="100" w:beforeAutospacing="1" w:after="100" w:afterAutospacing="1"/>
    </w:pPr>
    <w:rPr>
      <w:rFonts w:ascii="Times New Roman" w:eastAsia="Times New Roman" w:hAnsi="Times New Roman" w:cs="Times New Roman"/>
    </w:rPr>
  </w:style>
  <w:style w:type="paragraph" w:customStyle="1" w:styleId="xl77">
    <w:name w:val="xl77"/>
    <w:basedOn w:val="Normal"/>
    <w:rsid w:val="006609CF"/>
    <w:pPr>
      <w:pBdr>
        <w:top w:val="single" w:sz="4" w:space="0" w:color="808080"/>
        <w:left w:val="single" w:sz="4" w:space="0" w:color="808080"/>
        <w:bottom w:val="single" w:sz="4" w:space="0" w:color="808080"/>
      </w:pBdr>
      <w:spacing w:before="100" w:beforeAutospacing="1" w:after="100" w:afterAutospacing="1"/>
      <w:jc w:val="center"/>
      <w:textAlignment w:val="center"/>
    </w:pPr>
    <w:rPr>
      <w:rFonts w:ascii="Arial" w:eastAsia="Times New Roman" w:hAnsi="Arial" w:cs="Arial"/>
      <w:b/>
      <w:bCs/>
    </w:rPr>
  </w:style>
  <w:style w:type="paragraph" w:customStyle="1" w:styleId="xl78">
    <w:name w:val="xl78"/>
    <w:basedOn w:val="Normal"/>
    <w:rsid w:val="006609CF"/>
    <w:pPr>
      <w:pBdr>
        <w:top w:val="single" w:sz="4" w:space="0" w:color="808080"/>
        <w:left w:val="single" w:sz="4" w:space="0" w:color="808080"/>
        <w:bottom w:val="single" w:sz="4" w:space="0" w:color="808080"/>
      </w:pBdr>
      <w:spacing w:before="100" w:beforeAutospacing="1" w:after="100" w:afterAutospacing="1"/>
      <w:jc w:val="right"/>
      <w:textAlignment w:val="center"/>
    </w:pPr>
    <w:rPr>
      <w:rFonts w:ascii="Arial" w:eastAsia="Times New Roman" w:hAnsi="Arial" w:cs="Arial"/>
      <w:b/>
      <w:bCs/>
    </w:rPr>
  </w:style>
  <w:style w:type="paragraph" w:customStyle="1" w:styleId="xl79">
    <w:name w:val="xl79"/>
    <w:basedOn w:val="Normal"/>
    <w:rsid w:val="006609CF"/>
    <w:pPr>
      <w:pBdr>
        <w:top w:val="single" w:sz="4" w:space="0" w:color="808080"/>
        <w:left w:val="single" w:sz="4" w:space="0" w:color="808080"/>
        <w:bottom w:val="single" w:sz="4" w:space="0" w:color="808080"/>
      </w:pBdr>
      <w:spacing w:before="100" w:beforeAutospacing="1" w:after="100" w:afterAutospacing="1"/>
      <w:jc w:val="center"/>
      <w:textAlignment w:val="center"/>
    </w:pPr>
    <w:rPr>
      <w:rFonts w:ascii="Arial" w:eastAsia="Times New Roman" w:hAnsi="Arial" w:cs="Arial"/>
      <w:b/>
      <w:bCs/>
    </w:rPr>
  </w:style>
  <w:style w:type="paragraph" w:customStyle="1" w:styleId="xl80">
    <w:name w:val="xl80"/>
    <w:basedOn w:val="Normal"/>
    <w:rsid w:val="006609CF"/>
    <w:pPr>
      <w:shd w:val="clear" w:color="DDEBF7" w:fill="DDEBF7"/>
      <w:spacing w:before="100" w:beforeAutospacing="1" w:after="100" w:afterAutospacing="1"/>
      <w:jc w:val="center"/>
      <w:textAlignment w:val="center"/>
    </w:pPr>
    <w:rPr>
      <w:rFonts w:ascii="Arial" w:eastAsia="Times New Roman"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99741">
      <w:bodyDiv w:val="1"/>
      <w:marLeft w:val="0"/>
      <w:marRight w:val="0"/>
      <w:marTop w:val="0"/>
      <w:marBottom w:val="0"/>
      <w:divBdr>
        <w:top w:val="none" w:sz="0" w:space="0" w:color="auto"/>
        <w:left w:val="none" w:sz="0" w:space="0" w:color="auto"/>
        <w:bottom w:val="none" w:sz="0" w:space="0" w:color="auto"/>
        <w:right w:val="none" w:sz="0" w:space="0" w:color="auto"/>
      </w:divBdr>
    </w:div>
    <w:div w:id="110369980">
      <w:bodyDiv w:val="1"/>
      <w:marLeft w:val="0"/>
      <w:marRight w:val="0"/>
      <w:marTop w:val="0"/>
      <w:marBottom w:val="0"/>
      <w:divBdr>
        <w:top w:val="none" w:sz="0" w:space="0" w:color="auto"/>
        <w:left w:val="none" w:sz="0" w:space="0" w:color="auto"/>
        <w:bottom w:val="none" w:sz="0" w:space="0" w:color="auto"/>
        <w:right w:val="none" w:sz="0" w:space="0" w:color="auto"/>
      </w:divBdr>
    </w:div>
    <w:div w:id="208806911">
      <w:bodyDiv w:val="1"/>
      <w:marLeft w:val="0"/>
      <w:marRight w:val="0"/>
      <w:marTop w:val="0"/>
      <w:marBottom w:val="0"/>
      <w:divBdr>
        <w:top w:val="none" w:sz="0" w:space="0" w:color="auto"/>
        <w:left w:val="none" w:sz="0" w:space="0" w:color="auto"/>
        <w:bottom w:val="none" w:sz="0" w:space="0" w:color="auto"/>
        <w:right w:val="none" w:sz="0" w:space="0" w:color="auto"/>
      </w:divBdr>
    </w:div>
    <w:div w:id="248732800">
      <w:bodyDiv w:val="1"/>
      <w:marLeft w:val="0"/>
      <w:marRight w:val="0"/>
      <w:marTop w:val="0"/>
      <w:marBottom w:val="0"/>
      <w:divBdr>
        <w:top w:val="none" w:sz="0" w:space="0" w:color="auto"/>
        <w:left w:val="none" w:sz="0" w:space="0" w:color="auto"/>
        <w:bottom w:val="none" w:sz="0" w:space="0" w:color="auto"/>
        <w:right w:val="none" w:sz="0" w:space="0" w:color="auto"/>
      </w:divBdr>
    </w:div>
    <w:div w:id="262108491">
      <w:bodyDiv w:val="1"/>
      <w:marLeft w:val="0"/>
      <w:marRight w:val="0"/>
      <w:marTop w:val="0"/>
      <w:marBottom w:val="0"/>
      <w:divBdr>
        <w:top w:val="none" w:sz="0" w:space="0" w:color="auto"/>
        <w:left w:val="none" w:sz="0" w:space="0" w:color="auto"/>
        <w:bottom w:val="none" w:sz="0" w:space="0" w:color="auto"/>
        <w:right w:val="none" w:sz="0" w:space="0" w:color="auto"/>
      </w:divBdr>
      <w:divsChild>
        <w:div w:id="1859730440">
          <w:marLeft w:val="0"/>
          <w:marRight w:val="0"/>
          <w:marTop w:val="0"/>
          <w:marBottom w:val="0"/>
          <w:divBdr>
            <w:top w:val="none" w:sz="0" w:space="0" w:color="auto"/>
            <w:left w:val="none" w:sz="0" w:space="0" w:color="auto"/>
            <w:bottom w:val="none" w:sz="0" w:space="0" w:color="auto"/>
            <w:right w:val="none" w:sz="0" w:space="0" w:color="auto"/>
          </w:divBdr>
        </w:div>
      </w:divsChild>
    </w:div>
    <w:div w:id="343020885">
      <w:bodyDiv w:val="1"/>
      <w:marLeft w:val="0"/>
      <w:marRight w:val="0"/>
      <w:marTop w:val="0"/>
      <w:marBottom w:val="0"/>
      <w:divBdr>
        <w:top w:val="none" w:sz="0" w:space="0" w:color="auto"/>
        <w:left w:val="none" w:sz="0" w:space="0" w:color="auto"/>
        <w:bottom w:val="none" w:sz="0" w:space="0" w:color="auto"/>
        <w:right w:val="none" w:sz="0" w:space="0" w:color="auto"/>
      </w:divBdr>
    </w:div>
    <w:div w:id="510878513">
      <w:bodyDiv w:val="1"/>
      <w:marLeft w:val="0"/>
      <w:marRight w:val="0"/>
      <w:marTop w:val="0"/>
      <w:marBottom w:val="0"/>
      <w:divBdr>
        <w:top w:val="none" w:sz="0" w:space="0" w:color="auto"/>
        <w:left w:val="none" w:sz="0" w:space="0" w:color="auto"/>
        <w:bottom w:val="none" w:sz="0" w:space="0" w:color="auto"/>
        <w:right w:val="none" w:sz="0" w:space="0" w:color="auto"/>
      </w:divBdr>
    </w:div>
    <w:div w:id="672030553">
      <w:bodyDiv w:val="1"/>
      <w:marLeft w:val="0"/>
      <w:marRight w:val="0"/>
      <w:marTop w:val="0"/>
      <w:marBottom w:val="0"/>
      <w:divBdr>
        <w:top w:val="none" w:sz="0" w:space="0" w:color="auto"/>
        <w:left w:val="none" w:sz="0" w:space="0" w:color="auto"/>
        <w:bottom w:val="none" w:sz="0" w:space="0" w:color="auto"/>
        <w:right w:val="none" w:sz="0" w:space="0" w:color="auto"/>
      </w:divBdr>
    </w:div>
    <w:div w:id="765034022">
      <w:bodyDiv w:val="1"/>
      <w:marLeft w:val="0"/>
      <w:marRight w:val="0"/>
      <w:marTop w:val="0"/>
      <w:marBottom w:val="0"/>
      <w:divBdr>
        <w:top w:val="none" w:sz="0" w:space="0" w:color="auto"/>
        <w:left w:val="none" w:sz="0" w:space="0" w:color="auto"/>
        <w:bottom w:val="none" w:sz="0" w:space="0" w:color="auto"/>
        <w:right w:val="none" w:sz="0" w:space="0" w:color="auto"/>
      </w:divBdr>
    </w:div>
    <w:div w:id="864053478">
      <w:bodyDiv w:val="1"/>
      <w:marLeft w:val="0"/>
      <w:marRight w:val="0"/>
      <w:marTop w:val="0"/>
      <w:marBottom w:val="0"/>
      <w:divBdr>
        <w:top w:val="none" w:sz="0" w:space="0" w:color="auto"/>
        <w:left w:val="none" w:sz="0" w:space="0" w:color="auto"/>
        <w:bottom w:val="none" w:sz="0" w:space="0" w:color="auto"/>
        <w:right w:val="none" w:sz="0" w:space="0" w:color="auto"/>
      </w:divBdr>
    </w:div>
    <w:div w:id="879897437">
      <w:bodyDiv w:val="1"/>
      <w:marLeft w:val="0"/>
      <w:marRight w:val="0"/>
      <w:marTop w:val="0"/>
      <w:marBottom w:val="0"/>
      <w:divBdr>
        <w:top w:val="none" w:sz="0" w:space="0" w:color="auto"/>
        <w:left w:val="none" w:sz="0" w:space="0" w:color="auto"/>
        <w:bottom w:val="none" w:sz="0" w:space="0" w:color="auto"/>
        <w:right w:val="none" w:sz="0" w:space="0" w:color="auto"/>
      </w:divBdr>
    </w:div>
    <w:div w:id="889998539">
      <w:bodyDiv w:val="1"/>
      <w:marLeft w:val="0"/>
      <w:marRight w:val="0"/>
      <w:marTop w:val="0"/>
      <w:marBottom w:val="0"/>
      <w:divBdr>
        <w:top w:val="none" w:sz="0" w:space="0" w:color="auto"/>
        <w:left w:val="none" w:sz="0" w:space="0" w:color="auto"/>
        <w:bottom w:val="none" w:sz="0" w:space="0" w:color="auto"/>
        <w:right w:val="none" w:sz="0" w:space="0" w:color="auto"/>
      </w:divBdr>
    </w:div>
    <w:div w:id="984046611">
      <w:bodyDiv w:val="1"/>
      <w:marLeft w:val="0"/>
      <w:marRight w:val="0"/>
      <w:marTop w:val="0"/>
      <w:marBottom w:val="0"/>
      <w:divBdr>
        <w:top w:val="none" w:sz="0" w:space="0" w:color="auto"/>
        <w:left w:val="none" w:sz="0" w:space="0" w:color="auto"/>
        <w:bottom w:val="none" w:sz="0" w:space="0" w:color="auto"/>
        <w:right w:val="none" w:sz="0" w:space="0" w:color="auto"/>
      </w:divBdr>
    </w:div>
    <w:div w:id="1025906324">
      <w:bodyDiv w:val="1"/>
      <w:marLeft w:val="0"/>
      <w:marRight w:val="0"/>
      <w:marTop w:val="0"/>
      <w:marBottom w:val="0"/>
      <w:divBdr>
        <w:top w:val="none" w:sz="0" w:space="0" w:color="auto"/>
        <w:left w:val="none" w:sz="0" w:space="0" w:color="auto"/>
        <w:bottom w:val="none" w:sz="0" w:space="0" w:color="auto"/>
        <w:right w:val="none" w:sz="0" w:space="0" w:color="auto"/>
      </w:divBdr>
    </w:div>
    <w:div w:id="1215048740">
      <w:bodyDiv w:val="1"/>
      <w:marLeft w:val="0"/>
      <w:marRight w:val="0"/>
      <w:marTop w:val="0"/>
      <w:marBottom w:val="0"/>
      <w:divBdr>
        <w:top w:val="none" w:sz="0" w:space="0" w:color="auto"/>
        <w:left w:val="none" w:sz="0" w:space="0" w:color="auto"/>
        <w:bottom w:val="none" w:sz="0" w:space="0" w:color="auto"/>
        <w:right w:val="none" w:sz="0" w:space="0" w:color="auto"/>
      </w:divBdr>
    </w:div>
    <w:div w:id="1383870141">
      <w:bodyDiv w:val="1"/>
      <w:marLeft w:val="0"/>
      <w:marRight w:val="0"/>
      <w:marTop w:val="0"/>
      <w:marBottom w:val="0"/>
      <w:divBdr>
        <w:top w:val="none" w:sz="0" w:space="0" w:color="auto"/>
        <w:left w:val="none" w:sz="0" w:space="0" w:color="auto"/>
        <w:bottom w:val="none" w:sz="0" w:space="0" w:color="auto"/>
        <w:right w:val="none" w:sz="0" w:space="0" w:color="auto"/>
      </w:divBdr>
    </w:div>
    <w:div w:id="1450902438">
      <w:bodyDiv w:val="1"/>
      <w:marLeft w:val="0"/>
      <w:marRight w:val="0"/>
      <w:marTop w:val="0"/>
      <w:marBottom w:val="0"/>
      <w:divBdr>
        <w:top w:val="none" w:sz="0" w:space="0" w:color="auto"/>
        <w:left w:val="none" w:sz="0" w:space="0" w:color="auto"/>
        <w:bottom w:val="none" w:sz="0" w:space="0" w:color="auto"/>
        <w:right w:val="none" w:sz="0" w:space="0" w:color="auto"/>
      </w:divBdr>
    </w:div>
    <w:div w:id="1595747460">
      <w:bodyDiv w:val="1"/>
      <w:marLeft w:val="0"/>
      <w:marRight w:val="0"/>
      <w:marTop w:val="0"/>
      <w:marBottom w:val="0"/>
      <w:divBdr>
        <w:top w:val="none" w:sz="0" w:space="0" w:color="auto"/>
        <w:left w:val="none" w:sz="0" w:space="0" w:color="auto"/>
        <w:bottom w:val="none" w:sz="0" w:space="0" w:color="auto"/>
        <w:right w:val="none" w:sz="0" w:space="0" w:color="auto"/>
      </w:divBdr>
    </w:div>
    <w:div w:id="1627468625">
      <w:bodyDiv w:val="1"/>
      <w:marLeft w:val="0"/>
      <w:marRight w:val="0"/>
      <w:marTop w:val="0"/>
      <w:marBottom w:val="0"/>
      <w:divBdr>
        <w:top w:val="none" w:sz="0" w:space="0" w:color="auto"/>
        <w:left w:val="none" w:sz="0" w:space="0" w:color="auto"/>
        <w:bottom w:val="none" w:sz="0" w:space="0" w:color="auto"/>
        <w:right w:val="none" w:sz="0" w:space="0" w:color="auto"/>
      </w:divBdr>
    </w:div>
    <w:div w:id="1819684797">
      <w:bodyDiv w:val="1"/>
      <w:marLeft w:val="0"/>
      <w:marRight w:val="0"/>
      <w:marTop w:val="0"/>
      <w:marBottom w:val="0"/>
      <w:divBdr>
        <w:top w:val="none" w:sz="0" w:space="0" w:color="auto"/>
        <w:left w:val="none" w:sz="0" w:space="0" w:color="auto"/>
        <w:bottom w:val="none" w:sz="0" w:space="0" w:color="auto"/>
        <w:right w:val="none" w:sz="0" w:space="0" w:color="auto"/>
      </w:divBdr>
    </w:div>
    <w:div w:id="1886210844">
      <w:bodyDiv w:val="1"/>
      <w:marLeft w:val="0"/>
      <w:marRight w:val="0"/>
      <w:marTop w:val="0"/>
      <w:marBottom w:val="0"/>
      <w:divBdr>
        <w:top w:val="none" w:sz="0" w:space="0" w:color="auto"/>
        <w:left w:val="none" w:sz="0" w:space="0" w:color="auto"/>
        <w:bottom w:val="none" w:sz="0" w:space="0" w:color="auto"/>
        <w:right w:val="none" w:sz="0" w:space="0" w:color="auto"/>
      </w:divBdr>
      <w:divsChild>
        <w:div w:id="1560557415">
          <w:marLeft w:val="0"/>
          <w:marRight w:val="0"/>
          <w:marTop w:val="0"/>
          <w:marBottom w:val="0"/>
          <w:divBdr>
            <w:top w:val="none" w:sz="0" w:space="0" w:color="auto"/>
            <w:left w:val="none" w:sz="0" w:space="0" w:color="auto"/>
            <w:bottom w:val="none" w:sz="0" w:space="0" w:color="auto"/>
            <w:right w:val="none" w:sz="0" w:space="0" w:color="auto"/>
          </w:divBdr>
        </w:div>
      </w:divsChild>
    </w:div>
    <w:div w:id="18894919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ervicos.tce.pr.gov.br/tcepr/municipal/ail/ConsultarimpedidosWeb.aspx" TargetMode="External"/><Relationship Id="rId4" Type="http://schemas.microsoft.com/office/2007/relationships/stylesWithEffects" Target="stylesWithEffects.xml"/><Relationship Id="rId9" Type="http://schemas.openxmlformats.org/officeDocument/2006/relationships/hyperlink" Target="http://www.planalto.gov.br/ccivil_03/_ato2019-2022/2021/lei/L14133.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emf"/><Relationship Id="rId2" Type="http://schemas.openxmlformats.org/officeDocument/2006/relationships/oleObject" Target="embeddings/oleObject1.bin"/><Relationship Id="rId1" Type="http://schemas.openxmlformats.org/officeDocument/2006/relationships/image" Target="media/image1.png"/><Relationship Id="rId4" Type="http://schemas.openxmlformats.org/officeDocument/2006/relationships/package" Target="embeddings/Documento_do_Microsoft_Word1.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87FAE2-42BB-41F1-B31C-337A686B9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4394</TotalTime>
  <Pages>88</Pages>
  <Words>34082</Words>
  <Characters>184047</Characters>
  <Application>Microsoft Office Word</Application>
  <DocSecurity>0</DocSecurity>
  <Lines>1533</Lines>
  <Paragraphs>435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Prefeitura Municipal de Doutor Ulysses-PR</dc:creator>
  <cp:lastModifiedBy>OLIRDA</cp:lastModifiedBy>
  <cp:revision>141</cp:revision>
  <cp:lastPrinted>2026-02-10T13:59:00Z</cp:lastPrinted>
  <dcterms:created xsi:type="dcterms:W3CDTF">2026-02-03T11:00:00Z</dcterms:created>
  <dcterms:modified xsi:type="dcterms:W3CDTF">2026-07-31T19:06:00Z</dcterms:modified>
</cp:coreProperties>
</file>