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8080A" w14:textId="77777777" w:rsidR="009E4998" w:rsidRDefault="009E4998" w:rsidP="005E09E9">
      <w:pPr>
        <w:rPr>
          <w:rFonts w:ascii="Arial" w:hAnsi="Arial" w:cs="Arial"/>
        </w:rPr>
      </w:pPr>
    </w:p>
    <w:p w14:paraId="21837037" w14:textId="326467D8" w:rsidR="00966859" w:rsidRPr="00DA6350" w:rsidRDefault="00966859" w:rsidP="00966859">
      <w:pPr>
        <w:spacing w:line="276" w:lineRule="auto"/>
        <w:rPr>
          <w:rFonts w:ascii="Arial" w:hAnsi="Arial" w:cs="Arial"/>
          <w:b/>
          <w:bCs/>
          <w:sz w:val="22"/>
          <w:szCs w:val="22"/>
        </w:rPr>
      </w:pPr>
      <w:r>
        <w:rPr>
          <w:rFonts w:ascii="Arial" w:hAnsi="Arial" w:cs="Arial"/>
          <w:b/>
          <w:sz w:val="22"/>
          <w:szCs w:val="22"/>
        </w:rPr>
        <w:t xml:space="preserve">                         </w:t>
      </w:r>
      <w:r w:rsidRPr="00DA6350">
        <w:rPr>
          <w:rFonts w:ascii="Arial" w:hAnsi="Arial" w:cs="Arial"/>
          <w:b/>
          <w:sz w:val="22"/>
          <w:szCs w:val="22"/>
        </w:rPr>
        <w:t>PREGÃO</w:t>
      </w:r>
      <w:r w:rsidRPr="00DA6350">
        <w:rPr>
          <w:rFonts w:ascii="Arial" w:hAnsi="Arial" w:cs="Arial"/>
          <w:b/>
          <w:bCs/>
          <w:sz w:val="22"/>
          <w:szCs w:val="22"/>
        </w:rPr>
        <w:t xml:space="preserve"> </w:t>
      </w:r>
      <w:r>
        <w:rPr>
          <w:rFonts w:ascii="Arial" w:hAnsi="Arial" w:cs="Arial"/>
          <w:b/>
          <w:sz w:val="22"/>
          <w:szCs w:val="22"/>
        </w:rPr>
        <w:t>ELETRÔNICO N°0019/2025</w:t>
      </w:r>
    </w:p>
    <w:p w14:paraId="04C99EA2" w14:textId="77777777" w:rsidR="00966859" w:rsidRDefault="00966859" w:rsidP="005E09E9">
      <w:pPr>
        <w:rPr>
          <w:rFonts w:ascii="Arial" w:hAnsi="Arial" w:cs="Arial"/>
        </w:rPr>
      </w:pPr>
    </w:p>
    <w:p w14:paraId="45D757EF" w14:textId="77777777" w:rsidR="00966859" w:rsidRDefault="00966859" w:rsidP="005E09E9">
      <w:pPr>
        <w:rPr>
          <w:rFonts w:ascii="Arial" w:hAnsi="Arial" w:cs="Arial"/>
        </w:rPr>
      </w:pPr>
    </w:p>
    <w:p w14:paraId="440DA3B2" w14:textId="77777777" w:rsidR="00966859" w:rsidRPr="00DA6350" w:rsidRDefault="00966859" w:rsidP="00966859">
      <w:pPr>
        <w:spacing w:line="276" w:lineRule="auto"/>
        <w:rPr>
          <w:rFonts w:ascii="Arial" w:hAnsi="Arial" w:cs="Arial"/>
          <w:b/>
          <w:bCs/>
          <w:sz w:val="22"/>
          <w:szCs w:val="22"/>
        </w:rPr>
      </w:pPr>
      <w:r w:rsidRPr="00DA6350">
        <w:rPr>
          <w:rFonts w:ascii="Arial" w:hAnsi="Arial" w:cs="Arial"/>
          <w:b/>
          <w:bCs/>
          <w:sz w:val="22"/>
          <w:szCs w:val="22"/>
        </w:rPr>
        <w:t>OBJETO</w:t>
      </w:r>
    </w:p>
    <w:p w14:paraId="5A4DB423" w14:textId="77777777" w:rsidR="00966859" w:rsidRPr="00DA6350" w:rsidRDefault="00966859" w:rsidP="00966859">
      <w:pPr>
        <w:spacing w:line="276" w:lineRule="auto"/>
        <w:jc w:val="both"/>
        <w:rPr>
          <w:rFonts w:ascii="Arial" w:hAnsi="Arial" w:cs="Arial"/>
          <w:bCs/>
          <w:sz w:val="22"/>
          <w:szCs w:val="22"/>
        </w:rPr>
      </w:pPr>
      <w:r w:rsidRPr="00DA6350">
        <w:rPr>
          <w:rFonts w:ascii="Arial" w:hAnsi="Arial" w:cs="Arial"/>
          <w:sz w:val="22"/>
          <w:szCs w:val="22"/>
        </w:rPr>
        <w:t xml:space="preserve">AQUISIÇÃO DE MEDICAMENTOS PARA A UBS (UNIDADE BÁSICA DE SAÚDE) PARA DISTRIBUIÇÃO AOS USUÁRIOS ATENDIDOS PELA REDE PÚBLICA DE SAÚDE. </w:t>
      </w:r>
      <w:r w:rsidRPr="00DA6350">
        <w:rPr>
          <w:rFonts w:ascii="Arial" w:hAnsi="Arial" w:cs="Arial"/>
          <w:color w:val="000000"/>
          <w:sz w:val="22"/>
          <w:szCs w:val="22"/>
        </w:rPr>
        <w:t>CONFORME REMUME E ESPECIFICAÇÕES CONTIDAS NO TERMO DE REFERENCIA E ESTUDO TECNICO PRELIMINAR.</w:t>
      </w:r>
    </w:p>
    <w:p w14:paraId="72047FB3" w14:textId="77777777" w:rsidR="00966859" w:rsidRPr="00DA6350" w:rsidRDefault="00966859" w:rsidP="00966859">
      <w:pPr>
        <w:tabs>
          <w:tab w:val="left" w:pos="8595"/>
        </w:tabs>
        <w:spacing w:line="276" w:lineRule="auto"/>
        <w:jc w:val="both"/>
        <w:rPr>
          <w:rFonts w:ascii="Arial" w:hAnsi="Arial" w:cs="Arial"/>
          <w:bCs/>
          <w:sz w:val="22"/>
          <w:szCs w:val="22"/>
        </w:rPr>
      </w:pPr>
      <w:r w:rsidRPr="00DA6350">
        <w:rPr>
          <w:rFonts w:ascii="Arial" w:hAnsi="Arial" w:cs="Arial"/>
          <w:bCs/>
          <w:sz w:val="22"/>
          <w:szCs w:val="22"/>
        </w:rPr>
        <w:tab/>
      </w:r>
    </w:p>
    <w:p w14:paraId="31A3DFD4" w14:textId="77777777" w:rsidR="00966859" w:rsidRPr="00DA6350" w:rsidRDefault="00966859" w:rsidP="00966859">
      <w:pPr>
        <w:spacing w:line="276" w:lineRule="auto"/>
        <w:jc w:val="both"/>
        <w:rPr>
          <w:rFonts w:ascii="Arial" w:eastAsia="Arial" w:hAnsi="Arial" w:cs="Arial"/>
          <w:sz w:val="22"/>
          <w:szCs w:val="22"/>
        </w:rPr>
      </w:pPr>
      <w:r w:rsidRPr="00DA6350">
        <w:rPr>
          <w:rFonts w:ascii="Arial" w:hAnsi="Arial" w:cs="Arial"/>
          <w:b/>
          <w:bCs/>
          <w:sz w:val="22"/>
          <w:szCs w:val="22"/>
        </w:rPr>
        <w:t>SECRETARIA PARTICIPANTE:</w:t>
      </w:r>
      <w:r w:rsidRPr="00DA6350">
        <w:rPr>
          <w:rFonts w:ascii="Arial" w:hAnsi="Arial" w:cs="Arial"/>
          <w:bCs/>
          <w:sz w:val="22"/>
          <w:szCs w:val="22"/>
        </w:rPr>
        <w:t xml:space="preserve"> </w:t>
      </w:r>
      <w:r w:rsidRPr="00DA6350">
        <w:rPr>
          <w:rFonts w:ascii="Arial" w:hAnsi="Arial" w:cs="Arial"/>
          <w:sz w:val="22"/>
          <w:szCs w:val="22"/>
        </w:rPr>
        <w:t>SECRETARIA DE SAUDE</w:t>
      </w:r>
    </w:p>
    <w:p w14:paraId="76CE8DC5" w14:textId="77777777" w:rsidR="00966859" w:rsidRPr="00DA6350" w:rsidRDefault="00966859" w:rsidP="00966859">
      <w:pPr>
        <w:spacing w:line="276" w:lineRule="auto"/>
        <w:rPr>
          <w:rFonts w:ascii="Arial" w:hAnsi="Arial" w:cs="Arial"/>
          <w:sz w:val="22"/>
          <w:szCs w:val="22"/>
        </w:rPr>
      </w:pPr>
    </w:p>
    <w:p w14:paraId="6D21C2E3" w14:textId="77777777" w:rsidR="00966859" w:rsidRPr="00DA6350" w:rsidRDefault="00966859" w:rsidP="00966859">
      <w:pPr>
        <w:spacing w:line="276" w:lineRule="auto"/>
        <w:rPr>
          <w:rFonts w:ascii="Arial" w:hAnsi="Arial" w:cs="Arial"/>
          <w:b/>
          <w:bCs/>
          <w:sz w:val="22"/>
          <w:szCs w:val="22"/>
        </w:rPr>
      </w:pPr>
    </w:p>
    <w:p w14:paraId="433E7646" w14:textId="77777777" w:rsidR="00966859" w:rsidRPr="00DA6350" w:rsidRDefault="00966859" w:rsidP="00966859">
      <w:pPr>
        <w:spacing w:line="276" w:lineRule="auto"/>
        <w:rPr>
          <w:rFonts w:ascii="Arial" w:hAnsi="Arial" w:cs="Arial"/>
          <w:b/>
          <w:bCs/>
          <w:sz w:val="22"/>
          <w:szCs w:val="22"/>
        </w:rPr>
      </w:pPr>
      <w:r w:rsidRPr="00DA6350">
        <w:rPr>
          <w:rFonts w:ascii="Arial" w:hAnsi="Arial" w:cs="Arial"/>
          <w:b/>
          <w:bCs/>
          <w:sz w:val="22"/>
          <w:szCs w:val="22"/>
        </w:rPr>
        <w:t>VALOR TOTAL DA CONTRATAÇÃO</w:t>
      </w:r>
    </w:p>
    <w:p w14:paraId="4E4C465A" w14:textId="01B7E652" w:rsidR="00966859" w:rsidRPr="00DA6350" w:rsidRDefault="00966859" w:rsidP="00966859">
      <w:pPr>
        <w:spacing w:line="276" w:lineRule="auto"/>
        <w:jc w:val="both"/>
        <w:rPr>
          <w:rFonts w:ascii="Arial" w:hAnsi="Arial" w:cs="Arial"/>
          <w:b/>
          <w:bCs/>
          <w:sz w:val="22"/>
          <w:szCs w:val="22"/>
        </w:rPr>
      </w:pPr>
      <w:r w:rsidRPr="00DA6350">
        <w:rPr>
          <w:rFonts w:ascii="Arial" w:hAnsi="Arial" w:cs="Arial"/>
          <w:sz w:val="22"/>
          <w:szCs w:val="22"/>
        </w:rPr>
        <w:t xml:space="preserve">R$ </w:t>
      </w:r>
      <w:r>
        <w:rPr>
          <w:rFonts w:ascii="Arial" w:hAnsi="Arial" w:cs="Arial"/>
          <w:sz w:val="22"/>
          <w:szCs w:val="22"/>
        </w:rPr>
        <w:t>445.103,66</w:t>
      </w:r>
      <w:proofErr w:type="gramStart"/>
      <w:r w:rsidRPr="00DA6350">
        <w:rPr>
          <w:rFonts w:ascii="Arial" w:hAnsi="Arial" w:cs="Arial"/>
          <w:sz w:val="22"/>
          <w:szCs w:val="22"/>
        </w:rPr>
        <w:t xml:space="preserve">(  </w:t>
      </w:r>
      <w:proofErr w:type="gramEnd"/>
      <w:r>
        <w:rPr>
          <w:rFonts w:ascii="Arial" w:hAnsi="Arial" w:cs="Arial"/>
          <w:sz w:val="22"/>
          <w:szCs w:val="22"/>
        </w:rPr>
        <w:t>QUATROCENTOS E QUARENTA E CINCO MIL CENT</w:t>
      </w:r>
      <w:r w:rsidR="00726262">
        <w:rPr>
          <w:rFonts w:ascii="Arial" w:hAnsi="Arial" w:cs="Arial"/>
          <w:sz w:val="22"/>
          <w:szCs w:val="22"/>
        </w:rPr>
        <w:t>O E TRES REAIS E SESSENTA E SEIS</w:t>
      </w:r>
      <w:bookmarkStart w:id="0" w:name="_GoBack"/>
      <w:bookmarkEnd w:id="0"/>
      <w:r>
        <w:rPr>
          <w:rFonts w:ascii="Arial" w:hAnsi="Arial" w:cs="Arial"/>
          <w:sz w:val="22"/>
          <w:szCs w:val="22"/>
        </w:rPr>
        <w:t xml:space="preserve"> </w:t>
      </w:r>
      <w:r w:rsidRPr="00DA6350">
        <w:rPr>
          <w:rFonts w:ascii="Arial" w:hAnsi="Arial" w:cs="Arial"/>
          <w:sz w:val="22"/>
          <w:szCs w:val="22"/>
        </w:rPr>
        <w:t>CENTAVOS).</w:t>
      </w:r>
    </w:p>
    <w:p w14:paraId="5F33CC40" w14:textId="77777777" w:rsidR="00966859" w:rsidRPr="00DA6350" w:rsidRDefault="00966859" w:rsidP="00966859">
      <w:pPr>
        <w:spacing w:line="276" w:lineRule="auto"/>
        <w:rPr>
          <w:rFonts w:ascii="Arial" w:hAnsi="Arial" w:cs="Arial"/>
          <w:sz w:val="22"/>
          <w:szCs w:val="22"/>
        </w:rPr>
      </w:pPr>
    </w:p>
    <w:p w14:paraId="612FA01E" w14:textId="77777777" w:rsidR="00966859" w:rsidRPr="00DA6350" w:rsidRDefault="00966859" w:rsidP="00966859">
      <w:pPr>
        <w:spacing w:line="276" w:lineRule="auto"/>
        <w:rPr>
          <w:rFonts w:ascii="Arial" w:hAnsi="Arial" w:cs="Arial"/>
          <w:b/>
          <w:bCs/>
          <w:sz w:val="22"/>
          <w:szCs w:val="22"/>
        </w:rPr>
      </w:pPr>
      <w:r w:rsidRPr="00DA6350">
        <w:rPr>
          <w:rFonts w:ascii="Arial" w:hAnsi="Arial" w:cs="Arial"/>
          <w:b/>
          <w:bCs/>
          <w:sz w:val="22"/>
          <w:szCs w:val="22"/>
        </w:rPr>
        <w:t>DATA DA SESSÃO PÚBLICA</w:t>
      </w:r>
    </w:p>
    <w:p w14:paraId="7B1E9C2D" w14:textId="2FB4B409" w:rsidR="00966859" w:rsidRPr="00DA6350" w:rsidRDefault="00966859" w:rsidP="00966859">
      <w:pPr>
        <w:spacing w:line="276" w:lineRule="auto"/>
        <w:rPr>
          <w:rFonts w:ascii="Arial" w:hAnsi="Arial" w:cs="Arial"/>
          <w:b/>
          <w:bCs/>
          <w:sz w:val="22"/>
          <w:szCs w:val="22"/>
        </w:rPr>
      </w:pPr>
      <w:r w:rsidRPr="00DA6350">
        <w:rPr>
          <w:rFonts w:ascii="Arial" w:hAnsi="Arial" w:cs="Arial"/>
          <w:sz w:val="22"/>
          <w:szCs w:val="22"/>
        </w:rPr>
        <w:t xml:space="preserve">Dia </w:t>
      </w:r>
      <w:r w:rsidR="0076060D">
        <w:rPr>
          <w:rFonts w:ascii="Arial" w:hAnsi="Arial" w:cs="Arial"/>
          <w:b/>
          <w:bCs/>
          <w:sz w:val="22"/>
          <w:szCs w:val="22"/>
        </w:rPr>
        <w:t>02/12</w:t>
      </w:r>
      <w:r w:rsidRPr="00DA6350">
        <w:rPr>
          <w:rFonts w:ascii="Arial" w:hAnsi="Arial" w:cs="Arial"/>
          <w:b/>
          <w:bCs/>
          <w:sz w:val="22"/>
          <w:szCs w:val="22"/>
        </w:rPr>
        <w:t xml:space="preserve">/2025 </w:t>
      </w:r>
      <w:r w:rsidRPr="00DA6350">
        <w:rPr>
          <w:rFonts w:ascii="Arial" w:hAnsi="Arial" w:cs="Arial"/>
          <w:sz w:val="22"/>
          <w:szCs w:val="22"/>
        </w:rPr>
        <w:t xml:space="preserve">às </w:t>
      </w:r>
      <w:proofErr w:type="gramStart"/>
      <w:r w:rsidRPr="00DA6350">
        <w:rPr>
          <w:rFonts w:ascii="Arial" w:hAnsi="Arial" w:cs="Arial"/>
          <w:b/>
          <w:bCs/>
          <w:sz w:val="22"/>
          <w:szCs w:val="22"/>
        </w:rPr>
        <w:t>09:00</w:t>
      </w:r>
      <w:proofErr w:type="gramEnd"/>
      <w:r w:rsidRPr="00DA6350">
        <w:rPr>
          <w:rFonts w:ascii="Arial" w:hAnsi="Arial" w:cs="Arial"/>
          <w:b/>
          <w:bCs/>
          <w:sz w:val="22"/>
          <w:szCs w:val="22"/>
        </w:rPr>
        <w:t xml:space="preserve"> (horário de Brasília)</w:t>
      </w:r>
    </w:p>
    <w:p w14:paraId="605A5F29" w14:textId="77777777" w:rsidR="00966859" w:rsidRPr="00DA6350" w:rsidRDefault="00966859" w:rsidP="00966859">
      <w:pPr>
        <w:spacing w:line="276" w:lineRule="auto"/>
        <w:rPr>
          <w:rFonts w:ascii="Arial" w:hAnsi="Arial" w:cs="Arial"/>
          <w:b/>
          <w:bCs/>
          <w:sz w:val="22"/>
          <w:szCs w:val="22"/>
        </w:rPr>
      </w:pPr>
    </w:p>
    <w:p w14:paraId="060188A1" w14:textId="77777777" w:rsidR="00966859" w:rsidRPr="00DA6350" w:rsidRDefault="00966859" w:rsidP="00966859">
      <w:pPr>
        <w:spacing w:line="276" w:lineRule="auto"/>
        <w:jc w:val="both"/>
        <w:rPr>
          <w:rFonts w:ascii="Arial" w:hAnsi="Arial" w:cs="Arial"/>
          <w:b/>
          <w:bCs/>
          <w:caps/>
          <w:sz w:val="22"/>
          <w:szCs w:val="22"/>
        </w:rPr>
      </w:pPr>
    </w:p>
    <w:p w14:paraId="03E34F13" w14:textId="77777777" w:rsidR="00966859" w:rsidRPr="00DA6350" w:rsidRDefault="00966859" w:rsidP="00966859">
      <w:pPr>
        <w:spacing w:line="276" w:lineRule="auto"/>
        <w:jc w:val="both"/>
        <w:rPr>
          <w:rFonts w:ascii="Arial" w:hAnsi="Arial" w:cs="Arial"/>
          <w:caps/>
          <w:sz w:val="22"/>
          <w:szCs w:val="22"/>
        </w:rPr>
      </w:pPr>
      <w:r w:rsidRPr="00DA6350">
        <w:rPr>
          <w:rFonts w:ascii="Arial" w:hAnsi="Arial" w:cs="Arial"/>
          <w:b/>
          <w:bCs/>
          <w:caps/>
          <w:sz w:val="22"/>
          <w:szCs w:val="22"/>
        </w:rPr>
        <w:t>Critério de Julgamento:</w:t>
      </w:r>
    </w:p>
    <w:p w14:paraId="425D436D" w14:textId="77777777" w:rsidR="00966859" w:rsidRPr="00DA6350" w:rsidRDefault="00966859" w:rsidP="00966859">
      <w:pPr>
        <w:spacing w:line="276" w:lineRule="auto"/>
        <w:jc w:val="both"/>
        <w:rPr>
          <w:rFonts w:ascii="Arial" w:hAnsi="Arial" w:cs="Arial"/>
          <w:sz w:val="22"/>
          <w:szCs w:val="22"/>
        </w:rPr>
      </w:pPr>
      <w:r w:rsidRPr="00DA6350">
        <w:rPr>
          <w:rFonts w:ascii="Arial" w:hAnsi="Arial" w:cs="Arial"/>
          <w:sz w:val="22"/>
          <w:szCs w:val="22"/>
        </w:rPr>
        <w:t>MENOR PREÇO POR ITEM</w:t>
      </w:r>
    </w:p>
    <w:p w14:paraId="0EF076EE" w14:textId="77777777" w:rsidR="00966859" w:rsidRPr="00DA6350" w:rsidRDefault="00966859" w:rsidP="00966859">
      <w:pPr>
        <w:spacing w:line="276" w:lineRule="auto"/>
        <w:jc w:val="both"/>
        <w:rPr>
          <w:rFonts w:ascii="Arial" w:hAnsi="Arial" w:cs="Arial"/>
          <w:sz w:val="22"/>
          <w:szCs w:val="22"/>
        </w:rPr>
      </w:pPr>
    </w:p>
    <w:p w14:paraId="3A0F4321" w14:textId="77777777" w:rsidR="00966859" w:rsidRPr="00DA6350" w:rsidRDefault="00966859" w:rsidP="00966859">
      <w:pPr>
        <w:spacing w:line="276" w:lineRule="auto"/>
        <w:jc w:val="both"/>
        <w:rPr>
          <w:rFonts w:ascii="Arial" w:hAnsi="Arial" w:cs="Arial"/>
          <w:sz w:val="22"/>
          <w:szCs w:val="22"/>
        </w:rPr>
      </w:pPr>
    </w:p>
    <w:p w14:paraId="768F2B71" w14:textId="77777777" w:rsidR="00966859" w:rsidRPr="00DA6350" w:rsidRDefault="00966859" w:rsidP="00966859">
      <w:pPr>
        <w:spacing w:line="276" w:lineRule="auto"/>
        <w:jc w:val="both"/>
        <w:rPr>
          <w:rFonts w:ascii="Arial" w:hAnsi="Arial" w:cs="Arial"/>
          <w:caps/>
          <w:sz w:val="22"/>
          <w:szCs w:val="22"/>
        </w:rPr>
      </w:pPr>
      <w:r w:rsidRPr="00DA6350">
        <w:rPr>
          <w:rFonts w:ascii="Arial" w:hAnsi="Arial" w:cs="Arial"/>
          <w:b/>
          <w:bCs/>
          <w:caps/>
          <w:sz w:val="22"/>
          <w:szCs w:val="22"/>
        </w:rPr>
        <w:t>Modo de disputa:</w:t>
      </w:r>
    </w:p>
    <w:p w14:paraId="6D8281D0" w14:textId="21186024" w:rsidR="00966859" w:rsidRPr="00DA6350" w:rsidRDefault="00966859" w:rsidP="00966859">
      <w:pPr>
        <w:spacing w:line="276" w:lineRule="auto"/>
        <w:jc w:val="both"/>
        <w:rPr>
          <w:rFonts w:ascii="Arial" w:hAnsi="Arial" w:cs="Arial"/>
          <w:sz w:val="22"/>
          <w:szCs w:val="22"/>
        </w:rPr>
      </w:pPr>
      <w:r w:rsidRPr="00DA6350">
        <w:rPr>
          <w:rFonts w:ascii="Arial" w:hAnsi="Arial" w:cs="Arial"/>
          <w:sz w:val="22"/>
          <w:szCs w:val="22"/>
        </w:rPr>
        <w:t>ABERTO</w:t>
      </w:r>
      <w:r w:rsidR="00B52B2C">
        <w:rPr>
          <w:rFonts w:ascii="Arial" w:hAnsi="Arial" w:cs="Arial"/>
          <w:sz w:val="22"/>
          <w:szCs w:val="22"/>
        </w:rPr>
        <w:t xml:space="preserve"> E FECHADO</w:t>
      </w:r>
    </w:p>
    <w:p w14:paraId="42BAFAD4" w14:textId="77777777" w:rsidR="00966859" w:rsidRPr="00DA6350" w:rsidRDefault="00966859" w:rsidP="00966859">
      <w:pPr>
        <w:spacing w:line="276" w:lineRule="auto"/>
        <w:rPr>
          <w:rFonts w:ascii="Arial" w:hAnsi="Arial" w:cs="Arial"/>
          <w:sz w:val="22"/>
          <w:szCs w:val="22"/>
        </w:rPr>
      </w:pPr>
    </w:p>
    <w:p w14:paraId="1A357102" w14:textId="77777777" w:rsidR="00966859" w:rsidRPr="00DA6350" w:rsidRDefault="00966859" w:rsidP="00966859">
      <w:pPr>
        <w:spacing w:line="276" w:lineRule="auto"/>
        <w:rPr>
          <w:rFonts w:ascii="Arial" w:hAnsi="Arial" w:cs="Arial"/>
          <w:b/>
          <w:bCs/>
          <w:sz w:val="22"/>
          <w:szCs w:val="22"/>
        </w:rPr>
      </w:pPr>
    </w:p>
    <w:p w14:paraId="0F3D12FA" w14:textId="77777777" w:rsidR="00966859" w:rsidRPr="00D95694" w:rsidRDefault="00966859" w:rsidP="00966859">
      <w:pPr>
        <w:spacing w:line="276" w:lineRule="auto"/>
        <w:rPr>
          <w:rFonts w:ascii="Arial" w:hAnsi="Arial" w:cs="Arial"/>
          <w:b/>
          <w:bCs/>
          <w:sz w:val="22"/>
          <w:szCs w:val="22"/>
          <w:highlight w:val="yellow"/>
        </w:rPr>
      </w:pPr>
      <w:r w:rsidRPr="00D95694">
        <w:rPr>
          <w:rFonts w:ascii="Arial" w:hAnsi="Arial" w:cs="Arial"/>
          <w:b/>
          <w:bCs/>
          <w:sz w:val="22"/>
          <w:szCs w:val="22"/>
          <w:highlight w:val="yellow"/>
        </w:rPr>
        <w:t>PREFERÊNCIA ME/EPP/EQUIPARADAS: NÃO</w:t>
      </w:r>
      <w:r>
        <w:rPr>
          <w:rFonts w:ascii="Arial" w:hAnsi="Arial" w:cs="Arial"/>
          <w:b/>
          <w:bCs/>
          <w:sz w:val="22"/>
          <w:szCs w:val="22"/>
          <w:highlight w:val="yellow"/>
        </w:rPr>
        <w:t xml:space="preserve"> </w:t>
      </w:r>
    </w:p>
    <w:p w14:paraId="350DAB9B" w14:textId="77777777" w:rsidR="00966859" w:rsidRPr="00DA6350" w:rsidRDefault="00966859" w:rsidP="00966859">
      <w:pPr>
        <w:spacing w:line="276" w:lineRule="auto"/>
        <w:rPr>
          <w:rFonts w:ascii="Arial" w:hAnsi="Arial" w:cs="Arial"/>
          <w:b/>
          <w:bCs/>
          <w:sz w:val="22"/>
          <w:szCs w:val="22"/>
        </w:rPr>
      </w:pPr>
      <w:r w:rsidRPr="00D95694">
        <w:rPr>
          <w:rFonts w:ascii="Arial" w:hAnsi="Arial" w:cs="Arial"/>
          <w:b/>
          <w:bCs/>
          <w:sz w:val="22"/>
          <w:szCs w:val="22"/>
          <w:highlight w:val="yellow"/>
        </w:rPr>
        <w:t>LICITAÇÃO COM AMPLA CONCORRÊNCIA</w:t>
      </w:r>
    </w:p>
    <w:p w14:paraId="715556AB" w14:textId="77777777" w:rsidR="00966859" w:rsidRDefault="00966859" w:rsidP="005E09E9">
      <w:pPr>
        <w:rPr>
          <w:rFonts w:ascii="Arial" w:hAnsi="Arial" w:cs="Arial"/>
        </w:rPr>
      </w:pPr>
    </w:p>
    <w:p w14:paraId="71EADF12" w14:textId="77777777" w:rsidR="00966859" w:rsidRDefault="00966859" w:rsidP="005E09E9">
      <w:pPr>
        <w:rPr>
          <w:rFonts w:ascii="Arial" w:hAnsi="Arial" w:cs="Arial"/>
        </w:rPr>
      </w:pPr>
    </w:p>
    <w:p w14:paraId="5A7CA69B" w14:textId="77777777" w:rsidR="00966859" w:rsidRDefault="00966859" w:rsidP="005E09E9">
      <w:pPr>
        <w:rPr>
          <w:rFonts w:ascii="Arial" w:hAnsi="Arial" w:cs="Arial"/>
        </w:rPr>
      </w:pPr>
    </w:p>
    <w:p w14:paraId="7B1065E4" w14:textId="77777777" w:rsidR="00966859" w:rsidRDefault="00966859" w:rsidP="005E09E9">
      <w:pPr>
        <w:rPr>
          <w:rFonts w:ascii="Arial" w:hAnsi="Arial" w:cs="Arial"/>
        </w:rPr>
      </w:pPr>
    </w:p>
    <w:p w14:paraId="3F21D703" w14:textId="77777777" w:rsidR="00966859" w:rsidRDefault="00966859" w:rsidP="005E09E9">
      <w:pPr>
        <w:rPr>
          <w:rFonts w:ascii="Arial" w:hAnsi="Arial" w:cs="Arial"/>
        </w:rPr>
      </w:pPr>
    </w:p>
    <w:p w14:paraId="1042593F" w14:textId="77777777" w:rsidR="00966859" w:rsidRDefault="00966859" w:rsidP="005E09E9">
      <w:pPr>
        <w:rPr>
          <w:rFonts w:ascii="Arial" w:hAnsi="Arial" w:cs="Arial"/>
        </w:rPr>
      </w:pPr>
    </w:p>
    <w:p w14:paraId="687D2848" w14:textId="77777777" w:rsidR="00966859" w:rsidRDefault="00966859" w:rsidP="005E09E9">
      <w:pPr>
        <w:rPr>
          <w:rFonts w:ascii="Arial" w:hAnsi="Arial" w:cs="Arial"/>
        </w:rPr>
      </w:pPr>
    </w:p>
    <w:p w14:paraId="247F3D3B" w14:textId="77777777" w:rsidR="00966859" w:rsidRDefault="00966859" w:rsidP="005E09E9">
      <w:pPr>
        <w:rPr>
          <w:rFonts w:ascii="Arial" w:hAnsi="Arial" w:cs="Arial"/>
        </w:rPr>
      </w:pPr>
    </w:p>
    <w:p w14:paraId="405CC990" w14:textId="77777777" w:rsidR="00966859" w:rsidRDefault="00966859" w:rsidP="005E09E9">
      <w:pPr>
        <w:rPr>
          <w:rFonts w:ascii="Arial" w:hAnsi="Arial" w:cs="Arial"/>
        </w:rPr>
      </w:pPr>
    </w:p>
    <w:p w14:paraId="42AD7DF1" w14:textId="77777777" w:rsidR="00966859" w:rsidRDefault="00966859" w:rsidP="005E09E9">
      <w:pPr>
        <w:rPr>
          <w:rFonts w:ascii="Arial" w:hAnsi="Arial" w:cs="Arial"/>
        </w:rPr>
      </w:pPr>
    </w:p>
    <w:p w14:paraId="14C55E38" w14:textId="77777777" w:rsidR="00966859" w:rsidRDefault="00966859" w:rsidP="005E09E9">
      <w:pPr>
        <w:rPr>
          <w:rFonts w:ascii="Arial" w:hAnsi="Arial" w:cs="Arial"/>
        </w:rPr>
      </w:pPr>
    </w:p>
    <w:p w14:paraId="72BC51BF" w14:textId="77777777" w:rsidR="00966859" w:rsidRDefault="00966859" w:rsidP="005E09E9">
      <w:pPr>
        <w:rPr>
          <w:rFonts w:ascii="Arial" w:hAnsi="Arial" w:cs="Arial"/>
        </w:rPr>
      </w:pPr>
    </w:p>
    <w:p w14:paraId="3D991090" w14:textId="77777777" w:rsidR="00966859" w:rsidRDefault="00966859" w:rsidP="005E09E9">
      <w:pPr>
        <w:rPr>
          <w:rFonts w:ascii="Arial" w:hAnsi="Arial" w:cs="Arial"/>
        </w:rPr>
      </w:pPr>
    </w:p>
    <w:p w14:paraId="341D27AD" w14:textId="77777777" w:rsidR="00966859" w:rsidRDefault="00966859" w:rsidP="005E09E9">
      <w:pPr>
        <w:rPr>
          <w:rFonts w:ascii="Arial" w:hAnsi="Arial" w:cs="Arial"/>
        </w:rPr>
      </w:pPr>
    </w:p>
    <w:p w14:paraId="569C96FE" w14:textId="77777777" w:rsidR="00966859" w:rsidRPr="00DA6350" w:rsidRDefault="00966859" w:rsidP="00966859">
      <w:pPr>
        <w:spacing w:beforeLines="120" w:before="288" w:afterLines="120" w:after="288" w:line="276" w:lineRule="auto"/>
        <w:jc w:val="center"/>
        <w:rPr>
          <w:rFonts w:ascii="Arial" w:eastAsia="Times New Roman" w:hAnsi="Arial" w:cs="Arial"/>
          <w:b/>
          <w:sz w:val="22"/>
          <w:szCs w:val="22"/>
        </w:rPr>
      </w:pPr>
      <w:r w:rsidRPr="00DA6350">
        <w:rPr>
          <w:rFonts w:ascii="Arial" w:hAnsi="Arial" w:cs="Arial"/>
          <w:b/>
          <w:sz w:val="22"/>
          <w:szCs w:val="22"/>
        </w:rPr>
        <w:lastRenderedPageBreak/>
        <w:t>PREGÃO ELETRÔNICO Nº 0019/2025</w:t>
      </w:r>
    </w:p>
    <w:p w14:paraId="5059711A" w14:textId="0FF7BA5D" w:rsidR="00966859" w:rsidRPr="00DA6350" w:rsidRDefault="00966859" w:rsidP="00966859">
      <w:pPr>
        <w:spacing w:beforeLines="120" w:before="288" w:afterLines="120" w:after="288" w:line="276" w:lineRule="auto"/>
        <w:jc w:val="center"/>
        <w:rPr>
          <w:rFonts w:ascii="Arial" w:hAnsi="Arial" w:cs="Arial"/>
          <w:b/>
          <w:bCs/>
          <w:sz w:val="22"/>
          <w:szCs w:val="22"/>
        </w:rPr>
      </w:pPr>
      <w:r w:rsidRPr="00DA6350">
        <w:rPr>
          <w:rFonts w:ascii="Arial" w:hAnsi="Arial" w:cs="Arial"/>
          <w:b/>
          <w:sz w:val="22"/>
          <w:szCs w:val="22"/>
        </w:rPr>
        <w:t>Processo Administrativo n</w:t>
      </w:r>
      <w:r w:rsidR="007D11E7">
        <w:rPr>
          <w:rFonts w:ascii="Arial" w:hAnsi="Arial" w:cs="Arial"/>
          <w:b/>
          <w:bCs/>
          <w:sz w:val="22"/>
          <w:szCs w:val="22"/>
        </w:rPr>
        <w:t>°. 0053</w:t>
      </w:r>
      <w:r w:rsidRPr="00DA6350">
        <w:rPr>
          <w:rFonts w:ascii="Arial" w:hAnsi="Arial" w:cs="Arial"/>
          <w:b/>
          <w:bCs/>
          <w:sz w:val="22"/>
          <w:szCs w:val="22"/>
        </w:rPr>
        <w:t>/2025</w:t>
      </w:r>
    </w:p>
    <w:p w14:paraId="1254E2B1" w14:textId="22AFA8BA" w:rsidR="00966859" w:rsidRPr="00DA6350" w:rsidRDefault="00966859" w:rsidP="00966859">
      <w:pPr>
        <w:jc w:val="both"/>
        <w:rPr>
          <w:rFonts w:ascii="Arial" w:hAnsi="Arial" w:cs="Arial"/>
          <w:b/>
          <w:sz w:val="22"/>
          <w:szCs w:val="22"/>
        </w:rPr>
      </w:pPr>
      <w:r w:rsidRPr="00DA6350">
        <w:rPr>
          <w:rFonts w:ascii="Arial" w:hAnsi="Arial" w:cs="Arial"/>
          <w:b/>
          <w:bCs/>
          <w:sz w:val="22"/>
          <w:szCs w:val="22"/>
        </w:rPr>
        <w:t>O MUNICÍPIO DE DOUTOR ULYSSES</w:t>
      </w:r>
      <w:r w:rsidRPr="00DA6350">
        <w:rPr>
          <w:rFonts w:ascii="Arial" w:hAnsi="Arial" w:cs="Arial"/>
          <w:sz w:val="22"/>
          <w:szCs w:val="22"/>
        </w:rPr>
        <w:t>, através da SUPERINTENDÊNCIA DE COMPRAS E LICITAÇÕES com endereço à Rua Olívio Gabriel de Oliveira, 10, Centro, Doutor Ulysses, através do Pregoeiro e equipe de apoio designados pelo Decreto nº 0365/2025 de 26 de agosto de 2025, com autorização do Prefeito Municipal Sr. ESEQUIEL JUNIOR BESTEL, de acordo com a Lei nº 14.133 de 1º de abril de 2021, Lei Complementar nº 123 de 14 de Dezembro de 2006, Lei Complementar nº 147 de 07 de Agosto de 2014, Instrução Normativa SEGES nº 58/2022; Instrução Normativa SEGES nº 81/2022 e Instrução Normativa SEGES nº 73/2022, na modalidade pregão, na forma eletrônica, e demais condições fixadas neste edital; e e</w:t>
      </w:r>
      <w:r>
        <w:rPr>
          <w:rFonts w:ascii="Arial" w:hAnsi="Arial" w:cs="Arial"/>
          <w:sz w:val="22"/>
          <w:szCs w:val="22"/>
        </w:rPr>
        <w:t>m atendimento ao Ofício nº 2675</w:t>
      </w:r>
      <w:r w:rsidRPr="00DA6350">
        <w:rPr>
          <w:rFonts w:ascii="Arial" w:hAnsi="Arial" w:cs="Arial"/>
          <w:sz w:val="22"/>
          <w:szCs w:val="22"/>
        </w:rPr>
        <w:t xml:space="preserve">/2025 da Secretaria Municipal de </w:t>
      </w:r>
      <w:r>
        <w:rPr>
          <w:rFonts w:ascii="Arial" w:hAnsi="Arial" w:cs="Arial"/>
          <w:sz w:val="22"/>
          <w:szCs w:val="22"/>
        </w:rPr>
        <w:t xml:space="preserve">Saúde e oficio 411/2025 Secretaria Municipal de Governo. </w:t>
      </w:r>
      <w:r w:rsidRPr="00DA6350">
        <w:rPr>
          <w:rFonts w:ascii="Arial" w:hAnsi="Arial" w:cs="Arial"/>
          <w:sz w:val="22"/>
          <w:szCs w:val="22"/>
        </w:rPr>
        <w:t xml:space="preserve">Torna Público, para conhecimento dos interessados, que, realizará a licitação na modalidade </w:t>
      </w:r>
      <w:r w:rsidRPr="00DA6350">
        <w:rPr>
          <w:rFonts w:ascii="Arial" w:hAnsi="Arial" w:cs="Arial"/>
          <w:b/>
          <w:sz w:val="22"/>
          <w:szCs w:val="22"/>
        </w:rPr>
        <w:t>PREGÃO, NA FORMA ELETRÔNICA</w:t>
      </w:r>
      <w:r w:rsidRPr="00DA6350">
        <w:rPr>
          <w:rFonts w:ascii="Arial" w:hAnsi="Arial" w:cs="Arial"/>
          <w:sz w:val="22"/>
          <w:szCs w:val="22"/>
        </w:rPr>
        <w:t xml:space="preserve">, com critério de julgamento </w:t>
      </w:r>
      <w:r w:rsidRPr="00DA6350">
        <w:rPr>
          <w:rFonts w:ascii="Arial" w:hAnsi="Arial" w:cs="Arial"/>
          <w:b/>
          <w:bCs/>
          <w:sz w:val="22"/>
          <w:szCs w:val="22"/>
        </w:rPr>
        <w:t>Menor Preço por</w:t>
      </w:r>
      <w:proofErr w:type="gramStart"/>
      <w:r w:rsidRPr="00DA6350">
        <w:rPr>
          <w:rFonts w:ascii="Arial" w:hAnsi="Arial" w:cs="Arial"/>
          <w:b/>
          <w:bCs/>
          <w:sz w:val="22"/>
          <w:szCs w:val="22"/>
        </w:rPr>
        <w:t xml:space="preserve">  </w:t>
      </w:r>
      <w:proofErr w:type="gramEnd"/>
      <w:r w:rsidRPr="00DA6350">
        <w:rPr>
          <w:rFonts w:ascii="Arial" w:hAnsi="Arial" w:cs="Arial"/>
          <w:b/>
          <w:bCs/>
          <w:sz w:val="22"/>
          <w:szCs w:val="22"/>
        </w:rPr>
        <w:t>item</w:t>
      </w:r>
      <w:r w:rsidRPr="00DA6350">
        <w:rPr>
          <w:rFonts w:ascii="Arial" w:hAnsi="Arial" w:cs="Arial"/>
          <w:bCs/>
          <w:sz w:val="22"/>
          <w:szCs w:val="22"/>
        </w:rPr>
        <w:t xml:space="preserve">, no modo de disputa </w:t>
      </w:r>
      <w:r w:rsidRPr="00DA6350">
        <w:rPr>
          <w:rFonts w:ascii="Arial" w:hAnsi="Arial" w:cs="Arial"/>
          <w:b/>
          <w:bCs/>
          <w:sz w:val="22"/>
          <w:szCs w:val="22"/>
        </w:rPr>
        <w:t>ABERTO</w:t>
      </w:r>
      <w:r w:rsidR="004F7E10">
        <w:rPr>
          <w:rFonts w:ascii="Arial" w:hAnsi="Arial" w:cs="Arial"/>
          <w:b/>
          <w:bCs/>
          <w:sz w:val="22"/>
          <w:szCs w:val="22"/>
        </w:rPr>
        <w:t xml:space="preserve"> E FECHADO</w:t>
      </w:r>
      <w:r w:rsidRPr="00DA6350">
        <w:rPr>
          <w:rFonts w:ascii="Arial" w:hAnsi="Arial" w:cs="Arial"/>
          <w:b/>
          <w:sz w:val="22"/>
          <w:szCs w:val="22"/>
        </w:rPr>
        <w:t>.</w:t>
      </w:r>
    </w:p>
    <w:p w14:paraId="5D895785" w14:textId="77777777" w:rsidR="00966859" w:rsidRPr="007F6B84" w:rsidRDefault="00966859" w:rsidP="00966859">
      <w:pPr>
        <w:pStyle w:val="Nivel2"/>
        <w:numPr>
          <w:ilvl w:val="0"/>
          <w:numId w:val="0"/>
        </w:numPr>
        <w:spacing w:before="0" w:after="0"/>
        <w:ind w:left="858"/>
        <w:rPr>
          <w:rFonts w:ascii="Arial" w:eastAsia="Times New Roman" w:hAnsi="Arial" w:cs="Arial"/>
          <w:sz w:val="22"/>
          <w:szCs w:val="22"/>
        </w:rPr>
      </w:pPr>
    </w:p>
    <w:p w14:paraId="78EF847F" w14:textId="77777777" w:rsidR="00966859" w:rsidRPr="007F6B84" w:rsidRDefault="00966859" w:rsidP="00607F0D">
      <w:pPr>
        <w:pStyle w:val="Nivel01"/>
        <w:numPr>
          <w:ilvl w:val="1"/>
          <w:numId w:val="41"/>
        </w:numPr>
        <w:pBdr>
          <w:top w:val="single" w:sz="4" w:space="1" w:color="auto"/>
          <w:left w:val="single" w:sz="4" w:space="13"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rPr>
          <w:rFonts w:ascii="Arial" w:hAnsi="Arial" w:cs="Arial"/>
          <w:sz w:val="22"/>
          <w:szCs w:val="22"/>
        </w:rPr>
      </w:pPr>
      <w:bookmarkStart w:id="1" w:name="_Toc169272644"/>
      <w:r w:rsidRPr="007F6B84">
        <w:rPr>
          <w:rFonts w:ascii="Arial" w:hAnsi="Arial" w:cs="Arial"/>
          <w:sz w:val="22"/>
          <w:szCs w:val="22"/>
        </w:rPr>
        <w:t>DO OBJETO</w:t>
      </w:r>
      <w:bookmarkEnd w:id="1"/>
    </w:p>
    <w:p w14:paraId="17BAEDA8" w14:textId="77777777" w:rsidR="00966859" w:rsidRPr="007F6B84" w:rsidRDefault="00966859" w:rsidP="00607F0D">
      <w:pPr>
        <w:pStyle w:val="PargrafodaLista"/>
        <w:numPr>
          <w:ilvl w:val="1"/>
          <w:numId w:val="42"/>
        </w:numPr>
        <w:ind w:left="0" w:firstLine="0"/>
        <w:jc w:val="both"/>
        <w:rPr>
          <w:rFonts w:ascii="Arial" w:hAnsi="Arial" w:cs="Arial"/>
          <w:sz w:val="22"/>
          <w:szCs w:val="22"/>
        </w:rPr>
      </w:pPr>
      <w:r w:rsidRPr="007F6B84">
        <w:rPr>
          <w:rFonts w:ascii="Arial" w:hAnsi="Arial" w:cs="Arial"/>
          <w:sz w:val="22"/>
          <w:szCs w:val="22"/>
        </w:rPr>
        <w:t xml:space="preserve">O objeto </w:t>
      </w:r>
      <w:proofErr w:type="gramStart"/>
      <w:r w:rsidRPr="007F6B84">
        <w:rPr>
          <w:rFonts w:ascii="Arial" w:hAnsi="Arial" w:cs="Arial"/>
          <w:sz w:val="22"/>
          <w:szCs w:val="22"/>
        </w:rPr>
        <w:t>da presente</w:t>
      </w:r>
      <w:proofErr w:type="gramEnd"/>
      <w:r w:rsidRPr="007F6B84">
        <w:rPr>
          <w:rFonts w:ascii="Arial" w:hAnsi="Arial" w:cs="Arial"/>
          <w:sz w:val="22"/>
          <w:szCs w:val="22"/>
        </w:rPr>
        <w:t xml:space="preserve"> licitação é  Aquisição de medicamentos para a UBS (Unidade Básica de Saúde) para distribuição aos usuários atendidos pela rede pública de saúde, conforme </w:t>
      </w:r>
      <w:proofErr w:type="spellStart"/>
      <w:r w:rsidRPr="007F6B84">
        <w:rPr>
          <w:rFonts w:ascii="Arial" w:hAnsi="Arial" w:cs="Arial"/>
          <w:color w:val="000000"/>
          <w:sz w:val="22"/>
          <w:szCs w:val="22"/>
        </w:rPr>
        <w:t>remume</w:t>
      </w:r>
      <w:proofErr w:type="spellEnd"/>
      <w:r w:rsidRPr="007F6B84">
        <w:rPr>
          <w:rFonts w:ascii="Arial" w:hAnsi="Arial" w:cs="Arial"/>
          <w:color w:val="000000"/>
          <w:sz w:val="22"/>
          <w:szCs w:val="22"/>
        </w:rPr>
        <w:t xml:space="preserve"> e especificações contidas no termo de referencia e estudo técnico preliminar.</w:t>
      </w:r>
    </w:p>
    <w:p w14:paraId="793C00B2" w14:textId="77777777" w:rsidR="00966859" w:rsidRPr="007F6B84" w:rsidRDefault="00966859" w:rsidP="00607F0D">
      <w:pPr>
        <w:pStyle w:val="PargrafodaLista"/>
        <w:numPr>
          <w:ilvl w:val="0"/>
          <w:numId w:val="40"/>
        </w:numPr>
        <w:spacing w:line="276" w:lineRule="auto"/>
        <w:ind w:left="0" w:firstLine="0"/>
        <w:contextualSpacing w:val="0"/>
        <w:jc w:val="both"/>
        <w:rPr>
          <w:rFonts w:ascii="Arial" w:hAnsi="Arial" w:cs="Arial"/>
          <w:vanish/>
          <w:sz w:val="22"/>
          <w:szCs w:val="22"/>
        </w:rPr>
      </w:pPr>
    </w:p>
    <w:p w14:paraId="0DF3B57D" w14:textId="77777777" w:rsidR="00966859" w:rsidRPr="007F6B84" w:rsidRDefault="00966859" w:rsidP="00607F0D">
      <w:pPr>
        <w:pStyle w:val="PargrafodaLista"/>
        <w:numPr>
          <w:ilvl w:val="1"/>
          <w:numId w:val="40"/>
        </w:numPr>
        <w:spacing w:line="276" w:lineRule="auto"/>
        <w:ind w:left="0" w:firstLine="0"/>
        <w:contextualSpacing w:val="0"/>
        <w:jc w:val="both"/>
        <w:rPr>
          <w:rFonts w:ascii="Arial" w:hAnsi="Arial" w:cs="Arial"/>
          <w:vanish/>
          <w:sz w:val="22"/>
          <w:szCs w:val="22"/>
        </w:rPr>
      </w:pPr>
    </w:p>
    <w:p w14:paraId="59862399" w14:textId="77777777" w:rsidR="00966859" w:rsidRPr="007F6B84" w:rsidRDefault="00966859"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A licitação será dividida em itens, conforme tabela constante do Termo de Referência – Anexo I-B, facultando-se ao licitante a participação em quantos itens forem de seu interesse.</w:t>
      </w:r>
    </w:p>
    <w:p w14:paraId="18BC75E3" w14:textId="77777777" w:rsidR="00CB6A6A" w:rsidRPr="007F6B84" w:rsidRDefault="00CB6A6A" w:rsidP="007D11E7">
      <w:pPr>
        <w:pStyle w:val="Nivel2"/>
        <w:numPr>
          <w:ilvl w:val="0"/>
          <w:numId w:val="0"/>
        </w:numPr>
        <w:spacing w:before="0" w:after="0"/>
        <w:rPr>
          <w:rFonts w:ascii="Arial" w:hAnsi="Arial" w:cs="Arial"/>
          <w:sz w:val="22"/>
          <w:szCs w:val="22"/>
        </w:rPr>
      </w:pPr>
    </w:p>
    <w:p w14:paraId="11034B00" w14:textId="77777777" w:rsidR="00CB6A6A" w:rsidRPr="007F6B84" w:rsidRDefault="00CB6A6A" w:rsidP="00607F0D">
      <w:pPr>
        <w:pStyle w:val="Nivel01"/>
        <w:numPr>
          <w:ilvl w:val="1"/>
          <w:numId w:val="4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ind w:left="426" w:hanging="284"/>
        <w:rPr>
          <w:rFonts w:ascii="Arial" w:hAnsi="Arial" w:cs="Arial"/>
          <w:sz w:val="22"/>
          <w:szCs w:val="22"/>
        </w:rPr>
      </w:pPr>
      <w:bookmarkStart w:id="2" w:name="_Toc169272646"/>
      <w:r w:rsidRPr="007F6B84">
        <w:rPr>
          <w:rFonts w:ascii="Arial" w:hAnsi="Arial" w:cs="Arial"/>
          <w:sz w:val="22"/>
          <w:szCs w:val="22"/>
        </w:rPr>
        <w:t>DA PARTICIPAÇÃO NA LICITAÇÃO</w:t>
      </w:r>
      <w:bookmarkEnd w:id="2"/>
    </w:p>
    <w:p w14:paraId="4661080E" w14:textId="77777777" w:rsidR="00CB6A6A" w:rsidRPr="007F6B84" w:rsidRDefault="00CB6A6A" w:rsidP="00607F0D">
      <w:pPr>
        <w:pStyle w:val="PargrafodaLista"/>
        <w:numPr>
          <w:ilvl w:val="0"/>
          <w:numId w:val="40"/>
        </w:numPr>
        <w:spacing w:line="276" w:lineRule="auto"/>
        <w:contextualSpacing w:val="0"/>
        <w:jc w:val="both"/>
        <w:rPr>
          <w:rFonts w:ascii="Arial" w:hAnsi="Arial" w:cs="Arial"/>
          <w:vanish/>
          <w:sz w:val="22"/>
          <w:szCs w:val="22"/>
        </w:rPr>
      </w:pPr>
      <w:bookmarkStart w:id="3" w:name="_Hlk135302270"/>
    </w:p>
    <w:p w14:paraId="137EDEC0" w14:textId="77777777" w:rsidR="00CB6A6A" w:rsidRPr="007F6B84" w:rsidRDefault="00CB6A6A"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 xml:space="preserve">Poderão participar deste Pregão os interessados que estiverem previamente credenciados </w:t>
      </w:r>
      <w:bookmarkEnd w:id="3"/>
      <w:r w:rsidRPr="007F6B84">
        <w:rPr>
          <w:rFonts w:ascii="Arial" w:hAnsi="Arial" w:cs="Arial"/>
          <w:sz w:val="22"/>
          <w:szCs w:val="22"/>
        </w:rPr>
        <w:t xml:space="preserve">na plataforma de Pregões Eletrônicos da empresa LICITANET – Licitações Eletrônicas no Site: </w:t>
      </w:r>
      <w:proofErr w:type="gramStart"/>
      <w:r w:rsidRPr="007F6B84">
        <w:rPr>
          <w:rFonts w:ascii="Arial" w:hAnsi="Arial" w:cs="Arial"/>
          <w:sz w:val="22"/>
          <w:szCs w:val="22"/>
        </w:rPr>
        <w:t>https</w:t>
      </w:r>
      <w:proofErr w:type="gramEnd"/>
      <w:r w:rsidRPr="007F6B84">
        <w:rPr>
          <w:rFonts w:ascii="Arial" w:hAnsi="Arial" w:cs="Arial"/>
          <w:sz w:val="22"/>
          <w:szCs w:val="22"/>
        </w:rPr>
        <w:t>://www.licitanet.com.br/</w:t>
      </w:r>
    </w:p>
    <w:p w14:paraId="0534212E" w14:textId="77777777" w:rsidR="00CB6A6A" w:rsidRPr="007F6B84" w:rsidRDefault="00CB6A6A" w:rsidP="00607F0D">
      <w:pPr>
        <w:pStyle w:val="Nivel3"/>
        <w:numPr>
          <w:ilvl w:val="2"/>
          <w:numId w:val="40"/>
        </w:numPr>
        <w:spacing w:before="0" w:after="0"/>
        <w:ind w:left="0" w:firstLine="0"/>
        <w:rPr>
          <w:rFonts w:ascii="Arial" w:hAnsi="Arial"/>
          <w:color w:val="auto"/>
          <w:sz w:val="22"/>
          <w:szCs w:val="22"/>
        </w:rPr>
      </w:pPr>
      <w:r w:rsidRPr="007F6B84">
        <w:rPr>
          <w:rFonts w:ascii="Arial" w:hAnsi="Arial"/>
          <w:color w:val="auto"/>
          <w:sz w:val="22"/>
          <w:szCs w:val="22"/>
        </w:rPr>
        <w:t>O</w:t>
      </w:r>
      <w:bookmarkStart w:id="4" w:name="_Hlk135304247"/>
      <w:r w:rsidRPr="007F6B84">
        <w:rPr>
          <w:rFonts w:ascii="Arial" w:hAnsi="Arial"/>
          <w:color w:val="auto"/>
          <w:sz w:val="22"/>
          <w:szCs w:val="22"/>
        </w:rPr>
        <w:t>s interessados deverão atender às condições exigidas no Edital até à data prevista para recebimento das propostas.</w:t>
      </w:r>
    </w:p>
    <w:bookmarkEnd w:id="4"/>
    <w:p w14:paraId="3BE98261" w14:textId="77777777" w:rsidR="00CB6A6A" w:rsidRPr="007F6B84" w:rsidRDefault="00CB6A6A"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 xml:space="preserve">O licitante responsabiliza-se exclusiva e formalmente pelas transações efetuadas em seu nome, assume como firmes e verdadeiras suas propostas e seus lances, inclusive os atos </w:t>
      </w:r>
      <w:proofErr w:type="gramStart"/>
      <w:r w:rsidRPr="007F6B84">
        <w:rPr>
          <w:rFonts w:ascii="Arial" w:hAnsi="Arial" w:cs="Arial"/>
          <w:sz w:val="22"/>
          <w:szCs w:val="22"/>
        </w:rPr>
        <w:t>praticados diretamente ou por seu representante, excluída</w:t>
      </w:r>
      <w:proofErr w:type="gramEnd"/>
      <w:r w:rsidRPr="007F6B84">
        <w:rPr>
          <w:rFonts w:ascii="Arial" w:hAnsi="Arial" w:cs="Arial"/>
          <w:sz w:val="22"/>
          <w:szCs w:val="22"/>
        </w:rPr>
        <w:t xml:space="preserve"> a responsabilidade do provedor do sistema ou do órgão ou entidade promotora da licitação por eventuais danos decorrentes de uso indevido das credenciais de acesso, ainda que por terceiros.</w:t>
      </w:r>
    </w:p>
    <w:p w14:paraId="083BA493" w14:textId="77777777" w:rsidR="00CB6A6A" w:rsidRPr="007F6B84" w:rsidRDefault="00CB6A6A"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É de responsabilidade de 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88998DE" w14:textId="135889B8" w:rsidR="00CB6A6A" w:rsidRPr="00501A6A" w:rsidRDefault="00CB6A6A" w:rsidP="00501A6A">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A não observância do disposto no item anterior poderá ensejar desclassificação no momento da habilitação.</w:t>
      </w:r>
    </w:p>
    <w:p w14:paraId="51BA7CED" w14:textId="77777777" w:rsidR="00CB6A6A" w:rsidRPr="009812CE" w:rsidRDefault="00CB6A6A" w:rsidP="00607F0D">
      <w:pPr>
        <w:pStyle w:val="Nvel2-Red"/>
        <w:numPr>
          <w:ilvl w:val="1"/>
          <w:numId w:val="40"/>
        </w:numPr>
        <w:spacing w:before="0" w:after="0"/>
        <w:ind w:left="0" w:firstLine="0"/>
        <w:rPr>
          <w:rFonts w:eastAsia="Times New Roman"/>
          <w:color w:val="auto"/>
          <w:sz w:val="22"/>
          <w:szCs w:val="22"/>
          <w:highlight w:val="yellow"/>
        </w:rPr>
      </w:pPr>
      <w:r w:rsidRPr="007F6B84">
        <w:rPr>
          <w:color w:val="auto"/>
          <w:sz w:val="22"/>
          <w:szCs w:val="22"/>
        </w:rPr>
        <w:t xml:space="preserve">Será concedido tratamento favorecido para as microempresas e empresas de pequeno porte, para as sociedades cooperativas </w:t>
      </w:r>
      <w:r w:rsidRPr="007F6B84">
        <w:rPr>
          <w:rFonts w:eastAsia="Times New Roman"/>
          <w:color w:val="auto"/>
          <w:sz w:val="22"/>
          <w:szCs w:val="22"/>
        </w:rPr>
        <w:t xml:space="preserve">mencionadas no </w:t>
      </w:r>
      <w:hyperlink r:id="rId12" w:anchor="art16">
        <w:r w:rsidRPr="007F6B84">
          <w:rPr>
            <w:rStyle w:val="Hyperlink"/>
            <w:rFonts w:eastAsia="Times New Roman"/>
            <w:color w:val="auto"/>
            <w:sz w:val="22"/>
            <w:szCs w:val="22"/>
          </w:rPr>
          <w:t xml:space="preserve">artigo </w:t>
        </w:r>
        <w:r w:rsidRPr="007F6B84">
          <w:rPr>
            <w:rStyle w:val="Hyperlink"/>
            <w:color w:val="auto"/>
            <w:sz w:val="22"/>
            <w:szCs w:val="22"/>
          </w:rPr>
          <w:t>16 da Lei nº 14.133, de 2021</w:t>
        </w:r>
      </w:hyperlink>
      <w:r w:rsidRPr="007F6B84">
        <w:rPr>
          <w:color w:val="auto"/>
          <w:sz w:val="22"/>
          <w:szCs w:val="22"/>
        </w:rPr>
        <w:t xml:space="preserve">, para o agricultor familiar, o produtor rural pessoa física e para o microempreendedor individual - MEI, nos limites previstos da </w:t>
      </w:r>
      <w:hyperlink r:id="rId13">
        <w:r w:rsidRPr="007F6B84">
          <w:rPr>
            <w:rStyle w:val="Hyperlink"/>
            <w:color w:val="auto"/>
            <w:sz w:val="22"/>
            <w:szCs w:val="22"/>
          </w:rPr>
          <w:t>Lei Complementar nº 123, de 2006</w:t>
        </w:r>
      </w:hyperlink>
      <w:r w:rsidRPr="007F6B84">
        <w:rPr>
          <w:color w:val="auto"/>
          <w:sz w:val="22"/>
          <w:szCs w:val="22"/>
        </w:rPr>
        <w:t xml:space="preserve"> e do Decreto n.º 8.538, de 2015</w:t>
      </w:r>
      <w:r w:rsidRPr="003E5248">
        <w:rPr>
          <w:color w:val="auto"/>
          <w:sz w:val="22"/>
          <w:szCs w:val="22"/>
        </w:rPr>
        <w:t>.</w:t>
      </w:r>
      <w:bookmarkStart w:id="5" w:name="_Ref117000692"/>
    </w:p>
    <w:p w14:paraId="5B9E697A" w14:textId="77777777" w:rsidR="009812CE" w:rsidRPr="009812CE" w:rsidRDefault="009812CE" w:rsidP="009812CE">
      <w:pPr>
        <w:pStyle w:val="PargrafodaLista"/>
        <w:numPr>
          <w:ilvl w:val="2"/>
          <w:numId w:val="40"/>
        </w:numPr>
        <w:jc w:val="both"/>
        <w:rPr>
          <w:rFonts w:ascii="Arial" w:hAnsi="Arial" w:cs="Arial"/>
        </w:rPr>
      </w:pPr>
      <w:r w:rsidRPr="009812CE">
        <w:rPr>
          <w:rFonts w:ascii="Arial" w:hAnsi="Arial" w:cs="Arial"/>
        </w:rPr>
        <w:lastRenderedPageBreak/>
        <w:t xml:space="preserve">Considerando determinação da Secretaria Municipal de Saúde do Município de Doutor Ulysses, sobre os reflexos das contratações exclusivas para ME/EPP, a mesma orienta que não seja aplicado o tratamento diferenciado e privilegiado para ME/EPP, devido à aquisição representar risco de fornecimento considerado alto, tudo conforme justificativa contida no oficio que dá origem a contratação e anexa ao processo licitatório. </w:t>
      </w:r>
      <w:r w:rsidRPr="009812CE">
        <w:rPr>
          <w:rFonts w:ascii="Arial" w:hAnsi="Arial" w:cs="Arial"/>
        </w:rPr>
        <w:tab/>
      </w:r>
    </w:p>
    <w:p w14:paraId="05B108F4" w14:textId="5742A01A" w:rsidR="009812CE" w:rsidRPr="009812CE" w:rsidRDefault="009812CE" w:rsidP="009812CE">
      <w:pPr>
        <w:pStyle w:val="PargrafodaLista"/>
        <w:numPr>
          <w:ilvl w:val="2"/>
          <w:numId w:val="40"/>
        </w:numPr>
        <w:jc w:val="both"/>
        <w:rPr>
          <w:rFonts w:ascii="Arial" w:hAnsi="Arial" w:cs="Arial"/>
        </w:rPr>
      </w:pPr>
      <w:r w:rsidRPr="009812CE">
        <w:rPr>
          <w:rFonts w:ascii="Arial" w:hAnsi="Arial" w:cs="Arial"/>
        </w:rPr>
        <w:t>Sendo assim, e com base no art. 49, inciso III, da Lei Complementar nº 123/2006, o qual dispõe que não se aplica o tratamento diferenciado e simplificado para as microempresas e empresas de pequeno porte quando não for vantajoso para a administração pública ou representar prejuízo ao conjunto ou complexo do objeto a ser contratado, desta forma este certame será de Ampla Participação de empresas de qualquer porte.</w:t>
      </w:r>
    </w:p>
    <w:p w14:paraId="7A5768BC" w14:textId="77777777" w:rsidR="00CB6A6A" w:rsidRPr="007F6B84" w:rsidRDefault="00CB6A6A" w:rsidP="00607F0D">
      <w:pPr>
        <w:pStyle w:val="Nvel2-Red"/>
        <w:numPr>
          <w:ilvl w:val="1"/>
          <w:numId w:val="40"/>
        </w:numPr>
        <w:spacing w:before="0" w:after="0"/>
        <w:ind w:left="0" w:firstLine="0"/>
        <w:rPr>
          <w:rFonts w:eastAsia="Times New Roman"/>
          <w:i w:val="0"/>
          <w:color w:val="auto"/>
          <w:sz w:val="22"/>
          <w:szCs w:val="22"/>
        </w:rPr>
      </w:pPr>
      <w:r w:rsidRPr="007F6B84">
        <w:rPr>
          <w:i w:val="0"/>
          <w:color w:val="auto"/>
          <w:sz w:val="22"/>
          <w:szCs w:val="22"/>
        </w:rPr>
        <w:t>Não poderão disputar esta licitação:</w:t>
      </w:r>
      <w:bookmarkStart w:id="6" w:name="_Ref113883338"/>
      <w:bookmarkEnd w:id="5"/>
    </w:p>
    <w:p w14:paraId="0659EFEF"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Aquele que não atenda às condições deste Edital e seu(s) anexo(s);</w:t>
      </w:r>
      <w:bookmarkStart w:id="7" w:name="_Ref114659912"/>
    </w:p>
    <w:p w14:paraId="43564C36"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60B689C8"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7F6B84">
        <w:rPr>
          <w:i w:val="0"/>
          <w:color w:val="auto"/>
          <w:sz w:val="22"/>
          <w:szCs w:val="22"/>
        </w:rPr>
        <w:t xml:space="preserve"> </w:t>
      </w:r>
      <w:bookmarkStart w:id="10" w:name="_Ref113883003"/>
      <w:bookmarkEnd w:id="9"/>
    </w:p>
    <w:p w14:paraId="55D0B983"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Pessoa física ou jurídica que se encontre, ao tempo da licitação, impossibilitada de participar da licitação em decorrência de sanção que lhe foi imposta;</w:t>
      </w:r>
      <w:bookmarkEnd w:id="10"/>
    </w:p>
    <w:p w14:paraId="4369BA18"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1" w:name="_Ref113883579"/>
    </w:p>
    <w:p w14:paraId="4A150CF3"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Empresas controladoras, controladas ou coligadas, nos termos da Lei nº 6.404, de 15 de dezembro de 1976, concorrendo entre si;</w:t>
      </w:r>
      <w:bookmarkEnd w:id="11"/>
    </w:p>
    <w:p w14:paraId="249EA523"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 xml:space="preserve">Pessoa física ou jurídica que, nos </w:t>
      </w:r>
      <w:proofErr w:type="gramStart"/>
      <w:r w:rsidRPr="007F6B84">
        <w:rPr>
          <w:i w:val="0"/>
          <w:color w:val="auto"/>
          <w:sz w:val="22"/>
          <w:szCs w:val="22"/>
        </w:rPr>
        <w:t>5</w:t>
      </w:r>
      <w:proofErr w:type="gramEnd"/>
      <w:r w:rsidRPr="007F6B84">
        <w:rPr>
          <w:i w:val="0"/>
          <w:color w:val="auto"/>
          <w:sz w:val="22"/>
          <w:szCs w:val="22"/>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2" w:name="_Ref113962336"/>
    </w:p>
    <w:p w14:paraId="753207E7"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Agente público do órgão ou entidade licitante;</w:t>
      </w:r>
      <w:bookmarkEnd w:id="12"/>
    </w:p>
    <w:p w14:paraId="1B66211B"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Organizações da Sociedade Civil de Interesse Público - OSCIP, atuando nessa condição;</w:t>
      </w:r>
    </w:p>
    <w:p w14:paraId="3810C9C6" w14:textId="77777777"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7F6B84">
          <w:rPr>
            <w:rStyle w:val="Hyperlink"/>
            <w:i w:val="0"/>
            <w:color w:val="auto"/>
            <w:sz w:val="22"/>
            <w:szCs w:val="22"/>
          </w:rPr>
          <w:t>§ 1º do art. 9º da Lei nº 14.133, de 2021</w:t>
        </w:r>
      </w:hyperlink>
      <w:r w:rsidRPr="007F6B84">
        <w:rPr>
          <w:i w:val="0"/>
          <w:color w:val="auto"/>
          <w:sz w:val="22"/>
          <w:szCs w:val="22"/>
        </w:rPr>
        <w:t>.</w:t>
      </w:r>
    </w:p>
    <w:p w14:paraId="771976E9" w14:textId="669A4E10" w:rsidR="00CB6A6A" w:rsidRPr="007F6B84" w:rsidRDefault="00CB6A6A" w:rsidP="00607F0D">
      <w:pPr>
        <w:pStyle w:val="Nvel2-Red"/>
        <w:numPr>
          <w:ilvl w:val="2"/>
          <w:numId w:val="40"/>
        </w:numPr>
        <w:spacing w:before="0" w:after="0"/>
        <w:rPr>
          <w:rFonts w:eastAsia="Times New Roman"/>
          <w:i w:val="0"/>
          <w:color w:val="auto"/>
          <w:sz w:val="22"/>
          <w:szCs w:val="22"/>
        </w:rPr>
      </w:pPr>
      <w:r w:rsidRPr="007F6B84">
        <w:rPr>
          <w:i w:val="0"/>
          <w:color w:val="auto"/>
          <w:sz w:val="22"/>
          <w:szCs w:val="22"/>
        </w:rPr>
        <w:t>O impedimento de que trata</w:t>
      </w:r>
      <w:r w:rsidR="00501A6A">
        <w:rPr>
          <w:i w:val="0"/>
          <w:color w:val="auto"/>
          <w:sz w:val="22"/>
          <w:szCs w:val="22"/>
        </w:rPr>
        <w:t xml:space="preserve"> o item 2</w:t>
      </w:r>
      <w:r w:rsidRPr="007F6B84">
        <w:rPr>
          <w:i w:val="0"/>
          <w:color w:val="auto"/>
          <w:sz w:val="22"/>
          <w:szCs w:val="22"/>
        </w:rPr>
        <w:t xml:space="preserve">.6.4 será também </w:t>
      </w:r>
      <w:proofErr w:type="gramStart"/>
      <w:r w:rsidRPr="007F6B84">
        <w:rPr>
          <w:i w:val="0"/>
          <w:color w:val="auto"/>
          <w:sz w:val="22"/>
          <w:szCs w:val="22"/>
        </w:rPr>
        <w:t>aplicado</w:t>
      </w:r>
      <w:proofErr w:type="gramEnd"/>
      <w:r w:rsidRPr="007F6B84">
        <w:rPr>
          <w:i w:val="0"/>
          <w:color w:val="auto"/>
          <w:sz w:val="22"/>
          <w:szCs w:val="22"/>
        </w:rPr>
        <w:t xml:space="preserve"> ao licitante que atue em substituição a outra pessoa, física ou jurídica, com o intuito de burlar a efetividade </w:t>
      </w:r>
      <w:r w:rsidRPr="007F6B84">
        <w:rPr>
          <w:i w:val="0"/>
          <w:color w:val="auto"/>
          <w:sz w:val="22"/>
          <w:szCs w:val="22"/>
        </w:rPr>
        <w:lastRenderedPageBreak/>
        <w:t>da sanção a ela aplicada, inclusive a sua controladora, controlada ou coligada, desde que devidamente comprovado o ilícito ou a utilização fraudulenta da personalidade jurídica do licitante.</w:t>
      </w:r>
      <w:bookmarkStart w:id="13" w:name="art14§2"/>
      <w:bookmarkEnd w:id="13"/>
    </w:p>
    <w:p w14:paraId="26F3BB83" w14:textId="3D9820D4" w:rsidR="00CB6A6A" w:rsidRPr="007F6B84" w:rsidRDefault="00CB6A6A" w:rsidP="00607F0D">
      <w:pPr>
        <w:pStyle w:val="Nivel3"/>
        <w:numPr>
          <w:ilvl w:val="1"/>
          <w:numId w:val="40"/>
        </w:numPr>
        <w:spacing w:before="0" w:after="0"/>
        <w:ind w:left="0" w:firstLine="0"/>
        <w:rPr>
          <w:rFonts w:ascii="Arial" w:hAnsi="Arial"/>
          <w:color w:val="auto"/>
          <w:sz w:val="22"/>
          <w:szCs w:val="22"/>
        </w:rPr>
      </w:pPr>
      <w:r w:rsidRPr="007F6B84">
        <w:rPr>
          <w:rFonts w:ascii="Arial" w:hAnsi="Arial"/>
          <w:color w:val="auto"/>
          <w:sz w:val="22"/>
          <w:szCs w:val="22"/>
        </w:rPr>
        <w:t>A critério da Administração e exclusivamente a seu serviço, o autor dos projetos e a emp</w:t>
      </w:r>
      <w:r w:rsidR="00501A6A">
        <w:rPr>
          <w:rFonts w:ascii="Arial" w:hAnsi="Arial"/>
          <w:color w:val="auto"/>
          <w:sz w:val="22"/>
          <w:szCs w:val="22"/>
        </w:rPr>
        <w:t>resa a que se referem os itens 2.6.2 e 2</w:t>
      </w:r>
      <w:r w:rsidRPr="007F6B84">
        <w:rPr>
          <w:rFonts w:ascii="Arial" w:hAnsi="Arial"/>
          <w:color w:val="auto"/>
          <w:sz w:val="22"/>
          <w:szCs w:val="22"/>
        </w:rPr>
        <w:t xml:space="preserve">.6.3 poderão participar no apoio das atividades de planejamento da contratação, de execução da licitação ou de gestão do contrato, desde que </w:t>
      </w:r>
      <w:proofErr w:type="gramStart"/>
      <w:r w:rsidRPr="007F6B84">
        <w:rPr>
          <w:rFonts w:ascii="Arial" w:hAnsi="Arial"/>
          <w:color w:val="auto"/>
          <w:sz w:val="22"/>
          <w:szCs w:val="22"/>
        </w:rPr>
        <w:t>sob supervisão</w:t>
      </w:r>
      <w:proofErr w:type="gramEnd"/>
      <w:r w:rsidRPr="007F6B84">
        <w:rPr>
          <w:rFonts w:ascii="Arial" w:hAnsi="Arial"/>
          <w:color w:val="auto"/>
          <w:sz w:val="22"/>
          <w:szCs w:val="22"/>
        </w:rPr>
        <w:t xml:space="preserve"> exclusiva de agentes públicos do órgão ou entidade.</w:t>
      </w:r>
      <w:bookmarkStart w:id="14" w:name="art14§3"/>
      <w:bookmarkEnd w:id="14"/>
    </w:p>
    <w:p w14:paraId="6F6D5599" w14:textId="77777777" w:rsidR="00CB6A6A" w:rsidRPr="007F6B84" w:rsidRDefault="00CB6A6A" w:rsidP="00607F0D">
      <w:pPr>
        <w:pStyle w:val="Nivel3"/>
        <w:numPr>
          <w:ilvl w:val="1"/>
          <w:numId w:val="40"/>
        </w:numPr>
        <w:spacing w:before="0" w:after="0"/>
        <w:ind w:left="0" w:firstLine="0"/>
        <w:rPr>
          <w:rFonts w:ascii="Arial" w:hAnsi="Arial"/>
          <w:color w:val="auto"/>
          <w:sz w:val="22"/>
          <w:szCs w:val="22"/>
        </w:rPr>
      </w:pPr>
      <w:r w:rsidRPr="007F6B84">
        <w:rPr>
          <w:rFonts w:ascii="Arial" w:hAnsi="Arial"/>
          <w:color w:val="auto"/>
          <w:sz w:val="22"/>
          <w:szCs w:val="22"/>
        </w:rPr>
        <w:t>Equiparam-se aos autores do projeto as empresas integrantes do mesmo grupo econômico.</w:t>
      </w:r>
      <w:bookmarkStart w:id="15" w:name="art14§4"/>
      <w:bookmarkEnd w:id="15"/>
    </w:p>
    <w:p w14:paraId="5079B396" w14:textId="5BAC945A" w:rsidR="00CB6A6A" w:rsidRPr="007F6B84" w:rsidRDefault="00CB6A6A" w:rsidP="00607F0D">
      <w:pPr>
        <w:pStyle w:val="Nivel3"/>
        <w:numPr>
          <w:ilvl w:val="1"/>
          <w:numId w:val="40"/>
        </w:numPr>
        <w:spacing w:before="0" w:after="0"/>
        <w:ind w:left="0" w:firstLine="0"/>
        <w:rPr>
          <w:rFonts w:ascii="Arial" w:hAnsi="Arial"/>
          <w:color w:val="auto"/>
          <w:sz w:val="22"/>
          <w:szCs w:val="22"/>
        </w:rPr>
      </w:pPr>
      <w:r w:rsidRPr="007F6B84">
        <w:rPr>
          <w:rFonts w:ascii="Arial" w:hAnsi="Arial"/>
          <w:color w:val="auto"/>
          <w:sz w:val="22"/>
          <w:szCs w:val="22"/>
        </w:rPr>
        <w:t>O dispos</w:t>
      </w:r>
      <w:r w:rsidR="00501A6A">
        <w:rPr>
          <w:rFonts w:ascii="Arial" w:hAnsi="Arial"/>
          <w:color w:val="auto"/>
          <w:sz w:val="22"/>
          <w:szCs w:val="22"/>
        </w:rPr>
        <w:t>to nos itens 2</w:t>
      </w:r>
      <w:r w:rsidRPr="007F6B84">
        <w:rPr>
          <w:rFonts w:ascii="Arial" w:hAnsi="Arial"/>
          <w:color w:val="auto"/>
          <w:sz w:val="22"/>
          <w:szCs w:val="22"/>
        </w:rPr>
        <w:t xml:space="preserve">.6.2 e </w:t>
      </w:r>
      <w:r w:rsidRPr="007F6B84">
        <w:rPr>
          <w:rFonts w:ascii="Arial" w:hAnsi="Arial"/>
          <w:color w:val="auto"/>
          <w:sz w:val="22"/>
          <w:szCs w:val="22"/>
        </w:rPr>
        <w:fldChar w:fldCharType="begin"/>
      </w:r>
      <w:r w:rsidRPr="007F6B84">
        <w:rPr>
          <w:rFonts w:ascii="Arial" w:hAnsi="Arial"/>
          <w:color w:val="auto"/>
          <w:sz w:val="22"/>
          <w:szCs w:val="22"/>
        </w:rPr>
        <w:instrText xml:space="preserve"> REF _Ref114659913 \r \h  \* MERGEFORMAT </w:instrText>
      </w:r>
      <w:r w:rsidRPr="007F6B84">
        <w:rPr>
          <w:rFonts w:ascii="Arial" w:hAnsi="Arial"/>
          <w:color w:val="auto"/>
          <w:sz w:val="22"/>
          <w:szCs w:val="22"/>
        </w:rPr>
      </w:r>
      <w:r w:rsidRPr="007F6B84">
        <w:rPr>
          <w:rFonts w:ascii="Arial" w:hAnsi="Arial"/>
          <w:color w:val="auto"/>
          <w:sz w:val="22"/>
          <w:szCs w:val="22"/>
        </w:rPr>
        <w:fldChar w:fldCharType="separate"/>
      </w:r>
      <w:r w:rsidR="00EA4715">
        <w:rPr>
          <w:rFonts w:ascii="Arial" w:hAnsi="Arial"/>
          <w:color w:val="auto"/>
          <w:sz w:val="22"/>
          <w:szCs w:val="22"/>
        </w:rPr>
        <w:t>2.6.2</w:t>
      </w:r>
      <w:r w:rsidRPr="007F6B84">
        <w:rPr>
          <w:rFonts w:ascii="Arial" w:hAnsi="Arial"/>
          <w:color w:val="auto"/>
          <w:sz w:val="22"/>
          <w:szCs w:val="22"/>
        </w:rPr>
        <w:fldChar w:fldCharType="end"/>
      </w:r>
      <w:proofErr w:type="gramStart"/>
      <w:r w:rsidRPr="007F6B84">
        <w:rPr>
          <w:rFonts w:ascii="Arial" w:hAnsi="Arial"/>
          <w:color w:val="auto"/>
          <w:sz w:val="22"/>
          <w:szCs w:val="22"/>
        </w:rPr>
        <w:t xml:space="preserve">  </w:t>
      </w:r>
      <w:proofErr w:type="gramEnd"/>
      <w:r w:rsidRPr="007F6B84">
        <w:rPr>
          <w:rFonts w:ascii="Arial" w:hAnsi="Arial"/>
          <w:color w:val="auto"/>
          <w:sz w:val="22"/>
          <w:szCs w:val="22"/>
        </w:rPr>
        <w:t>não impede a licitação ou a contratação de serviço que inclua como encargo do contratado a elaboração do projeto básico e do projeto executivo, nas contratações integradas, e do projeto executivo, nos demais regimes de execução.</w:t>
      </w:r>
      <w:bookmarkStart w:id="16" w:name="art14§5"/>
      <w:bookmarkEnd w:id="16"/>
    </w:p>
    <w:p w14:paraId="67EB55A2" w14:textId="77777777" w:rsidR="00CB6A6A" w:rsidRPr="007F6B84" w:rsidRDefault="00CB6A6A" w:rsidP="00607F0D">
      <w:pPr>
        <w:pStyle w:val="Nivel3"/>
        <w:numPr>
          <w:ilvl w:val="1"/>
          <w:numId w:val="40"/>
        </w:numPr>
        <w:spacing w:before="0" w:after="0"/>
        <w:ind w:left="0" w:firstLine="0"/>
        <w:rPr>
          <w:rFonts w:ascii="Arial" w:hAnsi="Arial"/>
          <w:color w:val="auto"/>
          <w:sz w:val="22"/>
          <w:szCs w:val="22"/>
        </w:rPr>
      </w:pPr>
      <w:r w:rsidRPr="007F6B84">
        <w:rPr>
          <w:rFonts w:ascii="Arial" w:hAnsi="Arial"/>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7F6B84">
          <w:rPr>
            <w:rStyle w:val="Hyperlink"/>
            <w:rFonts w:ascii="Arial" w:hAnsi="Arial"/>
            <w:color w:val="auto"/>
            <w:sz w:val="22"/>
            <w:szCs w:val="22"/>
          </w:rPr>
          <w:t>Lei nº 14.133/2021</w:t>
        </w:r>
      </w:hyperlink>
      <w:r w:rsidRPr="007F6B84">
        <w:rPr>
          <w:rFonts w:ascii="Arial" w:hAnsi="Arial"/>
          <w:color w:val="auto"/>
          <w:sz w:val="22"/>
          <w:szCs w:val="22"/>
        </w:rPr>
        <w:t>.</w:t>
      </w:r>
    </w:p>
    <w:p w14:paraId="4A412761" w14:textId="4E91B39B" w:rsidR="00CB6A6A" w:rsidRPr="007F6B84" w:rsidRDefault="00501A6A" w:rsidP="00607F0D">
      <w:pPr>
        <w:pStyle w:val="Nivel3"/>
        <w:numPr>
          <w:ilvl w:val="1"/>
          <w:numId w:val="40"/>
        </w:numPr>
        <w:spacing w:before="0" w:after="0"/>
        <w:ind w:left="0" w:firstLine="0"/>
        <w:rPr>
          <w:rFonts w:ascii="Arial" w:hAnsi="Arial"/>
          <w:color w:val="auto"/>
          <w:sz w:val="22"/>
          <w:szCs w:val="22"/>
        </w:rPr>
      </w:pPr>
      <w:r>
        <w:rPr>
          <w:rFonts w:ascii="Arial" w:hAnsi="Arial"/>
          <w:color w:val="auto"/>
          <w:sz w:val="22"/>
          <w:szCs w:val="22"/>
        </w:rPr>
        <w:t>A vedação de que trata o item 2</w:t>
      </w:r>
      <w:r w:rsidR="00CB6A6A" w:rsidRPr="007F6B84">
        <w:rPr>
          <w:rFonts w:ascii="Arial" w:hAnsi="Arial"/>
          <w:color w:val="auto"/>
          <w:sz w:val="22"/>
          <w:szCs w:val="22"/>
        </w:rPr>
        <w:t>.6.8 estende-se a terceiro que auxilie a condução da contratação na qualidade de integrante de equipe de apoio, profissional especializado ou funcionário ou representante de empresa que preste assessoria técnica.</w:t>
      </w:r>
    </w:p>
    <w:p w14:paraId="0E7AAAD3" w14:textId="77777777" w:rsidR="0011622C" w:rsidRPr="007F6B84" w:rsidRDefault="0011622C" w:rsidP="0011622C">
      <w:pPr>
        <w:pStyle w:val="Nivel3"/>
        <w:numPr>
          <w:ilvl w:val="0"/>
          <w:numId w:val="0"/>
        </w:numPr>
        <w:spacing w:before="0" w:after="0"/>
        <w:ind w:left="1224"/>
        <w:rPr>
          <w:rFonts w:ascii="Arial" w:hAnsi="Arial"/>
          <w:color w:val="auto"/>
          <w:sz w:val="22"/>
          <w:szCs w:val="22"/>
        </w:rPr>
      </w:pPr>
    </w:p>
    <w:p w14:paraId="12F821C5" w14:textId="77777777" w:rsidR="0011622C" w:rsidRPr="007F6B84" w:rsidRDefault="0011622C" w:rsidP="00607F0D">
      <w:pPr>
        <w:pStyle w:val="Nivel01"/>
        <w:numPr>
          <w:ilvl w:val="1"/>
          <w:numId w:val="41"/>
        </w:numPr>
        <w:pBdr>
          <w:top w:val="single" w:sz="4" w:space="1" w:color="auto"/>
          <w:left w:val="single" w:sz="4" w:space="16"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ind w:left="0" w:firstLine="0"/>
        <w:rPr>
          <w:rFonts w:ascii="Arial" w:hAnsi="Arial" w:cs="Arial"/>
          <w:sz w:val="22"/>
          <w:szCs w:val="22"/>
        </w:rPr>
      </w:pPr>
      <w:bookmarkStart w:id="17" w:name="_Toc169272647"/>
      <w:r w:rsidRPr="007F6B84">
        <w:rPr>
          <w:rFonts w:ascii="Arial" w:hAnsi="Arial" w:cs="Arial"/>
          <w:sz w:val="22"/>
          <w:szCs w:val="22"/>
        </w:rPr>
        <w:t>DA APRESENTAÇÃO DA PROPOSTA E DOS DOCUMENTOS DE HABILITAÇÃO</w:t>
      </w:r>
      <w:bookmarkEnd w:id="17"/>
    </w:p>
    <w:p w14:paraId="5434301F" w14:textId="77777777" w:rsidR="0011622C" w:rsidRPr="007F6B84" w:rsidRDefault="0011622C" w:rsidP="00607F0D">
      <w:pPr>
        <w:pStyle w:val="PargrafodaLista"/>
        <w:numPr>
          <w:ilvl w:val="0"/>
          <w:numId w:val="40"/>
        </w:numPr>
        <w:spacing w:line="276" w:lineRule="auto"/>
        <w:contextualSpacing w:val="0"/>
        <w:jc w:val="both"/>
        <w:rPr>
          <w:rFonts w:ascii="Arial" w:hAnsi="Arial" w:cs="Arial"/>
          <w:i/>
          <w:iCs/>
          <w:vanish/>
          <w:sz w:val="22"/>
          <w:szCs w:val="22"/>
        </w:rPr>
      </w:pPr>
    </w:p>
    <w:p w14:paraId="7126FFE2" w14:textId="77777777" w:rsidR="0011622C" w:rsidRPr="007F6B84" w:rsidRDefault="0011622C" w:rsidP="00607F0D">
      <w:pPr>
        <w:pStyle w:val="Nvel2-Red"/>
        <w:numPr>
          <w:ilvl w:val="1"/>
          <w:numId w:val="40"/>
        </w:numPr>
        <w:spacing w:before="0" w:after="0"/>
        <w:ind w:left="0" w:firstLine="0"/>
        <w:rPr>
          <w:color w:val="auto"/>
          <w:sz w:val="22"/>
          <w:szCs w:val="22"/>
        </w:rPr>
      </w:pPr>
      <w:proofErr w:type="gramStart"/>
      <w:r w:rsidRPr="007F6B84">
        <w:rPr>
          <w:color w:val="auto"/>
          <w:sz w:val="22"/>
          <w:szCs w:val="22"/>
        </w:rPr>
        <w:t>Na presente</w:t>
      </w:r>
      <w:proofErr w:type="gramEnd"/>
      <w:r w:rsidRPr="007F6B84">
        <w:rPr>
          <w:color w:val="auto"/>
          <w:sz w:val="22"/>
          <w:szCs w:val="22"/>
        </w:rPr>
        <w:t xml:space="preserve"> licitação, a fase de habilitação sucederá as fases de apresentação de propostas e lances e de julgamento da proposta.</w:t>
      </w:r>
      <w:bookmarkStart w:id="18" w:name="_Ref113886867"/>
    </w:p>
    <w:p w14:paraId="00336D27" w14:textId="77777777" w:rsidR="0011622C" w:rsidRPr="007F6B84" w:rsidRDefault="0011622C" w:rsidP="00607F0D">
      <w:pPr>
        <w:pStyle w:val="Nivel2"/>
        <w:numPr>
          <w:ilvl w:val="1"/>
          <w:numId w:val="40"/>
        </w:numPr>
        <w:spacing w:line="240" w:lineRule="auto"/>
        <w:ind w:left="0" w:firstLine="0"/>
        <w:rPr>
          <w:rFonts w:ascii="Arial" w:hAnsi="Arial" w:cs="Arial"/>
          <w:sz w:val="22"/>
          <w:szCs w:val="22"/>
        </w:rPr>
      </w:pPr>
      <w:r w:rsidRPr="007F6B84">
        <w:rPr>
          <w:rFonts w:ascii="Arial" w:hAnsi="Arial" w:cs="Arial"/>
          <w:sz w:val="22"/>
          <w:szCs w:val="22"/>
        </w:rPr>
        <w:t>Os licitantes encaminharão, exclusivamente por meio do sistema eletrônico, a proposta com o preço, conforme o critério de julgamento adotado neste Edital, até a data e o horário estabelecidos para abertura da sessão pública.</w:t>
      </w:r>
      <w:bookmarkStart w:id="19" w:name="_Ref113889589"/>
      <w:bookmarkEnd w:id="18"/>
    </w:p>
    <w:p w14:paraId="4FEF21F2"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bookmarkStart w:id="20" w:name="_Ref113968921"/>
      <w:bookmarkEnd w:id="19"/>
      <w:r w:rsidRPr="007F6B84">
        <w:rPr>
          <w:rFonts w:ascii="Arial" w:hAnsi="Arial" w:cs="Arial"/>
          <w:sz w:val="22"/>
          <w:szCs w:val="22"/>
        </w:rPr>
        <w:t>No envio da proposta inicial, o licitante encaminhará, em campo disponibilizado no próprio sistema, as declarações de que:</w:t>
      </w:r>
      <w:bookmarkEnd w:id="20"/>
    </w:p>
    <w:p w14:paraId="23F62446" w14:textId="77777777" w:rsidR="0011622C" w:rsidRPr="007F6B84" w:rsidRDefault="0011622C" w:rsidP="00607F0D">
      <w:pPr>
        <w:pStyle w:val="Nivel2"/>
        <w:numPr>
          <w:ilvl w:val="2"/>
          <w:numId w:val="40"/>
        </w:numPr>
        <w:spacing w:before="0" w:after="0"/>
        <w:ind w:left="0" w:firstLine="0"/>
        <w:rPr>
          <w:rStyle w:val="Hyperlink"/>
          <w:rFonts w:ascii="Arial" w:hAnsi="Arial" w:cs="Arial"/>
          <w:color w:val="auto"/>
          <w:sz w:val="22"/>
          <w:szCs w:val="22"/>
          <w:u w:val="none"/>
        </w:rPr>
      </w:pPr>
      <w:bookmarkStart w:id="21" w:name="_Ref117000019"/>
      <w:r w:rsidRPr="007F6B84">
        <w:rPr>
          <w:rFonts w:ascii="Arial" w:hAnsi="Arial" w:cs="Arial"/>
          <w:sz w:val="22"/>
          <w:szCs w:val="22"/>
        </w:rPr>
        <w:t xml:space="preserve">O fornecedor enquadrado como microempresa, empresa de pequeno porte ou sociedade cooperativa deverá declarar, ainda, em campo próprio do sistema eletrônico, que cumpre os requisitos estabelecidos no </w:t>
      </w:r>
      <w:hyperlink r:id="rId16" w:anchor="art3">
        <w:r w:rsidRPr="007F6B84">
          <w:rPr>
            <w:rStyle w:val="Hyperlink"/>
            <w:rFonts w:ascii="Arial" w:hAnsi="Arial" w:cs="Arial"/>
            <w:color w:val="auto"/>
            <w:sz w:val="22"/>
            <w:szCs w:val="22"/>
          </w:rPr>
          <w:t>artigo 3° da Lei Complementar nº 123, de 2006</w:t>
        </w:r>
      </w:hyperlink>
      <w:r w:rsidRPr="007F6B84">
        <w:rPr>
          <w:rFonts w:ascii="Arial" w:hAnsi="Arial" w:cs="Arial"/>
          <w:sz w:val="22"/>
          <w:szCs w:val="22"/>
        </w:rPr>
        <w:t xml:space="preserve">, estando apto a usufruir do tratamento favorecido estabelecido em seus </w:t>
      </w:r>
      <w:bookmarkEnd w:id="21"/>
      <w:r w:rsidRPr="007F6B84">
        <w:fldChar w:fldCharType="begin"/>
      </w:r>
      <w:r w:rsidRPr="007F6B84">
        <w:rPr>
          <w:rFonts w:ascii="Arial" w:hAnsi="Arial" w:cs="Arial"/>
          <w:sz w:val="22"/>
          <w:szCs w:val="22"/>
        </w:rPr>
        <w:instrText>HYPERLINK "https://www.planalto.gov.br/ccivil_03/leis/lcp/lcp123.htm" \l "art42"</w:instrText>
      </w:r>
      <w:r w:rsidRPr="007F6B84">
        <w:fldChar w:fldCharType="separate"/>
      </w:r>
      <w:proofErr w:type="spellStart"/>
      <w:r w:rsidRPr="007F6B84">
        <w:rPr>
          <w:rStyle w:val="Hyperlink"/>
          <w:rFonts w:ascii="Arial" w:hAnsi="Arial" w:cs="Arial"/>
          <w:color w:val="auto"/>
          <w:sz w:val="22"/>
          <w:szCs w:val="22"/>
        </w:rPr>
        <w:t>arts</w:t>
      </w:r>
      <w:proofErr w:type="spellEnd"/>
      <w:r w:rsidRPr="007F6B84">
        <w:rPr>
          <w:rStyle w:val="Hyperlink"/>
          <w:rFonts w:ascii="Arial" w:hAnsi="Arial" w:cs="Arial"/>
          <w:color w:val="auto"/>
          <w:sz w:val="22"/>
          <w:szCs w:val="22"/>
        </w:rPr>
        <w:t>. 42 a 49</w:t>
      </w:r>
      <w:r w:rsidRPr="007F6B84">
        <w:rPr>
          <w:rStyle w:val="Hyperlink"/>
          <w:rFonts w:ascii="Arial" w:hAnsi="Arial" w:cs="Arial"/>
          <w:color w:val="auto"/>
          <w:sz w:val="22"/>
          <w:szCs w:val="22"/>
        </w:rPr>
        <w:fldChar w:fldCharType="end"/>
      </w:r>
      <w:r w:rsidRPr="007F6B84">
        <w:rPr>
          <w:rFonts w:ascii="Arial" w:hAnsi="Arial" w:cs="Arial"/>
          <w:sz w:val="22"/>
          <w:szCs w:val="22"/>
        </w:rPr>
        <w:t xml:space="preserve">, observado o disposto nos </w:t>
      </w:r>
      <w:hyperlink r:id="rId17" w:anchor="art4§1">
        <w:r w:rsidRPr="007F6B84">
          <w:rPr>
            <w:rStyle w:val="Hyperlink"/>
            <w:rFonts w:ascii="Arial" w:hAnsi="Arial" w:cs="Arial"/>
            <w:color w:val="auto"/>
            <w:sz w:val="22"/>
            <w:szCs w:val="22"/>
          </w:rPr>
          <w:t xml:space="preserve">§§ 1º ao 3º do art. 4º, da Lei n.º 14.133, de </w:t>
        </w:r>
        <w:proofErr w:type="gramStart"/>
        <w:r w:rsidRPr="007F6B84">
          <w:rPr>
            <w:rStyle w:val="Hyperlink"/>
            <w:rFonts w:ascii="Arial" w:hAnsi="Arial" w:cs="Arial"/>
            <w:color w:val="auto"/>
            <w:sz w:val="22"/>
            <w:szCs w:val="22"/>
          </w:rPr>
          <w:t>2021.</w:t>
        </w:r>
        <w:proofErr w:type="gramEnd"/>
      </w:hyperlink>
      <w:r w:rsidRPr="007F6B84">
        <w:rPr>
          <w:rStyle w:val="Hyperlink"/>
          <w:rFonts w:ascii="Arial" w:hAnsi="Arial" w:cs="Arial"/>
          <w:color w:val="auto"/>
          <w:sz w:val="22"/>
          <w:szCs w:val="22"/>
        </w:rPr>
        <w:t xml:space="preserve"> </w:t>
      </w:r>
      <w:r w:rsidRPr="007F6B84">
        <w:rPr>
          <w:rFonts w:ascii="Arial" w:hAnsi="Arial" w:cs="Arial"/>
          <w:sz w:val="22"/>
          <w:szCs w:val="22"/>
        </w:rPr>
        <w:t>(Declaração Modelo Anexo VI).</w:t>
      </w:r>
    </w:p>
    <w:p w14:paraId="3FA0BE21" w14:textId="7400343F"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 xml:space="preserve">A falsidade da declaração de que trata os itens </w:t>
      </w:r>
      <w:r w:rsidR="00D0678D" w:rsidRPr="007F6B84">
        <w:rPr>
          <w:rFonts w:ascii="Arial" w:hAnsi="Arial" w:cs="Arial"/>
          <w:sz w:val="22"/>
          <w:szCs w:val="22"/>
        </w:rPr>
        <w:t>3.3</w:t>
      </w:r>
      <w:r w:rsidRPr="007F6B84">
        <w:rPr>
          <w:rFonts w:ascii="Arial" w:hAnsi="Arial" w:cs="Arial"/>
          <w:sz w:val="22"/>
          <w:szCs w:val="22"/>
        </w:rPr>
        <w:t xml:space="preserve"> ou </w:t>
      </w:r>
      <w:r w:rsidRPr="007F6B84">
        <w:rPr>
          <w:rFonts w:ascii="Arial" w:hAnsi="Arial" w:cs="Arial"/>
          <w:sz w:val="22"/>
          <w:szCs w:val="22"/>
        </w:rPr>
        <w:fldChar w:fldCharType="begin"/>
      </w:r>
      <w:r w:rsidRPr="007F6B84">
        <w:rPr>
          <w:rFonts w:ascii="Arial" w:hAnsi="Arial" w:cs="Arial"/>
          <w:sz w:val="22"/>
          <w:szCs w:val="22"/>
        </w:rPr>
        <w:instrText xml:space="preserve"> REF _Ref117000019 \r \h  \* MERGEFORMAT </w:instrText>
      </w:r>
      <w:r w:rsidRPr="007F6B84">
        <w:rPr>
          <w:rFonts w:ascii="Arial" w:hAnsi="Arial" w:cs="Arial"/>
          <w:sz w:val="22"/>
          <w:szCs w:val="22"/>
        </w:rPr>
      </w:r>
      <w:r w:rsidRPr="007F6B84">
        <w:rPr>
          <w:rFonts w:ascii="Arial" w:hAnsi="Arial" w:cs="Arial"/>
          <w:sz w:val="22"/>
          <w:szCs w:val="22"/>
        </w:rPr>
        <w:fldChar w:fldCharType="separate"/>
      </w:r>
      <w:r w:rsidR="00EA4715">
        <w:rPr>
          <w:rFonts w:ascii="Arial" w:hAnsi="Arial" w:cs="Arial"/>
          <w:sz w:val="22"/>
          <w:szCs w:val="22"/>
        </w:rPr>
        <w:t>3.3.1</w:t>
      </w:r>
      <w:r w:rsidRPr="007F6B84">
        <w:rPr>
          <w:rFonts w:ascii="Arial" w:hAnsi="Arial" w:cs="Arial"/>
          <w:sz w:val="22"/>
          <w:szCs w:val="22"/>
        </w:rPr>
        <w:fldChar w:fldCharType="end"/>
      </w:r>
      <w:r w:rsidRPr="007F6B84">
        <w:rPr>
          <w:rFonts w:ascii="Arial" w:hAnsi="Arial" w:cs="Arial"/>
          <w:sz w:val="22"/>
          <w:szCs w:val="22"/>
        </w:rPr>
        <w:t xml:space="preserve"> sujeitará o licitante às sanções previstas na </w:t>
      </w:r>
      <w:hyperlink r:id="rId18" w:history="1">
        <w:r w:rsidRPr="007F6B84">
          <w:rPr>
            <w:rStyle w:val="Hyperlink"/>
            <w:rFonts w:ascii="Arial" w:hAnsi="Arial" w:cs="Arial"/>
            <w:color w:val="auto"/>
            <w:sz w:val="22"/>
            <w:szCs w:val="22"/>
          </w:rPr>
          <w:t>Lei nº 14.133, de 2021</w:t>
        </w:r>
      </w:hyperlink>
      <w:r w:rsidRPr="007F6B84">
        <w:rPr>
          <w:rFonts w:ascii="Arial" w:hAnsi="Arial" w:cs="Arial"/>
          <w:sz w:val="22"/>
          <w:szCs w:val="22"/>
        </w:rPr>
        <w:t>, e neste Edital.</w:t>
      </w:r>
    </w:p>
    <w:p w14:paraId="14AACC10"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Os licitantes poderão retirar ou substituir a proposta e os documentos de habilitação anteriormente inseridos no sistema, até a abertura da sessão pública.</w:t>
      </w:r>
    </w:p>
    <w:p w14:paraId="77632DA4"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32DAF6BF"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Serão disponibilizados para acesso público os documentos que compõem a proposta dos licitantes convocados para apresentação de propostas, após a fase de envio de lances.</w:t>
      </w:r>
      <w:bookmarkStart w:id="22" w:name="_Ref116992247"/>
    </w:p>
    <w:p w14:paraId="1538D521"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lastRenderedPageBreak/>
        <w:t>Desde que disponibilizada a funcionalidade no sistema, o licitante poderá parametrizar o seu valor final mínimo quando do cadastramento da proposta e obedecerá às seguintes regras:</w:t>
      </w:r>
      <w:bookmarkEnd w:id="22"/>
    </w:p>
    <w:p w14:paraId="4055215D" w14:textId="1FB27DFD" w:rsidR="0011622C" w:rsidRPr="007F6B84" w:rsidRDefault="00501A6A" w:rsidP="00607F0D">
      <w:pPr>
        <w:pStyle w:val="Nivel2"/>
        <w:numPr>
          <w:ilvl w:val="2"/>
          <w:numId w:val="40"/>
        </w:numPr>
        <w:spacing w:before="0" w:after="0"/>
        <w:ind w:left="284" w:firstLine="0"/>
        <w:rPr>
          <w:rFonts w:ascii="Arial" w:hAnsi="Arial" w:cs="Arial"/>
          <w:sz w:val="22"/>
          <w:szCs w:val="22"/>
        </w:rPr>
      </w:pPr>
      <w:r w:rsidRPr="007F6B84">
        <w:rPr>
          <w:rFonts w:ascii="Arial" w:hAnsi="Arial" w:cs="Arial"/>
          <w:sz w:val="22"/>
          <w:szCs w:val="22"/>
        </w:rPr>
        <w:t>A</w:t>
      </w:r>
      <w:r w:rsidR="0011622C" w:rsidRPr="007F6B84">
        <w:rPr>
          <w:rFonts w:ascii="Arial" w:hAnsi="Arial" w:cs="Arial"/>
          <w:sz w:val="22"/>
          <w:szCs w:val="22"/>
        </w:rPr>
        <w:t xml:space="preserve"> aplicação do intervalo mínimo de diferença de valores ou de percentuais entre os lances, que incidirá tanto em relação aos lances intermediários quanto em relação ao lance que cobrir a melhor oferta; </w:t>
      </w:r>
      <w:proofErr w:type="gramStart"/>
      <w:r w:rsidR="0011622C" w:rsidRPr="007F6B84">
        <w:rPr>
          <w:rFonts w:ascii="Arial" w:hAnsi="Arial" w:cs="Arial"/>
          <w:sz w:val="22"/>
          <w:szCs w:val="22"/>
        </w:rPr>
        <w:t>e</w:t>
      </w:r>
      <w:proofErr w:type="gramEnd"/>
    </w:p>
    <w:p w14:paraId="1CEDC67A" w14:textId="6F61914B" w:rsidR="0011622C" w:rsidRPr="007F6B84" w:rsidRDefault="00501A6A" w:rsidP="00607F0D">
      <w:pPr>
        <w:pStyle w:val="Nivel2"/>
        <w:numPr>
          <w:ilvl w:val="2"/>
          <w:numId w:val="40"/>
        </w:numPr>
        <w:spacing w:before="0" w:after="0"/>
        <w:ind w:left="0" w:firstLine="0"/>
        <w:rPr>
          <w:rFonts w:ascii="Arial" w:hAnsi="Arial" w:cs="Arial"/>
          <w:sz w:val="22"/>
          <w:szCs w:val="22"/>
        </w:rPr>
      </w:pPr>
      <w:r w:rsidRPr="007F6B84">
        <w:rPr>
          <w:rFonts w:ascii="Arial" w:hAnsi="Arial" w:cs="Arial"/>
          <w:sz w:val="22"/>
          <w:szCs w:val="22"/>
        </w:rPr>
        <w:t>Os</w:t>
      </w:r>
      <w:r w:rsidR="0011622C" w:rsidRPr="007F6B84">
        <w:rPr>
          <w:rFonts w:ascii="Arial" w:hAnsi="Arial" w:cs="Arial"/>
          <w:sz w:val="22"/>
          <w:szCs w:val="22"/>
        </w:rPr>
        <w:t xml:space="preserve"> lances serão de envio automático pelo sistema, respeitado o valor final mínimo, caso estabelecido, e o intervalo de que trata o subitem acima.</w:t>
      </w:r>
    </w:p>
    <w:p w14:paraId="68E3FA0E"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hAnsi="Arial" w:cs="Arial"/>
          <w:sz w:val="22"/>
          <w:szCs w:val="22"/>
        </w:rPr>
        <w:t>O valor estimado parametrizado no sistema poderá ser alterado pelo fornecedor durante a fase de disputa, sendo vedado:</w:t>
      </w:r>
    </w:p>
    <w:p w14:paraId="0CFCCCB9" w14:textId="77777777" w:rsidR="0011622C" w:rsidRPr="007F6B84" w:rsidRDefault="0011622C" w:rsidP="00607F0D">
      <w:pPr>
        <w:pStyle w:val="Nivel2"/>
        <w:numPr>
          <w:ilvl w:val="2"/>
          <w:numId w:val="40"/>
        </w:numPr>
        <w:spacing w:before="0" w:after="0"/>
        <w:ind w:left="284" w:firstLine="0"/>
        <w:rPr>
          <w:rFonts w:ascii="Arial" w:hAnsi="Arial" w:cs="Arial"/>
          <w:sz w:val="22"/>
          <w:szCs w:val="22"/>
        </w:rPr>
      </w:pPr>
      <w:r w:rsidRPr="007F6B84">
        <w:rPr>
          <w:rFonts w:ascii="Arial" w:hAnsi="Arial" w:cs="Arial"/>
          <w:sz w:val="22"/>
          <w:szCs w:val="22"/>
        </w:rPr>
        <w:t xml:space="preserve">Valor inferior ao lance já registrado pelo fornecedor no sistema, quando adotado o critério de julgamento por menor preço; </w:t>
      </w:r>
    </w:p>
    <w:p w14:paraId="59467C52"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eastAsia="Times New Roman" w:hAnsi="Arial" w:cs="Arial"/>
          <w:sz w:val="22"/>
          <w:szCs w:val="22"/>
        </w:rPr>
        <w:t xml:space="preserve">Caberá ao licitante interessado em participar da licitação </w:t>
      </w:r>
      <w:r w:rsidRPr="007F6B84">
        <w:rPr>
          <w:rFonts w:ascii="Arial" w:hAnsi="Arial" w:cs="Arial"/>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14:paraId="001C2897" w14:textId="77777777" w:rsidR="0011622C" w:rsidRPr="007F6B84" w:rsidRDefault="0011622C" w:rsidP="00607F0D">
      <w:pPr>
        <w:pStyle w:val="Nivel2"/>
        <w:numPr>
          <w:ilvl w:val="1"/>
          <w:numId w:val="40"/>
        </w:numPr>
        <w:spacing w:before="0" w:after="0"/>
        <w:ind w:left="0" w:firstLine="0"/>
        <w:rPr>
          <w:rFonts w:ascii="Arial" w:hAnsi="Arial" w:cs="Arial"/>
          <w:sz w:val="22"/>
          <w:szCs w:val="22"/>
        </w:rPr>
      </w:pPr>
      <w:r w:rsidRPr="007F6B84">
        <w:rPr>
          <w:rFonts w:ascii="Arial" w:eastAsia="Times New Roman" w:hAnsi="Arial" w:cs="Arial"/>
          <w:sz w:val="22"/>
          <w:szCs w:val="22"/>
        </w:rPr>
        <w:t xml:space="preserve">O licitante deverá </w:t>
      </w:r>
      <w:r w:rsidRPr="007F6B84">
        <w:rPr>
          <w:rFonts w:ascii="Arial" w:hAnsi="Arial" w:cs="Arial"/>
          <w:sz w:val="22"/>
          <w:szCs w:val="22"/>
        </w:rPr>
        <w:t>comunicar imediatamente ao provedor do sistema qualquer acontecimento que possa comprometer o sigilo ou a segurança, para imediato bloqueio de acesso.</w:t>
      </w:r>
    </w:p>
    <w:p w14:paraId="6DB1FCCF" w14:textId="77777777" w:rsidR="007A6F0E" w:rsidRPr="007F6B84" w:rsidRDefault="007A6F0E" w:rsidP="007A6F0E">
      <w:pPr>
        <w:spacing w:line="276" w:lineRule="auto"/>
        <w:jc w:val="both"/>
        <w:rPr>
          <w:rFonts w:ascii="Arial" w:hAnsi="Arial" w:cs="Arial"/>
          <w:color w:val="000000" w:themeColor="text1"/>
          <w:sz w:val="22"/>
          <w:szCs w:val="22"/>
        </w:rPr>
      </w:pPr>
    </w:p>
    <w:p w14:paraId="21514723" w14:textId="0360B224" w:rsidR="004202BA" w:rsidRPr="007F6B84" w:rsidRDefault="004202BA" w:rsidP="00607F0D">
      <w:pPr>
        <w:pStyle w:val="Ttulo1"/>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rPr>
          <w:rFonts w:ascii="Arial" w:hAnsi="Arial" w:cs="Arial"/>
          <w:color w:val="auto"/>
          <w:sz w:val="22"/>
          <w:szCs w:val="22"/>
        </w:rPr>
      </w:pPr>
      <w:bookmarkStart w:id="23" w:name="_Toc99974954"/>
      <w:bookmarkStart w:id="24" w:name="_Toc104377267"/>
      <w:bookmarkStart w:id="25" w:name="_Toc104377413"/>
      <w:bookmarkStart w:id="26" w:name="_Toc145408390"/>
      <w:r w:rsidRPr="007F6B84">
        <w:rPr>
          <w:rFonts w:ascii="Arial" w:hAnsi="Arial" w:cs="Arial"/>
          <w:color w:val="auto"/>
          <w:sz w:val="22"/>
          <w:szCs w:val="22"/>
        </w:rPr>
        <w:t>DO PREENCHIMENTO DA PROPOSTA</w:t>
      </w:r>
      <w:bookmarkEnd w:id="23"/>
      <w:bookmarkEnd w:id="24"/>
      <w:bookmarkEnd w:id="25"/>
      <w:bookmarkEnd w:id="26"/>
    </w:p>
    <w:p w14:paraId="22BC734F" w14:textId="77777777" w:rsidR="007460D5" w:rsidRPr="007F6B84" w:rsidRDefault="007460D5" w:rsidP="007460D5">
      <w:pPr>
        <w:pStyle w:val="PargrafodaLista"/>
        <w:numPr>
          <w:ilvl w:val="0"/>
          <w:numId w:val="9"/>
        </w:numPr>
        <w:spacing w:line="276" w:lineRule="auto"/>
        <w:contextualSpacing w:val="0"/>
        <w:jc w:val="both"/>
        <w:rPr>
          <w:rFonts w:ascii="Arial" w:hAnsi="Arial" w:cs="Arial"/>
          <w:vanish/>
          <w:sz w:val="22"/>
          <w:szCs w:val="22"/>
        </w:rPr>
      </w:pPr>
    </w:p>
    <w:p w14:paraId="4D5C65BE" w14:textId="77777777" w:rsidR="007460D5" w:rsidRPr="007F6B84" w:rsidRDefault="007460D5" w:rsidP="007460D5">
      <w:pPr>
        <w:pStyle w:val="PargrafodaLista"/>
        <w:numPr>
          <w:ilvl w:val="0"/>
          <w:numId w:val="9"/>
        </w:numPr>
        <w:spacing w:line="276" w:lineRule="auto"/>
        <w:contextualSpacing w:val="0"/>
        <w:jc w:val="both"/>
        <w:rPr>
          <w:rFonts w:ascii="Arial" w:hAnsi="Arial" w:cs="Arial"/>
          <w:vanish/>
          <w:sz w:val="22"/>
          <w:szCs w:val="22"/>
        </w:rPr>
      </w:pPr>
    </w:p>
    <w:p w14:paraId="68795DFA" w14:textId="77777777" w:rsidR="007460D5" w:rsidRPr="007F6B84" w:rsidRDefault="007460D5" w:rsidP="007460D5">
      <w:pPr>
        <w:pStyle w:val="PargrafodaLista"/>
        <w:numPr>
          <w:ilvl w:val="0"/>
          <w:numId w:val="9"/>
        </w:numPr>
        <w:spacing w:line="276" w:lineRule="auto"/>
        <w:contextualSpacing w:val="0"/>
        <w:jc w:val="both"/>
        <w:rPr>
          <w:rFonts w:ascii="Arial" w:hAnsi="Arial" w:cs="Arial"/>
          <w:vanish/>
          <w:sz w:val="22"/>
          <w:szCs w:val="22"/>
        </w:rPr>
      </w:pPr>
    </w:p>
    <w:p w14:paraId="78E132D2" w14:textId="77777777" w:rsidR="007460D5" w:rsidRPr="007F6B84" w:rsidRDefault="007460D5" w:rsidP="007460D5">
      <w:pPr>
        <w:pStyle w:val="PargrafodaLista"/>
        <w:numPr>
          <w:ilvl w:val="0"/>
          <w:numId w:val="9"/>
        </w:numPr>
        <w:spacing w:line="276" w:lineRule="auto"/>
        <w:contextualSpacing w:val="0"/>
        <w:jc w:val="both"/>
        <w:rPr>
          <w:rFonts w:ascii="Arial" w:hAnsi="Arial" w:cs="Arial"/>
          <w:vanish/>
          <w:sz w:val="22"/>
          <w:szCs w:val="22"/>
        </w:rPr>
      </w:pPr>
    </w:p>
    <w:p w14:paraId="0CA94F56" w14:textId="77777777" w:rsidR="007460D5" w:rsidRPr="007F6B84" w:rsidRDefault="007460D5" w:rsidP="007460D5">
      <w:pPr>
        <w:pStyle w:val="PargrafodaLista"/>
        <w:numPr>
          <w:ilvl w:val="0"/>
          <w:numId w:val="9"/>
        </w:numPr>
        <w:spacing w:line="276" w:lineRule="auto"/>
        <w:contextualSpacing w:val="0"/>
        <w:jc w:val="both"/>
        <w:rPr>
          <w:rFonts w:ascii="Arial" w:hAnsi="Arial" w:cs="Arial"/>
          <w:vanish/>
          <w:sz w:val="22"/>
          <w:szCs w:val="22"/>
        </w:rPr>
      </w:pPr>
    </w:p>
    <w:p w14:paraId="72874498" w14:textId="76DD074D" w:rsidR="00CA24FB" w:rsidRPr="007F6B84" w:rsidRDefault="00CA24FB" w:rsidP="00607F0D">
      <w:pPr>
        <w:pStyle w:val="PargrafodaLista"/>
        <w:numPr>
          <w:ilvl w:val="1"/>
          <w:numId w:val="40"/>
        </w:numPr>
        <w:spacing w:line="276" w:lineRule="auto"/>
        <w:ind w:left="0" w:firstLine="0"/>
        <w:jc w:val="both"/>
        <w:rPr>
          <w:rFonts w:ascii="Arial" w:hAnsi="Arial" w:cs="Arial"/>
          <w:color w:val="000000"/>
          <w:sz w:val="22"/>
          <w:szCs w:val="22"/>
        </w:rPr>
      </w:pPr>
      <w:r w:rsidRPr="007F6B84">
        <w:rPr>
          <w:rFonts w:ascii="Arial" w:hAnsi="Arial" w:cs="Arial"/>
          <w:sz w:val="22"/>
          <w:szCs w:val="22"/>
        </w:rPr>
        <w:t>O licitante deverá enviar sua proposta mediante o preenchimento, no sistema eletrônico, dos seguintes campos:</w:t>
      </w:r>
    </w:p>
    <w:p w14:paraId="4A5F8037" w14:textId="51A798E2" w:rsidR="00CA24FB" w:rsidRPr="007F6B84" w:rsidRDefault="00A374EB" w:rsidP="00607F0D">
      <w:pPr>
        <w:numPr>
          <w:ilvl w:val="2"/>
          <w:numId w:val="40"/>
        </w:numPr>
        <w:tabs>
          <w:tab w:val="left" w:pos="1440"/>
        </w:tabs>
        <w:autoSpaceDE w:val="0"/>
        <w:snapToGrid w:val="0"/>
        <w:spacing w:line="276" w:lineRule="auto"/>
        <w:ind w:left="0" w:firstLine="0"/>
        <w:jc w:val="both"/>
        <w:rPr>
          <w:rFonts w:ascii="Arial" w:hAnsi="Arial" w:cs="Arial"/>
          <w:color w:val="000000" w:themeColor="text1"/>
          <w:sz w:val="22"/>
          <w:szCs w:val="22"/>
        </w:rPr>
      </w:pPr>
      <w:r w:rsidRPr="007F6B84">
        <w:rPr>
          <w:rFonts w:ascii="Arial" w:hAnsi="Arial" w:cs="Arial"/>
          <w:color w:val="000000" w:themeColor="text1"/>
          <w:sz w:val="22"/>
          <w:szCs w:val="22"/>
        </w:rPr>
        <w:t>V</w:t>
      </w:r>
      <w:r w:rsidR="00CA24FB" w:rsidRPr="007F6B84">
        <w:rPr>
          <w:rFonts w:ascii="Arial" w:hAnsi="Arial" w:cs="Arial"/>
          <w:color w:val="000000" w:themeColor="text1"/>
          <w:sz w:val="22"/>
          <w:szCs w:val="22"/>
        </w:rPr>
        <w:t>alor unitário</w:t>
      </w:r>
      <w:r w:rsidRPr="007F6B84">
        <w:rPr>
          <w:rFonts w:ascii="Arial" w:hAnsi="Arial" w:cs="Arial"/>
          <w:bCs/>
          <w:iCs/>
          <w:color w:val="000000" w:themeColor="text1"/>
          <w:sz w:val="22"/>
          <w:szCs w:val="22"/>
        </w:rPr>
        <w:t>;</w:t>
      </w:r>
    </w:p>
    <w:p w14:paraId="4CC6A7B4" w14:textId="77777777" w:rsidR="00CA24FB" w:rsidRPr="007F6B84" w:rsidRDefault="00CA24FB" w:rsidP="00607F0D">
      <w:pPr>
        <w:numPr>
          <w:ilvl w:val="2"/>
          <w:numId w:val="40"/>
        </w:numPr>
        <w:tabs>
          <w:tab w:val="left" w:pos="1440"/>
        </w:tabs>
        <w:autoSpaceDE w:val="0"/>
        <w:snapToGrid w:val="0"/>
        <w:spacing w:line="276" w:lineRule="auto"/>
        <w:ind w:left="0" w:firstLine="0"/>
        <w:jc w:val="both"/>
        <w:rPr>
          <w:rFonts w:ascii="Arial" w:hAnsi="Arial" w:cs="Arial"/>
          <w:color w:val="000000"/>
          <w:sz w:val="22"/>
          <w:szCs w:val="22"/>
        </w:rPr>
      </w:pPr>
      <w:r w:rsidRPr="007F6B84">
        <w:rPr>
          <w:rFonts w:ascii="Arial" w:hAnsi="Arial" w:cs="Arial"/>
          <w:bCs/>
          <w:iCs/>
          <w:color w:val="000000"/>
          <w:sz w:val="22"/>
          <w:szCs w:val="22"/>
        </w:rPr>
        <w:t>Marca;</w:t>
      </w:r>
    </w:p>
    <w:p w14:paraId="7C1C898A" w14:textId="77777777" w:rsidR="00CA24FB" w:rsidRPr="007F6B84" w:rsidRDefault="00CA24FB" w:rsidP="00607F0D">
      <w:pPr>
        <w:numPr>
          <w:ilvl w:val="2"/>
          <w:numId w:val="40"/>
        </w:numPr>
        <w:tabs>
          <w:tab w:val="left" w:pos="1440"/>
        </w:tabs>
        <w:autoSpaceDE w:val="0"/>
        <w:snapToGrid w:val="0"/>
        <w:spacing w:line="276" w:lineRule="auto"/>
        <w:ind w:left="0" w:firstLine="0"/>
        <w:jc w:val="both"/>
        <w:rPr>
          <w:rFonts w:ascii="Arial" w:hAnsi="Arial" w:cs="Arial"/>
          <w:color w:val="000000"/>
          <w:sz w:val="22"/>
          <w:szCs w:val="22"/>
        </w:rPr>
      </w:pPr>
      <w:r w:rsidRPr="007F6B84">
        <w:rPr>
          <w:rFonts w:ascii="Arial" w:hAnsi="Arial" w:cs="Arial"/>
          <w:bCs/>
          <w:iCs/>
          <w:color w:val="000000"/>
          <w:sz w:val="22"/>
          <w:szCs w:val="22"/>
        </w:rPr>
        <w:t xml:space="preserve">Fabricante; </w:t>
      </w:r>
    </w:p>
    <w:p w14:paraId="4FED124D" w14:textId="2B2FA9F7" w:rsidR="00824831" w:rsidRPr="007F6B84" w:rsidRDefault="00CA24FB" w:rsidP="00607F0D">
      <w:pPr>
        <w:numPr>
          <w:ilvl w:val="2"/>
          <w:numId w:val="40"/>
        </w:numPr>
        <w:tabs>
          <w:tab w:val="left" w:pos="1440"/>
        </w:tabs>
        <w:autoSpaceDE w:val="0"/>
        <w:snapToGrid w:val="0"/>
        <w:spacing w:line="276" w:lineRule="auto"/>
        <w:ind w:left="0" w:firstLine="0"/>
        <w:jc w:val="both"/>
        <w:rPr>
          <w:rFonts w:ascii="Arial" w:hAnsi="Arial" w:cs="Arial"/>
          <w:color w:val="000000" w:themeColor="text1"/>
          <w:sz w:val="22"/>
          <w:szCs w:val="22"/>
        </w:rPr>
      </w:pPr>
      <w:r w:rsidRPr="007F6B84">
        <w:rPr>
          <w:rFonts w:ascii="Arial" w:hAnsi="Arial" w:cs="Arial"/>
          <w:bCs/>
          <w:iCs/>
          <w:color w:val="000000"/>
          <w:sz w:val="22"/>
          <w:szCs w:val="22"/>
        </w:rPr>
        <w:t>Descrição detalhada do objeto</w:t>
      </w:r>
      <w:r w:rsidR="005E6642" w:rsidRPr="007F6B84">
        <w:rPr>
          <w:rFonts w:ascii="Arial" w:hAnsi="Arial" w:cs="Arial"/>
          <w:bCs/>
          <w:iCs/>
          <w:color w:val="000000"/>
          <w:sz w:val="22"/>
          <w:szCs w:val="22"/>
        </w:rPr>
        <w:t>, contendo as informações similares à especificação do Termo de Referência</w:t>
      </w:r>
      <w:r w:rsidRPr="007F6B84">
        <w:rPr>
          <w:rFonts w:ascii="Arial" w:hAnsi="Arial" w:cs="Arial"/>
          <w:bCs/>
          <w:iCs/>
          <w:color w:val="000000"/>
          <w:sz w:val="22"/>
          <w:szCs w:val="22"/>
        </w:rPr>
        <w:t>: indicando, no que for aplicável</w:t>
      </w:r>
      <w:r w:rsidRPr="007F6B84">
        <w:rPr>
          <w:rFonts w:ascii="Arial" w:hAnsi="Arial" w:cs="Arial"/>
          <w:color w:val="000000"/>
          <w:sz w:val="22"/>
          <w:szCs w:val="22"/>
        </w:rPr>
        <w:t xml:space="preserve">, </w:t>
      </w:r>
      <w:r w:rsidRPr="007F6B84">
        <w:rPr>
          <w:rFonts w:ascii="Arial" w:hAnsi="Arial" w:cs="Arial"/>
          <w:color w:val="000000" w:themeColor="text1"/>
          <w:sz w:val="22"/>
          <w:szCs w:val="22"/>
        </w:rPr>
        <w:t>o modelo, prazo de validade ou de garantia, número do registro ou inscrição do bem no órgão competente, quando for o caso;</w:t>
      </w:r>
      <w:r w:rsidR="002D6BF6" w:rsidRPr="007F6B84">
        <w:rPr>
          <w:rFonts w:ascii="Arial" w:hAnsi="Arial" w:cs="Arial"/>
          <w:color w:val="000000" w:themeColor="text1"/>
          <w:sz w:val="22"/>
          <w:szCs w:val="22"/>
        </w:rPr>
        <w:t xml:space="preserve"> </w:t>
      </w:r>
    </w:p>
    <w:p w14:paraId="58EF6B6A" w14:textId="43504D6A" w:rsidR="00A72B79" w:rsidRPr="007F6B84" w:rsidRDefault="00CA24FB" w:rsidP="00607F0D">
      <w:pPr>
        <w:pStyle w:val="PargrafodaLista"/>
        <w:numPr>
          <w:ilvl w:val="1"/>
          <w:numId w:val="40"/>
        </w:numPr>
        <w:spacing w:line="276" w:lineRule="auto"/>
        <w:ind w:left="0" w:firstLine="0"/>
        <w:contextualSpacing w:val="0"/>
        <w:jc w:val="both"/>
        <w:rPr>
          <w:rFonts w:ascii="Arial" w:hAnsi="Arial" w:cs="Arial"/>
          <w:color w:val="000000"/>
          <w:sz w:val="22"/>
          <w:szCs w:val="22"/>
        </w:rPr>
      </w:pPr>
      <w:r w:rsidRPr="007F6B84">
        <w:rPr>
          <w:rFonts w:ascii="Arial" w:hAnsi="Arial" w:cs="Arial"/>
          <w:sz w:val="22"/>
          <w:szCs w:val="22"/>
        </w:rPr>
        <w:t xml:space="preserve">Todas as especificações do objeto contidas na proposta vinculam a </w:t>
      </w:r>
      <w:r w:rsidR="001C2C97" w:rsidRPr="007F6B84">
        <w:rPr>
          <w:rFonts w:ascii="Arial" w:hAnsi="Arial" w:cs="Arial"/>
          <w:sz w:val="22"/>
          <w:szCs w:val="22"/>
        </w:rPr>
        <w:t>Contratada</w:t>
      </w:r>
      <w:r w:rsidRPr="007F6B84">
        <w:rPr>
          <w:rFonts w:ascii="Arial" w:hAnsi="Arial" w:cs="Arial"/>
          <w:sz w:val="22"/>
          <w:szCs w:val="22"/>
        </w:rPr>
        <w:t>.</w:t>
      </w:r>
    </w:p>
    <w:p w14:paraId="09B97EF8" w14:textId="77777777" w:rsidR="00425856" w:rsidRPr="007F6B84" w:rsidRDefault="00CA24FB" w:rsidP="00607F0D">
      <w:pPr>
        <w:pStyle w:val="PargrafodaLista"/>
        <w:numPr>
          <w:ilvl w:val="1"/>
          <w:numId w:val="40"/>
        </w:numPr>
        <w:spacing w:line="276" w:lineRule="auto"/>
        <w:ind w:left="0" w:firstLine="0"/>
        <w:contextualSpacing w:val="0"/>
        <w:jc w:val="both"/>
        <w:rPr>
          <w:rFonts w:ascii="Arial" w:hAnsi="Arial" w:cs="Arial"/>
          <w:color w:val="000000"/>
          <w:sz w:val="22"/>
          <w:szCs w:val="22"/>
        </w:rPr>
      </w:pPr>
      <w:r w:rsidRPr="007F6B84">
        <w:rPr>
          <w:rFonts w:ascii="Arial" w:hAnsi="Arial" w:cs="Arial"/>
          <w:color w:val="000000"/>
          <w:sz w:val="22"/>
          <w:szCs w:val="22"/>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7F6B84" w:rsidRDefault="00425856" w:rsidP="00607F0D">
      <w:pPr>
        <w:pStyle w:val="PargrafodaLista"/>
        <w:numPr>
          <w:ilvl w:val="1"/>
          <w:numId w:val="40"/>
        </w:numPr>
        <w:spacing w:line="276" w:lineRule="auto"/>
        <w:ind w:left="0" w:firstLine="0"/>
        <w:contextualSpacing w:val="0"/>
        <w:jc w:val="both"/>
        <w:rPr>
          <w:rFonts w:ascii="Arial" w:hAnsi="Arial" w:cs="Arial"/>
          <w:color w:val="000000"/>
          <w:sz w:val="22"/>
          <w:szCs w:val="22"/>
        </w:rPr>
      </w:pPr>
      <w:r w:rsidRPr="007F6B84">
        <w:rPr>
          <w:rFonts w:ascii="Arial" w:hAnsi="Arial" w:cs="Arial"/>
          <w:color w:val="000000"/>
          <w:sz w:val="22"/>
          <w:szCs w:val="22"/>
        </w:rPr>
        <w:t xml:space="preserve">Os preços ofertados, tanto na proposta inicial, quanto na etapa de lances, serão de exclusiva responsabilidade do licitante, não lhe assistindo o direito de pleitear qualquer alteração, </w:t>
      </w:r>
      <w:proofErr w:type="gramStart"/>
      <w:r w:rsidRPr="007F6B84">
        <w:rPr>
          <w:rFonts w:ascii="Arial" w:hAnsi="Arial" w:cs="Arial"/>
          <w:color w:val="000000"/>
          <w:sz w:val="22"/>
          <w:szCs w:val="22"/>
        </w:rPr>
        <w:t>sob alegação</w:t>
      </w:r>
      <w:proofErr w:type="gramEnd"/>
      <w:r w:rsidRPr="007F6B84">
        <w:rPr>
          <w:rFonts w:ascii="Arial" w:hAnsi="Arial" w:cs="Arial"/>
          <w:color w:val="000000"/>
          <w:sz w:val="22"/>
          <w:szCs w:val="22"/>
        </w:rPr>
        <w:t xml:space="preserve"> de erro, omissão ou qualquer outro pretexto.</w:t>
      </w:r>
    </w:p>
    <w:p w14:paraId="09841880" w14:textId="5E8522C9" w:rsidR="00BC54CD" w:rsidRPr="007F6B84" w:rsidRDefault="00EA4C4D" w:rsidP="00607F0D">
      <w:pPr>
        <w:pStyle w:val="PargrafodaLista"/>
        <w:numPr>
          <w:ilvl w:val="1"/>
          <w:numId w:val="40"/>
        </w:numPr>
        <w:spacing w:line="276" w:lineRule="auto"/>
        <w:ind w:left="0" w:firstLine="0"/>
        <w:contextualSpacing w:val="0"/>
        <w:jc w:val="both"/>
        <w:rPr>
          <w:rFonts w:ascii="Arial" w:hAnsi="Arial" w:cs="Arial"/>
          <w:color w:val="000000"/>
          <w:sz w:val="22"/>
          <w:szCs w:val="22"/>
        </w:rPr>
      </w:pPr>
      <w:r w:rsidRPr="007F6B84">
        <w:rPr>
          <w:rFonts w:ascii="Arial" w:hAnsi="Arial" w:cs="Arial"/>
          <w:color w:val="000000"/>
          <w:sz w:val="22"/>
          <w:szCs w:val="22"/>
        </w:rPr>
        <w:t xml:space="preserve">O </w:t>
      </w:r>
      <w:r w:rsidR="00CA24FB" w:rsidRPr="007F6B84">
        <w:rPr>
          <w:rFonts w:ascii="Arial" w:hAnsi="Arial" w:cs="Arial"/>
          <w:color w:val="000000"/>
          <w:sz w:val="22"/>
          <w:szCs w:val="22"/>
        </w:rPr>
        <w:t xml:space="preserve">prazo de validade da proposta não será inferior a </w:t>
      </w:r>
      <w:r w:rsidR="009333AC" w:rsidRPr="007F6B84">
        <w:rPr>
          <w:rFonts w:ascii="Arial" w:hAnsi="Arial" w:cs="Arial"/>
          <w:color w:val="000000" w:themeColor="text1"/>
          <w:sz w:val="22"/>
          <w:szCs w:val="22"/>
          <w:u w:val="single"/>
        </w:rPr>
        <w:t>60</w:t>
      </w:r>
      <w:r w:rsidR="001D28CC" w:rsidRPr="007F6B84">
        <w:rPr>
          <w:rFonts w:ascii="Arial" w:hAnsi="Arial" w:cs="Arial"/>
          <w:color w:val="000000" w:themeColor="text1"/>
          <w:sz w:val="22"/>
          <w:szCs w:val="22"/>
          <w:u w:val="single"/>
        </w:rPr>
        <w:t xml:space="preserve"> </w:t>
      </w:r>
      <w:r w:rsidR="00CA24FB" w:rsidRPr="007F6B84">
        <w:rPr>
          <w:rFonts w:ascii="Arial" w:hAnsi="Arial" w:cs="Arial"/>
          <w:bCs/>
          <w:iCs/>
          <w:color w:val="000000" w:themeColor="text1"/>
          <w:sz w:val="22"/>
          <w:szCs w:val="22"/>
          <w:u w:val="single"/>
        </w:rPr>
        <w:t>(</w:t>
      </w:r>
      <w:r w:rsidR="009333AC" w:rsidRPr="007F6B84">
        <w:rPr>
          <w:rFonts w:ascii="Arial" w:hAnsi="Arial" w:cs="Arial"/>
          <w:bCs/>
          <w:iCs/>
          <w:color w:val="000000" w:themeColor="text1"/>
          <w:sz w:val="22"/>
          <w:szCs w:val="22"/>
          <w:u w:val="single"/>
        </w:rPr>
        <w:t>sessenta)</w:t>
      </w:r>
      <w:r w:rsidR="00CA24FB" w:rsidRPr="007F6B84">
        <w:rPr>
          <w:rFonts w:ascii="Arial" w:hAnsi="Arial" w:cs="Arial"/>
          <w:bCs/>
          <w:iCs/>
          <w:color w:val="000000"/>
          <w:sz w:val="22"/>
          <w:szCs w:val="22"/>
        </w:rPr>
        <w:t xml:space="preserve"> dias</w:t>
      </w:r>
      <w:r w:rsidR="00CA24FB" w:rsidRPr="007F6B84">
        <w:rPr>
          <w:rFonts w:ascii="Arial" w:hAnsi="Arial" w:cs="Arial"/>
          <w:b/>
          <w:color w:val="000000"/>
          <w:sz w:val="22"/>
          <w:szCs w:val="22"/>
        </w:rPr>
        <w:t>,</w:t>
      </w:r>
      <w:r w:rsidR="00CA24FB" w:rsidRPr="007F6B84">
        <w:rPr>
          <w:rFonts w:ascii="Arial" w:hAnsi="Arial" w:cs="Arial"/>
          <w:color w:val="000000"/>
          <w:sz w:val="22"/>
          <w:szCs w:val="22"/>
        </w:rPr>
        <w:t xml:space="preserve"> a contar da data de sua apresentação</w:t>
      </w:r>
      <w:r w:rsidR="00235187" w:rsidRPr="007F6B84">
        <w:rPr>
          <w:rFonts w:ascii="Arial" w:hAnsi="Arial" w:cs="Arial"/>
          <w:iCs/>
          <w:sz w:val="22"/>
          <w:szCs w:val="22"/>
        </w:rPr>
        <w:t>.</w:t>
      </w:r>
    </w:p>
    <w:p w14:paraId="33A295B0" w14:textId="57F0DDE5" w:rsidR="00BC54CD" w:rsidRPr="007F6B84" w:rsidRDefault="00BC54CD" w:rsidP="00607F0D">
      <w:pPr>
        <w:pStyle w:val="PargrafodaLista"/>
        <w:numPr>
          <w:ilvl w:val="1"/>
          <w:numId w:val="40"/>
        </w:numPr>
        <w:spacing w:line="276" w:lineRule="auto"/>
        <w:ind w:left="0" w:firstLine="0"/>
        <w:contextualSpacing w:val="0"/>
        <w:jc w:val="both"/>
        <w:rPr>
          <w:rFonts w:ascii="Arial" w:hAnsi="Arial" w:cs="Arial"/>
          <w:color w:val="000000"/>
          <w:sz w:val="22"/>
          <w:szCs w:val="22"/>
        </w:rPr>
      </w:pPr>
      <w:r w:rsidRPr="007F6B84">
        <w:rPr>
          <w:rFonts w:ascii="Arial" w:hAnsi="Arial" w:cs="Arial"/>
          <w:color w:val="000000"/>
          <w:sz w:val="22"/>
          <w:szCs w:val="22"/>
        </w:rPr>
        <w:t>Os licitantes devem respeitar os preços máximos estabelecidos nas normas de regência de contratações públicas federais, quando participarem de licitações</w:t>
      </w:r>
      <w:r w:rsidR="00FF2B42" w:rsidRPr="007F6B84">
        <w:rPr>
          <w:rFonts w:ascii="Arial" w:hAnsi="Arial" w:cs="Arial"/>
          <w:color w:val="000000"/>
          <w:sz w:val="22"/>
          <w:szCs w:val="22"/>
        </w:rPr>
        <w:t xml:space="preserve"> públicas</w:t>
      </w:r>
      <w:r w:rsidRPr="007F6B84">
        <w:rPr>
          <w:rFonts w:ascii="Arial" w:hAnsi="Arial" w:cs="Arial"/>
          <w:color w:val="000000"/>
          <w:sz w:val="22"/>
          <w:szCs w:val="22"/>
        </w:rPr>
        <w:t>;</w:t>
      </w:r>
    </w:p>
    <w:p w14:paraId="7F553E13" w14:textId="47D1392A" w:rsidR="00BC54CD" w:rsidRPr="007F6B84" w:rsidRDefault="00BC54CD" w:rsidP="00607F0D">
      <w:pPr>
        <w:pStyle w:val="PargrafodaLista"/>
        <w:numPr>
          <w:ilvl w:val="2"/>
          <w:numId w:val="40"/>
        </w:numPr>
        <w:spacing w:line="276" w:lineRule="auto"/>
        <w:ind w:left="1134" w:firstLine="0"/>
        <w:contextualSpacing w:val="0"/>
        <w:jc w:val="both"/>
        <w:rPr>
          <w:rFonts w:ascii="Arial" w:hAnsi="Arial" w:cs="Arial"/>
          <w:color w:val="000000"/>
          <w:sz w:val="22"/>
          <w:szCs w:val="22"/>
        </w:rPr>
      </w:pPr>
      <w:r w:rsidRPr="007F6B84">
        <w:rPr>
          <w:rFonts w:ascii="Arial" w:hAnsi="Arial" w:cs="Arial"/>
          <w:color w:val="000000"/>
          <w:sz w:val="22"/>
          <w:szCs w:val="22"/>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w:t>
      </w:r>
      <w:r w:rsidRPr="007F6B84">
        <w:rPr>
          <w:rFonts w:ascii="Arial" w:hAnsi="Arial" w:cs="Arial"/>
          <w:color w:val="000000"/>
          <w:sz w:val="22"/>
          <w:szCs w:val="22"/>
        </w:rPr>
        <w:lastRenderedPageBreak/>
        <w:t xml:space="preserve">art. 71, inciso IX, da Constituição; ou condenação dos agentes públicos responsáveis e da empresa contratada ao pagamento dos prejuízos ao erário, caso verificada a ocorrência de superfaturamento por </w:t>
      </w:r>
      <w:r w:rsidR="000F6FD9" w:rsidRPr="007F6B84">
        <w:rPr>
          <w:rFonts w:ascii="Arial" w:hAnsi="Arial" w:cs="Arial"/>
          <w:color w:val="000000"/>
          <w:sz w:val="22"/>
          <w:szCs w:val="22"/>
        </w:rPr>
        <w:t>sobre preço</w:t>
      </w:r>
      <w:r w:rsidRPr="007F6B84">
        <w:rPr>
          <w:rFonts w:ascii="Arial" w:hAnsi="Arial" w:cs="Arial"/>
          <w:color w:val="000000"/>
          <w:sz w:val="22"/>
          <w:szCs w:val="22"/>
        </w:rPr>
        <w:t xml:space="preserve"> na execução do contrato.</w:t>
      </w:r>
    </w:p>
    <w:p w14:paraId="370E450F" w14:textId="2CC1CA68" w:rsidR="00940B8D" w:rsidRPr="007F6B84" w:rsidRDefault="00123DB2" w:rsidP="00607F0D">
      <w:pPr>
        <w:pStyle w:val="PargrafodaLista"/>
        <w:numPr>
          <w:ilvl w:val="1"/>
          <w:numId w:val="40"/>
        </w:numPr>
        <w:spacing w:line="276" w:lineRule="auto"/>
        <w:ind w:left="426"/>
        <w:contextualSpacing w:val="0"/>
        <w:jc w:val="both"/>
        <w:rPr>
          <w:rFonts w:ascii="Arial" w:hAnsi="Arial" w:cs="Arial"/>
          <w:color w:val="000000"/>
          <w:sz w:val="22"/>
          <w:szCs w:val="22"/>
        </w:rPr>
      </w:pPr>
      <w:r w:rsidRPr="007F6B84">
        <w:rPr>
          <w:rFonts w:ascii="Arial" w:hAnsi="Arial" w:cs="Arial"/>
          <w:color w:val="000000"/>
          <w:sz w:val="22"/>
          <w:szCs w:val="22"/>
        </w:rPr>
        <w:t>Todas as especificações dos itens contido</w:t>
      </w:r>
      <w:r w:rsidR="00DD7649" w:rsidRPr="007F6B84">
        <w:rPr>
          <w:rFonts w:ascii="Arial" w:hAnsi="Arial" w:cs="Arial"/>
          <w:color w:val="000000"/>
          <w:sz w:val="22"/>
          <w:szCs w:val="22"/>
        </w:rPr>
        <w:t>s na proposta vinculam a proponente.</w:t>
      </w:r>
    </w:p>
    <w:p w14:paraId="129DF05F" w14:textId="77777777" w:rsidR="00940B8D" w:rsidRPr="007F6B84" w:rsidRDefault="00DD7649" w:rsidP="00607F0D">
      <w:pPr>
        <w:pStyle w:val="PargrafodaLista"/>
        <w:numPr>
          <w:ilvl w:val="2"/>
          <w:numId w:val="40"/>
        </w:numPr>
        <w:spacing w:line="276" w:lineRule="auto"/>
        <w:contextualSpacing w:val="0"/>
        <w:jc w:val="both"/>
        <w:rPr>
          <w:rFonts w:ascii="Arial" w:hAnsi="Arial" w:cs="Arial"/>
          <w:color w:val="000000"/>
          <w:sz w:val="22"/>
          <w:szCs w:val="22"/>
        </w:rPr>
      </w:pPr>
      <w:r w:rsidRPr="007F6B84">
        <w:rPr>
          <w:rFonts w:ascii="Arial" w:hAnsi="Arial" w:cs="Arial"/>
          <w:color w:val="000000"/>
          <w:sz w:val="22"/>
          <w:szCs w:val="22"/>
        </w:rPr>
        <w:t>Nos valores propostos deverão estar inclusos todos os custos operacionais, encargos</w:t>
      </w:r>
      <w:r w:rsidR="00940B8D" w:rsidRPr="007F6B84">
        <w:rPr>
          <w:rFonts w:ascii="Arial" w:hAnsi="Arial" w:cs="Arial"/>
          <w:color w:val="000000"/>
          <w:sz w:val="22"/>
          <w:szCs w:val="22"/>
        </w:rPr>
        <w:t xml:space="preserve"> </w:t>
      </w:r>
      <w:r w:rsidRPr="007F6B84">
        <w:rPr>
          <w:rFonts w:ascii="Arial" w:hAnsi="Arial" w:cs="Arial"/>
          <w:color w:val="000000"/>
          <w:sz w:val="22"/>
          <w:szCs w:val="22"/>
        </w:rPr>
        <w:t>previdenciários, trabalhistas, tributários, comerciais e quaisquer outros que incidam direta ou</w:t>
      </w:r>
      <w:r w:rsidR="00940B8D" w:rsidRPr="007F6B84">
        <w:rPr>
          <w:rFonts w:ascii="Arial" w:hAnsi="Arial" w:cs="Arial"/>
          <w:color w:val="000000"/>
          <w:sz w:val="22"/>
          <w:szCs w:val="22"/>
        </w:rPr>
        <w:t xml:space="preserve"> </w:t>
      </w:r>
      <w:r w:rsidRPr="007F6B84">
        <w:rPr>
          <w:rFonts w:ascii="Arial" w:hAnsi="Arial" w:cs="Arial"/>
          <w:color w:val="000000"/>
          <w:sz w:val="22"/>
          <w:szCs w:val="22"/>
        </w:rPr>
        <w:t>indiretamente no fornecimento dos bens.</w:t>
      </w:r>
    </w:p>
    <w:p w14:paraId="216F028C" w14:textId="782021CA" w:rsidR="003D7D13" w:rsidRPr="007F6B84" w:rsidRDefault="00DD7649" w:rsidP="00607F0D">
      <w:pPr>
        <w:pStyle w:val="PargrafodaLista"/>
        <w:numPr>
          <w:ilvl w:val="1"/>
          <w:numId w:val="40"/>
        </w:numPr>
        <w:spacing w:line="276" w:lineRule="auto"/>
        <w:ind w:left="426"/>
        <w:contextualSpacing w:val="0"/>
        <w:jc w:val="both"/>
        <w:rPr>
          <w:rFonts w:ascii="Arial" w:hAnsi="Arial" w:cs="Arial"/>
          <w:color w:val="000000"/>
          <w:sz w:val="22"/>
          <w:szCs w:val="22"/>
        </w:rPr>
      </w:pPr>
      <w:r w:rsidRPr="007F6B84">
        <w:rPr>
          <w:rFonts w:ascii="Arial" w:hAnsi="Arial" w:cs="Arial"/>
          <w:color w:val="000000"/>
          <w:sz w:val="22"/>
          <w:szCs w:val="22"/>
        </w:rPr>
        <w:t>Os preços ofertados, tanto na proposta inicial, quanto na etapa de lances, serão de</w:t>
      </w:r>
      <w:r w:rsidR="003D7D13" w:rsidRPr="007F6B84">
        <w:rPr>
          <w:rFonts w:ascii="Arial" w:hAnsi="Arial" w:cs="Arial"/>
          <w:color w:val="000000"/>
          <w:sz w:val="22"/>
          <w:szCs w:val="22"/>
        </w:rPr>
        <w:t xml:space="preserve"> </w:t>
      </w:r>
      <w:r w:rsidRPr="007F6B84">
        <w:rPr>
          <w:rFonts w:ascii="Arial" w:hAnsi="Arial" w:cs="Arial"/>
          <w:color w:val="000000"/>
          <w:sz w:val="22"/>
          <w:szCs w:val="22"/>
        </w:rPr>
        <w:t>exclusiva responsabilidade do licitante, não lhe assistindo o direito de pleitear qualquer</w:t>
      </w:r>
      <w:r w:rsidR="003D7D13" w:rsidRPr="007F6B84">
        <w:rPr>
          <w:rFonts w:ascii="Arial" w:hAnsi="Arial" w:cs="Arial"/>
          <w:color w:val="000000"/>
          <w:sz w:val="22"/>
          <w:szCs w:val="22"/>
        </w:rPr>
        <w:t xml:space="preserve"> </w:t>
      </w:r>
      <w:r w:rsidRPr="007F6B84">
        <w:rPr>
          <w:rFonts w:ascii="Arial" w:hAnsi="Arial" w:cs="Arial"/>
          <w:color w:val="000000"/>
          <w:sz w:val="22"/>
          <w:szCs w:val="22"/>
        </w:rPr>
        <w:t xml:space="preserve">alteração, </w:t>
      </w:r>
      <w:proofErr w:type="gramStart"/>
      <w:r w:rsidRPr="007F6B84">
        <w:rPr>
          <w:rFonts w:ascii="Arial" w:hAnsi="Arial" w:cs="Arial"/>
          <w:color w:val="000000"/>
          <w:sz w:val="22"/>
          <w:szCs w:val="22"/>
        </w:rPr>
        <w:t>sob alegação</w:t>
      </w:r>
      <w:proofErr w:type="gramEnd"/>
      <w:r w:rsidRPr="007F6B84">
        <w:rPr>
          <w:rFonts w:ascii="Arial" w:hAnsi="Arial" w:cs="Arial"/>
          <w:color w:val="000000"/>
          <w:sz w:val="22"/>
          <w:szCs w:val="22"/>
        </w:rPr>
        <w:t xml:space="preserve"> de erro, omissão ou qualquer outro pretexto.</w:t>
      </w:r>
    </w:p>
    <w:p w14:paraId="6FABA6B9" w14:textId="77777777" w:rsidR="000F6FD9" w:rsidRPr="007F6B84" w:rsidRDefault="000F6FD9" w:rsidP="00CD7F73">
      <w:pPr>
        <w:pStyle w:val="PargrafodaLista"/>
        <w:spacing w:line="276" w:lineRule="auto"/>
        <w:ind w:left="1638" w:hanging="504"/>
        <w:contextualSpacing w:val="0"/>
        <w:jc w:val="both"/>
        <w:rPr>
          <w:rFonts w:ascii="Arial" w:hAnsi="Arial" w:cs="Arial"/>
          <w:color w:val="000000"/>
          <w:sz w:val="22"/>
          <w:szCs w:val="22"/>
        </w:rPr>
      </w:pPr>
    </w:p>
    <w:p w14:paraId="1F4FA743" w14:textId="5BEB04B6" w:rsidR="0054016D" w:rsidRPr="007F6B84" w:rsidRDefault="009B7570" w:rsidP="00607F0D">
      <w:pPr>
        <w:pStyle w:val="Ttulo1"/>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jc w:val="both"/>
        <w:rPr>
          <w:rFonts w:ascii="Arial" w:hAnsi="Arial" w:cs="Arial"/>
          <w:color w:val="auto"/>
          <w:sz w:val="22"/>
          <w:szCs w:val="22"/>
        </w:rPr>
      </w:pPr>
      <w:bookmarkStart w:id="27" w:name="_Toc99974955"/>
      <w:bookmarkStart w:id="28" w:name="_Toc104377268"/>
      <w:bookmarkStart w:id="29" w:name="_Toc104377414"/>
      <w:bookmarkStart w:id="30" w:name="_Toc145408391"/>
      <w:r w:rsidRPr="007F6B84">
        <w:rPr>
          <w:rFonts w:ascii="Arial" w:hAnsi="Arial" w:cs="Arial"/>
          <w:color w:val="auto"/>
          <w:sz w:val="22"/>
          <w:szCs w:val="22"/>
        </w:rPr>
        <w:t>DA ABERTURA DA SESSÃO, CLASSIFICAÇÃO DAS PROPOSTAS E FORMULAÇÃO DE LANCES</w:t>
      </w:r>
      <w:r w:rsidR="00C35A4C" w:rsidRPr="007F6B84">
        <w:rPr>
          <w:rFonts w:ascii="Arial" w:hAnsi="Arial" w:cs="Arial"/>
          <w:color w:val="auto"/>
          <w:sz w:val="22"/>
          <w:szCs w:val="22"/>
        </w:rPr>
        <w:t xml:space="preserve"> </w:t>
      </w:r>
      <w:r w:rsidR="006E712B" w:rsidRPr="007F6B84">
        <w:rPr>
          <w:rFonts w:ascii="Arial" w:hAnsi="Arial" w:cs="Arial"/>
          <w:color w:val="auto"/>
          <w:sz w:val="22"/>
          <w:szCs w:val="22"/>
        </w:rPr>
        <w:t xml:space="preserve">E </w:t>
      </w:r>
      <w:bookmarkEnd w:id="27"/>
      <w:r w:rsidR="00860038" w:rsidRPr="007F6B84">
        <w:rPr>
          <w:rFonts w:ascii="Arial" w:hAnsi="Arial" w:cs="Arial"/>
          <w:color w:val="auto"/>
          <w:sz w:val="22"/>
          <w:szCs w:val="22"/>
        </w:rPr>
        <w:t>ACEITABILIDADE.</w:t>
      </w:r>
      <w:bookmarkEnd w:id="28"/>
      <w:bookmarkEnd w:id="29"/>
      <w:bookmarkEnd w:id="30"/>
    </w:p>
    <w:p w14:paraId="429CD650" w14:textId="77777777" w:rsidR="00B36C88" w:rsidRPr="007F6B84" w:rsidRDefault="00B36C88" w:rsidP="00607F0D">
      <w:pPr>
        <w:pStyle w:val="PargrafodaLista"/>
        <w:numPr>
          <w:ilvl w:val="0"/>
          <w:numId w:val="40"/>
        </w:numPr>
        <w:spacing w:line="276" w:lineRule="auto"/>
        <w:contextualSpacing w:val="0"/>
        <w:jc w:val="both"/>
        <w:rPr>
          <w:rFonts w:ascii="Arial" w:hAnsi="Arial" w:cs="Arial"/>
          <w:vanish/>
          <w:color w:val="000000"/>
          <w:sz w:val="22"/>
          <w:szCs w:val="22"/>
          <w:lang w:eastAsia="en-US"/>
        </w:rPr>
      </w:pPr>
    </w:p>
    <w:p w14:paraId="722BAB93" w14:textId="152C096C" w:rsidR="00620E74" w:rsidRPr="007F6B84" w:rsidRDefault="00620E74" w:rsidP="007D11E7">
      <w:pPr>
        <w:pStyle w:val="PargrafodaLista"/>
        <w:numPr>
          <w:ilvl w:val="1"/>
          <w:numId w:val="9"/>
        </w:numPr>
        <w:spacing w:line="276" w:lineRule="auto"/>
        <w:ind w:left="0" w:firstLine="0"/>
        <w:jc w:val="both"/>
        <w:rPr>
          <w:rFonts w:ascii="Arial" w:hAnsi="Arial" w:cs="Arial"/>
          <w:color w:val="000000"/>
          <w:sz w:val="22"/>
          <w:szCs w:val="22"/>
          <w:lang w:eastAsia="en-US"/>
        </w:rPr>
      </w:pPr>
      <w:r w:rsidRPr="007F6B84">
        <w:rPr>
          <w:rFonts w:ascii="Arial" w:hAnsi="Arial" w:cs="Arial"/>
          <w:color w:val="000000"/>
          <w:sz w:val="22"/>
          <w:szCs w:val="22"/>
        </w:rPr>
        <w:t>O licitante será responsável por todas as transações que forem efetuadas em seu nome no sistema eletrônico, assumindo como firmes e verdadeiras sua proposta e os respectivos lances.</w:t>
      </w:r>
    </w:p>
    <w:p w14:paraId="1D79E811" w14:textId="77777777" w:rsidR="00407153" w:rsidRPr="007F6B84" w:rsidRDefault="00620E7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Os licitantes deverão utilizar o certificado digital para acesso ao Sistema.</w:t>
      </w:r>
    </w:p>
    <w:p w14:paraId="3F3ED7B1" w14:textId="38AC9875" w:rsidR="00620E74" w:rsidRPr="007F6B84" w:rsidRDefault="00620E7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O uso da senha de acesso pelo licitante é de sua responsabilidade exclusiva, incluindo</w:t>
      </w:r>
      <w:r w:rsidR="00407153" w:rsidRPr="007F6B84">
        <w:rPr>
          <w:rFonts w:ascii="Arial" w:hAnsi="Arial" w:cs="Arial"/>
          <w:color w:val="000000"/>
          <w:sz w:val="22"/>
          <w:szCs w:val="22"/>
        </w:rPr>
        <w:t xml:space="preserve"> </w:t>
      </w:r>
      <w:r w:rsidRPr="007F6B84">
        <w:rPr>
          <w:rFonts w:ascii="Arial" w:hAnsi="Arial" w:cs="Arial"/>
          <w:color w:val="000000"/>
          <w:sz w:val="22"/>
          <w:szCs w:val="22"/>
        </w:rPr>
        <w:t>qualquer transação efetuada diretamente ou por seu representante.</w:t>
      </w:r>
    </w:p>
    <w:p w14:paraId="20B5CE1B" w14:textId="77777777" w:rsidR="004C0CAA" w:rsidRPr="007F6B84" w:rsidRDefault="004C0CAA"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00620E74" w:rsidRPr="007F6B84">
        <w:rPr>
          <w:rFonts w:ascii="Arial" w:hAnsi="Arial" w:cs="Arial"/>
          <w:color w:val="000000"/>
          <w:sz w:val="22"/>
          <w:szCs w:val="22"/>
        </w:rPr>
        <w:t>O Pregoeiro verificará as propostas apresentadas, desclassificando desde logo aquelas</w:t>
      </w:r>
      <w:r w:rsidRPr="007F6B84">
        <w:rPr>
          <w:rFonts w:ascii="Arial" w:hAnsi="Arial" w:cs="Arial"/>
          <w:color w:val="000000"/>
          <w:sz w:val="22"/>
          <w:szCs w:val="22"/>
        </w:rPr>
        <w:t xml:space="preserve"> </w:t>
      </w:r>
      <w:r w:rsidR="00620E74" w:rsidRPr="007F6B84">
        <w:rPr>
          <w:rFonts w:ascii="Arial" w:hAnsi="Arial" w:cs="Arial"/>
          <w:color w:val="000000"/>
          <w:sz w:val="22"/>
          <w:szCs w:val="22"/>
        </w:rPr>
        <w:t>que não estejam em conformidade com os requisitos estabelecidos neste Edital, contenham</w:t>
      </w:r>
      <w:r w:rsidRPr="007F6B84">
        <w:rPr>
          <w:rFonts w:ascii="Arial" w:hAnsi="Arial" w:cs="Arial"/>
          <w:color w:val="000000"/>
          <w:sz w:val="22"/>
          <w:szCs w:val="22"/>
        </w:rPr>
        <w:t xml:space="preserve"> </w:t>
      </w:r>
      <w:r w:rsidR="00620E74" w:rsidRPr="007F6B84">
        <w:rPr>
          <w:rFonts w:ascii="Arial" w:hAnsi="Arial" w:cs="Arial"/>
          <w:color w:val="000000"/>
          <w:sz w:val="22"/>
          <w:szCs w:val="22"/>
        </w:rPr>
        <w:t>vícios insanáveis ou não apresentem as especificações técnicas exigidas no ANEXO “I“ deste</w:t>
      </w:r>
      <w:r w:rsidRPr="007F6B84">
        <w:rPr>
          <w:rFonts w:ascii="Arial" w:hAnsi="Arial" w:cs="Arial"/>
          <w:color w:val="000000"/>
          <w:sz w:val="22"/>
          <w:szCs w:val="22"/>
        </w:rPr>
        <w:t xml:space="preserve"> </w:t>
      </w:r>
      <w:r w:rsidR="00620E74" w:rsidRPr="007F6B84">
        <w:rPr>
          <w:rFonts w:ascii="Arial" w:hAnsi="Arial" w:cs="Arial"/>
          <w:color w:val="000000"/>
          <w:sz w:val="22"/>
          <w:szCs w:val="22"/>
        </w:rPr>
        <w:t>Edital.</w:t>
      </w:r>
    </w:p>
    <w:p w14:paraId="62C5ACE7" w14:textId="77777777" w:rsidR="004C0CAA" w:rsidRPr="007F6B84" w:rsidRDefault="00620E7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Também será desclassificada a proposta que identifique o licitante.</w:t>
      </w:r>
    </w:p>
    <w:p w14:paraId="655A4717" w14:textId="77777777" w:rsidR="005276C2" w:rsidRPr="007F6B84" w:rsidRDefault="00620E7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A desclassificação será sempre fundamentada e registrada no sistema, com</w:t>
      </w:r>
      <w:r w:rsidR="005276C2" w:rsidRPr="007F6B84">
        <w:rPr>
          <w:rFonts w:ascii="Arial" w:hAnsi="Arial" w:cs="Arial"/>
          <w:color w:val="000000"/>
          <w:sz w:val="22"/>
          <w:szCs w:val="22"/>
        </w:rPr>
        <w:t xml:space="preserve"> </w:t>
      </w:r>
      <w:r w:rsidRPr="007F6B84">
        <w:rPr>
          <w:rFonts w:ascii="Arial" w:hAnsi="Arial" w:cs="Arial"/>
          <w:color w:val="000000"/>
          <w:sz w:val="22"/>
          <w:szCs w:val="22"/>
        </w:rPr>
        <w:t>acompanhamento em tempo real por todos os participantes.</w:t>
      </w:r>
    </w:p>
    <w:p w14:paraId="5DA458C1" w14:textId="732C72B1" w:rsidR="004C0CAA" w:rsidRPr="007F6B84" w:rsidRDefault="00620E7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A não desclassificação da proposta não impede o seu julgamento definitivo em sentido</w:t>
      </w:r>
      <w:r w:rsidR="005276C2" w:rsidRPr="007F6B84">
        <w:rPr>
          <w:rFonts w:ascii="Arial" w:hAnsi="Arial" w:cs="Arial"/>
          <w:color w:val="000000"/>
          <w:sz w:val="22"/>
          <w:szCs w:val="22"/>
        </w:rPr>
        <w:t xml:space="preserve"> </w:t>
      </w:r>
      <w:r w:rsidRPr="007F6B84">
        <w:rPr>
          <w:rFonts w:ascii="Arial" w:hAnsi="Arial" w:cs="Arial"/>
          <w:color w:val="000000"/>
          <w:sz w:val="22"/>
          <w:szCs w:val="22"/>
        </w:rPr>
        <w:t>contrário, levado a efeito na fase de aceitação.</w:t>
      </w:r>
    </w:p>
    <w:p w14:paraId="3749EBD6" w14:textId="77777777" w:rsidR="005276C2" w:rsidRPr="007F6B84" w:rsidRDefault="005276C2"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00620E74" w:rsidRPr="007F6B84">
        <w:rPr>
          <w:rFonts w:ascii="Arial" w:hAnsi="Arial" w:cs="Arial"/>
          <w:color w:val="000000"/>
          <w:sz w:val="22"/>
          <w:szCs w:val="22"/>
        </w:rPr>
        <w:t>O sistema ordenará automaticamente as propostas classificadas, e somente estas</w:t>
      </w:r>
      <w:r w:rsidR="00620E74" w:rsidRPr="007F6B84">
        <w:rPr>
          <w:rFonts w:ascii="Arial" w:hAnsi="Arial" w:cs="Arial"/>
          <w:color w:val="000000"/>
          <w:sz w:val="22"/>
          <w:szCs w:val="22"/>
        </w:rPr>
        <w:br/>
        <w:t>participarão da fase de lances.</w:t>
      </w:r>
    </w:p>
    <w:p w14:paraId="1DCD7188" w14:textId="77777777" w:rsidR="005276C2" w:rsidRPr="007F6B84" w:rsidRDefault="005276C2"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00620E74" w:rsidRPr="007F6B84">
        <w:rPr>
          <w:rFonts w:ascii="Arial" w:hAnsi="Arial" w:cs="Arial"/>
          <w:color w:val="000000"/>
          <w:sz w:val="22"/>
          <w:szCs w:val="22"/>
        </w:rPr>
        <w:t>O sistema disponibilizará campo próprio para troca de mensagens entre o Pregoeiro e</w:t>
      </w:r>
      <w:r w:rsidRPr="007F6B84">
        <w:rPr>
          <w:rFonts w:ascii="Arial" w:hAnsi="Arial" w:cs="Arial"/>
          <w:color w:val="000000"/>
          <w:sz w:val="22"/>
          <w:szCs w:val="22"/>
        </w:rPr>
        <w:t xml:space="preserve"> </w:t>
      </w:r>
      <w:r w:rsidR="00620E74" w:rsidRPr="007F6B84">
        <w:rPr>
          <w:rFonts w:ascii="Arial" w:hAnsi="Arial" w:cs="Arial"/>
          <w:color w:val="000000"/>
          <w:sz w:val="22"/>
          <w:szCs w:val="22"/>
        </w:rPr>
        <w:t>os licitantes.</w:t>
      </w:r>
    </w:p>
    <w:p w14:paraId="5BB49AD9" w14:textId="77777777" w:rsidR="005276C2" w:rsidRPr="007F6B84" w:rsidRDefault="005276C2"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00620E74" w:rsidRPr="007F6B84">
        <w:rPr>
          <w:rFonts w:ascii="Arial" w:hAnsi="Arial" w:cs="Arial"/>
          <w:color w:val="000000"/>
          <w:sz w:val="22"/>
          <w:szCs w:val="22"/>
        </w:rPr>
        <w:t>Iniciada a etapa competitiva, os licitantes deverão encaminhar lances exclusivamente</w:t>
      </w:r>
      <w:r w:rsidR="00620E74" w:rsidRPr="007F6B84">
        <w:rPr>
          <w:rFonts w:ascii="Arial" w:hAnsi="Arial" w:cs="Arial"/>
          <w:color w:val="000000"/>
          <w:sz w:val="22"/>
          <w:szCs w:val="22"/>
        </w:rPr>
        <w:br/>
        <w:t>por meio do sistema eletrônico, sendo imediatamente informados do seu recebimento e do</w:t>
      </w:r>
      <w:r w:rsidRPr="007F6B84">
        <w:rPr>
          <w:rFonts w:ascii="Arial" w:hAnsi="Arial" w:cs="Arial"/>
          <w:color w:val="000000"/>
          <w:sz w:val="22"/>
          <w:szCs w:val="22"/>
        </w:rPr>
        <w:t xml:space="preserve"> </w:t>
      </w:r>
      <w:r w:rsidR="00620E74" w:rsidRPr="007F6B84">
        <w:rPr>
          <w:rFonts w:ascii="Arial" w:hAnsi="Arial" w:cs="Arial"/>
          <w:color w:val="000000"/>
          <w:sz w:val="22"/>
          <w:szCs w:val="22"/>
        </w:rPr>
        <w:t>valor consignado no registro.</w:t>
      </w:r>
    </w:p>
    <w:p w14:paraId="2C50D6F4" w14:textId="77777777" w:rsidR="005276C2" w:rsidRPr="007F6B84" w:rsidRDefault="00620E7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O lance deverá ser ofertado pelo </w:t>
      </w:r>
      <w:r w:rsidRPr="007F6B84">
        <w:rPr>
          <w:rFonts w:ascii="Arial" w:hAnsi="Arial" w:cs="Arial"/>
          <w:b/>
          <w:bCs/>
          <w:color w:val="000000"/>
          <w:sz w:val="22"/>
          <w:szCs w:val="22"/>
        </w:rPr>
        <w:t>valor unitário do item</w:t>
      </w:r>
      <w:r w:rsidRPr="007F6B84">
        <w:rPr>
          <w:rFonts w:ascii="Arial" w:hAnsi="Arial" w:cs="Arial"/>
          <w:color w:val="000000"/>
          <w:sz w:val="22"/>
          <w:szCs w:val="22"/>
        </w:rPr>
        <w:t>.</w:t>
      </w:r>
    </w:p>
    <w:p w14:paraId="380F6C41" w14:textId="1024E617" w:rsidR="005276C2" w:rsidRPr="007F6B84" w:rsidRDefault="00620E74" w:rsidP="00002F00">
      <w:pPr>
        <w:pStyle w:val="PargrafodaLista"/>
        <w:spacing w:line="276" w:lineRule="auto"/>
        <w:ind w:left="1638"/>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a) O lance deverá ser ofertado em algarismo, </w:t>
      </w:r>
      <w:r w:rsidRPr="007F6B84">
        <w:rPr>
          <w:rFonts w:ascii="Arial" w:hAnsi="Arial" w:cs="Arial"/>
          <w:b/>
          <w:bCs/>
          <w:color w:val="000000"/>
          <w:sz w:val="22"/>
          <w:szCs w:val="22"/>
        </w:rPr>
        <w:t>com até 03 (três) casas decimais</w:t>
      </w:r>
      <w:r w:rsidRPr="007F6B84">
        <w:rPr>
          <w:rFonts w:ascii="Arial" w:hAnsi="Arial" w:cs="Arial"/>
          <w:color w:val="000000"/>
          <w:sz w:val="22"/>
          <w:szCs w:val="22"/>
        </w:rPr>
        <w:t>, expresso</w:t>
      </w:r>
      <w:r w:rsidR="00002F00" w:rsidRPr="007F6B84">
        <w:rPr>
          <w:rFonts w:ascii="Arial" w:hAnsi="Arial" w:cs="Arial"/>
          <w:color w:val="000000"/>
          <w:sz w:val="22"/>
          <w:szCs w:val="22"/>
        </w:rPr>
        <w:t xml:space="preserve"> </w:t>
      </w:r>
      <w:r w:rsidRPr="007F6B84">
        <w:rPr>
          <w:rFonts w:ascii="Arial" w:hAnsi="Arial" w:cs="Arial"/>
          <w:color w:val="000000"/>
          <w:sz w:val="22"/>
          <w:szCs w:val="22"/>
        </w:rPr>
        <w:t>em moeda corrente nacional (real), de acordo com os preços praticados no mercado,</w:t>
      </w:r>
      <w:r w:rsidR="00002F00" w:rsidRPr="007F6B84">
        <w:rPr>
          <w:rFonts w:ascii="Arial" w:hAnsi="Arial" w:cs="Arial"/>
          <w:color w:val="000000"/>
          <w:sz w:val="22"/>
          <w:szCs w:val="22"/>
        </w:rPr>
        <w:t xml:space="preserve"> </w:t>
      </w:r>
      <w:r w:rsidRPr="007F6B84">
        <w:rPr>
          <w:rFonts w:ascii="Arial" w:hAnsi="Arial" w:cs="Arial"/>
          <w:color w:val="000000"/>
          <w:sz w:val="22"/>
          <w:szCs w:val="22"/>
        </w:rPr>
        <w:t>considerando as quantidades constantes no Anexo I deste Edital.</w:t>
      </w:r>
    </w:p>
    <w:p w14:paraId="57AB6FF4" w14:textId="77777777" w:rsidR="00002F00" w:rsidRPr="007F6B84" w:rsidRDefault="00620E74"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Os licitantes poderão oferecer lances sucessivos, observando o horário fixado para</w:t>
      </w:r>
      <w:r w:rsidRPr="007F6B84">
        <w:rPr>
          <w:rFonts w:ascii="Arial" w:hAnsi="Arial" w:cs="Arial"/>
          <w:color w:val="000000"/>
          <w:sz w:val="22"/>
          <w:szCs w:val="22"/>
        </w:rPr>
        <w:br/>
        <w:t>abertura da sessão e as regras estabelecidas no Edital.</w:t>
      </w:r>
    </w:p>
    <w:p w14:paraId="3054B458" w14:textId="77777777" w:rsidR="00950254" w:rsidRPr="007F6B84" w:rsidRDefault="00950254"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00620E74" w:rsidRPr="007F6B84">
        <w:rPr>
          <w:rFonts w:ascii="Arial" w:hAnsi="Arial" w:cs="Arial"/>
          <w:color w:val="000000"/>
          <w:sz w:val="22"/>
          <w:szCs w:val="22"/>
        </w:rPr>
        <w:t>O licitante somente poderá oferecer lance de valor inferior ao último por ele ofertado e</w:t>
      </w:r>
      <w:r w:rsidRPr="007F6B84">
        <w:rPr>
          <w:rFonts w:ascii="Arial" w:hAnsi="Arial" w:cs="Arial"/>
          <w:color w:val="000000"/>
          <w:sz w:val="22"/>
          <w:szCs w:val="22"/>
        </w:rPr>
        <w:t xml:space="preserve"> </w:t>
      </w:r>
      <w:r w:rsidR="00620E74" w:rsidRPr="007F6B84">
        <w:rPr>
          <w:rFonts w:ascii="Arial" w:hAnsi="Arial" w:cs="Arial"/>
          <w:color w:val="000000"/>
          <w:sz w:val="22"/>
          <w:szCs w:val="22"/>
        </w:rPr>
        <w:t>registrado</w:t>
      </w:r>
      <w:r w:rsidRPr="007F6B84">
        <w:rPr>
          <w:rFonts w:ascii="Arial" w:hAnsi="Arial" w:cs="Arial"/>
          <w:color w:val="000000"/>
          <w:sz w:val="22"/>
          <w:szCs w:val="22"/>
        </w:rPr>
        <w:t xml:space="preserve"> </w:t>
      </w:r>
      <w:r w:rsidR="00620E74" w:rsidRPr="007F6B84">
        <w:rPr>
          <w:rFonts w:ascii="Arial" w:hAnsi="Arial" w:cs="Arial"/>
          <w:color w:val="000000"/>
          <w:sz w:val="22"/>
          <w:szCs w:val="22"/>
        </w:rPr>
        <w:t>p</w:t>
      </w:r>
      <w:r w:rsidRPr="007F6B84">
        <w:rPr>
          <w:rFonts w:ascii="Arial" w:hAnsi="Arial" w:cs="Arial"/>
          <w:color w:val="000000"/>
          <w:sz w:val="22"/>
          <w:szCs w:val="22"/>
        </w:rPr>
        <w:t>elo sistema.</w:t>
      </w:r>
      <w:r w:rsidR="00620E74" w:rsidRPr="007F6B84">
        <w:rPr>
          <w:rFonts w:ascii="Arial" w:hAnsi="Arial" w:cs="Arial"/>
          <w:sz w:val="22"/>
          <w:szCs w:val="22"/>
        </w:rPr>
        <w:t xml:space="preserve"> </w:t>
      </w:r>
    </w:p>
    <w:p w14:paraId="1220036D" w14:textId="145A4849" w:rsidR="0080477C" w:rsidRPr="007F6B84" w:rsidRDefault="0080477C"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lang w:eastAsia="en-US"/>
        </w:rPr>
        <w:lastRenderedPageBreak/>
        <w:t xml:space="preserve">O intervalo mínimo de diferença de valores ou percentuais entre os lances que incidirá tanto em relação os lances intermediários quanto a relação </w:t>
      </w:r>
      <w:proofErr w:type="gramStart"/>
      <w:r w:rsidRPr="007F6B84">
        <w:rPr>
          <w:rFonts w:ascii="Arial" w:hAnsi="Arial" w:cs="Arial"/>
          <w:color w:val="000000"/>
          <w:sz w:val="22"/>
          <w:szCs w:val="22"/>
          <w:lang w:eastAsia="en-US"/>
        </w:rPr>
        <w:t>a</w:t>
      </w:r>
      <w:proofErr w:type="gramEnd"/>
      <w:r w:rsidRPr="007F6B84">
        <w:rPr>
          <w:rFonts w:ascii="Arial" w:hAnsi="Arial" w:cs="Arial"/>
          <w:color w:val="000000"/>
          <w:sz w:val="22"/>
          <w:szCs w:val="22"/>
          <w:lang w:eastAsia="en-US"/>
        </w:rPr>
        <w:t xml:space="preserve"> proposta que cobrir a melhor oferta ser de </w:t>
      </w:r>
      <w:r w:rsidRPr="007F6B84">
        <w:rPr>
          <w:rFonts w:ascii="Arial" w:hAnsi="Arial" w:cs="Arial"/>
          <w:b/>
          <w:color w:val="000000"/>
          <w:sz w:val="22"/>
          <w:szCs w:val="22"/>
          <w:lang w:eastAsia="en-US"/>
        </w:rPr>
        <w:t>R$ 0,01(um centavo).</w:t>
      </w:r>
    </w:p>
    <w:p w14:paraId="7C303F8D" w14:textId="77777777" w:rsidR="00950254" w:rsidRPr="007F6B84" w:rsidRDefault="00950254"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O intervalo entre os lances enviados pelo mesmo licitante não poderá ser inferior a vinte (20) segundos e o intervalo entre lances não poderá ser inferior a três (3) segundos, </w:t>
      </w:r>
      <w:proofErr w:type="gramStart"/>
      <w:r w:rsidRPr="007F6B84">
        <w:rPr>
          <w:rFonts w:ascii="Arial" w:hAnsi="Arial" w:cs="Arial"/>
          <w:color w:val="000000"/>
          <w:sz w:val="22"/>
          <w:szCs w:val="22"/>
        </w:rPr>
        <w:t>sob pena</w:t>
      </w:r>
      <w:proofErr w:type="gramEnd"/>
      <w:r w:rsidRPr="007F6B84">
        <w:rPr>
          <w:rFonts w:ascii="Arial" w:hAnsi="Arial" w:cs="Arial"/>
          <w:color w:val="000000"/>
          <w:sz w:val="22"/>
          <w:szCs w:val="22"/>
        </w:rPr>
        <w:t xml:space="preserve"> de serem automaticamente descartados pelo sistema os respectivos lances.</w:t>
      </w:r>
    </w:p>
    <w:p w14:paraId="6F190684" w14:textId="77777777" w:rsidR="00950254" w:rsidRPr="007F6B84" w:rsidRDefault="00950254"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Será adotado para o envio de lances no pregão eletrônico o modo de disputa </w:t>
      </w:r>
      <w:r w:rsidRPr="007F6B84">
        <w:rPr>
          <w:rFonts w:ascii="Arial" w:hAnsi="Arial" w:cs="Arial"/>
          <w:b/>
          <w:bCs/>
          <w:color w:val="000000"/>
          <w:sz w:val="22"/>
          <w:szCs w:val="22"/>
        </w:rPr>
        <w:t>“aberto e fechado”</w:t>
      </w:r>
      <w:r w:rsidRPr="007F6B84">
        <w:rPr>
          <w:rFonts w:ascii="Arial" w:hAnsi="Arial" w:cs="Arial"/>
          <w:color w:val="000000"/>
          <w:sz w:val="22"/>
          <w:szCs w:val="22"/>
        </w:rPr>
        <w:t xml:space="preserve">, em que os licitantes apresentarão lances públicos e sucessivos, com lance final e fechado. </w:t>
      </w:r>
    </w:p>
    <w:p w14:paraId="73D20B5B" w14:textId="1A43E46C" w:rsidR="00ED03E1" w:rsidRPr="007F6B84" w:rsidRDefault="0095025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A etapa de lances da sessão pública terá duração inicial de quinze minutos. Após esse</w:t>
      </w:r>
      <w:r w:rsidR="00ED03E1" w:rsidRPr="007F6B84">
        <w:rPr>
          <w:rFonts w:ascii="Arial" w:hAnsi="Arial" w:cs="Arial"/>
          <w:color w:val="000000"/>
          <w:sz w:val="22"/>
          <w:szCs w:val="22"/>
        </w:rPr>
        <w:t xml:space="preserve"> </w:t>
      </w:r>
      <w:r w:rsidRPr="007F6B84">
        <w:rPr>
          <w:rFonts w:ascii="Arial" w:hAnsi="Arial" w:cs="Arial"/>
          <w:color w:val="000000"/>
          <w:sz w:val="22"/>
          <w:szCs w:val="22"/>
        </w:rPr>
        <w:t>prazo, o sistema encaminhará aviso de fechamento iminente dos lances, após o que</w:t>
      </w:r>
      <w:r w:rsidR="00ED03E1" w:rsidRPr="007F6B84">
        <w:rPr>
          <w:rFonts w:ascii="Arial" w:hAnsi="Arial" w:cs="Arial"/>
          <w:color w:val="000000"/>
          <w:sz w:val="22"/>
          <w:szCs w:val="22"/>
        </w:rPr>
        <w:t xml:space="preserve"> </w:t>
      </w:r>
      <w:r w:rsidRPr="007F6B84">
        <w:rPr>
          <w:rFonts w:ascii="Arial" w:hAnsi="Arial" w:cs="Arial"/>
          <w:color w:val="000000"/>
          <w:sz w:val="22"/>
          <w:szCs w:val="22"/>
        </w:rPr>
        <w:t>transcorrerá o período de tempo de até dez minutos, aleatoriamente determinado, findo o qual</w:t>
      </w:r>
      <w:r w:rsidR="00ED03E1" w:rsidRPr="007F6B84">
        <w:rPr>
          <w:rFonts w:ascii="Arial" w:hAnsi="Arial" w:cs="Arial"/>
          <w:color w:val="000000"/>
          <w:sz w:val="22"/>
          <w:szCs w:val="22"/>
        </w:rPr>
        <w:t xml:space="preserve"> </w:t>
      </w:r>
      <w:r w:rsidRPr="007F6B84">
        <w:rPr>
          <w:rFonts w:ascii="Arial" w:hAnsi="Arial" w:cs="Arial"/>
          <w:color w:val="000000"/>
          <w:sz w:val="22"/>
          <w:szCs w:val="22"/>
        </w:rPr>
        <w:t>será automaticamente encerrada a recepção de lances.</w:t>
      </w:r>
    </w:p>
    <w:p w14:paraId="7744AE8B" w14:textId="535454C6" w:rsidR="00DC554E" w:rsidRPr="007F6B84" w:rsidRDefault="0095025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Encerrado o prazo previsto no item anterior, o sistema abrirá oportunidade para que o</w:t>
      </w:r>
      <w:r w:rsidR="00ED03E1" w:rsidRPr="007F6B84">
        <w:rPr>
          <w:rFonts w:ascii="Arial" w:hAnsi="Arial" w:cs="Arial"/>
          <w:color w:val="000000"/>
          <w:sz w:val="22"/>
          <w:szCs w:val="22"/>
        </w:rPr>
        <w:t xml:space="preserve"> </w:t>
      </w:r>
      <w:r w:rsidRPr="007F6B84">
        <w:rPr>
          <w:rFonts w:ascii="Arial" w:hAnsi="Arial" w:cs="Arial"/>
          <w:color w:val="000000"/>
          <w:sz w:val="22"/>
          <w:szCs w:val="22"/>
        </w:rPr>
        <w:t>autor da oferta de valor mais baixo e os das ofertas com preços até 10% (dez por cento)</w:t>
      </w:r>
      <w:r w:rsidR="00DC554E" w:rsidRPr="007F6B84">
        <w:rPr>
          <w:rFonts w:ascii="Arial" w:hAnsi="Arial" w:cs="Arial"/>
          <w:color w:val="000000"/>
          <w:sz w:val="22"/>
          <w:szCs w:val="22"/>
        </w:rPr>
        <w:t xml:space="preserve"> </w:t>
      </w:r>
      <w:r w:rsidRPr="007F6B84">
        <w:rPr>
          <w:rFonts w:ascii="Arial" w:hAnsi="Arial" w:cs="Arial"/>
          <w:color w:val="000000"/>
          <w:sz w:val="22"/>
          <w:szCs w:val="22"/>
        </w:rPr>
        <w:t xml:space="preserve">superiores àquela possam ofertar </w:t>
      </w:r>
      <w:r w:rsidR="00501A6A">
        <w:rPr>
          <w:rFonts w:ascii="Arial" w:hAnsi="Arial" w:cs="Arial"/>
          <w:color w:val="000000"/>
          <w:sz w:val="22"/>
          <w:szCs w:val="22"/>
        </w:rPr>
        <w:t xml:space="preserve">um lance final e fechado em até cinco minutos, o qual será </w:t>
      </w:r>
      <w:r w:rsidRPr="007F6B84">
        <w:rPr>
          <w:rFonts w:ascii="Arial" w:hAnsi="Arial" w:cs="Arial"/>
          <w:color w:val="000000"/>
          <w:sz w:val="22"/>
          <w:szCs w:val="22"/>
        </w:rPr>
        <w:t>sigiloso até o encerramento deste prazo.</w:t>
      </w:r>
    </w:p>
    <w:p w14:paraId="78C3C05D" w14:textId="073B2D71" w:rsidR="00DC554E" w:rsidRPr="007F6B84" w:rsidRDefault="00950254" w:rsidP="00607F0D">
      <w:pPr>
        <w:pStyle w:val="PargrafodaLista"/>
        <w:numPr>
          <w:ilvl w:val="0"/>
          <w:numId w:val="34"/>
        </w:numPr>
        <w:spacing w:line="276" w:lineRule="auto"/>
        <w:contextualSpacing w:val="0"/>
        <w:jc w:val="both"/>
        <w:rPr>
          <w:rFonts w:ascii="Arial" w:hAnsi="Arial" w:cs="Arial"/>
          <w:color w:val="000000"/>
          <w:sz w:val="22"/>
          <w:szCs w:val="22"/>
        </w:rPr>
      </w:pPr>
      <w:r w:rsidRPr="007F6B84">
        <w:rPr>
          <w:rFonts w:ascii="Arial" w:hAnsi="Arial" w:cs="Arial"/>
          <w:color w:val="000000"/>
          <w:sz w:val="22"/>
          <w:szCs w:val="22"/>
        </w:rPr>
        <w:t>Não havendo pelo menos três ofertas nas condições definidas neste item, poderão os</w:t>
      </w:r>
      <w:r w:rsidR="00DC554E" w:rsidRPr="007F6B84">
        <w:rPr>
          <w:rFonts w:ascii="Arial" w:hAnsi="Arial" w:cs="Arial"/>
          <w:color w:val="000000"/>
          <w:sz w:val="22"/>
          <w:szCs w:val="22"/>
        </w:rPr>
        <w:t xml:space="preserve"> </w:t>
      </w:r>
      <w:r w:rsidRPr="007F6B84">
        <w:rPr>
          <w:rFonts w:ascii="Arial" w:hAnsi="Arial" w:cs="Arial"/>
          <w:color w:val="000000"/>
          <w:sz w:val="22"/>
          <w:szCs w:val="22"/>
        </w:rPr>
        <w:t>autores dos melhores lances, na ordem de classificação, até o máximo de três, oferecer um</w:t>
      </w:r>
      <w:r w:rsidR="00DC554E" w:rsidRPr="007F6B84">
        <w:rPr>
          <w:rFonts w:ascii="Arial" w:hAnsi="Arial" w:cs="Arial"/>
          <w:color w:val="000000"/>
          <w:sz w:val="22"/>
          <w:szCs w:val="22"/>
        </w:rPr>
        <w:t xml:space="preserve"> </w:t>
      </w:r>
      <w:r w:rsidRPr="007F6B84">
        <w:rPr>
          <w:rFonts w:ascii="Arial" w:hAnsi="Arial" w:cs="Arial"/>
          <w:color w:val="000000"/>
          <w:sz w:val="22"/>
          <w:szCs w:val="22"/>
        </w:rPr>
        <w:t>lance final e fechado em até cinco minutos, o qual será sigiloso até o encerramento deste</w:t>
      </w:r>
      <w:r w:rsidR="00DC554E" w:rsidRPr="007F6B84">
        <w:rPr>
          <w:rFonts w:ascii="Arial" w:hAnsi="Arial" w:cs="Arial"/>
          <w:color w:val="000000"/>
          <w:sz w:val="22"/>
          <w:szCs w:val="22"/>
        </w:rPr>
        <w:t xml:space="preserve"> </w:t>
      </w:r>
      <w:r w:rsidRPr="007F6B84">
        <w:rPr>
          <w:rFonts w:ascii="Arial" w:hAnsi="Arial" w:cs="Arial"/>
          <w:color w:val="000000"/>
          <w:sz w:val="22"/>
          <w:szCs w:val="22"/>
        </w:rPr>
        <w:t>prazo.</w:t>
      </w:r>
    </w:p>
    <w:p w14:paraId="029067FB" w14:textId="09FD5E31" w:rsidR="00147495" w:rsidRPr="007F6B84" w:rsidRDefault="00950254" w:rsidP="007D11E7">
      <w:pPr>
        <w:pStyle w:val="PargrafodaLista"/>
        <w:numPr>
          <w:ilvl w:val="2"/>
          <w:numId w:val="9"/>
        </w:numPr>
        <w:spacing w:line="276" w:lineRule="auto"/>
        <w:ind w:left="1985" w:hanging="993"/>
        <w:jc w:val="both"/>
        <w:rPr>
          <w:rFonts w:ascii="Arial" w:hAnsi="Arial" w:cs="Arial"/>
          <w:color w:val="000000"/>
          <w:sz w:val="22"/>
          <w:szCs w:val="22"/>
          <w:lang w:eastAsia="en-US"/>
        </w:rPr>
      </w:pPr>
      <w:r w:rsidRPr="007F6B84">
        <w:rPr>
          <w:rFonts w:ascii="Arial" w:hAnsi="Arial" w:cs="Arial"/>
          <w:color w:val="000000"/>
          <w:sz w:val="22"/>
          <w:szCs w:val="22"/>
        </w:rPr>
        <w:t>Após o término dos prazos estabelecidos nos itens anteriores, o sistema ordenará os</w:t>
      </w:r>
      <w:r w:rsidR="00DC554E" w:rsidRPr="007F6B84">
        <w:rPr>
          <w:rFonts w:ascii="Arial" w:hAnsi="Arial" w:cs="Arial"/>
          <w:color w:val="000000"/>
          <w:sz w:val="22"/>
          <w:szCs w:val="22"/>
        </w:rPr>
        <w:t xml:space="preserve"> </w:t>
      </w:r>
      <w:r w:rsidRPr="007F6B84">
        <w:rPr>
          <w:rFonts w:ascii="Arial" w:hAnsi="Arial" w:cs="Arial"/>
          <w:color w:val="000000"/>
          <w:sz w:val="22"/>
          <w:szCs w:val="22"/>
        </w:rPr>
        <w:t>lances segundo a ordem crescente de valores.</w:t>
      </w:r>
      <w:proofErr w:type="gramStart"/>
      <w:r w:rsidRPr="007F6B84">
        <w:rPr>
          <w:rFonts w:ascii="Arial" w:hAnsi="Arial" w:cs="Arial"/>
          <w:color w:val="000000"/>
          <w:sz w:val="22"/>
          <w:szCs w:val="22"/>
        </w:rPr>
        <w:br/>
        <w:t>a)</w:t>
      </w:r>
      <w:proofErr w:type="gramEnd"/>
      <w:r w:rsidRPr="007F6B84">
        <w:rPr>
          <w:rFonts w:ascii="Arial" w:hAnsi="Arial" w:cs="Arial"/>
          <w:color w:val="000000"/>
          <w:sz w:val="22"/>
          <w:szCs w:val="22"/>
        </w:rPr>
        <w:t xml:space="preserve"> Não havendo lance final e fechado classificado na forma estabelecida nos itens anteriores,</w:t>
      </w:r>
      <w:r w:rsidR="00DC554E" w:rsidRPr="007F6B84">
        <w:rPr>
          <w:rFonts w:ascii="Arial" w:hAnsi="Arial" w:cs="Arial"/>
          <w:color w:val="000000"/>
          <w:sz w:val="22"/>
          <w:szCs w:val="22"/>
        </w:rPr>
        <w:t xml:space="preserve"> </w:t>
      </w:r>
      <w:r w:rsidRPr="007F6B84">
        <w:rPr>
          <w:rFonts w:ascii="Arial" w:hAnsi="Arial" w:cs="Arial"/>
          <w:color w:val="000000"/>
          <w:sz w:val="22"/>
          <w:szCs w:val="22"/>
        </w:rPr>
        <w:t>haverá o reinício da etapa fechada, para que os demais licitantes, até o máximo de três, na</w:t>
      </w:r>
      <w:r w:rsidR="00DC554E" w:rsidRPr="007F6B84">
        <w:rPr>
          <w:rFonts w:ascii="Arial" w:hAnsi="Arial" w:cs="Arial"/>
          <w:color w:val="000000"/>
          <w:sz w:val="22"/>
          <w:szCs w:val="22"/>
        </w:rPr>
        <w:t xml:space="preserve"> </w:t>
      </w:r>
      <w:r w:rsidRPr="007F6B84">
        <w:rPr>
          <w:rFonts w:ascii="Arial" w:hAnsi="Arial" w:cs="Arial"/>
          <w:color w:val="000000"/>
          <w:sz w:val="22"/>
          <w:szCs w:val="22"/>
        </w:rPr>
        <w:t>ordem de classificação, possam ofertar um lance final e fechado em até cinco minutos, o qual</w:t>
      </w:r>
      <w:r w:rsidR="00147495" w:rsidRPr="007F6B84">
        <w:rPr>
          <w:rFonts w:ascii="Arial" w:hAnsi="Arial" w:cs="Arial"/>
          <w:color w:val="000000"/>
          <w:sz w:val="22"/>
          <w:szCs w:val="22"/>
        </w:rPr>
        <w:t xml:space="preserve"> </w:t>
      </w:r>
      <w:r w:rsidRPr="007F6B84">
        <w:rPr>
          <w:rFonts w:ascii="Arial" w:hAnsi="Arial" w:cs="Arial"/>
          <w:color w:val="000000"/>
          <w:sz w:val="22"/>
          <w:szCs w:val="22"/>
        </w:rPr>
        <w:t>será sigiloso até o encerramento deste prazo.</w:t>
      </w:r>
    </w:p>
    <w:p w14:paraId="24EAB024" w14:textId="62EEB89F" w:rsidR="00ED03E1" w:rsidRPr="007F6B84" w:rsidRDefault="00950254" w:rsidP="007D11E7">
      <w:pPr>
        <w:pStyle w:val="PargrafodaLista"/>
        <w:numPr>
          <w:ilvl w:val="2"/>
          <w:numId w:val="9"/>
        </w:numPr>
        <w:spacing w:line="276" w:lineRule="auto"/>
        <w:ind w:hanging="645"/>
        <w:jc w:val="both"/>
        <w:rPr>
          <w:rFonts w:ascii="Arial" w:hAnsi="Arial" w:cs="Arial"/>
          <w:color w:val="000000"/>
          <w:sz w:val="22"/>
          <w:szCs w:val="22"/>
          <w:lang w:eastAsia="en-US"/>
        </w:rPr>
      </w:pPr>
      <w:r w:rsidRPr="007F6B84">
        <w:rPr>
          <w:rFonts w:ascii="Arial" w:hAnsi="Arial" w:cs="Arial"/>
          <w:color w:val="000000"/>
          <w:sz w:val="22"/>
          <w:szCs w:val="22"/>
        </w:rPr>
        <w:t>Poderá o Pregoeiro, auxiliado pela Equipe de Apoio, justificadamente, admitir o reinício</w:t>
      </w:r>
      <w:r w:rsidR="00147495" w:rsidRPr="007F6B84">
        <w:rPr>
          <w:rFonts w:ascii="Arial" w:hAnsi="Arial" w:cs="Arial"/>
          <w:color w:val="000000"/>
          <w:sz w:val="22"/>
          <w:szCs w:val="22"/>
        </w:rPr>
        <w:t xml:space="preserve"> </w:t>
      </w:r>
      <w:r w:rsidRPr="007F6B84">
        <w:rPr>
          <w:rFonts w:ascii="Arial" w:hAnsi="Arial" w:cs="Arial"/>
          <w:color w:val="000000"/>
          <w:sz w:val="22"/>
          <w:szCs w:val="22"/>
        </w:rPr>
        <w:t>da etapa fechada, caso nenhum licitante classificado na etapa de lance fechado atender às</w:t>
      </w:r>
      <w:r w:rsidR="00147495" w:rsidRPr="007F6B84">
        <w:rPr>
          <w:rFonts w:ascii="Arial" w:hAnsi="Arial" w:cs="Arial"/>
          <w:color w:val="000000"/>
          <w:sz w:val="22"/>
          <w:szCs w:val="22"/>
        </w:rPr>
        <w:t xml:space="preserve"> </w:t>
      </w:r>
      <w:r w:rsidRPr="007F6B84">
        <w:rPr>
          <w:rFonts w:ascii="Arial" w:hAnsi="Arial" w:cs="Arial"/>
          <w:color w:val="000000"/>
          <w:sz w:val="22"/>
          <w:szCs w:val="22"/>
        </w:rPr>
        <w:t>exigências de habilitação.</w:t>
      </w:r>
    </w:p>
    <w:p w14:paraId="1D7F0D13" w14:textId="3E7235E2" w:rsidR="005864F7" w:rsidRPr="007F6B84" w:rsidRDefault="00950254"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Em caso de falha no sistema, os lances em desacordo com os subitens anteriores</w:t>
      </w:r>
      <w:r w:rsidRPr="007F6B84">
        <w:rPr>
          <w:rFonts w:ascii="Arial" w:hAnsi="Arial" w:cs="Arial"/>
          <w:color w:val="000000"/>
          <w:sz w:val="22"/>
          <w:szCs w:val="22"/>
        </w:rPr>
        <w:br/>
        <w:t>deverão ser desconsiderados pelo</w:t>
      </w:r>
      <w:r w:rsidR="00B3606D" w:rsidRPr="007F6B84">
        <w:rPr>
          <w:rFonts w:ascii="Arial" w:hAnsi="Arial" w:cs="Arial"/>
          <w:color w:val="000000"/>
          <w:sz w:val="22"/>
          <w:szCs w:val="22"/>
        </w:rPr>
        <w:t xml:space="preserve"> Pregoeiro</w:t>
      </w:r>
      <w:r w:rsidRPr="007F6B84">
        <w:rPr>
          <w:rFonts w:ascii="Arial" w:hAnsi="Arial" w:cs="Arial"/>
          <w:color w:val="000000"/>
          <w:sz w:val="22"/>
          <w:szCs w:val="22"/>
        </w:rPr>
        <w:t xml:space="preserve">, devendo a ocorrência ser comunicada imediatamente </w:t>
      </w:r>
      <w:r w:rsidR="003D3E14" w:rsidRPr="007F6B84">
        <w:rPr>
          <w:rFonts w:ascii="Arial" w:hAnsi="Arial" w:cs="Arial"/>
          <w:color w:val="000000"/>
          <w:sz w:val="22"/>
          <w:szCs w:val="22"/>
        </w:rPr>
        <w:t>ao Gestor do Sistema</w:t>
      </w:r>
      <w:r w:rsidRPr="007F6B84">
        <w:rPr>
          <w:rFonts w:ascii="Arial" w:hAnsi="Arial" w:cs="Arial"/>
          <w:color w:val="000000"/>
          <w:sz w:val="22"/>
          <w:szCs w:val="22"/>
        </w:rPr>
        <w:t>.</w:t>
      </w:r>
    </w:p>
    <w:p w14:paraId="23A81AB0" w14:textId="6E27F009" w:rsidR="005864F7" w:rsidRPr="007F6B84" w:rsidRDefault="00950254"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Na hipótese do subitem anterior,</w:t>
      </w:r>
      <w:r w:rsidR="003D3E14" w:rsidRPr="007F6B84">
        <w:rPr>
          <w:rFonts w:ascii="Arial" w:hAnsi="Arial" w:cs="Arial"/>
          <w:color w:val="000000"/>
          <w:sz w:val="22"/>
          <w:szCs w:val="22"/>
        </w:rPr>
        <w:t xml:space="preserve"> a ocorrência será registrada através do “</w:t>
      </w:r>
      <w:r w:rsidR="003D3E14" w:rsidRPr="007F6B84">
        <w:rPr>
          <w:rFonts w:ascii="Arial" w:hAnsi="Arial" w:cs="Arial"/>
          <w:i/>
          <w:color w:val="000000"/>
          <w:sz w:val="22"/>
          <w:szCs w:val="22"/>
        </w:rPr>
        <w:t>Chat</w:t>
      </w:r>
      <w:r w:rsidR="003D3E14" w:rsidRPr="007F6B84">
        <w:rPr>
          <w:rFonts w:ascii="Arial" w:hAnsi="Arial" w:cs="Arial"/>
          <w:color w:val="000000"/>
          <w:sz w:val="22"/>
          <w:szCs w:val="22"/>
        </w:rPr>
        <w:t>”</w:t>
      </w:r>
      <w:r w:rsidRPr="007F6B84">
        <w:rPr>
          <w:rFonts w:ascii="Arial" w:hAnsi="Arial" w:cs="Arial"/>
          <w:color w:val="000000"/>
          <w:sz w:val="22"/>
          <w:szCs w:val="22"/>
        </w:rPr>
        <w:t>.</w:t>
      </w:r>
    </w:p>
    <w:p w14:paraId="5414AD9D" w14:textId="77777777" w:rsidR="003B2C06" w:rsidRPr="007F6B84" w:rsidRDefault="00950254"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Não serão aceitos dois ou mais lances de mesmo valor, prevalecendo aquele que for</w:t>
      </w:r>
      <w:r w:rsidR="003B2C06" w:rsidRPr="007F6B84">
        <w:rPr>
          <w:rFonts w:ascii="Arial" w:hAnsi="Arial" w:cs="Arial"/>
          <w:color w:val="000000"/>
          <w:sz w:val="22"/>
          <w:szCs w:val="22"/>
        </w:rPr>
        <w:t xml:space="preserve"> </w:t>
      </w:r>
      <w:r w:rsidRPr="007F6B84">
        <w:rPr>
          <w:rFonts w:ascii="Arial" w:hAnsi="Arial" w:cs="Arial"/>
          <w:color w:val="000000"/>
          <w:sz w:val="22"/>
          <w:szCs w:val="22"/>
        </w:rPr>
        <w:t>recebido e registrado em primeiro lugar.</w:t>
      </w:r>
    </w:p>
    <w:p w14:paraId="08912481" w14:textId="2D0825CB" w:rsidR="00A9539C" w:rsidRPr="007F6B84" w:rsidRDefault="00950254"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Durante o transcurso da sessão pública, os licitantes serão informados, em tempo real,</w:t>
      </w:r>
      <w:r w:rsidR="003B2C06" w:rsidRPr="007F6B84">
        <w:rPr>
          <w:rFonts w:ascii="Arial" w:hAnsi="Arial" w:cs="Arial"/>
          <w:color w:val="000000"/>
          <w:sz w:val="22"/>
          <w:szCs w:val="22"/>
        </w:rPr>
        <w:t xml:space="preserve"> </w:t>
      </w:r>
      <w:r w:rsidRPr="007F6B84">
        <w:rPr>
          <w:rFonts w:ascii="Arial" w:hAnsi="Arial" w:cs="Arial"/>
          <w:color w:val="000000"/>
          <w:sz w:val="22"/>
          <w:szCs w:val="22"/>
        </w:rPr>
        <w:t>do valor do menor lance registrado, vedada a identificação do licitante.</w:t>
      </w:r>
      <w:r w:rsidRPr="007F6B84">
        <w:rPr>
          <w:rFonts w:ascii="Arial" w:hAnsi="Arial" w:cs="Arial"/>
          <w:sz w:val="22"/>
          <w:szCs w:val="22"/>
        </w:rPr>
        <w:t xml:space="preserve"> </w:t>
      </w:r>
      <w:r w:rsidR="00A9539C" w:rsidRPr="007F6B84">
        <w:rPr>
          <w:rFonts w:ascii="Arial" w:hAnsi="Arial" w:cs="Arial"/>
          <w:color w:val="000000"/>
          <w:sz w:val="22"/>
          <w:szCs w:val="22"/>
          <w:lang w:eastAsia="en-US"/>
        </w:rPr>
        <w:t>Após a negociação do preço, o Pregoeiro iniciará a fase de aceitação e julgamento da proposta.</w:t>
      </w:r>
    </w:p>
    <w:p w14:paraId="7F105A16" w14:textId="77777777" w:rsidR="003B2C06"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lastRenderedPageBreak/>
        <w:t>No caso de desconexão com o Pregoeiro, no decorrer da etapa competitiva do Pregão, o sistema eletrônico poderá permanecer acessível aos licitantes para a recepção dos lances.</w:t>
      </w:r>
    </w:p>
    <w:p w14:paraId="76512701" w14:textId="235316E5" w:rsidR="003B2C06"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Quando a desconexão do sistema eletrônico para o Pregoeiro persistir por tempo</w:t>
      </w:r>
      <w:r w:rsidRPr="007F6B84">
        <w:rPr>
          <w:rFonts w:ascii="Arial" w:hAnsi="Arial" w:cs="Arial"/>
          <w:color w:val="000000"/>
          <w:sz w:val="22"/>
          <w:szCs w:val="22"/>
        </w:rPr>
        <w:br/>
        <w:t xml:space="preserve">superior a </w:t>
      </w:r>
      <w:r w:rsidR="008C0B6A" w:rsidRPr="007F6B84">
        <w:rPr>
          <w:rFonts w:ascii="Arial" w:hAnsi="Arial" w:cs="Arial"/>
          <w:color w:val="000000"/>
          <w:sz w:val="22"/>
          <w:szCs w:val="22"/>
        </w:rPr>
        <w:t>10 (</w:t>
      </w:r>
      <w:r w:rsidRPr="007F6B84">
        <w:rPr>
          <w:rFonts w:ascii="Arial" w:hAnsi="Arial" w:cs="Arial"/>
          <w:color w:val="000000"/>
          <w:sz w:val="22"/>
          <w:szCs w:val="22"/>
        </w:rPr>
        <w:t>dez minutos</w:t>
      </w:r>
      <w:r w:rsidR="008C0B6A" w:rsidRPr="007F6B84">
        <w:rPr>
          <w:rFonts w:ascii="Arial" w:hAnsi="Arial" w:cs="Arial"/>
          <w:color w:val="000000"/>
          <w:sz w:val="22"/>
          <w:szCs w:val="22"/>
        </w:rPr>
        <w:t>)</w:t>
      </w:r>
      <w:r w:rsidRPr="007F6B84">
        <w:rPr>
          <w:rFonts w:ascii="Arial" w:hAnsi="Arial" w:cs="Arial"/>
          <w:color w:val="000000"/>
          <w:sz w:val="22"/>
          <w:szCs w:val="22"/>
        </w:rPr>
        <w:t xml:space="preserve">, a sessão pública será suspensa e reiniciada somente </w:t>
      </w:r>
      <w:proofErr w:type="gramStart"/>
      <w:r w:rsidRPr="007F6B84">
        <w:rPr>
          <w:rFonts w:ascii="Arial" w:hAnsi="Arial" w:cs="Arial"/>
          <w:color w:val="000000"/>
          <w:sz w:val="22"/>
          <w:szCs w:val="22"/>
        </w:rPr>
        <w:t>após</w:t>
      </w:r>
      <w:proofErr w:type="gramEnd"/>
      <w:r w:rsidRPr="007F6B84">
        <w:rPr>
          <w:rFonts w:ascii="Arial" w:hAnsi="Arial" w:cs="Arial"/>
          <w:color w:val="000000"/>
          <w:sz w:val="22"/>
          <w:szCs w:val="22"/>
        </w:rPr>
        <w:t xml:space="preserve"> decorridas 24 (vinte e quatro) horas da comunicação do fato pelo Pregoeiro aos participantes, no sítio eletrônico utilizado para divulgação.</w:t>
      </w:r>
    </w:p>
    <w:p w14:paraId="4F0C48C7" w14:textId="77777777" w:rsidR="002F64D8"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Caso o licitante não apresente lances, concorrerá com o valor ofertado em sua</w:t>
      </w:r>
      <w:r w:rsidRPr="007F6B84">
        <w:rPr>
          <w:rFonts w:ascii="Arial" w:hAnsi="Arial" w:cs="Arial"/>
          <w:color w:val="000000"/>
          <w:sz w:val="22"/>
          <w:szCs w:val="22"/>
        </w:rPr>
        <w:br/>
        <w:t>proposta.</w:t>
      </w:r>
    </w:p>
    <w:p w14:paraId="3887EA45" w14:textId="16DFC277" w:rsidR="002F64D8"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O sistema identificará em as microempresas e empresas de pequeno porte participantes, </w:t>
      </w:r>
      <w:r w:rsidR="00BB478A" w:rsidRPr="007F6B84">
        <w:rPr>
          <w:rFonts w:ascii="Arial" w:hAnsi="Arial" w:cs="Arial"/>
          <w:color w:val="000000"/>
          <w:sz w:val="22"/>
          <w:szCs w:val="22"/>
        </w:rPr>
        <w:t xml:space="preserve">de acordo com a declaração das mesmas, </w:t>
      </w:r>
      <w:r w:rsidRPr="007F6B84">
        <w:rPr>
          <w:rFonts w:ascii="Arial" w:hAnsi="Arial" w:cs="Arial"/>
          <w:color w:val="000000"/>
          <w:sz w:val="22"/>
          <w:szCs w:val="22"/>
        </w:rPr>
        <w:t>procedendo à</w:t>
      </w:r>
      <w:r w:rsidR="002F64D8" w:rsidRPr="007F6B84">
        <w:rPr>
          <w:rFonts w:ascii="Arial" w:hAnsi="Arial" w:cs="Arial"/>
          <w:color w:val="000000"/>
          <w:sz w:val="22"/>
          <w:szCs w:val="22"/>
        </w:rPr>
        <w:t xml:space="preserve"> </w:t>
      </w:r>
      <w:r w:rsidRPr="007F6B84">
        <w:rPr>
          <w:rFonts w:ascii="Arial" w:hAnsi="Arial" w:cs="Arial"/>
          <w:color w:val="000000"/>
          <w:sz w:val="22"/>
          <w:szCs w:val="22"/>
        </w:rPr>
        <w:t>comparação com os valores da primeira colocada, se esta for empresa de maior porte, assim</w:t>
      </w:r>
      <w:r w:rsidR="002F64D8" w:rsidRPr="007F6B84">
        <w:rPr>
          <w:rFonts w:ascii="Arial" w:hAnsi="Arial" w:cs="Arial"/>
          <w:color w:val="000000"/>
          <w:sz w:val="22"/>
          <w:szCs w:val="22"/>
        </w:rPr>
        <w:t xml:space="preserve"> </w:t>
      </w:r>
      <w:r w:rsidRPr="007F6B84">
        <w:rPr>
          <w:rFonts w:ascii="Arial" w:hAnsi="Arial" w:cs="Arial"/>
          <w:color w:val="000000"/>
          <w:sz w:val="22"/>
          <w:szCs w:val="22"/>
        </w:rPr>
        <w:t xml:space="preserve">como das demais classificadas, para o fim de aplicar-se o disposto nos </w:t>
      </w:r>
      <w:proofErr w:type="spellStart"/>
      <w:r w:rsidRPr="007F6B84">
        <w:rPr>
          <w:rFonts w:ascii="Arial" w:hAnsi="Arial" w:cs="Arial"/>
          <w:color w:val="000000"/>
          <w:sz w:val="22"/>
          <w:szCs w:val="22"/>
        </w:rPr>
        <w:t>arts</w:t>
      </w:r>
      <w:proofErr w:type="spellEnd"/>
      <w:r w:rsidRPr="007F6B84">
        <w:rPr>
          <w:rFonts w:ascii="Arial" w:hAnsi="Arial" w:cs="Arial"/>
          <w:color w:val="000000"/>
          <w:sz w:val="22"/>
          <w:szCs w:val="22"/>
        </w:rPr>
        <w:t>. 44 e 45 da LC nº</w:t>
      </w:r>
      <w:r w:rsidR="002F64D8" w:rsidRPr="007F6B84">
        <w:rPr>
          <w:rFonts w:ascii="Arial" w:hAnsi="Arial" w:cs="Arial"/>
          <w:color w:val="000000"/>
          <w:sz w:val="22"/>
          <w:szCs w:val="22"/>
        </w:rPr>
        <w:t xml:space="preserve"> </w:t>
      </w:r>
      <w:r w:rsidRPr="007F6B84">
        <w:rPr>
          <w:rFonts w:ascii="Arial" w:hAnsi="Arial" w:cs="Arial"/>
          <w:color w:val="000000"/>
          <w:sz w:val="22"/>
          <w:szCs w:val="22"/>
        </w:rPr>
        <w:t>123, de 2006, regulamentada pelo Decreto nº 8.538, de 2015.</w:t>
      </w:r>
    </w:p>
    <w:p w14:paraId="3CB34AF9" w14:textId="3102E28F" w:rsidR="002F64D8"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Nessas condições, as propostas de microempresas e empresas de pequeno porte que</w:t>
      </w:r>
      <w:r w:rsidR="002F64D8" w:rsidRPr="007F6B84">
        <w:rPr>
          <w:rFonts w:ascii="Arial" w:hAnsi="Arial" w:cs="Arial"/>
          <w:color w:val="000000"/>
          <w:sz w:val="22"/>
          <w:szCs w:val="22"/>
        </w:rPr>
        <w:t xml:space="preserve"> </w:t>
      </w:r>
      <w:r w:rsidRPr="007F6B84">
        <w:rPr>
          <w:rFonts w:ascii="Arial" w:hAnsi="Arial" w:cs="Arial"/>
          <w:color w:val="000000"/>
          <w:sz w:val="22"/>
          <w:szCs w:val="22"/>
        </w:rPr>
        <w:t>se encontrarem na faixa de até 5% (cinco por cento) acima da melhor proposta</w:t>
      </w:r>
      <w:r w:rsidR="00863630" w:rsidRPr="007F6B84">
        <w:rPr>
          <w:rFonts w:ascii="Arial" w:hAnsi="Arial" w:cs="Arial"/>
          <w:color w:val="000000"/>
          <w:sz w:val="22"/>
          <w:szCs w:val="22"/>
        </w:rPr>
        <w:t>, ou melhor,</w:t>
      </w:r>
      <w:r w:rsidR="002F64D8" w:rsidRPr="007F6B84">
        <w:rPr>
          <w:rFonts w:ascii="Arial" w:hAnsi="Arial" w:cs="Arial"/>
          <w:color w:val="000000"/>
          <w:sz w:val="22"/>
          <w:szCs w:val="22"/>
        </w:rPr>
        <w:t xml:space="preserve"> </w:t>
      </w:r>
      <w:proofErr w:type="gramStart"/>
      <w:r w:rsidRPr="007F6B84">
        <w:rPr>
          <w:rFonts w:ascii="Arial" w:hAnsi="Arial" w:cs="Arial"/>
          <w:color w:val="000000"/>
          <w:sz w:val="22"/>
          <w:szCs w:val="22"/>
        </w:rPr>
        <w:t>lance serão</w:t>
      </w:r>
      <w:proofErr w:type="gramEnd"/>
      <w:r w:rsidRPr="007F6B84">
        <w:rPr>
          <w:rFonts w:ascii="Arial" w:hAnsi="Arial" w:cs="Arial"/>
          <w:color w:val="000000"/>
          <w:sz w:val="22"/>
          <w:szCs w:val="22"/>
        </w:rPr>
        <w:t xml:space="preserve"> consideradas empatadas com a primeira colocada.</w:t>
      </w:r>
    </w:p>
    <w:p w14:paraId="4DC4E068" w14:textId="77777777" w:rsidR="00863630"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A melhor classificada nos termos do item anterior terá o direito de encaminhar uma</w:t>
      </w:r>
      <w:r w:rsidRPr="007F6B84">
        <w:rPr>
          <w:rFonts w:ascii="Arial" w:hAnsi="Arial" w:cs="Arial"/>
          <w:color w:val="000000"/>
          <w:sz w:val="22"/>
          <w:szCs w:val="22"/>
        </w:rPr>
        <w:br/>
        <w:t>última oferta para desempate, obrigatoriamente em valor inferior ao da primeira colocada, no</w:t>
      </w:r>
      <w:r w:rsidR="00863630" w:rsidRPr="007F6B84">
        <w:rPr>
          <w:rFonts w:ascii="Arial" w:hAnsi="Arial" w:cs="Arial"/>
          <w:color w:val="000000"/>
          <w:sz w:val="22"/>
          <w:szCs w:val="22"/>
        </w:rPr>
        <w:t xml:space="preserve"> </w:t>
      </w:r>
      <w:r w:rsidRPr="007F6B84">
        <w:rPr>
          <w:rFonts w:ascii="Arial" w:hAnsi="Arial" w:cs="Arial"/>
          <w:color w:val="000000"/>
          <w:sz w:val="22"/>
          <w:szCs w:val="22"/>
        </w:rPr>
        <w:t xml:space="preserve">prazo de </w:t>
      </w:r>
      <w:proofErr w:type="gramStart"/>
      <w:r w:rsidRPr="007F6B84">
        <w:rPr>
          <w:rFonts w:ascii="Arial" w:hAnsi="Arial" w:cs="Arial"/>
          <w:color w:val="000000"/>
          <w:sz w:val="22"/>
          <w:szCs w:val="22"/>
        </w:rPr>
        <w:t>5</w:t>
      </w:r>
      <w:proofErr w:type="gramEnd"/>
      <w:r w:rsidRPr="007F6B84">
        <w:rPr>
          <w:rFonts w:ascii="Arial" w:hAnsi="Arial" w:cs="Arial"/>
          <w:color w:val="000000"/>
          <w:sz w:val="22"/>
          <w:szCs w:val="22"/>
        </w:rPr>
        <w:t xml:space="preserve"> (cinco) minutos controlados pelo sistema, contados após a comunicação</w:t>
      </w:r>
      <w:r w:rsidR="00863630" w:rsidRPr="007F6B84">
        <w:rPr>
          <w:rFonts w:ascii="Arial" w:hAnsi="Arial" w:cs="Arial"/>
          <w:color w:val="000000"/>
          <w:sz w:val="22"/>
          <w:szCs w:val="22"/>
        </w:rPr>
        <w:t xml:space="preserve"> </w:t>
      </w:r>
      <w:r w:rsidRPr="007F6B84">
        <w:rPr>
          <w:rFonts w:ascii="Arial" w:hAnsi="Arial" w:cs="Arial"/>
          <w:color w:val="000000"/>
          <w:sz w:val="22"/>
          <w:szCs w:val="22"/>
        </w:rPr>
        <w:t>automática para tanto.</w:t>
      </w:r>
    </w:p>
    <w:p w14:paraId="57009D6A" w14:textId="77777777" w:rsidR="00863630"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Caso a microempresa ou a empresa de pequeno porte melhor classificada desista ou</w:t>
      </w:r>
      <w:r w:rsidR="00863630" w:rsidRPr="007F6B84">
        <w:rPr>
          <w:rFonts w:ascii="Arial" w:hAnsi="Arial" w:cs="Arial"/>
          <w:color w:val="000000"/>
          <w:sz w:val="22"/>
          <w:szCs w:val="22"/>
        </w:rPr>
        <w:t xml:space="preserve"> </w:t>
      </w:r>
      <w:r w:rsidRPr="007F6B84">
        <w:rPr>
          <w:rFonts w:ascii="Arial" w:hAnsi="Arial" w:cs="Arial"/>
          <w:color w:val="000000"/>
          <w:sz w:val="22"/>
          <w:szCs w:val="22"/>
        </w:rPr>
        <w:t>não se manifeste no prazo estabelecido, serão convocadas as demais licitantes</w:t>
      </w:r>
      <w:r w:rsidRPr="007F6B84">
        <w:rPr>
          <w:rFonts w:ascii="Arial" w:hAnsi="Arial" w:cs="Arial"/>
          <w:color w:val="000000"/>
          <w:sz w:val="22"/>
          <w:szCs w:val="22"/>
        </w:rPr>
        <w:br/>
        <w:t>microempresa e empresa de pequeno porte que se encontrem naquele intervalo de 5% (cinco</w:t>
      </w:r>
      <w:r w:rsidR="00863630" w:rsidRPr="007F6B84">
        <w:rPr>
          <w:rFonts w:ascii="Arial" w:hAnsi="Arial" w:cs="Arial"/>
          <w:color w:val="000000"/>
          <w:sz w:val="22"/>
          <w:szCs w:val="22"/>
        </w:rPr>
        <w:t xml:space="preserve"> </w:t>
      </w:r>
      <w:r w:rsidRPr="007F6B84">
        <w:rPr>
          <w:rFonts w:ascii="Arial" w:hAnsi="Arial" w:cs="Arial"/>
          <w:color w:val="000000"/>
          <w:sz w:val="22"/>
          <w:szCs w:val="22"/>
        </w:rPr>
        <w:t>por cento), na ordem de classificação, para o exercício do mesmo direito, no prazo</w:t>
      </w:r>
      <w:r w:rsidR="00863630" w:rsidRPr="007F6B84">
        <w:rPr>
          <w:rFonts w:ascii="Arial" w:hAnsi="Arial" w:cs="Arial"/>
          <w:color w:val="000000"/>
          <w:sz w:val="22"/>
          <w:szCs w:val="22"/>
        </w:rPr>
        <w:t xml:space="preserve"> </w:t>
      </w:r>
      <w:r w:rsidRPr="007F6B84">
        <w:rPr>
          <w:rFonts w:ascii="Arial" w:hAnsi="Arial" w:cs="Arial"/>
          <w:color w:val="000000"/>
          <w:sz w:val="22"/>
          <w:szCs w:val="22"/>
        </w:rPr>
        <w:t>estabelecido no subitem anterior.</w:t>
      </w:r>
      <w:r w:rsidR="00863630" w:rsidRPr="007F6B84">
        <w:rPr>
          <w:rFonts w:ascii="Arial" w:hAnsi="Arial" w:cs="Arial"/>
          <w:color w:val="000000"/>
          <w:sz w:val="22"/>
          <w:szCs w:val="22"/>
        </w:rPr>
        <w:t xml:space="preserve"> </w:t>
      </w:r>
    </w:p>
    <w:p w14:paraId="6BF7FE46" w14:textId="7AB4F213" w:rsidR="00863630"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No caso de equivalência dos valores apresentados pelas microempresas e empresas</w:t>
      </w:r>
      <w:r w:rsidR="00863630" w:rsidRPr="007F6B84">
        <w:rPr>
          <w:rFonts w:ascii="Arial" w:hAnsi="Arial" w:cs="Arial"/>
          <w:color w:val="000000"/>
          <w:sz w:val="22"/>
          <w:szCs w:val="22"/>
        </w:rPr>
        <w:t xml:space="preserve"> </w:t>
      </w:r>
      <w:r w:rsidRPr="007F6B84">
        <w:rPr>
          <w:rFonts w:ascii="Arial" w:hAnsi="Arial" w:cs="Arial"/>
          <w:color w:val="000000"/>
          <w:sz w:val="22"/>
          <w:szCs w:val="22"/>
        </w:rPr>
        <w:t>de pequeno porte que se encontrem nos intervalos estabelecidos nos subitens anteriores,</w:t>
      </w:r>
      <w:r w:rsidR="00863630" w:rsidRPr="007F6B84">
        <w:rPr>
          <w:rFonts w:ascii="Arial" w:hAnsi="Arial" w:cs="Arial"/>
          <w:color w:val="000000"/>
          <w:sz w:val="22"/>
          <w:szCs w:val="22"/>
        </w:rPr>
        <w:t xml:space="preserve"> </w:t>
      </w:r>
      <w:r w:rsidRPr="007F6B84">
        <w:rPr>
          <w:rFonts w:ascii="Arial" w:hAnsi="Arial" w:cs="Arial"/>
          <w:color w:val="000000"/>
          <w:sz w:val="22"/>
          <w:szCs w:val="22"/>
        </w:rPr>
        <w:t>será realizado sorteio entre elas para que se identifique aquela que primeiro poderá</w:t>
      </w:r>
      <w:r w:rsidR="00863630" w:rsidRPr="007F6B84">
        <w:rPr>
          <w:rFonts w:ascii="Arial" w:hAnsi="Arial" w:cs="Arial"/>
          <w:color w:val="000000"/>
          <w:sz w:val="22"/>
          <w:szCs w:val="22"/>
        </w:rPr>
        <w:t xml:space="preserve"> </w:t>
      </w:r>
      <w:r w:rsidRPr="007F6B84">
        <w:rPr>
          <w:rFonts w:ascii="Arial" w:hAnsi="Arial" w:cs="Arial"/>
          <w:color w:val="000000"/>
          <w:sz w:val="22"/>
          <w:szCs w:val="22"/>
        </w:rPr>
        <w:t>apresentar melhor oferta.</w:t>
      </w:r>
    </w:p>
    <w:p w14:paraId="69290BEF" w14:textId="77777777" w:rsidR="00863630"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A ordem de apresentação pelos licitantes é utilizada como um dos critérios de</w:t>
      </w:r>
      <w:r w:rsidRPr="007F6B84">
        <w:rPr>
          <w:rFonts w:ascii="Arial" w:hAnsi="Arial" w:cs="Arial"/>
          <w:color w:val="000000"/>
          <w:sz w:val="22"/>
          <w:szCs w:val="22"/>
        </w:rPr>
        <w:br/>
        <w:t>classificação, de maneira que só poderá haver empate entre propostas iguais (não seguidas</w:t>
      </w:r>
      <w:r w:rsidR="00863630" w:rsidRPr="007F6B84">
        <w:rPr>
          <w:rFonts w:ascii="Arial" w:hAnsi="Arial" w:cs="Arial"/>
          <w:color w:val="000000"/>
          <w:sz w:val="22"/>
          <w:szCs w:val="22"/>
        </w:rPr>
        <w:t xml:space="preserve"> </w:t>
      </w:r>
      <w:r w:rsidRPr="007F6B84">
        <w:rPr>
          <w:rFonts w:ascii="Arial" w:hAnsi="Arial" w:cs="Arial"/>
          <w:color w:val="000000"/>
          <w:sz w:val="22"/>
          <w:szCs w:val="22"/>
        </w:rPr>
        <w:t>de lances), ou entre lances finais da fase fechada do modo de disputa aberto e fechado.</w:t>
      </w:r>
    </w:p>
    <w:p w14:paraId="2D67DA6D" w14:textId="019A98A0" w:rsidR="00863630"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Havendo eventual empate entre propostas ou lances, o critério de desempate ser</w:t>
      </w:r>
      <w:r w:rsidR="00D23DFC" w:rsidRPr="007F6B84">
        <w:rPr>
          <w:rFonts w:ascii="Arial" w:hAnsi="Arial" w:cs="Arial"/>
          <w:color w:val="000000"/>
          <w:sz w:val="22"/>
          <w:szCs w:val="22"/>
        </w:rPr>
        <w:t xml:space="preserve">ão </w:t>
      </w:r>
      <w:r w:rsidRPr="007F6B84">
        <w:rPr>
          <w:rFonts w:ascii="Arial" w:hAnsi="Arial" w:cs="Arial"/>
          <w:color w:val="000000"/>
          <w:sz w:val="22"/>
          <w:szCs w:val="22"/>
        </w:rPr>
        <w:t>aquele</w:t>
      </w:r>
      <w:r w:rsidR="00D23DFC" w:rsidRPr="007F6B84">
        <w:rPr>
          <w:rFonts w:ascii="Arial" w:hAnsi="Arial" w:cs="Arial"/>
          <w:color w:val="000000"/>
          <w:sz w:val="22"/>
          <w:szCs w:val="22"/>
        </w:rPr>
        <w:t>s</w:t>
      </w:r>
      <w:r w:rsidRPr="007F6B84">
        <w:rPr>
          <w:rFonts w:ascii="Arial" w:hAnsi="Arial" w:cs="Arial"/>
          <w:color w:val="000000"/>
          <w:sz w:val="22"/>
          <w:szCs w:val="22"/>
        </w:rPr>
        <w:t xml:space="preserve"> previsto</w:t>
      </w:r>
      <w:r w:rsidR="00D23DFC" w:rsidRPr="007F6B84">
        <w:rPr>
          <w:rFonts w:ascii="Arial" w:hAnsi="Arial" w:cs="Arial"/>
          <w:color w:val="000000"/>
          <w:sz w:val="22"/>
          <w:szCs w:val="22"/>
        </w:rPr>
        <w:t>s</w:t>
      </w:r>
      <w:r w:rsidRPr="007F6B84">
        <w:rPr>
          <w:rFonts w:ascii="Arial" w:hAnsi="Arial" w:cs="Arial"/>
          <w:color w:val="000000"/>
          <w:sz w:val="22"/>
          <w:szCs w:val="22"/>
        </w:rPr>
        <w:t xml:space="preserve"> no</w:t>
      </w:r>
      <w:r w:rsidR="00D23DFC" w:rsidRPr="007F6B84">
        <w:rPr>
          <w:rFonts w:ascii="Arial" w:hAnsi="Arial" w:cs="Arial"/>
          <w:color w:val="000000"/>
          <w:sz w:val="22"/>
          <w:szCs w:val="22"/>
        </w:rPr>
        <w:t>s</w:t>
      </w:r>
      <w:r w:rsidRPr="007F6B84">
        <w:rPr>
          <w:rFonts w:ascii="Arial" w:hAnsi="Arial" w:cs="Arial"/>
          <w:color w:val="000000"/>
          <w:sz w:val="22"/>
          <w:szCs w:val="22"/>
        </w:rPr>
        <w:t xml:space="preserve"> </w:t>
      </w:r>
      <w:proofErr w:type="spellStart"/>
      <w:r w:rsidRPr="007F6B84">
        <w:rPr>
          <w:rFonts w:ascii="Arial" w:hAnsi="Arial" w:cs="Arial"/>
          <w:color w:val="000000"/>
          <w:sz w:val="22"/>
          <w:szCs w:val="22"/>
        </w:rPr>
        <w:t>art</w:t>
      </w:r>
      <w:r w:rsidR="00D23DFC" w:rsidRPr="007F6B84">
        <w:rPr>
          <w:rFonts w:ascii="Arial" w:hAnsi="Arial" w:cs="Arial"/>
          <w:color w:val="000000"/>
          <w:sz w:val="22"/>
          <w:szCs w:val="22"/>
        </w:rPr>
        <w:t>s</w:t>
      </w:r>
      <w:proofErr w:type="spellEnd"/>
      <w:r w:rsidRPr="007F6B84">
        <w:rPr>
          <w:rFonts w:ascii="Arial" w:hAnsi="Arial" w:cs="Arial"/>
          <w:color w:val="000000"/>
          <w:sz w:val="22"/>
          <w:szCs w:val="22"/>
        </w:rPr>
        <w:t xml:space="preserve">. </w:t>
      </w:r>
      <w:proofErr w:type="gramStart"/>
      <w:r w:rsidR="00D23DFC" w:rsidRPr="007F6B84">
        <w:rPr>
          <w:rFonts w:ascii="Arial" w:hAnsi="Arial" w:cs="Arial"/>
          <w:color w:val="000000"/>
          <w:sz w:val="22"/>
          <w:szCs w:val="22"/>
        </w:rPr>
        <w:t>26, 60 e 61</w:t>
      </w:r>
      <w:proofErr w:type="gramEnd"/>
      <w:r w:rsidR="00D23DFC" w:rsidRPr="007F6B84">
        <w:rPr>
          <w:rFonts w:ascii="Arial" w:hAnsi="Arial" w:cs="Arial"/>
          <w:color w:val="000000"/>
          <w:sz w:val="22"/>
          <w:szCs w:val="22"/>
        </w:rPr>
        <w:t xml:space="preserve"> da lei 14.133/2021</w:t>
      </w:r>
      <w:r w:rsidRPr="007F6B84">
        <w:rPr>
          <w:rFonts w:ascii="Arial" w:hAnsi="Arial" w:cs="Arial"/>
          <w:color w:val="000000"/>
          <w:sz w:val="22"/>
          <w:szCs w:val="22"/>
        </w:rPr>
        <w:t>.</w:t>
      </w:r>
    </w:p>
    <w:p w14:paraId="7BD92507" w14:textId="77777777" w:rsidR="00A72E59" w:rsidRPr="007F6B84" w:rsidRDefault="003B2C06"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Encerrada a etapa de envio de lances da sessão pública, o Pregoeiro deverá</w:t>
      </w:r>
      <w:r w:rsidRPr="007F6B84">
        <w:rPr>
          <w:rFonts w:ascii="Arial" w:hAnsi="Arial" w:cs="Arial"/>
          <w:color w:val="000000"/>
          <w:sz w:val="22"/>
          <w:szCs w:val="22"/>
        </w:rPr>
        <w:br/>
        <w:t>encaminhar pelo sistema eletrônico contraproposta ao licitante que tenha apresentado o</w:t>
      </w:r>
      <w:r w:rsidR="00A72E59" w:rsidRPr="007F6B84">
        <w:rPr>
          <w:rFonts w:ascii="Arial" w:hAnsi="Arial" w:cs="Arial"/>
          <w:color w:val="000000"/>
          <w:sz w:val="22"/>
          <w:szCs w:val="22"/>
        </w:rPr>
        <w:t xml:space="preserve"> </w:t>
      </w:r>
      <w:r w:rsidRPr="007F6B84">
        <w:rPr>
          <w:rFonts w:ascii="Arial" w:hAnsi="Arial" w:cs="Arial"/>
          <w:color w:val="000000"/>
          <w:sz w:val="22"/>
          <w:szCs w:val="22"/>
        </w:rPr>
        <w:t>menor preço, para que seja obtida melhor proposta, vedada a negociação em condições</w:t>
      </w:r>
      <w:r w:rsidR="00A72E59" w:rsidRPr="007F6B84">
        <w:rPr>
          <w:rFonts w:ascii="Arial" w:hAnsi="Arial" w:cs="Arial"/>
          <w:color w:val="000000"/>
          <w:sz w:val="22"/>
          <w:szCs w:val="22"/>
        </w:rPr>
        <w:t xml:space="preserve"> diferentes das previstas neste Edital.</w:t>
      </w:r>
    </w:p>
    <w:p w14:paraId="0C4A2BBF" w14:textId="77777777" w:rsidR="003309C9" w:rsidRPr="007F6B84" w:rsidRDefault="00A72E59" w:rsidP="007D11E7">
      <w:pPr>
        <w:pStyle w:val="PargrafodaLista"/>
        <w:numPr>
          <w:ilvl w:val="2"/>
          <w:numId w:val="9"/>
        </w:numPr>
        <w:spacing w:line="276" w:lineRule="auto"/>
        <w:ind w:left="993" w:hanging="567"/>
        <w:contextualSpacing w:val="0"/>
        <w:jc w:val="both"/>
        <w:rPr>
          <w:rFonts w:ascii="Arial" w:hAnsi="Arial" w:cs="Arial"/>
          <w:color w:val="000000"/>
          <w:sz w:val="22"/>
          <w:szCs w:val="22"/>
          <w:lang w:eastAsia="en-US"/>
        </w:rPr>
      </w:pPr>
      <w:r w:rsidRPr="007F6B84">
        <w:rPr>
          <w:rFonts w:ascii="Arial" w:hAnsi="Arial" w:cs="Arial"/>
          <w:color w:val="000000"/>
          <w:sz w:val="22"/>
          <w:szCs w:val="22"/>
        </w:rPr>
        <w:t>A negociação será realizada por meio do sistema, podendo ser acompanhada pelos demais licitantes.</w:t>
      </w:r>
    </w:p>
    <w:p w14:paraId="202D8962" w14:textId="74C946E3" w:rsidR="00A72E59" w:rsidRPr="007F6B84" w:rsidRDefault="00A72E59" w:rsidP="007D11E7">
      <w:pPr>
        <w:pStyle w:val="PargrafodaLista"/>
        <w:numPr>
          <w:ilvl w:val="2"/>
          <w:numId w:val="9"/>
        </w:numPr>
        <w:spacing w:line="276" w:lineRule="auto"/>
        <w:ind w:left="993" w:hanging="567"/>
        <w:contextualSpacing w:val="0"/>
        <w:jc w:val="both"/>
        <w:rPr>
          <w:rFonts w:ascii="Arial" w:hAnsi="Arial" w:cs="Arial"/>
          <w:color w:val="000000"/>
          <w:sz w:val="22"/>
          <w:szCs w:val="22"/>
          <w:lang w:eastAsia="en-US"/>
        </w:rPr>
      </w:pPr>
      <w:r w:rsidRPr="007F6B84">
        <w:rPr>
          <w:rFonts w:ascii="Arial" w:hAnsi="Arial" w:cs="Arial"/>
          <w:color w:val="000000"/>
          <w:sz w:val="22"/>
          <w:szCs w:val="22"/>
        </w:rPr>
        <w:t>O Pregoeiro solicitará ao licitante melhor classificado que, no prazo máximo de 24</w:t>
      </w:r>
      <w:r w:rsidR="003309C9" w:rsidRPr="007F6B84">
        <w:rPr>
          <w:rFonts w:ascii="Arial" w:hAnsi="Arial" w:cs="Arial"/>
          <w:color w:val="000000"/>
          <w:sz w:val="22"/>
          <w:szCs w:val="22"/>
        </w:rPr>
        <w:t xml:space="preserve"> </w:t>
      </w:r>
      <w:r w:rsidRPr="007F6B84">
        <w:rPr>
          <w:rFonts w:ascii="Arial" w:hAnsi="Arial" w:cs="Arial"/>
          <w:color w:val="000000"/>
          <w:sz w:val="22"/>
          <w:szCs w:val="22"/>
        </w:rPr>
        <w:t xml:space="preserve">(vinte e quatro) horas, envie a proposta adequada ao último lance ofertado após a </w:t>
      </w:r>
      <w:r w:rsidRPr="007F6B84">
        <w:rPr>
          <w:rFonts w:ascii="Arial" w:hAnsi="Arial" w:cs="Arial"/>
          <w:color w:val="000000"/>
          <w:sz w:val="22"/>
          <w:szCs w:val="22"/>
        </w:rPr>
        <w:lastRenderedPageBreak/>
        <w:t>negociação</w:t>
      </w:r>
      <w:r w:rsidR="003309C9" w:rsidRPr="007F6B84">
        <w:rPr>
          <w:rFonts w:ascii="Arial" w:hAnsi="Arial" w:cs="Arial"/>
          <w:color w:val="000000"/>
          <w:sz w:val="22"/>
          <w:szCs w:val="22"/>
        </w:rPr>
        <w:t xml:space="preserve"> </w:t>
      </w:r>
      <w:r w:rsidRPr="007F6B84">
        <w:rPr>
          <w:rFonts w:ascii="Arial" w:hAnsi="Arial" w:cs="Arial"/>
          <w:color w:val="000000"/>
          <w:sz w:val="22"/>
          <w:szCs w:val="22"/>
        </w:rPr>
        <w:t>realizada, acompanhada, se for o caso, dos documentos complementares, quando</w:t>
      </w:r>
      <w:r w:rsidR="003309C9" w:rsidRPr="007F6B84">
        <w:rPr>
          <w:rFonts w:ascii="Arial" w:hAnsi="Arial" w:cs="Arial"/>
          <w:color w:val="000000"/>
          <w:sz w:val="22"/>
          <w:szCs w:val="22"/>
        </w:rPr>
        <w:t xml:space="preserve"> </w:t>
      </w:r>
      <w:r w:rsidRPr="007F6B84">
        <w:rPr>
          <w:rFonts w:ascii="Arial" w:hAnsi="Arial" w:cs="Arial"/>
          <w:color w:val="000000"/>
          <w:sz w:val="22"/>
          <w:szCs w:val="22"/>
        </w:rPr>
        <w:t>necessários à confirmação daqueles exigidos neste Edital e já apresentados.</w:t>
      </w:r>
    </w:p>
    <w:p w14:paraId="36E72148" w14:textId="77777777" w:rsidR="003309C9" w:rsidRPr="007F6B84" w:rsidRDefault="00A72E59"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Após a etapa de negociação do preço, o Pregoeiro iniciará a fase de aceitação e</w:t>
      </w:r>
      <w:r w:rsidRPr="007F6B84">
        <w:rPr>
          <w:rFonts w:ascii="Arial" w:hAnsi="Arial" w:cs="Arial"/>
          <w:color w:val="000000"/>
          <w:sz w:val="22"/>
          <w:szCs w:val="22"/>
        </w:rPr>
        <w:br/>
        <w:t>julgamento da proposta.</w:t>
      </w:r>
    </w:p>
    <w:p w14:paraId="4BEB6DE9" w14:textId="77777777" w:rsidR="003309C9" w:rsidRPr="007F6B84" w:rsidRDefault="00A72E59"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Encerrada a negociação, o Pregoeiro examinará a proposta classificada em primeiro</w:t>
      </w:r>
      <w:r w:rsidR="003309C9" w:rsidRPr="007F6B84">
        <w:rPr>
          <w:rFonts w:ascii="Arial" w:hAnsi="Arial" w:cs="Arial"/>
          <w:color w:val="000000"/>
          <w:sz w:val="22"/>
          <w:szCs w:val="22"/>
        </w:rPr>
        <w:t xml:space="preserve"> </w:t>
      </w:r>
      <w:r w:rsidRPr="007F6B84">
        <w:rPr>
          <w:rFonts w:ascii="Arial" w:hAnsi="Arial" w:cs="Arial"/>
          <w:color w:val="000000"/>
          <w:sz w:val="22"/>
          <w:szCs w:val="22"/>
        </w:rPr>
        <w:t>lugar quanto à adequação ao objeto e à compatibilidade do preço em relação ao valor</w:t>
      </w:r>
      <w:r w:rsidR="003309C9" w:rsidRPr="007F6B84">
        <w:rPr>
          <w:rFonts w:ascii="Arial" w:hAnsi="Arial" w:cs="Arial"/>
          <w:color w:val="000000"/>
          <w:sz w:val="22"/>
          <w:szCs w:val="22"/>
        </w:rPr>
        <w:t xml:space="preserve"> </w:t>
      </w:r>
      <w:r w:rsidRPr="007F6B84">
        <w:rPr>
          <w:rFonts w:ascii="Arial" w:hAnsi="Arial" w:cs="Arial"/>
          <w:color w:val="000000"/>
          <w:sz w:val="22"/>
          <w:szCs w:val="22"/>
        </w:rPr>
        <w:t xml:space="preserve">máximo estipulado neste Edital e em seus Anexos, </w:t>
      </w:r>
      <w:r w:rsidRPr="007F6B84">
        <w:rPr>
          <w:rFonts w:ascii="Arial" w:hAnsi="Arial" w:cs="Arial"/>
          <w:b/>
          <w:bCs/>
          <w:color w:val="000000"/>
          <w:sz w:val="22"/>
          <w:szCs w:val="22"/>
        </w:rPr>
        <w:t xml:space="preserve">desclassificando-a </w:t>
      </w:r>
      <w:r w:rsidRPr="007F6B84">
        <w:rPr>
          <w:rFonts w:ascii="Arial" w:hAnsi="Arial" w:cs="Arial"/>
          <w:color w:val="000000"/>
          <w:sz w:val="22"/>
          <w:szCs w:val="22"/>
        </w:rPr>
        <w:t>se estiver superior ao</w:t>
      </w:r>
      <w:r w:rsidR="003309C9" w:rsidRPr="007F6B84">
        <w:rPr>
          <w:rFonts w:ascii="Arial" w:hAnsi="Arial" w:cs="Arial"/>
          <w:color w:val="000000"/>
          <w:sz w:val="22"/>
          <w:szCs w:val="22"/>
        </w:rPr>
        <w:t xml:space="preserve"> </w:t>
      </w:r>
      <w:r w:rsidRPr="007F6B84">
        <w:rPr>
          <w:rFonts w:ascii="Arial" w:hAnsi="Arial" w:cs="Arial"/>
          <w:color w:val="000000"/>
          <w:sz w:val="22"/>
          <w:szCs w:val="22"/>
        </w:rPr>
        <w:t>preço máximo fixado pela Administração, bem como quanto ao cumprimento das</w:t>
      </w:r>
      <w:r w:rsidR="003309C9" w:rsidRPr="007F6B84">
        <w:rPr>
          <w:rFonts w:ascii="Arial" w:hAnsi="Arial" w:cs="Arial"/>
          <w:color w:val="000000"/>
          <w:sz w:val="22"/>
          <w:szCs w:val="22"/>
        </w:rPr>
        <w:t xml:space="preserve"> </w:t>
      </w:r>
      <w:r w:rsidRPr="007F6B84">
        <w:rPr>
          <w:rFonts w:ascii="Arial" w:hAnsi="Arial" w:cs="Arial"/>
          <w:color w:val="000000"/>
          <w:sz w:val="22"/>
          <w:szCs w:val="22"/>
        </w:rPr>
        <w:t>especificações do objeto.</w:t>
      </w:r>
    </w:p>
    <w:p w14:paraId="344726BE" w14:textId="260853D9" w:rsidR="003309C9" w:rsidRPr="007F6B84" w:rsidRDefault="00A72E59" w:rsidP="007D11E7">
      <w:pPr>
        <w:pStyle w:val="PargrafodaLista"/>
        <w:numPr>
          <w:ilvl w:val="2"/>
          <w:numId w:val="9"/>
        </w:numPr>
        <w:spacing w:line="276" w:lineRule="auto"/>
        <w:ind w:left="993" w:hanging="567"/>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A(s) proposta(s) melhor classificada(s) </w:t>
      </w:r>
      <w:proofErr w:type="gramStart"/>
      <w:r w:rsidRPr="007F6B84">
        <w:rPr>
          <w:rFonts w:ascii="Arial" w:hAnsi="Arial" w:cs="Arial"/>
          <w:color w:val="000000"/>
          <w:sz w:val="22"/>
          <w:szCs w:val="22"/>
        </w:rPr>
        <w:t>passará(</w:t>
      </w:r>
      <w:proofErr w:type="spellStart"/>
      <w:proofErr w:type="gramEnd"/>
      <w:r w:rsidRPr="007F6B84">
        <w:rPr>
          <w:rFonts w:ascii="Arial" w:hAnsi="Arial" w:cs="Arial"/>
          <w:color w:val="000000"/>
          <w:sz w:val="22"/>
          <w:szCs w:val="22"/>
        </w:rPr>
        <w:t>ão</w:t>
      </w:r>
      <w:proofErr w:type="spellEnd"/>
      <w:r w:rsidRPr="007F6B84">
        <w:rPr>
          <w:rFonts w:ascii="Arial" w:hAnsi="Arial" w:cs="Arial"/>
          <w:color w:val="000000"/>
          <w:sz w:val="22"/>
          <w:szCs w:val="22"/>
        </w:rPr>
        <w:t>) por análise técnica pela</w:t>
      </w:r>
      <w:r w:rsidR="003309C9" w:rsidRPr="007F6B84">
        <w:rPr>
          <w:rFonts w:ascii="Arial" w:hAnsi="Arial" w:cs="Arial"/>
          <w:color w:val="000000"/>
          <w:sz w:val="22"/>
          <w:szCs w:val="22"/>
        </w:rPr>
        <w:t xml:space="preserve"> </w:t>
      </w:r>
      <w:r w:rsidRPr="007F6B84">
        <w:rPr>
          <w:rFonts w:ascii="Arial" w:hAnsi="Arial" w:cs="Arial"/>
          <w:color w:val="000000"/>
          <w:sz w:val="22"/>
          <w:szCs w:val="22"/>
        </w:rPr>
        <w:t>Secretaria requisitante, a qual detém conhecimento específico do objeto licitado, e se</w:t>
      </w:r>
      <w:r w:rsidR="003309C9" w:rsidRPr="007F6B84">
        <w:rPr>
          <w:rFonts w:ascii="Arial" w:hAnsi="Arial" w:cs="Arial"/>
          <w:color w:val="000000"/>
          <w:sz w:val="22"/>
          <w:szCs w:val="22"/>
        </w:rPr>
        <w:t xml:space="preserve"> </w:t>
      </w:r>
      <w:r w:rsidRPr="007F6B84">
        <w:rPr>
          <w:rFonts w:ascii="Arial" w:hAnsi="Arial" w:cs="Arial"/>
          <w:color w:val="000000"/>
          <w:sz w:val="22"/>
          <w:szCs w:val="22"/>
        </w:rPr>
        <w:t>responsabilizará pela ACEITAÇÃO ou RECUSA dos produtos ofertados nos quesitos:</w:t>
      </w:r>
      <w:r w:rsidR="003309C9" w:rsidRPr="007F6B84">
        <w:rPr>
          <w:rFonts w:ascii="Arial" w:hAnsi="Arial" w:cs="Arial"/>
          <w:color w:val="000000"/>
          <w:sz w:val="22"/>
          <w:szCs w:val="22"/>
        </w:rPr>
        <w:t xml:space="preserve"> </w:t>
      </w:r>
      <w:r w:rsidRPr="007F6B84">
        <w:rPr>
          <w:rFonts w:ascii="Arial" w:hAnsi="Arial" w:cs="Arial"/>
          <w:color w:val="000000"/>
          <w:sz w:val="22"/>
          <w:szCs w:val="22"/>
        </w:rPr>
        <w:t>Descritivo / Marca / Fabricante / Modelo / Licença, conforme o caso, sob pena de</w:t>
      </w:r>
      <w:r w:rsidR="003309C9" w:rsidRPr="007F6B84">
        <w:rPr>
          <w:rFonts w:ascii="Arial" w:hAnsi="Arial" w:cs="Arial"/>
          <w:color w:val="000000"/>
          <w:sz w:val="22"/>
          <w:szCs w:val="22"/>
        </w:rPr>
        <w:t xml:space="preserve"> </w:t>
      </w:r>
      <w:r w:rsidRPr="007F6B84">
        <w:rPr>
          <w:rFonts w:ascii="Arial" w:hAnsi="Arial" w:cs="Arial"/>
          <w:color w:val="000000"/>
          <w:sz w:val="22"/>
          <w:szCs w:val="22"/>
        </w:rPr>
        <w:t>desclassificação da proposta</w:t>
      </w:r>
    </w:p>
    <w:p w14:paraId="51A27248" w14:textId="77777777" w:rsidR="00EB06F4" w:rsidRPr="007F6B84" w:rsidRDefault="00A72E59"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O Pregoeiro poderá solicitar a comprovação documental idônea da exequibilidade da</w:t>
      </w:r>
      <w:r w:rsidR="00AE0979" w:rsidRPr="007F6B84">
        <w:rPr>
          <w:rFonts w:ascii="Arial" w:hAnsi="Arial" w:cs="Arial"/>
          <w:color w:val="000000"/>
          <w:sz w:val="22"/>
          <w:szCs w:val="22"/>
        </w:rPr>
        <w:t xml:space="preserve"> </w:t>
      </w:r>
      <w:r w:rsidRPr="007F6B84">
        <w:rPr>
          <w:rFonts w:ascii="Arial" w:hAnsi="Arial" w:cs="Arial"/>
          <w:color w:val="000000"/>
          <w:sz w:val="22"/>
          <w:szCs w:val="22"/>
        </w:rPr>
        <w:t>proposta, caso o preço seja manifestamente inferior ao máximo fixado no Edital, exceto</w:t>
      </w:r>
      <w:r w:rsidR="00AE0979" w:rsidRPr="007F6B84">
        <w:rPr>
          <w:rFonts w:ascii="Arial" w:hAnsi="Arial" w:cs="Arial"/>
          <w:color w:val="000000"/>
          <w:sz w:val="22"/>
          <w:szCs w:val="22"/>
        </w:rPr>
        <w:t xml:space="preserve"> </w:t>
      </w:r>
      <w:r w:rsidRPr="007F6B84">
        <w:rPr>
          <w:rFonts w:ascii="Arial" w:hAnsi="Arial" w:cs="Arial"/>
          <w:color w:val="000000"/>
          <w:sz w:val="22"/>
          <w:szCs w:val="22"/>
        </w:rPr>
        <w:t xml:space="preserve">quando se referir </w:t>
      </w:r>
      <w:proofErr w:type="gramStart"/>
      <w:r w:rsidRPr="007F6B84">
        <w:rPr>
          <w:rFonts w:ascii="Arial" w:hAnsi="Arial" w:cs="Arial"/>
          <w:color w:val="000000"/>
          <w:sz w:val="22"/>
          <w:szCs w:val="22"/>
        </w:rPr>
        <w:t>a material</w:t>
      </w:r>
      <w:proofErr w:type="gramEnd"/>
      <w:r w:rsidRPr="007F6B84">
        <w:rPr>
          <w:rFonts w:ascii="Arial" w:hAnsi="Arial" w:cs="Arial"/>
          <w:color w:val="000000"/>
          <w:sz w:val="22"/>
          <w:szCs w:val="22"/>
        </w:rPr>
        <w:t xml:space="preserve"> de propriedade do próprio licitante, para o qual ele renuncie à</w:t>
      </w:r>
      <w:r w:rsidR="00EB06F4" w:rsidRPr="007F6B84">
        <w:rPr>
          <w:rFonts w:ascii="Arial" w:hAnsi="Arial" w:cs="Arial"/>
          <w:color w:val="000000"/>
          <w:sz w:val="22"/>
          <w:szCs w:val="22"/>
        </w:rPr>
        <w:t xml:space="preserve"> </w:t>
      </w:r>
      <w:r w:rsidRPr="007F6B84">
        <w:rPr>
          <w:rFonts w:ascii="Arial" w:hAnsi="Arial" w:cs="Arial"/>
          <w:color w:val="000000"/>
          <w:sz w:val="22"/>
          <w:szCs w:val="22"/>
        </w:rPr>
        <w:t>parcela ou à totalidade da remuneração.</w:t>
      </w:r>
    </w:p>
    <w:p w14:paraId="1B34BDDE" w14:textId="77777777" w:rsidR="00EB06F4" w:rsidRPr="007F6B84" w:rsidRDefault="00A72E59"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Se houver indícios de inexequibilidade da proposta de preço, deverá ser fixado prazo</w:t>
      </w:r>
      <w:r w:rsidR="00EB06F4" w:rsidRPr="007F6B84">
        <w:rPr>
          <w:rFonts w:ascii="Arial" w:hAnsi="Arial" w:cs="Arial"/>
          <w:color w:val="000000"/>
          <w:sz w:val="22"/>
          <w:szCs w:val="22"/>
        </w:rPr>
        <w:t xml:space="preserve"> </w:t>
      </w:r>
      <w:r w:rsidRPr="007F6B84">
        <w:rPr>
          <w:rFonts w:ascii="Arial" w:hAnsi="Arial" w:cs="Arial"/>
          <w:color w:val="000000"/>
          <w:sz w:val="22"/>
          <w:szCs w:val="22"/>
        </w:rPr>
        <w:t>não inferior a 03 (três) dias úteis para que o(s) licitante(s) comprove(m) a viabilidade dos</w:t>
      </w:r>
      <w:r w:rsidR="00EB06F4" w:rsidRPr="007F6B84">
        <w:rPr>
          <w:rFonts w:ascii="Arial" w:hAnsi="Arial" w:cs="Arial"/>
          <w:color w:val="000000"/>
          <w:sz w:val="22"/>
          <w:szCs w:val="22"/>
        </w:rPr>
        <w:t xml:space="preserve"> </w:t>
      </w:r>
      <w:r w:rsidRPr="007F6B84">
        <w:rPr>
          <w:rFonts w:ascii="Arial" w:hAnsi="Arial" w:cs="Arial"/>
          <w:color w:val="000000"/>
          <w:sz w:val="22"/>
          <w:szCs w:val="22"/>
        </w:rPr>
        <w:t xml:space="preserve">preços constantes em sua proposta, </w:t>
      </w:r>
      <w:proofErr w:type="gramStart"/>
      <w:r w:rsidRPr="007F6B84">
        <w:rPr>
          <w:rFonts w:ascii="Arial" w:hAnsi="Arial" w:cs="Arial"/>
          <w:color w:val="000000"/>
          <w:sz w:val="22"/>
          <w:szCs w:val="22"/>
        </w:rPr>
        <w:t>sob pena</w:t>
      </w:r>
      <w:proofErr w:type="gramEnd"/>
      <w:r w:rsidRPr="007F6B84">
        <w:rPr>
          <w:rFonts w:ascii="Arial" w:hAnsi="Arial" w:cs="Arial"/>
          <w:color w:val="000000"/>
          <w:sz w:val="22"/>
          <w:szCs w:val="22"/>
        </w:rPr>
        <w:t xml:space="preserve"> de desclassificação.</w:t>
      </w:r>
    </w:p>
    <w:p w14:paraId="298FD1B8" w14:textId="1F59D10E" w:rsidR="00EB06F4" w:rsidRPr="007F6B84" w:rsidRDefault="00A72E59"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Em caso da necessidade de esclarecimentos complementares, o Pregoeiro</w:t>
      </w:r>
      <w:r w:rsidR="00165BB5" w:rsidRPr="007F6B84">
        <w:rPr>
          <w:rFonts w:ascii="Arial" w:hAnsi="Arial" w:cs="Arial"/>
          <w:color w:val="000000"/>
          <w:sz w:val="22"/>
          <w:szCs w:val="22"/>
        </w:rPr>
        <w:t xml:space="preserve"> </w:t>
      </w:r>
      <w:r w:rsidRPr="007F6B84">
        <w:rPr>
          <w:rFonts w:ascii="Arial" w:hAnsi="Arial" w:cs="Arial"/>
          <w:color w:val="000000"/>
          <w:sz w:val="22"/>
          <w:szCs w:val="22"/>
        </w:rPr>
        <w:t xml:space="preserve">poderá efetuar diligências, na forma do </w:t>
      </w:r>
      <w:r w:rsidR="00D23DFC" w:rsidRPr="007F6B84">
        <w:rPr>
          <w:rFonts w:ascii="Arial" w:hAnsi="Arial" w:cs="Arial"/>
          <w:color w:val="000000"/>
          <w:sz w:val="22"/>
          <w:szCs w:val="22"/>
        </w:rPr>
        <w:t>Art. 64 da Lei 14.133/2021</w:t>
      </w:r>
      <w:r w:rsidRPr="007F6B84">
        <w:rPr>
          <w:rFonts w:ascii="Arial" w:hAnsi="Arial" w:cs="Arial"/>
          <w:color w:val="000000"/>
          <w:sz w:val="22"/>
          <w:szCs w:val="22"/>
        </w:rPr>
        <w:t>.</w:t>
      </w:r>
    </w:p>
    <w:p w14:paraId="6E381E19" w14:textId="77777777" w:rsidR="00165BB5" w:rsidRPr="007F6B84" w:rsidRDefault="00A72E59"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Se a proposta ou lance vencedor for desclassificado, o Pregoeiro examinará a proposta</w:t>
      </w:r>
      <w:r w:rsidR="00165BB5" w:rsidRPr="007F6B84">
        <w:rPr>
          <w:rFonts w:ascii="Arial" w:hAnsi="Arial" w:cs="Arial"/>
          <w:color w:val="000000"/>
          <w:sz w:val="22"/>
          <w:szCs w:val="22"/>
        </w:rPr>
        <w:t xml:space="preserve"> </w:t>
      </w:r>
      <w:r w:rsidRPr="007F6B84">
        <w:rPr>
          <w:rFonts w:ascii="Arial" w:hAnsi="Arial" w:cs="Arial"/>
          <w:color w:val="000000"/>
          <w:sz w:val="22"/>
          <w:szCs w:val="22"/>
        </w:rPr>
        <w:t>ou lance subsequente, e, assim sucessivamente, na ordem de classificação, até a obtenção</w:t>
      </w:r>
      <w:r w:rsidR="00165BB5" w:rsidRPr="007F6B84">
        <w:rPr>
          <w:rFonts w:ascii="Arial" w:hAnsi="Arial" w:cs="Arial"/>
          <w:color w:val="000000"/>
          <w:sz w:val="22"/>
          <w:szCs w:val="22"/>
        </w:rPr>
        <w:t xml:space="preserve"> </w:t>
      </w:r>
      <w:r w:rsidRPr="007F6B84">
        <w:rPr>
          <w:rFonts w:ascii="Arial" w:hAnsi="Arial" w:cs="Arial"/>
          <w:color w:val="000000"/>
          <w:sz w:val="22"/>
          <w:szCs w:val="22"/>
        </w:rPr>
        <w:t xml:space="preserve">de uma proposta que atenda às condições estipuladas no </w:t>
      </w:r>
      <w:proofErr w:type="gramStart"/>
      <w:r w:rsidRPr="007F6B84">
        <w:rPr>
          <w:rFonts w:ascii="Arial" w:hAnsi="Arial" w:cs="Arial"/>
          <w:color w:val="000000"/>
          <w:sz w:val="22"/>
          <w:szCs w:val="22"/>
        </w:rPr>
        <w:t>Edital</w:t>
      </w:r>
      <w:proofErr w:type="gramEnd"/>
    </w:p>
    <w:p w14:paraId="1E085C5A" w14:textId="3B92E78C" w:rsidR="00EB06F4" w:rsidRPr="007F6B84" w:rsidRDefault="00A72E59" w:rsidP="007D11E7">
      <w:pPr>
        <w:pStyle w:val="PargrafodaLista"/>
        <w:numPr>
          <w:ilvl w:val="2"/>
          <w:numId w:val="9"/>
        </w:numPr>
        <w:spacing w:line="276" w:lineRule="auto"/>
        <w:contextualSpacing w:val="0"/>
        <w:jc w:val="both"/>
        <w:rPr>
          <w:rFonts w:ascii="Arial" w:hAnsi="Arial" w:cs="Arial"/>
          <w:color w:val="000000"/>
          <w:sz w:val="22"/>
          <w:szCs w:val="22"/>
          <w:lang w:eastAsia="en-US"/>
        </w:rPr>
      </w:pPr>
      <w:r w:rsidRPr="007F6B84">
        <w:rPr>
          <w:rFonts w:ascii="Arial" w:hAnsi="Arial" w:cs="Arial"/>
          <w:color w:val="000000"/>
          <w:sz w:val="22"/>
          <w:szCs w:val="22"/>
        </w:rPr>
        <w:t>Havendo necessidade, o Pregoeiro suspenderá a sessão, informando no “chat” nova</w:t>
      </w:r>
      <w:r w:rsidR="00165BB5" w:rsidRPr="007F6B84">
        <w:rPr>
          <w:rFonts w:ascii="Arial" w:hAnsi="Arial" w:cs="Arial"/>
          <w:color w:val="000000"/>
          <w:sz w:val="22"/>
          <w:szCs w:val="22"/>
        </w:rPr>
        <w:t xml:space="preserve"> </w:t>
      </w:r>
      <w:r w:rsidRPr="007F6B84">
        <w:rPr>
          <w:rFonts w:ascii="Arial" w:hAnsi="Arial" w:cs="Arial"/>
          <w:color w:val="000000"/>
          <w:sz w:val="22"/>
          <w:szCs w:val="22"/>
        </w:rPr>
        <w:t>data e horário para a continuidade do certame.</w:t>
      </w:r>
    </w:p>
    <w:p w14:paraId="2C9EA4C1" w14:textId="3CA7C6C1" w:rsidR="003B2C06" w:rsidRPr="007F6B84" w:rsidRDefault="00D23DFC"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S</w:t>
      </w:r>
      <w:r w:rsidR="00A72E59" w:rsidRPr="007F6B84">
        <w:rPr>
          <w:rFonts w:ascii="Arial" w:hAnsi="Arial" w:cs="Arial"/>
          <w:color w:val="000000"/>
          <w:sz w:val="22"/>
          <w:szCs w:val="22"/>
        </w:rPr>
        <w:t>empre que a proposta não for aceita, e antes de o Pregoeiro passar à</w:t>
      </w:r>
      <w:r w:rsidR="00297589" w:rsidRPr="007F6B84">
        <w:rPr>
          <w:rFonts w:ascii="Arial" w:hAnsi="Arial" w:cs="Arial"/>
          <w:color w:val="000000"/>
          <w:sz w:val="22"/>
          <w:szCs w:val="22"/>
        </w:rPr>
        <w:t xml:space="preserve"> </w:t>
      </w:r>
      <w:r w:rsidR="00A72E59" w:rsidRPr="007F6B84">
        <w:rPr>
          <w:rFonts w:ascii="Arial" w:hAnsi="Arial" w:cs="Arial"/>
          <w:color w:val="000000"/>
          <w:sz w:val="22"/>
          <w:szCs w:val="22"/>
        </w:rPr>
        <w:t>subsequente, haverá nova verificação, pelo sistema, da eventual ocorrência do empate ficto,</w:t>
      </w:r>
      <w:r w:rsidR="00297589" w:rsidRPr="007F6B84">
        <w:rPr>
          <w:rFonts w:ascii="Arial" w:hAnsi="Arial" w:cs="Arial"/>
          <w:color w:val="000000"/>
          <w:sz w:val="22"/>
          <w:szCs w:val="22"/>
        </w:rPr>
        <w:t xml:space="preserve"> </w:t>
      </w:r>
      <w:r w:rsidR="00A72E59" w:rsidRPr="007F6B84">
        <w:rPr>
          <w:rFonts w:ascii="Arial" w:hAnsi="Arial" w:cs="Arial"/>
          <w:color w:val="000000"/>
          <w:sz w:val="22"/>
          <w:szCs w:val="22"/>
        </w:rPr>
        <w:t>previsto nos artigos 44 e 45 da LC nº 123, de 2006, seguindo-se a disciplina antes</w:t>
      </w:r>
      <w:r w:rsidR="00297589" w:rsidRPr="007F6B84">
        <w:rPr>
          <w:rFonts w:ascii="Arial" w:hAnsi="Arial" w:cs="Arial"/>
          <w:color w:val="000000"/>
          <w:sz w:val="22"/>
          <w:szCs w:val="22"/>
        </w:rPr>
        <w:t xml:space="preserve"> </w:t>
      </w:r>
      <w:r w:rsidR="00A72E59" w:rsidRPr="007F6B84">
        <w:rPr>
          <w:rFonts w:ascii="Arial" w:hAnsi="Arial" w:cs="Arial"/>
          <w:color w:val="000000"/>
          <w:sz w:val="22"/>
          <w:szCs w:val="22"/>
        </w:rPr>
        <w:t>estabelecida, se for o caso.</w:t>
      </w:r>
    </w:p>
    <w:p w14:paraId="18C69536" w14:textId="6E8F4BFB" w:rsidR="00297589" w:rsidRPr="007F6B84" w:rsidRDefault="00297589" w:rsidP="007D11E7">
      <w:pPr>
        <w:pStyle w:val="PargrafodaLista"/>
        <w:numPr>
          <w:ilvl w:val="1"/>
          <w:numId w:val="9"/>
        </w:numPr>
        <w:spacing w:line="276" w:lineRule="auto"/>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Encerrada a análise quanto à aceitação da proposta, o Pregoeiro verificará a</w:t>
      </w:r>
      <w:r w:rsidRPr="007F6B84">
        <w:rPr>
          <w:rFonts w:ascii="Arial" w:hAnsi="Arial" w:cs="Arial"/>
          <w:color w:val="000000"/>
          <w:sz w:val="22"/>
          <w:szCs w:val="22"/>
        </w:rPr>
        <w:br/>
        <w:t>habilitação do licitante, observado o disposto neste Edital.</w:t>
      </w:r>
    </w:p>
    <w:p w14:paraId="69334327" w14:textId="77777777" w:rsidR="004854CE" w:rsidRPr="007F6B84" w:rsidRDefault="004854CE" w:rsidP="004854CE">
      <w:pPr>
        <w:pStyle w:val="PargrafodaLista"/>
        <w:spacing w:line="276" w:lineRule="auto"/>
        <w:ind w:left="426"/>
        <w:contextualSpacing w:val="0"/>
        <w:jc w:val="both"/>
        <w:rPr>
          <w:rFonts w:ascii="Arial" w:hAnsi="Arial" w:cs="Arial"/>
          <w:color w:val="000000"/>
          <w:sz w:val="22"/>
          <w:szCs w:val="22"/>
          <w:lang w:eastAsia="en-US"/>
        </w:rPr>
      </w:pPr>
    </w:p>
    <w:p w14:paraId="7CA88CEC" w14:textId="45F842AF" w:rsidR="004854CE" w:rsidRPr="007F6B84" w:rsidRDefault="004854CE" w:rsidP="007D11E7">
      <w:pPr>
        <w:pStyle w:val="Ttulo1"/>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ind w:left="426" w:hanging="426"/>
        <w:jc w:val="both"/>
        <w:rPr>
          <w:rFonts w:ascii="Arial" w:hAnsi="Arial" w:cs="Arial"/>
          <w:color w:val="auto"/>
          <w:sz w:val="22"/>
          <w:szCs w:val="22"/>
          <w:lang w:eastAsia="en-US"/>
        </w:rPr>
      </w:pPr>
      <w:bookmarkStart w:id="31" w:name="_Toc99974956"/>
      <w:bookmarkStart w:id="32" w:name="_Toc104377269"/>
      <w:bookmarkStart w:id="33" w:name="_Toc104377415"/>
      <w:bookmarkStart w:id="34" w:name="_Toc145408392"/>
      <w:r w:rsidRPr="007F6B84">
        <w:rPr>
          <w:rFonts w:ascii="Arial" w:hAnsi="Arial" w:cs="Arial"/>
          <w:color w:val="auto"/>
          <w:sz w:val="22"/>
          <w:szCs w:val="22"/>
        </w:rPr>
        <w:t>DO ENCAMINHAMENTO DA PROPOSTA VENCEDORA E DOCUMENTOS</w:t>
      </w:r>
      <w:r w:rsidRPr="007F6B84">
        <w:rPr>
          <w:rFonts w:ascii="Arial" w:hAnsi="Arial" w:cs="Arial"/>
          <w:color w:val="auto"/>
          <w:sz w:val="22"/>
          <w:szCs w:val="22"/>
        </w:rPr>
        <w:br/>
        <w:t>COMPLEMENTARES</w:t>
      </w:r>
      <w:bookmarkEnd w:id="31"/>
      <w:bookmarkEnd w:id="32"/>
      <w:bookmarkEnd w:id="33"/>
      <w:bookmarkEnd w:id="34"/>
    </w:p>
    <w:p w14:paraId="5F048213" w14:textId="77777777" w:rsidR="00C230B7" w:rsidRPr="007F6B84" w:rsidRDefault="000C68C8" w:rsidP="007D11E7">
      <w:pPr>
        <w:pStyle w:val="PargrafodaLista"/>
        <w:numPr>
          <w:ilvl w:val="1"/>
          <w:numId w:val="9"/>
        </w:numPr>
        <w:ind w:left="0" w:firstLine="0"/>
        <w:contextualSpacing w:val="0"/>
        <w:jc w:val="both"/>
        <w:rPr>
          <w:rFonts w:ascii="Arial" w:hAnsi="Arial" w:cs="Arial"/>
          <w:color w:val="000000"/>
          <w:sz w:val="22"/>
          <w:szCs w:val="22"/>
          <w:lang w:eastAsia="en-US"/>
        </w:rPr>
      </w:pPr>
      <w:r w:rsidRPr="007F6B84">
        <w:rPr>
          <w:rFonts w:ascii="Arial" w:hAnsi="Arial" w:cs="Arial"/>
          <w:color w:val="000000"/>
          <w:sz w:val="22"/>
          <w:szCs w:val="22"/>
          <w:lang w:eastAsia="en-US"/>
        </w:rPr>
        <w:t xml:space="preserve"> </w:t>
      </w:r>
      <w:r w:rsidRPr="007F6B84">
        <w:rPr>
          <w:rFonts w:ascii="Arial" w:hAnsi="Arial" w:cs="Arial"/>
          <w:color w:val="000000"/>
          <w:sz w:val="22"/>
          <w:szCs w:val="22"/>
        </w:rPr>
        <w:t>A proposta final do licitante declarado vencedor deverá ser encaminhada no prazo</w:t>
      </w:r>
      <w:r w:rsidRPr="007F6B84">
        <w:rPr>
          <w:rFonts w:ascii="Arial" w:hAnsi="Arial" w:cs="Arial"/>
          <w:color w:val="000000"/>
          <w:sz w:val="22"/>
          <w:szCs w:val="22"/>
        </w:rPr>
        <w:br/>
        <w:t>máximo de 24 (vinte e quatro) horas, a contar da solicitação do Pregoeiro no sistema</w:t>
      </w:r>
      <w:r w:rsidRPr="007F6B84">
        <w:rPr>
          <w:rFonts w:ascii="Arial" w:hAnsi="Arial" w:cs="Arial"/>
          <w:color w:val="000000"/>
          <w:sz w:val="22"/>
          <w:szCs w:val="22"/>
        </w:rPr>
        <w:br/>
        <w:t>eletrônico e deverá:</w:t>
      </w:r>
    </w:p>
    <w:p w14:paraId="01B2459D" w14:textId="77777777" w:rsidR="00C230B7" w:rsidRPr="007F6B84" w:rsidRDefault="000C68C8" w:rsidP="007D11E7">
      <w:pPr>
        <w:pStyle w:val="PargrafodaLista"/>
        <w:numPr>
          <w:ilvl w:val="2"/>
          <w:numId w:val="9"/>
        </w:numPr>
        <w:ind w:left="993"/>
        <w:contextualSpacing w:val="0"/>
        <w:jc w:val="both"/>
        <w:rPr>
          <w:rFonts w:ascii="Arial" w:hAnsi="Arial" w:cs="Arial"/>
          <w:color w:val="000000"/>
          <w:sz w:val="22"/>
          <w:szCs w:val="22"/>
          <w:lang w:eastAsia="en-US"/>
        </w:rPr>
      </w:pPr>
      <w:r w:rsidRPr="007F6B84">
        <w:rPr>
          <w:rFonts w:ascii="Arial" w:hAnsi="Arial" w:cs="Arial"/>
          <w:color w:val="000000"/>
          <w:sz w:val="22"/>
          <w:szCs w:val="22"/>
        </w:rPr>
        <w:t>Ser digitada em língua portuguesa, sem conter emendas, rasuras, entrelinhas ou</w:t>
      </w:r>
      <w:r w:rsidR="00C230B7" w:rsidRPr="007F6B84">
        <w:rPr>
          <w:rFonts w:ascii="Arial" w:hAnsi="Arial" w:cs="Arial"/>
          <w:color w:val="000000"/>
          <w:sz w:val="22"/>
          <w:szCs w:val="22"/>
        </w:rPr>
        <w:t xml:space="preserve"> </w:t>
      </w:r>
      <w:r w:rsidRPr="007F6B84">
        <w:rPr>
          <w:rFonts w:ascii="Arial" w:hAnsi="Arial" w:cs="Arial"/>
          <w:color w:val="000000"/>
          <w:sz w:val="22"/>
          <w:szCs w:val="22"/>
        </w:rPr>
        <w:t xml:space="preserve">ressalvas, devendo a última folha ser assinada e as demais rubricadas pelo licitante ou </w:t>
      </w:r>
      <w:r w:rsidRPr="007F6B84">
        <w:rPr>
          <w:rFonts w:ascii="Arial" w:hAnsi="Arial" w:cs="Arial"/>
          <w:color w:val="000000"/>
          <w:sz w:val="22"/>
          <w:szCs w:val="22"/>
        </w:rPr>
        <w:lastRenderedPageBreak/>
        <w:t>seu</w:t>
      </w:r>
      <w:r w:rsidR="00C230B7" w:rsidRPr="007F6B84">
        <w:rPr>
          <w:rFonts w:ascii="Arial" w:hAnsi="Arial" w:cs="Arial"/>
          <w:color w:val="000000"/>
          <w:sz w:val="22"/>
          <w:szCs w:val="22"/>
        </w:rPr>
        <w:t xml:space="preserve"> </w:t>
      </w:r>
      <w:r w:rsidRPr="007F6B84">
        <w:rPr>
          <w:rFonts w:ascii="Arial" w:hAnsi="Arial" w:cs="Arial"/>
          <w:color w:val="000000"/>
          <w:sz w:val="22"/>
          <w:szCs w:val="22"/>
        </w:rPr>
        <w:t xml:space="preserve">representante legal, conforme modelo constante do </w:t>
      </w:r>
      <w:r w:rsidRPr="007F6B84">
        <w:rPr>
          <w:rFonts w:ascii="Arial" w:hAnsi="Arial" w:cs="Arial"/>
          <w:b/>
          <w:bCs/>
          <w:color w:val="000000"/>
          <w:sz w:val="22"/>
          <w:szCs w:val="22"/>
        </w:rPr>
        <w:t>ANEXO II</w:t>
      </w:r>
      <w:r w:rsidRPr="007F6B84">
        <w:rPr>
          <w:rFonts w:ascii="Arial" w:hAnsi="Arial" w:cs="Arial"/>
          <w:color w:val="000000"/>
          <w:sz w:val="22"/>
          <w:szCs w:val="22"/>
        </w:rPr>
        <w:t>, contendo a razão social da</w:t>
      </w:r>
      <w:r w:rsidR="00C230B7" w:rsidRPr="007F6B84">
        <w:rPr>
          <w:rFonts w:ascii="Arial" w:hAnsi="Arial" w:cs="Arial"/>
          <w:color w:val="000000"/>
          <w:sz w:val="22"/>
          <w:szCs w:val="22"/>
        </w:rPr>
        <w:t xml:space="preserve"> </w:t>
      </w:r>
      <w:r w:rsidRPr="007F6B84">
        <w:rPr>
          <w:rFonts w:ascii="Arial" w:hAnsi="Arial" w:cs="Arial"/>
          <w:color w:val="000000"/>
          <w:sz w:val="22"/>
          <w:szCs w:val="22"/>
        </w:rPr>
        <w:t>empresa, endereço completo e número do CNPJ.</w:t>
      </w:r>
      <w:r w:rsidR="00C230B7" w:rsidRPr="007F6B84">
        <w:rPr>
          <w:rFonts w:ascii="Arial" w:hAnsi="Arial" w:cs="Arial"/>
          <w:color w:val="000000"/>
          <w:sz w:val="22"/>
          <w:szCs w:val="22"/>
        </w:rPr>
        <w:t xml:space="preserve"> </w:t>
      </w:r>
    </w:p>
    <w:p w14:paraId="7F735694" w14:textId="20A049F8" w:rsidR="000C68C8" w:rsidRPr="007F6B84" w:rsidRDefault="000C68C8" w:rsidP="007D11E7">
      <w:pPr>
        <w:pStyle w:val="PargrafodaLista"/>
        <w:numPr>
          <w:ilvl w:val="2"/>
          <w:numId w:val="9"/>
        </w:numPr>
        <w:ind w:left="993"/>
        <w:contextualSpacing w:val="0"/>
        <w:jc w:val="both"/>
        <w:rPr>
          <w:rFonts w:ascii="Arial" w:hAnsi="Arial" w:cs="Arial"/>
          <w:color w:val="000000"/>
          <w:sz w:val="22"/>
          <w:szCs w:val="22"/>
          <w:lang w:eastAsia="en-US"/>
        </w:rPr>
      </w:pPr>
      <w:r w:rsidRPr="007F6B84">
        <w:rPr>
          <w:rFonts w:ascii="Arial" w:hAnsi="Arial" w:cs="Arial"/>
          <w:color w:val="000000"/>
          <w:sz w:val="22"/>
          <w:szCs w:val="22"/>
        </w:rPr>
        <w:t>Constar quantidade de unidades para cada item; valor unitário e total; descrição</w:t>
      </w:r>
      <w:r w:rsidR="00C230B7" w:rsidRPr="007F6B84">
        <w:rPr>
          <w:rFonts w:ascii="Arial" w:hAnsi="Arial" w:cs="Arial"/>
          <w:color w:val="000000"/>
          <w:sz w:val="22"/>
          <w:szCs w:val="22"/>
        </w:rPr>
        <w:t xml:space="preserve"> </w:t>
      </w:r>
      <w:r w:rsidRPr="007F6B84">
        <w:rPr>
          <w:rFonts w:ascii="Arial" w:hAnsi="Arial" w:cs="Arial"/>
          <w:color w:val="000000"/>
          <w:sz w:val="22"/>
          <w:szCs w:val="22"/>
        </w:rPr>
        <w:t>detalhada do objeto - conforme o Edital: indicando, no que for aplicável, Marca / Modelo,</w:t>
      </w:r>
      <w:r w:rsidR="00C230B7" w:rsidRPr="007F6B84">
        <w:rPr>
          <w:rFonts w:ascii="Arial" w:hAnsi="Arial" w:cs="Arial"/>
          <w:color w:val="000000"/>
          <w:sz w:val="22"/>
          <w:szCs w:val="22"/>
        </w:rPr>
        <w:t xml:space="preserve"> </w:t>
      </w:r>
      <w:r w:rsidRPr="007F6B84">
        <w:rPr>
          <w:rFonts w:ascii="Arial" w:hAnsi="Arial" w:cs="Arial"/>
          <w:color w:val="000000"/>
          <w:sz w:val="22"/>
          <w:szCs w:val="22"/>
        </w:rPr>
        <w:t>prazo de validade ou de garantia, número do registro ou inscrição do bem no órgão</w:t>
      </w:r>
      <w:r w:rsidR="00C230B7" w:rsidRPr="007F6B84">
        <w:rPr>
          <w:rFonts w:ascii="Arial" w:hAnsi="Arial" w:cs="Arial"/>
          <w:color w:val="000000"/>
          <w:sz w:val="22"/>
          <w:szCs w:val="22"/>
        </w:rPr>
        <w:t xml:space="preserve"> </w:t>
      </w:r>
      <w:r w:rsidRPr="007F6B84">
        <w:rPr>
          <w:rFonts w:ascii="Arial" w:hAnsi="Arial" w:cs="Arial"/>
          <w:color w:val="000000"/>
          <w:sz w:val="22"/>
          <w:szCs w:val="22"/>
        </w:rPr>
        <w:t>competente (quando for o caso); e descrição do objeto conforme o disposto no ANEXO I do</w:t>
      </w:r>
      <w:r w:rsidR="00C230B7" w:rsidRPr="007F6B84">
        <w:rPr>
          <w:rFonts w:ascii="Arial" w:hAnsi="Arial" w:cs="Arial"/>
          <w:color w:val="000000"/>
          <w:sz w:val="22"/>
          <w:szCs w:val="22"/>
        </w:rPr>
        <w:t xml:space="preserve"> </w:t>
      </w:r>
      <w:r w:rsidRPr="007F6B84">
        <w:rPr>
          <w:rFonts w:ascii="Arial" w:hAnsi="Arial" w:cs="Arial"/>
          <w:color w:val="000000"/>
          <w:sz w:val="22"/>
          <w:szCs w:val="22"/>
        </w:rPr>
        <w:t>Edital, vinculando-se à licitante.</w:t>
      </w:r>
    </w:p>
    <w:p w14:paraId="4DF1AB07" w14:textId="71095ECF" w:rsidR="00153A3B" w:rsidRPr="007F6B84" w:rsidRDefault="00153A3B" w:rsidP="007D11E7">
      <w:pPr>
        <w:pStyle w:val="PargrafodaLista"/>
        <w:numPr>
          <w:ilvl w:val="2"/>
          <w:numId w:val="9"/>
        </w:numPr>
        <w:ind w:left="993"/>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Deverá a licitante informar na descrição do item em sua proposta a apresentação do medicamento quanto </w:t>
      </w:r>
      <w:proofErr w:type="gramStart"/>
      <w:r w:rsidRPr="007F6B84">
        <w:rPr>
          <w:rFonts w:ascii="Arial" w:hAnsi="Arial" w:cs="Arial"/>
          <w:color w:val="000000"/>
          <w:sz w:val="22"/>
          <w:szCs w:val="22"/>
        </w:rPr>
        <w:t>a</w:t>
      </w:r>
      <w:proofErr w:type="gramEnd"/>
      <w:r w:rsidRPr="007F6B84">
        <w:rPr>
          <w:rFonts w:ascii="Arial" w:hAnsi="Arial" w:cs="Arial"/>
          <w:color w:val="000000"/>
          <w:sz w:val="22"/>
          <w:szCs w:val="22"/>
        </w:rPr>
        <w:t xml:space="preserve"> quantidade e </w:t>
      </w:r>
      <w:proofErr w:type="spellStart"/>
      <w:r w:rsidRPr="007F6B84">
        <w:rPr>
          <w:rFonts w:ascii="Arial" w:hAnsi="Arial" w:cs="Arial"/>
          <w:color w:val="000000"/>
          <w:sz w:val="22"/>
          <w:szCs w:val="22"/>
        </w:rPr>
        <w:t>gramagem</w:t>
      </w:r>
      <w:proofErr w:type="spellEnd"/>
      <w:r w:rsidRPr="007F6B84">
        <w:rPr>
          <w:rFonts w:ascii="Arial" w:hAnsi="Arial" w:cs="Arial"/>
          <w:color w:val="000000"/>
          <w:sz w:val="22"/>
          <w:szCs w:val="22"/>
        </w:rPr>
        <w:t xml:space="preserve"> ou mililitros disponíveis na embalagem, quando for o caso.</w:t>
      </w:r>
    </w:p>
    <w:p w14:paraId="069BCA4A" w14:textId="6681DE14" w:rsidR="00C230B7" w:rsidRPr="007F6B84" w:rsidRDefault="00C230B7" w:rsidP="007D11E7">
      <w:pPr>
        <w:pStyle w:val="PargrafodaLista"/>
        <w:numPr>
          <w:ilvl w:val="2"/>
          <w:numId w:val="9"/>
        </w:numPr>
        <w:ind w:left="993"/>
        <w:contextualSpacing w:val="0"/>
        <w:jc w:val="both"/>
        <w:rPr>
          <w:rFonts w:ascii="Arial" w:hAnsi="Arial" w:cs="Arial"/>
          <w:color w:val="000000"/>
          <w:sz w:val="22"/>
          <w:szCs w:val="22"/>
          <w:lang w:eastAsia="en-US"/>
        </w:rPr>
      </w:pPr>
      <w:r w:rsidRPr="007F6B84">
        <w:rPr>
          <w:rFonts w:ascii="Arial" w:hAnsi="Arial" w:cs="Arial"/>
          <w:color w:val="000000"/>
          <w:sz w:val="22"/>
          <w:szCs w:val="22"/>
        </w:rPr>
        <w:t>O montante final de cada item deverá ser expresso obrigatoriamente em moeda corrente nacional com</w:t>
      </w:r>
      <w:r w:rsidR="00BF7C62" w:rsidRPr="007F6B84">
        <w:rPr>
          <w:rFonts w:ascii="Arial" w:hAnsi="Arial" w:cs="Arial"/>
          <w:color w:val="000000"/>
          <w:sz w:val="22"/>
          <w:szCs w:val="22"/>
        </w:rPr>
        <w:t xml:space="preserve"> até</w:t>
      </w:r>
      <w:r w:rsidRPr="007F6B84">
        <w:rPr>
          <w:rFonts w:ascii="Arial" w:hAnsi="Arial" w:cs="Arial"/>
          <w:color w:val="000000"/>
          <w:sz w:val="22"/>
          <w:szCs w:val="22"/>
        </w:rPr>
        <w:t xml:space="preserve"> </w:t>
      </w:r>
      <w:r w:rsidR="00C45593" w:rsidRPr="007F6B84">
        <w:rPr>
          <w:rFonts w:ascii="Arial" w:hAnsi="Arial" w:cs="Arial"/>
          <w:color w:val="000000"/>
          <w:sz w:val="22"/>
          <w:szCs w:val="22"/>
        </w:rPr>
        <w:t>03</w:t>
      </w:r>
      <w:r w:rsidRPr="007F6B84">
        <w:rPr>
          <w:rFonts w:ascii="Arial" w:hAnsi="Arial" w:cs="Arial"/>
          <w:color w:val="000000"/>
          <w:sz w:val="22"/>
          <w:szCs w:val="22"/>
        </w:rPr>
        <w:t xml:space="preserve"> (</w:t>
      </w:r>
      <w:r w:rsidR="00C45593" w:rsidRPr="007F6B84">
        <w:rPr>
          <w:rFonts w:ascii="Arial" w:hAnsi="Arial" w:cs="Arial"/>
          <w:color w:val="000000"/>
          <w:sz w:val="22"/>
          <w:szCs w:val="22"/>
        </w:rPr>
        <w:t>três</w:t>
      </w:r>
      <w:r w:rsidRPr="007F6B84">
        <w:rPr>
          <w:rFonts w:ascii="Arial" w:hAnsi="Arial" w:cs="Arial"/>
          <w:color w:val="000000"/>
          <w:sz w:val="22"/>
          <w:szCs w:val="22"/>
        </w:rPr>
        <w:t>) casas decimais.</w:t>
      </w:r>
    </w:p>
    <w:p w14:paraId="338841C9" w14:textId="77777777" w:rsidR="00D7101C" w:rsidRPr="007F6B84" w:rsidRDefault="00D7101C" w:rsidP="00607F0D">
      <w:pPr>
        <w:pStyle w:val="PargrafodaLista"/>
        <w:numPr>
          <w:ilvl w:val="0"/>
          <w:numId w:val="39"/>
        </w:numPr>
        <w:spacing w:line="276" w:lineRule="auto"/>
        <w:contextualSpacing w:val="0"/>
        <w:jc w:val="both"/>
        <w:rPr>
          <w:rFonts w:ascii="Arial" w:hAnsi="Arial" w:cs="Arial"/>
          <w:vanish/>
          <w:color w:val="000000"/>
          <w:sz w:val="22"/>
          <w:szCs w:val="22"/>
        </w:rPr>
      </w:pPr>
    </w:p>
    <w:p w14:paraId="665E586E" w14:textId="77777777" w:rsidR="00D7101C" w:rsidRPr="007F6B84" w:rsidRDefault="00D7101C" w:rsidP="00607F0D">
      <w:pPr>
        <w:pStyle w:val="PargrafodaLista"/>
        <w:numPr>
          <w:ilvl w:val="0"/>
          <w:numId w:val="39"/>
        </w:numPr>
        <w:spacing w:line="276" w:lineRule="auto"/>
        <w:contextualSpacing w:val="0"/>
        <w:jc w:val="both"/>
        <w:rPr>
          <w:rFonts w:ascii="Arial" w:hAnsi="Arial" w:cs="Arial"/>
          <w:vanish/>
          <w:color w:val="000000"/>
          <w:sz w:val="22"/>
          <w:szCs w:val="22"/>
        </w:rPr>
      </w:pPr>
    </w:p>
    <w:p w14:paraId="01428335" w14:textId="77777777" w:rsidR="00D7101C" w:rsidRPr="007F6B84" w:rsidRDefault="00D7101C" w:rsidP="00607F0D">
      <w:pPr>
        <w:pStyle w:val="PargrafodaLista"/>
        <w:numPr>
          <w:ilvl w:val="0"/>
          <w:numId w:val="39"/>
        </w:numPr>
        <w:spacing w:line="276" w:lineRule="auto"/>
        <w:contextualSpacing w:val="0"/>
        <w:jc w:val="both"/>
        <w:rPr>
          <w:rFonts w:ascii="Arial" w:hAnsi="Arial" w:cs="Arial"/>
          <w:vanish/>
          <w:color w:val="000000"/>
          <w:sz w:val="22"/>
          <w:szCs w:val="22"/>
        </w:rPr>
      </w:pPr>
    </w:p>
    <w:p w14:paraId="53CE4AB0" w14:textId="77777777" w:rsidR="00D7101C" w:rsidRPr="007F6B84" w:rsidRDefault="00D7101C" w:rsidP="00607F0D">
      <w:pPr>
        <w:pStyle w:val="PargrafodaLista"/>
        <w:numPr>
          <w:ilvl w:val="0"/>
          <w:numId w:val="39"/>
        </w:numPr>
        <w:spacing w:line="276" w:lineRule="auto"/>
        <w:contextualSpacing w:val="0"/>
        <w:jc w:val="both"/>
        <w:rPr>
          <w:rFonts w:ascii="Arial" w:hAnsi="Arial" w:cs="Arial"/>
          <w:vanish/>
          <w:color w:val="000000"/>
          <w:sz w:val="22"/>
          <w:szCs w:val="22"/>
        </w:rPr>
      </w:pPr>
    </w:p>
    <w:p w14:paraId="1BFBA1A3" w14:textId="77777777" w:rsidR="00D7101C" w:rsidRPr="007F6B84" w:rsidRDefault="00D7101C" w:rsidP="00607F0D">
      <w:pPr>
        <w:pStyle w:val="PargrafodaLista"/>
        <w:numPr>
          <w:ilvl w:val="0"/>
          <w:numId w:val="39"/>
        </w:numPr>
        <w:spacing w:line="276" w:lineRule="auto"/>
        <w:contextualSpacing w:val="0"/>
        <w:jc w:val="both"/>
        <w:rPr>
          <w:rFonts w:ascii="Arial" w:hAnsi="Arial" w:cs="Arial"/>
          <w:vanish/>
          <w:color w:val="000000"/>
          <w:sz w:val="22"/>
          <w:szCs w:val="22"/>
        </w:rPr>
      </w:pPr>
    </w:p>
    <w:p w14:paraId="5B3C39A8" w14:textId="77777777" w:rsidR="00D7101C" w:rsidRPr="007F6B84" w:rsidRDefault="00D7101C" w:rsidP="00607F0D">
      <w:pPr>
        <w:pStyle w:val="PargrafodaLista"/>
        <w:numPr>
          <w:ilvl w:val="0"/>
          <w:numId w:val="39"/>
        </w:numPr>
        <w:spacing w:line="276" w:lineRule="auto"/>
        <w:contextualSpacing w:val="0"/>
        <w:jc w:val="both"/>
        <w:rPr>
          <w:rFonts w:ascii="Arial" w:hAnsi="Arial" w:cs="Arial"/>
          <w:vanish/>
          <w:color w:val="000000"/>
          <w:sz w:val="22"/>
          <w:szCs w:val="22"/>
        </w:rPr>
      </w:pPr>
    </w:p>
    <w:p w14:paraId="3E28D5B3" w14:textId="77777777" w:rsidR="00D7101C" w:rsidRPr="007F6B84" w:rsidRDefault="00D7101C" w:rsidP="00607F0D">
      <w:pPr>
        <w:pStyle w:val="PargrafodaLista"/>
        <w:numPr>
          <w:ilvl w:val="0"/>
          <w:numId w:val="39"/>
        </w:numPr>
        <w:spacing w:line="276" w:lineRule="auto"/>
        <w:contextualSpacing w:val="0"/>
        <w:jc w:val="both"/>
        <w:rPr>
          <w:rFonts w:ascii="Arial" w:hAnsi="Arial" w:cs="Arial"/>
          <w:vanish/>
          <w:color w:val="000000"/>
          <w:sz w:val="22"/>
          <w:szCs w:val="22"/>
        </w:rPr>
      </w:pPr>
    </w:p>
    <w:p w14:paraId="38DD616D" w14:textId="77777777" w:rsidR="00D7101C" w:rsidRPr="007F6B84" w:rsidRDefault="00D7101C" w:rsidP="00607F0D">
      <w:pPr>
        <w:pStyle w:val="PargrafodaLista"/>
        <w:numPr>
          <w:ilvl w:val="1"/>
          <w:numId w:val="39"/>
        </w:numPr>
        <w:spacing w:line="276" w:lineRule="auto"/>
        <w:contextualSpacing w:val="0"/>
        <w:jc w:val="both"/>
        <w:rPr>
          <w:rFonts w:ascii="Arial" w:hAnsi="Arial" w:cs="Arial"/>
          <w:vanish/>
          <w:color w:val="000000"/>
          <w:sz w:val="22"/>
          <w:szCs w:val="22"/>
        </w:rPr>
      </w:pPr>
    </w:p>
    <w:p w14:paraId="3F48148D" w14:textId="77777777" w:rsidR="00D7101C" w:rsidRPr="007F6B84" w:rsidRDefault="00D7101C" w:rsidP="00607F0D">
      <w:pPr>
        <w:pStyle w:val="PargrafodaLista"/>
        <w:numPr>
          <w:ilvl w:val="2"/>
          <w:numId w:val="39"/>
        </w:numPr>
        <w:spacing w:line="276" w:lineRule="auto"/>
        <w:contextualSpacing w:val="0"/>
        <w:jc w:val="both"/>
        <w:rPr>
          <w:rFonts w:ascii="Arial" w:hAnsi="Arial" w:cs="Arial"/>
          <w:vanish/>
          <w:color w:val="000000"/>
          <w:sz w:val="22"/>
          <w:szCs w:val="22"/>
        </w:rPr>
      </w:pPr>
    </w:p>
    <w:p w14:paraId="510E3CA0" w14:textId="77777777" w:rsidR="00D7101C" w:rsidRPr="007F6B84" w:rsidRDefault="00D7101C" w:rsidP="00607F0D">
      <w:pPr>
        <w:pStyle w:val="PargrafodaLista"/>
        <w:numPr>
          <w:ilvl w:val="2"/>
          <w:numId w:val="39"/>
        </w:numPr>
        <w:spacing w:line="276" w:lineRule="auto"/>
        <w:contextualSpacing w:val="0"/>
        <w:jc w:val="both"/>
        <w:rPr>
          <w:rFonts w:ascii="Arial" w:hAnsi="Arial" w:cs="Arial"/>
          <w:vanish/>
          <w:color w:val="000000"/>
          <w:sz w:val="22"/>
          <w:szCs w:val="22"/>
        </w:rPr>
      </w:pPr>
    </w:p>
    <w:p w14:paraId="5B5D4162" w14:textId="77777777" w:rsidR="00D7101C" w:rsidRPr="007F6B84" w:rsidRDefault="00D7101C" w:rsidP="00607F0D">
      <w:pPr>
        <w:pStyle w:val="PargrafodaLista"/>
        <w:numPr>
          <w:ilvl w:val="2"/>
          <w:numId w:val="39"/>
        </w:numPr>
        <w:spacing w:line="276" w:lineRule="auto"/>
        <w:contextualSpacing w:val="0"/>
        <w:jc w:val="both"/>
        <w:rPr>
          <w:rFonts w:ascii="Arial" w:hAnsi="Arial" w:cs="Arial"/>
          <w:vanish/>
          <w:color w:val="000000"/>
          <w:sz w:val="22"/>
          <w:szCs w:val="22"/>
        </w:rPr>
      </w:pPr>
    </w:p>
    <w:p w14:paraId="0DBBF227" w14:textId="1EBE7575" w:rsidR="007460D5" w:rsidRPr="007F6B84" w:rsidRDefault="007460D5" w:rsidP="007D11E7">
      <w:pPr>
        <w:pStyle w:val="PargrafodaLista"/>
        <w:numPr>
          <w:ilvl w:val="2"/>
          <w:numId w:val="9"/>
        </w:numPr>
        <w:spacing w:line="276" w:lineRule="auto"/>
        <w:jc w:val="both"/>
        <w:rPr>
          <w:rFonts w:ascii="Arial" w:hAnsi="Arial" w:cs="Arial"/>
          <w:color w:val="000000"/>
          <w:sz w:val="22"/>
          <w:szCs w:val="22"/>
        </w:rPr>
      </w:pPr>
      <w:r w:rsidRPr="007F6B84">
        <w:rPr>
          <w:rFonts w:ascii="Arial" w:hAnsi="Arial" w:cs="Arial"/>
          <w:color w:val="000000"/>
          <w:sz w:val="22"/>
          <w:szCs w:val="22"/>
        </w:rPr>
        <w:t>Descrição detalhada do objeto - conforme ANEXO I do Edital: indicando, no que for aplicável, o modelo, prazo de validade ou de garantia, número do registro ou inscrição do bem no órgão competente</w:t>
      </w:r>
      <w:r w:rsidR="00D7101C" w:rsidRPr="007F6B84">
        <w:rPr>
          <w:rFonts w:ascii="Arial" w:hAnsi="Arial" w:cs="Arial"/>
          <w:color w:val="000000"/>
          <w:sz w:val="22"/>
          <w:szCs w:val="22"/>
        </w:rPr>
        <w:t xml:space="preserve"> e apresentação do medicamento quanto </w:t>
      </w:r>
      <w:proofErr w:type="gramStart"/>
      <w:r w:rsidR="00D7101C" w:rsidRPr="007F6B84">
        <w:rPr>
          <w:rFonts w:ascii="Arial" w:hAnsi="Arial" w:cs="Arial"/>
          <w:color w:val="000000"/>
          <w:sz w:val="22"/>
          <w:szCs w:val="22"/>
        </w:rPr>
        <w:t>a</w:t>
      </w:r>
      <w:proofErr w:type="gramEnd"/>
      <w:r w:rsidR="00D7101C" w:rsidRPr="007F6B84">
        <w:rPr>
          <w:rFonts w:ascii="Arial" w:hAnsi="Arial" w:cs="Arial"/>
          <w:color w:val="000000"/>
          <w:sz w:val="22"/>
          <w:szCs w:val="22"/>
        </w:rPr>
        <w:t xml:space="preserve"> quantidade</w:t>
      </w:r>
      <w:r w:rsidRPr="007F6B84">
        <w:rPr>
          <w:rFonts w:ascii="Arial" w:hAnsi="Arial" w:cs="Arial"/>
          <w:color w:val="000000"/>
          <w:sz w:val="22"/>
          <w:szCs w:val="22"/>
        </w:rPr>
        <w:t>, quando for o caso;</w:t>
      </w:r>
    </w:p>
    <w:p w14:paraId="3285C219" w14:textId="0C31F288" w:rsidR="00153A3B" w:rsidRPr="007F6B84" w:rsidRDefault="00153A3B" w:rsidP="00607F0D">
      <w:pPr>
        <w:pStyle w:val="PargrafodaLista"/>
        <w:numPr>
          <w:ilvl w:val="2"/>
          <w:numId w:val="53"/>
        </w:numPr>
        <w:spacing w:line="276" w:lineRule="auto"/>
        <w:jc w:val="both"/>
        <w:rPr>
          <w:rFonts w:ascii="Arial" w:hAnsi="Arial" w:cs="Arial"/>
          <w:color w:val="000000"/>
          <w:sz w:val="22"/>
          <w:szCs w:val="22"/>
        </w:rPr>
      </w:pPr>
      <w:r w:rsidRPr="007F6B84">
        <w:rPr>
          <w:rFonts w:ascii="Arial" w:hAnsi="Arial" w:cs="Arial"/>
          <w:color w:val="000000"/>
          <w:sz w:val="22"/>
          <w:szCs w:val="22"/>
        </w:rPr>
        <w:t>Deverá ainda, juntamente com a proposta ser apresentado pelo licitante:</w:t>
      </w:r>
    </w:p>
    <w:p w14:paraId="68BAC1EC" w14:textId="500D08EA" w:rsidR="007460D5" w:rsidRPr="007F6B84" w:rsidRDefault="007460D5" w:rsidP="00607F0D">
      <w:pPr>
        <w:pStyle w:val="PargrafodaLista"/>
        <w:numPr>
          <w:ilvl w:val="2"/>
          <w:numId w:val="54"/>
        </w:numPr>
        <w:spacing w:line="276" w:lineRule="auto"/>
        <w:jc w:val="both"/>
        <w:rPr>
          <w:rFonts w:ascii="Arial" w:hAnsi="Arial" w:cs="Arial"/>
          <w:color w:val="000000"/>
          <w:sz w:val="22"/>
          <w:szCs w:val="22"/>
        </w:rPr>
      </w:pPr>
      <w:r w:rsidRPr="007F6B84">
        <w:rPr>
          <w:rFonts w:ascii="Arial" w:hAnsi="Arial" w:cs="Arial"/>
          <w:b/>
          <w:bCs/>
          <w:color w:val="000000"/>
          <w:sz w:val="22"/>
          <w:szCs w:val="22"/>
        </w:rPr>
        <w:t>Declaração quanto</w:t>
      </w:r>
      <w:r w:rsidR="00153A3B" w:rsidRPr="007F6B84">
        <w:rPr>
          <w:rFonts w:ascii="Arial" w:hAnsi="Arial" w:cs="Arial"/>
          <w:b/>
          <w:bCs/>
          <w:color w:val="000000"/>
          <w:sz w:val="22"/>
          <w:szCs w:val="22"/>
        </w:rPr>
        <w:t xml:space="preserve"> ao respeito</w:t>
      </w:r>
      <w:r w:rsidRPr="007F6B84">
        <w:rPr>
          <w:rFonts w:ascii="Arial" w:hAnsi="Arial" w:cs="Arial"/>
          <w:b/>
          <w:bCs/>
          <w:color w:val="000000"/>
          <w:sz w:val="22"/>
          <w:szCs w:val="22"/>
        </w:rPr>
        <w:t xml:space="preserve"> aos preços </w:t>
      </w:r>
      <w:r w:rsidR="00153A3B" w:rsidRPr="007F6B84">
        <w:rPr>
          <w:rFonts w:ascii="Arial" w:hAnsi="Arial" w:cs="Arial"/>
          <w:b/>
          <w:bCs/>
          <w:color w:val="000000"/>
          <w:sz w:val="22"/>
          <w:szCs w:val="22"/>
        </w:rPr>
        <w:t xml:space="preserve">máximo (PF) </w:t>
      </w:r>
      <w:r w:rsidRPr="007F6B84">
        <w:rPr>
          <w:rFonts w:ascii="Arial" w:hAnsi="Arial" w:cs="Arial"/>
          <w:b/>
          <w:bCs/>
          <w:color w:val="000000"/>
          <w:sz w:val="22"/>
          <w:szCs w:val="22"/>
        </w:rPr>
        <w:t>definidos pela Câmara de Regulação do Mercado de Medicamentos – CMED / ANVISA.</w:t>
      </w:r>
    </w:p>
    <w:p w14:paraId="5FAE685A" w14:textId="287F85B9" w:rsidR="007460D5" w:rsidRPr="007F6B84" w:rsidRDefault="007460D5" w:rsidP="00607F0D">
      <w:pPr>
        <w:pStyle w:val="PargrafodaLista"/>
        <w:numPr>
          <w:ilvl w:val="3"/>
          <w:numId w:val="54"/>
        </w:numPr>
        <w:spacing w:line="276" w:lineRule="auto"/>
        <w:ind w:left="1497" w:hanging="504"/>
        <w:contextualSpacing w:val="0"/>
        <w:jc w:val="both"/>
        <w:rPr>
          <w:rFonts w:ascii="Arial" w:hAnsi="Arial" w:cs="Arial"/>
          <w:color w:val="000000"/>
          <w:sz w:val="22"/>
          <w:szCs w:val="22"/>
        </w:rPr>
      </w:pPr>
      <w:r w:rsidRPr="007F6B84">
        <w:rPr>
          <w:rFonts w:ascii="Arial" w:hAnsi="Arial" w:cs="Arial"/>
          <w:b/>
          <w:bCs/>
          <w:color w:val="000000"/>
          <w:sz w:val="22"/>
          <w:szCs w:val="22"/>
        </w:rPr>
        <w:t>Declaração expressa de que, no valor proposto para os itens, os preços ofertados contemplam a dedução do ICMS desonerado, em consonância com o Convênio CONFAZ 87/2002</w:t>
      </w:r>
      <w:r w:rsidR="00153A3B" w:rsidRPr="007F6B84">
        <w:rPr>
          <w:rFonts w:ascii="Arial" w:hAnsi="Arial" w:cs="Arial"/>
          <w:b/>
          <w:bCs/>
          <w:color w:val="000000"/>
          <w:sz w:val="22"/>
          <w:szCs w:val="22"/>
        </w:rPr>
        <w:t xml:space="preserve"> e suas alterações</w:t>
      </w:r>
      <w:r w:rsidRPr="007F6B84">
        <w:rPr>
          <w:rFonts w:ascii="Arial" w:hAnsi="Arial" w:cs="Arial"/>
          <w:b/>
          <w:bCs/>
          <w:color w:val="000000"/>
          <w:sz w:val="22"/>
          <w:szCs w:val="22"/>
        </w:rPr>
        <w:t>.</w:t>
      </w:r>
    </w:p>
    <w:p w14:paraId="40E63AEF" w14:textId="77777777" w:rsidR="007460D5" w:rsidRPr="007F6B84" w:rsidRDefault="007460D5" w:rsidP="00607F0D">
      <w:pPr>
        <w:pStyle w:val="PargrafodaLista"/>
        <w:numPr>
          <w:ilvl w:val="4"/>
          <w:numId w:val="54"/>
        </w:numPr>
        <w:spacing w:line="276" w:lineRule="auto"/>
        <w:contextualSpacing w:val="0"/>
        <w:jc w:val="both"/>
        <w:rPr>
          <w:rFonts w:ascii="Arial" w:hAnsi="Arial" w:cs="Arial"/>
          <w:color w:val="000000"/>
          <w:sz w:val="22"/>
          <w:szCs w:val="22"/>
        </w:rPr>
      </w:pPr>
      <w:r w:rsidRPr="007F6B84">
        <w:rPr>
          <w:rFonts w:ascii="Arial" w:hAnsi="Arial" w:cs="Arial"/>
          <w:b/>
          <w:bCs/>
          <w:color w:val="000000"/>
          <w:sz w:val="22"/>
          <w:szCs w:val="22"/>
        </w:rPr>
        <w:t>A recusa ou o descumprimento quanto às cláusulas referentes à desoneração do ICMS por parte de empresa produtora de medicamentos, distribuidora, farmácia ou</w:t>
      </w:r>
      <w:r w:rsidRPr="007F6B84">
        <w:rPr>
          <w:rFonts w:ascii="Arial" w:hAnsi="Arial" w:cs="Arial"/>
          <w:b/>
          <w:bCs/>
          <w:color w:val="000000"/>
          <w:sz w:val="22"/>
          <w:szCs w:val="22"/>
        </w:rPr>
        <w:br/>
        <w:t>drogaria que esteja obrigada a conceder a isenção prevista deverá ser denunciada ao Ministério Público Federal e Estadual, acompanhada de todos os documentos comprobatórios, para adoção das medidas judiciais cabíveis.</w:t>
      </w:r>
    </w:p>
    <w:p w14:paraId="5B6FAE6D" w14:textId="77777777" w:rsidR="007460D5" w:rsidRPr="007F6B84" w:rsidRDefault="007460D5" w:rsidP="00607F0D">
      <w:pPr>
        <w:pStyle w:val="PargrafodaLista"/>
        <w:numPr>
          <w:ilvl w:val="3"/>
          <w:numId w:val="54"/>
        </w:numPr>
        <w:spacing w:line="276" w:lineRule="auto"/>
        <w:ind w:left="1701" w:hanging="708"/>
        <w:contextualSpacing w:val="0"/>
        <w:jc w:val="both"/>
        <w:rPr>
          <w:rFonts w:ascii="Arial" w:hAnsi="Arial" w:cs="Arial"/>
          <w:color w:val="000000"/>
          <w:sz w:val="22"/>
          <w:szCs w:val="22"/>
        </w:rPr>
      </w:pPr>
      <w:proofErr w:type="gramStart"/>
      <w:r w:rsidRPr="007F6B84">
        <w:rPr>
          <w:rFonts w:ascii="Arial" w:hAnsi="Arial" w:cs="Arial"/>
          <w:color w:val="000000"/>
          <w:sz w:val="22"/>
          <w:szCs w:val="22"/>
        </w:rPr>
        <w:t>Para formação de preços de Vendas ao Governo e desoneração do ICMS, deverá ser aplicado o Coeficiente de Adequação de Preço – CAP, conforme determina o Comunicado nº 15/2018 – Resolução nº 03/2011-CMED)</w:t>
      </w:r>
      <w:proofErr w:type="gramEnd"/>
      <w:r w:rsidRPr="007F6B84">
        <w:rPr>
          <w:rFonts w:ascii="Arial" w:hAnsi="Arial" w:cs="Arial"/>
          <w:color w:val="000000"/>
          <w:sz w:val="22"/>
          <w:szCs w:val="22"/>
        </w:rPr>
        <w:t xml:space="preserve"> sobre o Preço de Fabrica – PF dos produtos definidos no artigo 2º da Resolução nº 03/2011-CMED para se obter o Preço Máximo de Vendas ao Governo (PMVG), conforme formula abaixo: </w:t>
      </w:r>
    </w:p>
    <w:p w14:paraId="66837000" w14:textId="77777777" w:rsidR="007460D5" w:rsidRPr="007F6B84" w:rsidRDefault="007460D5" w:rsidP="00FD03F4">
      <w:pPr>
        <w:pStyle w:val="PargrafodaLista"/>
        <w:spacing w:line="276" w:lineRule="auto"/>
        <w:ind w:left="1701"/>
        <w:jc w:val="both"/>
        <w:rPr>
          <w:rFonts w:ascii="Arial" w:hAnsi="Arial" w:cs="Arial"/>
          <w:color w:val="000000"/>
          <w:sz w:val="22"/>
          <w:szCs w:val="22"/>
        </w:rPr>
      </w:pPr>
      <w:r w:rsidRPr="007F6B84">
        <w:rPr>
          <w:rFonts w:ascii="Arial" w:hAnsi="Arial" w:cs="Arial"/>
          <w:color w:val="000000"/>
          <w:sz w:val="22"/>
          <w:szCs w:val="22"/>
        </w:rPr>
        <w:t>PMVG = PF * (1- CAP), onde:</w:t>
      </w:r>
    </w:p>
    <w:p w14:paraId="5B6C991F" w14:textId="77777777" w:rsidR="007460D5" w:rsidRPr="007F6B84" w:rsidRDefault="007460D5" w:rsidP="00FD03F4">
      <w:pPr>
        <w:pStyle w:val="PargrafodaLista"/>
        <w:spacing w:line="276" w:lineRule="auto"/>
        <w:ind w:left="1701"/>
        <w:jc w:val="both"/>
        <w:rPr>
          <w:rFonts w:ascii="Arial" w:hAnsi="Arial" w:cs="Arial"/>
          <w:color w:val="000000"/>
          <w:sz w:val="22"/>
          <w:szCs w:val="22"/>
        </w:rPr>
      </w:pPr>
      <w:r w:rsidRPr="007F6B84">
        <w:rPr>
          <w:rFonts w:ascii="Arial" w:hAnsi="Arial" w:cs="Arial"/>
          <w:color w:val="000000"/>
          <w:sz w:val="22"/>
          <w:szCs w:val="22"/>
        </w:rPr>
        <w:t>PMVG = PREÇO Máximo de Venda ao Governo</w:t>
      </w:r>
    </w:p>
    <w:p w14:paraId="703B3464" w14:textId="77777777" w:rsidR="007460D5" w:rsidRPr="007F6B84" w:rsidRDefault="007460D5" w:rsidP="00FD03F4">
      <w:pPr>
        <w:pStyle w:val="PargrafodaLista"/>
        <w:spacing w:line="276" w:lineRule="auto"/>
        <w:ind w:left="1701"/>
        <w:jc w:val="both"/>
        <w:rPr>
          <w:rFonts w:ascii="Arial" w:hAnsi="Arial" w:cs="Arial"/>
          <w:color w:val="000000"/>
          <w:sz w:val="22"/>
          <w:szCs w:val="22"/>
        </w:rPr>
      </w:pPr>
      <w:r w:rsidRPr="007F6B84">
        <w:rPr>
          <w:rFonts w:ascii="Arial" w:hAnsi="Arial" w:cs="Arial"/>
          <w:color w:val="000000"/>
          <w:sz w:val="22"/>
          <w:szCs w:val="22"/>
        </w:rPr>
        <w:t>PF = Preço Fábrica</w:t>
      </w:r>
    </w:p>
    <w:p w14:paraId="2A55E361" w14:textId="77777777" w:rsidR="007460D5" w:rsidRPr="007F6B84" w:rsidRDefault="007460D5" w:rsidP="00FD03F4">
      <w:pPr>
        <w:pStyle w:val="PargrafodaLista"/>
        <w:spacing w:line="276" w:lineRule="auto"/>
        <w:ind w:left="1701"/>
        <w:contextualSpacing w:val="0"/>
        <w:jc w:val="both"/>
        <w:rPr>
          <w:rFonts w:ascii="Arial" w:hAnsi="Arial" w:cs="Arial"/>
          <w:color w:val="000000"/>
          <w:sz w:val="22"/>
          <w:szCs w:val="22"/>
        </w:rPr>
      </w:pPr>
      <w:r w:rsidRPr="007F6B84">
        <w:rPr>
          <w:rFonts w:ascii="Arial" w:hAnsi="Arial" w:cs="Arial"/>
          <w:color w:val="000000"/>
          <w:sz w:val="22"/>
          <w:szCs w:val="22"/>
        </w:rPr>
        <w:t>CAP = Coeficiente de Adequação de Preço</w:t>
      </w:r>
    </w:p>
    <w:p w14:paraId="3C00CE3D" w14:textId="77777777" w:rsidR="007460D5" w:rsidRPr="007F6B84" w:rsidRDefault="007460D5" w:rsidP="00607F0D">
      <w:pPr>
        <w:pStyle w:val="PargrafodaLista"/>
        <w:numPr>
          <w:ilvl w:val="3"/>
          <w:numId w:val="54"/>
        </w:numPr>
        <w:spacing w:line="276" w:lineRule="auto"/>
        <w:ind w:hanging="507"/>
        <w:contextualSpacing w:val="0"/>
        <w:jc w:val="both"/>
        <w:rPr>
          <w:rFonts w:ascii="Arial" w:hAnsi="Arial" w:cs="Arial"/>
          <w:color w:val="000000"/>
          <w:sz w:val="22"/>
          <w:szCs w:val="22"/>
        </w:rPr>
      </w:pPr>
      <w:r w:rsidRPr="007F6B84">
        <w:rPr>
          <w:rFonts w:ascii="Arial" w:hAnsi="Arial" w:cs="Arial"/>
          <w:color w:val="000000"/>
          <w:sz w:val="22"/>
          <w:szCs w:val="22"/>
        </w:rPr>
        <w:t>Para aquisição de medicamentos que, nos casos em que não é aplicado o CAP nos fornecimentos para órgãos públicos por meio de licitações, o distribuidor é obrigado a vender os produtos tendo como referencial máximo o Preço do Fabricante (Orientação Interpretativa da CMED 02/2006 e artigo 5º, §1º da Resolução nº 02/2018-CMED).</w:t>
      </w:r>
    </w:p>
    <w:p w14:paraId="05F4D760" w14:textId="77777777" w:rsidR="007460D5" w:rsidRPr="007F6B84" w:rsidRDefault="007460D5" w:rsidP="00607F0D">
      <w:pPr>
        <w:pStyle w:val="PargrafodaLista"/>
        <w:numPr>
          <w:ilvl w:val="4"/>
          <w:numId w:val="54"/>
        </w:numPr>
        <w:spacing w:line="276" w:lineRule="auto"/>
        <w:contextualSpacing w:val="0"/>
        <w:jc w:val="both"/>
        <w:rPr>
          <w:rFonts w:ascii="Arial" w:hAnsi="Arial" w:cs="Arial"/>
          <w:color w:val="000000"/>
          <w:sz w:val="22"/>
          <w:szCs w:val="22"/>
        </w:rPr>
      </w:pPr>
      <w:r w:rsidRPr="007F6B84">
        <w:rPr>
          <w:rFonts w:ascii="Arial" w:hAnsi="Arial" w:cs="Arial"/>
          <w:color w:val="000000"/>
          <w:sz w:val="22"/>
          <w:szCs w:val="22"/>
        </w:rPr>
        <w:t xml:space="preserve">Em caso de descumprimento das normas do Coeficiente de Adequação de Preços – CAP, denuncia será encaminhada </w:t>
      </w:r>
      <w:r w:rsidRPr="007F6B84">
        <w:rPr>
          <w:rFonts w:ascii="Arial" w:hAnsi="Arial" w:cs="Arial"/>
          <w:color w:val="000000"/>
          <w:sz w:val="22"/>
          <w:szCs w:val="22"/>
        </w:rPr>
        <w:lastRenderedPageBreak/>
        <w:t xml:space="preserve">acompanhada de documentos comprobatórios à Secretaria Executiva da Câmara de Regulação do Mercado de Medicamentos – CMED, no endereço SAI Trecho </w:t>
      </w:r>
      <w:proofErr w:type="gramStart"/>
      <w:r w:rsidRPr="007F6B84">
        <w:rPr>
          <w:rFonts w:ascii="Arial" w:hAnsi="Arial" w:cs="Arial"/>
          <w:color w:val="000000"/>
          <w:sz w:val="22"/>
          <w:szCs w:val="22"/>
        </w:rPr>
        <w:t>5</w:t>
      </w:r>
      <w:proofErr w:type="gramEnd"/>
      <w:r w:rsidRPr="007F6B84">
        <w:rPr>
          <w:rFonts w:ascii="Arial" w:hAnsi="Arial" w:cs="Arial"/>
          <w:color w:val="000000"/>
          <w:sz w:val="22"/>
          <w:szCs w:val="22"/>
        </w:rPr>
        <w:t xml:space="preserve"> – Área Especial 57 – Bloco: D – 3º andar – CEP: 71.205-050 – Brasília/DF, bom como Ministério Público do Paraná conforme subitem 5.8.3.4.</w:t>
      </w:r>
    </w:p>
    <w:p w14:paraId="6959A722" w14:textId="1CF72FDB" w:rsidR="007460D5" w:rsidRPr="007F6B84" w:rsidRDefault="007460D5" w:rsidP="000D0E78">
      <w:pPr>
        <w:pStyle w:val="PargrafodaLista"/>
        <w:ind w:left="993"/>
        <w:contextualSpacing w:val="0"/>
        <w:jc w:val="both"/>
        <w:rPr>
          <w:rFonts w:ascii="Arial" w:hAnsi="Arial" w:cs="Arial"/>
          <w:color w:val="000000"/>
          <w:sz w:val="22"/>
          <w:szCs w:val="22"/>
          <w:lang w:eastAsia="en-US"/>
        </w:rPr>
      </w:pPr>
    </w:p>
    <w:p w14:paraId="2378E2D4" w14:textId="0219E6CF" w:rsidR="00C230B7" w:rsidRPr="007F6B84" w:rsidRDefault="00C230B7" w:rsidP="00607F0D">
      <w:pPr>
        <w:pStyle w:val="PargrafodaLista"/>
        <w:numPr>
          <w:ilvl w:val="1"/>
          <w:numId w:val="54"/>
        </w:numPr>
        <w:jc w:val="both"/>
        <w:rPr>
          <w:rFonts w:ascii="Arial" w:hAnsi="Arial" w:cs="Arial"/>
          <w:color w:val="000000"/>
          <w:sz w:val="22"/>
          <w:szCs w:val="22"/>
          <w:lang w:eastAsia="en-US"/>
        </w:rPr>
      </w:pPr>
      <w:r w:rsidRPr="007F6B84">
        <w:rPr>
          <w:rFonts w:ascii="Arial" w:hAnsi="Arial" w:cs="Arial"/>
          <w:color w:val="000000"/>
          <w:sz w:val="22"/>
          <w:szCs w:val="22"/>
        </w:rPr>
        <w:t xml:space="preserve">Deverão ser </w:t>
      </w:r>
      <w:r w:rsidRPr="007F6B84">
        <w:rPr>
          <w:rFonts w:ascii="Arial" w:hAnsi="Arial" w:cs="Arial"/>
          <w:b/>
          <w:bCs/>
          <w:color w:val="000000"/>
          <w:sz w:val="22"/>
          <w:szCs w:val="22"/>
        </w:rPr>
        <w:t xml:space="preserve">informados ou apresentados </w:t>
      </w:r>
      <w:r w:rsidRPr="007F6B84">
        <w:rPr>
          <w:rFonts w:ascii="Arial" w:hAnsi="Arial" w:cs="Arial"/>
          <w:color w:val="000000"/>
          <w:sz w:val="22"/>
          <w:szCs w:val="22"/>
        </w:rPr>
        <w:t>juntamente com a proposta vencedora os documentos abaixo relativos à qualificação do produto:</w:t>
      </w:r>
    </w:p>
    <w:p w14:paraId="2A124F2C" w14:textId="0299CD6A" w:rsidR="006C4DB9" w:rsidRPr="007F6B84" w:rsidRDefault="00C230B7" w:rsidP="00607F0D">
      <w:pPr>
        <w:pStyle w:val="PargrafodaLista"/>
        <w:numPr>
          <w:ilvl w:val="2"/>
          <w:numId w:val="55"/>
        </w:numPr>
        <w:jc w:val="both"/>
        <w:rPr>
          <w:rFonts w:ascii="Arial" w:hAnsi="Arial" w:cs="Arial"/>
          <w:color w:val="000000"/>
          <w:sz w:val="22"/>
          <w:szCs w:val="22"/>
          <w:lang w:eastAsia="en-US"/>
        </w:rPr>
      </w:pPr>
      <w:r w:rsidRPr="007F6B84">
        <w:rPr>
          <w:rFonts w:ascii="Arial" w:hAnsi="Arial" w:cs="Arial"/>
          <w:b/>
          <w:bCs/>
          <w:color w:val="000000"/>
          <w:sz w:val="22"/>
          <w:szCs w:val="22"/>
        </w:rPr>
        <w:t xml:space="preserve">CERTIFICADO DE REGISTRO DO PRODUTO OU NOTIFICAÇÃO </w:t>
      </w:r>
      <w:r w:rsidRPr="007F6B84">
        <w:rPr>
          <w:rFonts w:ascii="Arial" w:hAnsi="Arial" w:cs="Arial"/>
          <w:color w:val="000000"/>
          <w:sz w:val="22"/>
          <w:szCs w:val="22"/>
        </w:rPr>
        <w:t>no Ministério</w:t>
      </w:r>
      <w:r w:rsidR="006C4DB9" w:rsidRPr="007F6B84">
        <w:rPr>
          <w:rFonts w:ascii="Arial" w:hAnsi="Arial" w:cs="Arial"/>
          <w:color w:val="000000"/>
          <w:sz w:val="22"/>
          <w:szCs w:val="22"/>
        </w:rPr>
        <w:t xml:space="preserve"> </w:t>
      </w:r>
      <w:r w:rsidRPr="007F6B84">
        <w:rPr>
          <w:rFonts w:ascii="Arial" w:hAnsi="Arial" w:cs="Arial"/>
          <w:color w:val="000000"/>
          <w:sz w:val="22"/>
          <w:szCs w:val="22"/>
        </w:rPr>
        <w:t>da Saúde, conforme Art. 12 da Lei n.º 6.360/1976, ou cópia legível da publicação do Registro</w:t>
      </w:r>
      <w:r w:rsidR="006C4DB9" w:rsidRPr="007F6B84">
        <w:rPr>
          <w:rFonts w:ascii="Arial" w:hAnsi="Arial" w:cs="Arial"/>
          <w:color w:val="000000"/>
          <w:sz w:val="22"/>
          <w:szCs w:val="22"/>
        </w:rPr>
        <w:t xml:space="preserve"> </w:t>
      </w:r>
      <w:r w:rsidRPr="007F6B84">
        <w:rPr>
          <w:rFonts w:ascii="Arial" w:hAnsi="Arial" w:cs="Arial"/>
          <w:color w:val="000000"/>
          <w:sz w:val="22"/>
          <w:szCs w:val="22"/>
        </w:rPr>
        <w:t>do Produto no DOU, ou Solicitação de Revalidação, dentro do prazo previsto em lei.</w:t>
      </w:r>
    </w:p>
    <w:p w14:paraId="1BFA4B31" w14:textId="77777777" w:rsidR="006C4DB9" w:rsidRPr="007F6B84" w:rsidRDefault="00C230B7" w:rsidP="00607F0D">
      <w:pPr>
        <w:pStyle w:val="PargrafodaLista"/>
        <w:numPr>
          <w:ilvl w:val="4"/>
          <w:numId w:val="55"/>
        </w:numPr>
        <w:contextualSpacing w:val="0"/>
        <w:jc w:val="both"/>
        <w:rPr>
          <w:rFonts w:ascii="Arial" w:hAnsi="Arial" w:cs="Arial"/>
          <w:color w:val="000000"/>
          <w:sz w:val="22"/>
          <w:szCs w:val="22"/>
          <w:lang w:eastAsia="en-US"/>
        </w:rPr>
      </w:pPr>
      <w:r w:rsidRPr="007F6B84">
        <w:rPr>
          <w:rFonts w:ascii="Arial" w:hAnsi="Arial" w:cs="Arial"/>
          <w:color w:val="000000"/>
          <w:sz w:val="22"/>
          <w:szCs w:val="22"/>
        </w:rPr>
        <w:t>Para produtos dispensados de registro, as proponentes deverão apresentar o</w:t>
      </w:r>
      <w:r w:rsidR="006C4DB9" w:rsidRPr="007F6B84">
        <w:rPr>
          <w:rFonts w:ascii="Arial" w:hAnsi="Arial" w:cs="Arial"/>
          <w:color w:val="000000"/>
          <w:sz w:val="22"/>
          <w:szCs w:val="22"/>
        </w:rPr>
        <w:t xml:space="preserve"> </w:t>
      </w:r>
      <w:r w:rsidRPr="007F6B84">
        <w:rPr>
          <w:rFonts w:ascii="Arial" w:hAnsi="Arial" w:cs="Arial"/>
          <w:b/>
          <w:bCs/>
          <w:color w:val="000000"/>
          <w:sz w:val="22"/>
          <w:szCs w:val="22"/>
        </w:rPr>
        <w:t xml:space="preserve">CERTIFICADO DE ISENÇÃO DE REGISTRO </w:t>
      </w:r>
      <w:r w:rsidRPr="007F6B84">
        <w:rPr>
          <w:rFonts w:ascii="Arial" w:hAnsi="Arial" w:cs="Arial"/>
          <w:color w:val="000000"/>
          <w:sz w:val="22"/>
          <w:szCs w:val="22"/>
        </w:rPr>
        <w:t>ou sua publicação no DOU, se for o caso,</w:t>
      </w:r>
      <w:r w:rsidR="006C4DB9" w:rsidRPr="007F6B84">
        <w:rPr>
          <w:rFonts w:ascii="Arial" w:hAnsi="Arial" w:cs="Arial"/>
          <w:color w:val="000000"/>
          <w:sz w:val="22"/>
          <w:szCs w:val="22"/>
        </w:rPr>
        <w:t xml:space="preserve"> </w:t>
      </w:r>
      <w:r w:rsidRPr="007F6B84">
        <w:rPr>
          <w:rFonts w:ascii="Arial" w:hAnsi="Arial" w:cs="Arial"/>
          <w:color w:val="000000"/>
          <w:sz w:val="22"/>
          <w:szCs w:val="22"/>
        </w:rPr>
        <w:t>conforme RDC/ANVISA nº 185, de 22 de outubro de 2001.</w:t>
      </w:r>
    </w:p>
    <w:p w14:paraId="02C2AD2D" w14:textId="77777777" w:rsidR="00160B42" w:rsidRPr="007F6B84" w:rsidRDefault="00C230B7" w:rsidP="00607F0D">
      <w:pPr>
        <w:pStyle w:val="PargrafodaLista"/>
        <w:numPr>
          <w:ilvl w:val="4"/>
          <w:numId w:val="55"/>
        </w:numPr>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Pr="007F6B84">
        <w:rPr>
          <w:rFonts w:ascii="Arial" w:hAnsi="Arial" w:cs="Arial"/>
          <w:b/>
          <w:bCs/>
          <w:color w:val="000000"/>
          <w:sz w:val="22"/>
          <w:szCs w:val="22"/>
        </w:rPr>
        <w:t xml:space="preserve">FORMULÁRIOS DE PETIÇÃO (FP1 E FP2) </w:t>
      </w:r>
      <w:r w:rsidRPr="007F6B84">
        <w:rPr>
          <w:rFonts w:ascii="Arial" w:hAnsi="Arial" w:cs="Arial"/>
          <w:color w:val="000000"/>
          <w:sz w:val="22"/>
          <w:szCs w:val="22"/>
        </w:rPr>
        <w:t>de revalidações devidamente</w:t>
      </w:r>
      <w:r w:rsidR="00160B42" w:rsidRPr="007F6B84">
        <w:rPr>
          <w:rFonts w:ascii="Arial" w:hAnsi="Arial" w:cs="Arial"/>
          <w:color w:val="000000"/>
          <w:sz w:val="22"/>
          <w:szCs w:val="22"/>
        </w:rPr>
        <w:t xml:space="preserve"> </w:t>
      </w:r>
      <w:r w:rsidRPr="007F6B84">
        <w:rPr>
          <w:rFonts w:ascii="Arial" w:hAnsi="Arial" w:cs="Arial"/>
          <w:color w:val="000000"/>
          <w:sz w:val="22"/>
          <w:szCs w:val="22"/>
        </w:rPr>
        <w:t>protocolizados, caso o registro estiver vencido;</w:t>
      </w:r>
    </w:p>
    <w:p w14:paraId="259CC450" w14:textId="750F936E" w:rsidR="00160B42" w:rsidRPr="007F6B84" w:rsidRDefault="00C230B7" w:rsidP="00607F0D">
      <w:pPr>
        <w:pStyle w:val="PargrafodaLista"/>
        <w:numPr>
          <w:ilvl w:val="4"/>
          <w:numId w:val="55"/>
        </w:numPr>
        <w:contextualSpacing w:val="0"/>
        <w:jc w:val="both"/>
        <w:rPr>
          <w:rFonts w:ascii="Arial" w:hAnsi="Arial" w:cs="Arial"/>
          <w:color w:val="000000"/>
          <w:sz w:val="22"/>
          <w:szCs w:val="22"/>
          <w:lang w:eastAsia="en-US"/>
        </w:rPr>
      </w:pPr>
      <w:r w:rsidRPr="007F6B84">
        <w:rPr>
          <w:rFonts w:ascii="Arial" w:hAnsi="Arial" w:cs="Arial"/>
          <w:color w:val="000000"/>
          <w:sz w:val="22"/>
          <w:szCs w:val="22"/>
        </w:rPr>
        <w:t>O número de registro do produto deverá corresponder àquele concedido pelo</w:t>
      </w:r>
      <w:r w:rsidR="00160B42" w:rsidRPr="007F6B84">
        <w:rPr>
          <w:rFonts w:ascii="Arial" w:hAnsi="Arial" w:cs="Arial"/>
          <w:color w:val="000000"/>
          <w:sz w:val="22"/>
          <w:szCs w:val="22"/>
        </w:rPr>
        <w:t xml:space="preserve"> </w:t>
      </w:r>
      <w:r w:rsidRPr="007F6B84">
        <w:rPr>
          <w:rFonts w:ascii="Arial" w:hAnsi="Arial" w:cs="Arial"/>
          <w:color w:val="000000"/>
          <w:sz w:val="22"/>
          <w:szCs w:val="22"/>
        </w:rPr>
        <w:t xml:space="preserve">Ministério da Saúde para o produto cotado. </w:t>
      </w:r>
      <w:r w:rsidRPr="007F6B84">
        <w:rPr>
          <w:rFonts w:ascii="Arial" w:hAnsi="Arial" w:cs="Arial"/>
          <w:b/>
          <w:i/>
          <w:color w:val="000000"/>
          <w:sz w:val="22"/>
          <w:szCs w:val="22"/>
          <w:u w:val="single"/>
        </w:rPr>
        <w:t>Não serão aceitos números de protocolos de</w:t>
      </w:r>
      <w:r w:rsidR="00160B42" w:rsidRPr="007F6B84">
        <w:rPr>
          <w:rFonts w:ascii="Arial" w:hAnsi="Arial" w:cs="Arial"/>
          <w:b/>
          <w:i/>
          <w:color w:val="000000"/>
          <w:sz w:val="22"/>
          <w:szCs w:val="22"/>
          <w:u w:val="single"/>
        </w:rPr>
        <w:t xml:space="preserve"> </w:t>
      </w:r>
      <w:r w:rsidRPr="007F6B84">
        <w:rPr>
          <w:rFonts w:ascii="Arial" w:hAnsi="Arial" w:cs="Arial"/>
          <w:b/>
          <w:i/>
          <w:color w:val="000000"/>
          <w:sz w:val="22"/>
          <w:szCs w:val="22"/>
          <w:u w:val="single"/>
        </w:rPr>
        <w:t>registro</w:t>
      </w:r>
      <w:r w:rsidRPr="007F6B84">
        <w:rPr>
          <w:rFonts w:ascii="Arial" w:hAnsi="Arial" w:cs="Arial"/>
          <w:color w:val="000000"/>
          <w:sz w:val="22"/>
          <w:szCs w:val="22"/>
        </w:rPr>
        <w:t>, somente números de protocolos de revalidação de registro</w:t>
      </w:r>
      <w:r w:rsidR="00384FD0" w:rsidRPr="007F6B84">
        <w:rPr>
          <w:rFonts w:ascii="Arial" w:hAnsi="Arial" w:cs="Arial"/>
          <w:color w:val="000000"/>
          <w:sz w:val="22"/>
          <w:szCs w:val="22"/>
        </w:rPr>
        <w:t xml:space="preserve"> com a numeração COMPLETA de acordo com o RMS atribuído ao produto, </w:t>
      </w:r>
      <w:r w:rsidR="00D0196E" w:rsidRPr="007F6B84">
        <w:rPr>
          <w:rFonts w:ascii="Arial" w:hAnsi="Arial" w:cs="Arial"/>
          <w:b/>
          <w:color w:val="000000" w:themeColor="text1"/>
          <w:sz w:val="22"/>
          <w:szCs w:val="22"/>
          <w:u w:val="single"/>
        </w:rPr>
        <w:t xml:space="preserve">números </w:t>
      </w:r>
      <w:r w:rsidR="00384FD0" w:rsidRPr="007F6B84">
        <w:rPr>
          <w:rFonts w:ascii="Arial" w:hAnsi="Arial" w:cs="Arial"/>
          <w:b/>
          <w:color w:val="000000" w:themeColor="text1"/>
          <w:sz w:val="22"/>
          <w:szCs w:val="22"/>
          <w:u w:val="single"/>
        </w:rPr>
        <w:t>incompletos</w:t>
      </w:r>
      <w:r w:rsidR="00384FD0" w:rsidRPr="007F6B84">
        <w:rPr>
          <w:rFonts w:ascii="Arial" w:hAnsi="Arial" w:cs="Arial"/>
          <w:color w:val="000000"/>
          <w:sz w:val="22"/>
          <w:szCs w:val="22"/>
        </w:rPr>
        <w:t xml:space="preserve"> serão objeto de abertura de diligencia junto ao licitante e caso não atendido a exigência a proposta para o item </w:t>
      </w:r>
      <w:r w:rsidR="00384FD0" w:rsidRPr="007F6B84">
        <w:rPr>
          <w:rFonts w:ascii="Arial" w:hAnsi="Arial" w:cs="Arial"/>
          <w:b/>
          <w:color w:val="000000" w:themeColor="text1"/>
          <w:sz w:val="22"/>
          <w:szCs w:val="22"/>
          <w:u w:val="single"/>
        </w:rPr>
        <w:t>será sumariamente desclassificada</w:t>
      </w:r>
      <w:r w:rsidRPr="007F6B84">
        <w:rPr>
          <w:rFonts w:ascii="Arial" w:hAnsi="Arial" w:cs="Arial"/>
          <w:color w:val="000000" w:themeColor="text1"/>
          <w:sz w:val="22"/>
          <w:szCs w:val="22"/>
        </w:rPr>
        <w:t>.</w:t>
      </w:r>
    </w:p>
    <w:p w14:paraId="04E52954" w14:textId="25A0B8A2" w:rsidR="00F868BC" w:rsidRPr="007F6B84" w:rsidRDefault="00A73ED3" w:rsidP="00607F0D">
      <w:pPr>
        <w:pStyle w:val="PargrafodaLista"/>
        <w:numPr>
          <w:ilvl w:val="4"/>
          <w:numId w:val="55"/>
        </w:numPr>
        <w:contextualSpacing w:val="0"/>
        <w:jc w:val="both"/>
        <w:rPr>
          <w:rFonts w:ascii="Arial" w:hAnsi="Arial" w:cs="Arial"/>
          <w:color w:val="000000"/>
          <w:sz w:val="22"/>
          <w:szCs w:val="22"/>
          <w:lang w:eastAsia="en-US"/>
        </w:rPr>
      </w:pPr>
      <w:r w:rsidRPr="007F6B84">
        <w:rPr>
          <w:rFonts w:ascii="Arial" w:hAnsi="Arial" w:cs="Arial"/>
          <w:color w:val="000000"/>
          <w:sz w:val="22"/>
          <w:szCs w:val="22"/>
        </w:rPr>
        <w:t>Na apresentação do</w:t>
      </w:r>
      <w:r w:rsidR="00C230B7" w:rsidRPr="007F6B84">
        <w:rPr>
          <w:rFonts w:ascii="Arial" w:hAnsi="Arial" w:cs="Arial"/>
          <w:color w:val="000000"/>
          <w:sz w:val="22"/>
          <w:szCs w:val="22"/>
        </w:rPr>
        <w:t xml:space="preserve"> Certificado ou Notificação, ou cópia legível da publicação do</w:t>
      </w:r>
      <w:r w:rsidR="00160B42" w:rsidRPr="007F6B84">
        <w:rPr>
          <w:rFonts w:ascii="Arial" w:hAnsi="Arial" w:cs="Arial"/>
          <w:color w:val="000000"/>
          <w:sz w:val="22"/>
          <w:szCs w:val="22"/>
        </w:rPr>
        <w:t xml:space="preserve"> </w:t>
      </w:r>
      <w:r w:rsidR="00C230B7" w:rsidRPr="007F6B84">
        <w:rPr>
          <w:rFonts w:ascii="Arial" w:hAnsi="Arial" w:cs="Arial"/>
          <w:color w:val="000000"/>
          <w:sz w:val="22"/>
          <w:szCs w:val="22"/>
        </w:rPr>
        <w:t>Registro do Produto no DOU, ou a Solicitação de Revalidação dentro do prazo previsto em lei,</w:t>
      </w:r>
      <w:r w:rsidR="00F868BC" w:rsidRPr="007F6B84">
        <w:rPr>
          <w:rFonts w:ascii="Arial" w:hAnsi="Arial" w:cs="Arial"/>
          <w:color w:val="000000"/>
          <w:sz w:val="22"/>
          <w:szCs w:val="22"/>
        </w:rPr>
        <w:t xml:space="preserve"> </w:t>
      </w:r>
      <w:r w:rsidR="00C230B7" w:rsidRPr="007F6B84">
        <w:rPr>
          <w:rFonts w:ascii="Arial" w:hAnsi="Arial" w:cs="Arial"/>
          <w:color w:val="000000"/>
          <w:sz w:val="22"/>
          <w:szCs w:val="22"/>
        </w:rPr>
        <w:t>ou Certificado de Isenção d</w:t>
      </w:r>
      <w:r w:rsidR="00F868BC" w:rsidRPr="007F6B84">
        <w:rPr>
          <w:rFonts w:ascii="Arial" w:hAnsi="Arial" w:cs="Arial"/>
          <w:color w:val="000000"/>
          <w:sz w:val="22"/>
          <w:szCs w:val="22"/>
        </w:rPr>
        <w:t xml:space="preserve">e Registro, a proponente deverá </w:t>
      </w:r>
      <w:r w:rsidR="00C230B7" w:rsidRPr="007F6B84">
        <w:rPr>
          <w:rFonts w:ascii="Arial" w:hAnsi="Arial" w:cs="Arial"/>
          <w:color w:val="000000"/>
          <w:sz w:val="22"/>
          <w:szCs w:val="22"/>
        </w:rPr>
        <w:t>identificar a que item se refere tal</w:t>
      </w:r>
      <w:r w:rsidR="00F868BC" w:rsidRPr="007F6B84">
        <w:rPr>
          <w:rFonts w:ascii="Arial" w:hAnsi="Arial" w:cs="Arial"/>
          <w:color w:val="000000"/>
          <w:sz w:val="22"/>
          <w:szCs w:val="22"/>
        </w:rPr>
        <w:t xml:space="preserve"> </w:t>
      </w:r>
      <w:r w:rsidR="00C230B7" w:rsidRPr="007F6B84">
        <w:rPr>
          <w:rFonts w:ascii="Arial" w:hAnsi="Arial" w:cs="Arial"/>
          <w:color w:val="000000"/>
          <w:sz w:val="22"/>
          <w:szCs w:val="22"/>
        </w:rPr>
        <w:t>documento.</w:t>
      </w:r>
    </w:p>
    <w:p w14:paraId="7B65FFA1" w14:textId="77777777" w:rsidR="00F868BC" w:rsidRPr="007F6B84" w:rsidRDefault="00C230B7" w:rsidP="00607F0D">
      <w:pPr>
        <w:pStyle w:val="PargrafodaLista"/>
        <w:numPr>
          <w:ilvl w:val="4"/>
          <w:numId w:val="55"/>
        </w:numPr>
        <w:contextualSpacing w:val="0"/>
        <w:jc w:val="both"/>
        <w:rPr>
          <w:rFonts w:ascii="Arial" w:hAnsi="Arial" w:cs="Arial"/>
          <w:color w:val="000000"/>
          <w:sz w:val="22"/>
          <w:szCs w:val="22"/>
          <w:lang w:eastAsia="en-US"/>
        </w:rPr>
      </w:pPr>
      <w:r w:rsidRPr="007F6B84">
        <w:rPr>
          <w:rFonts w:ascii="Arial" w:hAnsi="Arial" w:cs="Arial"/>
          <w:b/>
          <w:i/>
          <w:color w:val="000000"/>
          <w:sz w:val="22"/>
          <w:szCs w:val="22"/>
          <w:u w:val="single"/>
        </w:rPr>
        <w:t>A não comprovação deste registro acarretará na desclassificação da proposta</w:t>
      </w:r>
      <w:r w:rsidRPr="007F6B84">
        <w:rPr>
          <w:rFonts w:ascii="Arial" w:hAnsi="Arial" w:cs="Arial"/>
          <w:color w:val="000000"/>
          <w:sz w:val="22"/>
          <w:szCs w:val="22"/>
        </w:rPr>
        <w:t>.</w:t>
      </w:r>
      <w:r w:rsidR="00F868BC" w:rsidRPr="007F6B84">
        <w:rPr>
          <w:rFonts w:ascii="Arial" w:hAnsi="Arial" w:cs="Arial"/>
          <w:color w:val="000000"/>
          <w:sz w:val="22"/>
          <w:szCs w:val="22"/>
        </w:rPr>
        <w:t xml:space="preserve"> </w:t>
      </w:r>
      <w:r w:rsidRPr="007F6B84">
        <w:rPr>
          <w:rFonts w:ascii="Arial" w:hAnsi="Arial" w:cs="Arial"/>
          <w:color w:val="000000"/>
          <w:sz w:val="22"/>
          <w:szCs w:val="22"/>
        </w:rPr>
        <w:t>Serão aceitos documentos emitidos pelo site da ANVISA.</w:t>
      </w:r>
      <w:r w:rsidR="00F868BC" w:rsidRPr="007F6B84">
        <w:rPr>
          <w:rFonts w:ascii="Arial" w:hAnsi="Arial" w:cs="Arial"/>
          <w:color w:val="000000"/>
          <w:sz w:val="22"/>
          <w:szCs w:val="22"/>
        </w:rPr>
        <w:t xml:space="preserve"> </w:t>
      </w:r>
    </w:p>
    <w:p w14:paraId="6CB69025" w14:textId="77777777" w:rsidR="00F868BC" w:rsidRPr="007F6B84" w:rsidRDefault="00C230B7" w:rsidP="00607F0D">
      <w:pPr>
        <w:pStyle w:val="PargrafodaLista"/>
        <w:numPr>
          <w:ilvl w:val="4"/>
          <w:numId w:val="55"/>
        </w:numPr>
        <w:contextualSpacing w:val="0"/>
        <w:jc w:val="both"/>
        <w:rPr>
          <w:rFonts w:ascii="Arial" w:hAnsi="Arial" w:cs="Arial"/>
          <w:i/>
          <w:color w:val="000000"/>
          <w:sz w:val="22"/>
          <w:szCs w:val="22"/>
          <w:u w:val="single"/>
          <w:lang w:eastAsia="en-US"/>
        </w:rPr>
      </w:pPr>
      <w:r w:rsidRPr="007F6B84">
        <w:rPr>
          <w:rFonts w:ascii="Arial" w:hAnsi="Arial" w:cs="Arial"/>
          <w:i/>
          <w:color w:val="000000"/>
          <w:sz w:val="22"/>
          <w:szCs w:val="22"/>
          <w:u w:val="single"/>
        </w:rPr>
        <w:t>Caso o fornecedor opte por apenas informar o Registro do Produto ou a isenção</w:t>
      </w:r>
      <w:r w:rsidR="00F868BC" w:rsidRPr="007F6B84">
        <w:rPr>
          <w:rFonts w:ascii="Arial" w:hAnsi="Arial" w:cs="Arial"/>
          <w:i/>
          <w:color w:val="000000"/>
          <w:sz w:val="22"/>
          <w:szCs w:val="22"/>
          <w:u w:val="single"/>
        </w:rPr>
        <w:t xml:space="preserve"> </w:t>
      </w:r>
      <w:r w:rsidRPr="007F6B84">
        <w:rPr>
          <w:rFonts w:ascii="Arial" w:hAnsi="Arial" w:cs="Arial"/>
          <w:i/>
          <w:color w:val="000000"/>
          <w:sz w:val="22"/>
          <w:szCs w:val="22"/>
          <w:u w:val="single"/>
        </w:rPr>
        <w:t>em sua proposta, a Comissão responsável pela análise técnica deverá consultar o Registro</w:t>
      </w:r>
      <w:r w:rsidR="00F868BC" w:rsidRPr="007F6B84">
        <w:rPr>
          <w:rFonts w:ascii="Arial" w:hAnsi="Arial" w:cs="Arial"/>
          <w:i/>
          <w:color w:val="000000"/>
          <w:sz w:val="22"/>
          <w:szCs w:val="22"/>
          <w:u w:val="single"/>
        </w:rPr>
        <w:t xml:space="preserve"> </w:t>
      </w:r>
      <w:r w:rsidRPr="007F6B84">
        <w:rPr>
          <w:rFonts w:ascii="Arial" w:hAnsi="Arial" w:cs="Arial"/>
          <w:i/>
          <w:color w:val="000000"/>
          <w:sz w:val="22"/>
          <w:szCs w:val="22"/>
          <w:u w:val="single"/>
        </w:rPr>
        <w:t xml:space="preserve">no site da ANVISA, e quando não localizado, por quaisquer motivos, </w:t>
      </w:r>
      <w:r w:rsidRPr="007F6B84">
        <w:rPr>
          <w:rFonts w:ascii="Arial" w:hAnsi="Arial" w:cs="Arial"/>
          <w:b/>
          <w:i/>
          <w:color w:val="000000" w:themeColor="text1"/>
          <w:sz w:val="22"/>
          <w:szCs w:val="22"/>
          <w:u w:val="single"/>
        </w:rPr>
        <w:t>reprovará a proposta</w:t>
      </w:r>
      <w:r w:rsidRPr="007F6B84">
        <w:rPr>
          <w:rFonts w:ascii="Arial" w:hAnsi="Arial" w:cs="Arial"/>
          <w:i/>
          <w:color w:val="000000" w:themeColor="text1"/>
          <w:sz w:val="22"/>
          <w:szCs w:val="22"/>
          <w:u w:val="single"/>
        </w:rPr>
        <w:t>.</w:t>
      </w:r>
    </w:p>
    <w:p w14:paraId="43521C36" w14:textId="77777777" w:rsidR="001F53B5" w:rsidRPr="007F6B84" w:rsidRDefault="00C230B7" w:rsidP="00607F0D">
      <w:pPr>
        <w:pStyle w:val="PargrafodaLista"/>
        <w:numPr>
          <w:ilvl w:val="2"/>
          <w:numId w:val="55"/>
        </w:numPr>
        <w:ind w:left="993"/>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O </w:t>
      </w:r>
      <w:proofErr w:type="gramStart"/>
      <w:r w:rsidRPr="007F6B84">
        <w:rPr>
          <w:rFonts w:ascii="Arial" w:hAnsi="Arial" w:cs="Arial"/>
          <w:color w:val="000000"/>
          <w:sz w:val="22"/>
          <w:szCs w:val="22"/>
        </w:rPr>
        <w:t>pregoeiro(</w:t>
      </w:r>
      <w:proofErr w:type="gramEnd"/>
      <w:r w:rsidRPr="007F6B84">
        <w:rPr>
          <w:rFonts w:ascii="Arial" w:hAnsi="Arial" w:cs="Arial"/>
          <w:color w:val="000000"/>
          <w:sz w:val="22"/>
          <w:szCs w:val="22"/>
        </w:rPr>
        <w:t>a) encaminhará para área técnica da Secretaria Municipal de Saúde a</w:t>
      </w:r>
      <w:r w:rsidR="001F53B5" w:rsidRPr="007F6B84">
        <w:rPr>
          <w:rFonts w:ascii="Arial" w:hAnsi="Arial" w:cs="Arial"/>
          <w:color w:val="000000"/>
          <w:sz w:val="22"/>
          <w:szCs w:val="22"/>
        </w:rPr>
        <w:t xml:space="preserve"> </w:t>
      </w:r>
      <w:r w:rsidRPr="007F6B84">
        <w:rPr>
          <w:rFonts w:ascii="Arial" w:hAnsi="Arial" w:cs="Arial"/>
          <w:color w:val="000000"/>
          <w:sz w:val="22"/>
          <w:szCs w:val="22"/>
        </w:rPr>
        <w:t>proposta classificada em primeiro lugar para análise quanto ao preço estar dentro do limite do</w:t>
      </w:r>
      <w:r w:rsidR="001F53B5" w:rsidRPr="007F6B84">
        <w:rPr>
          <w:rFonts w:ascii="Arial" w:hAnsi="Arial" w:cs="Arial"/>
          <w:color w:val="000000"/>
          <w:sz w:val="22"/>
          <w:szCs w:val="22"/>
        </w:rPr>
        <w:t xml:space="preserve"> </w:t>
      </w:r>
      <w:r w:rsidRPr="007F6B84">
        <w:rPr>
          <w:rFonts w:ascii="Arial" w:hAnsi="Arial" w:cs="Arial"/>
          <w:color w:val="000000"/>
          <w:sz w:val="22"/>
          <w:szCs w:val="22"/>
        </w:rPr>
        <w:t>Preço de Fábrica (PF) ou, em caso de aplicação do Coeficiente de Adequação de Preços –</w:t>
      </w:r>
      <w:r w:rsidR="001F53B5" w:rsidRPr="007F6B84">
        <w:rPr>
          <w:rFonts w:ascii="Arial" w:hAnsi="Arial" w:cs="Arial"/>
          <w:color w:val="000000"/>
          <w:sz w:val="22"/>
          <w:szCs w:val="22"/>
        </w:rPr>
        <w:t xml:space="preserve"> </w:t>
      </w:r>
      <w:r w:rsidRPr="007F6B84">
        <w:rPr>
          <w:rFonts w:ascii="Arial" w:hAnsi="Arial" w:cs="Arial"/>
          <w:color w:val="000000"/>
          <w:sz w:val="22"/>
          <w:szCs w:val="22"/>
        </w:rPr>
        <w:t>CAP, do Preço Máximo de Venda ao Governo (PMVG) definidos pela Câmara de Regulação</w:t>
      </w:r>
      <w:r w:rsidR="001F53B5" w:rsidRPr="007F6B84">
        <w:rPr>
          <w:rFonts w:ascii="Arial" w:hAnsi="Arial" w:cs="Arial"/>
          <w:color w:val="000000"/>
          <w:sz w:val="22"/>
          <w:szCs w:val="22"/>
        </w:rPr>
        <w:t xml:space="preserve"> </w:t>
      </w:r>
      <w:r w:rsidRPr="007F6B84">
        <w:rPr>
          <w:rFonts w:ascii="Arial" w:hAnsi="Arial" w:cs="Arial"/>
          <w:color w:val="000000"/>
          <w:sz w:val="22"/>
          <w:szCs w:val="22"/>
        </w:rPr>
        <w:t>do Mercado de Medicamentos – CMED/ANVISA, bem como quanto ao cumprimento das</w:t>
      </w:r>
      <w:r w:rsidR="001F53B5" w:rsidRPr="007F6B84">
        <w:rPr>
          <w:rFonts w:ascii="Arial" w:hAnsi="Arial" w:cs="Arial"/>
          <w:color w:val="000000"/>
          <w:sz w:val="22"/>
          <w:szCs w:val="22"/>
        </w:rPr>
        <w:t xml:space="preserve"> </w:t>
      </w:r>
      <w:r w:rsidRPr="007F6B84">
        <w:rPr>
          <w:rFonts w:ascii="Arial" w:hAnsi="Arial" w:cs="Arial"/>
          <w:color w:val="000000"/>
          <w:sz w:val="22"/>
          <w:szCs w:val="22"/>
        </w:rPr>
        <w:t>especificações do objeto. Caso o preço esteja superior aos referidos limites, poderá o</w:t>
      </w:r>
      <w:r w:rsidR="001F53B5" w:rsidRPr="007F6B84">
        <w:rPr>
          <w:rFonts w:ascii="Arial" w:hAnsi="Arial" w:cs="Arial"/>
          <w:color w:val="000000"/>
          <w:sz w:val="22"/>
          <w:szCs w:val="22"/>
        </w:rPr>
        <w:t xml:space="preserve"> </w:t>
      </w:r>
      <w:proofErr w:type="gramStart"/>
      <w:r w:rsidRPr="007F6B84">
        <w:rPr>
          <w:rFonts w:ascii="Arial" w:hAnsi="Arial" w:cs="Arial"/>
          <w:color w:val="000000"/>
          <w:sz w:val="22"/>
          <w:szCs w:val="22"/>
        </w:rPr>
        <w:t>pregoeiro(</w:t>
      </w:r>
      <w:proofErr w:type="gramEnd"/>
      <w:r w:rsidRPr="007F6B84">
        <w:rPr>
          <w:rFonts w:ascii="Arial" w:hAnsi="Arial" w:cs="Arial"/>
          <w:color w:val="000000"/>
          <w:sz w:val="22"/>
          <w:szCs w:val="22"/>
        </w:rPr>
        <w:t>a) negociar com o fornecedor e, em caso negativo, desclassificar a proposta.</w:t>
      </w:r>
    </w:p>
    <w:p w14:paraId="5D5A3A80" w14:textId="77777777" w:rsidR="001F53B5" w:rsidRPr="007F6B84" w:rsidRDefault="00C230B7" w:rsidP="00607F0D">
      <w:pPr>
        <w:pStyle w:val="PargrafodaLista"/>
        <w:numPr>
          <w:ilvl w:val="1"/>
          <w:numId w:val="55"/>
        </w:numPr>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lastRenderedPageBreak/>
        <w:t>O prazo de validade da proposta não poderá ser inferior a 90 (noventa) dias, contados</w:t>
      </w:r>
      <w:r w:rsidR="001F53B5" w:rsidRPr="007F6B84">
        <w:rPr>
          <w:rFonts w:ascii="Arial" w:hAnsi="Arial" w:cs="Arial"/>
          <w:color w:val="000000"/>
          <w:sz w:val="22"/>
          <w:szCs w:val="22"/>
        </w:rPr>
        <w:t xml:space="preserve"> </w:t>
      </w:r>
      <w:r w:rsidRPr="007F6B84">
        <w:rPr>
          <w:rFonts w:ascii="Arial" w:hAnsi="Arial" w:cs="Arial"/>
          <w:color w:val="000000"/>
          <w:sz w:val="22"/>
          <w:szCs w:val="22"/>
        </w:rPr>
        <w:t>da data limite fixada para recebimento das propostas.</w:t>
      </w:r>
    </w:p>
    <w:p w14:paraId="058E6D53" w14:textId="5AF0CE79" w:rsidR="00C230B7" w:rsidRPr="007F6B84" w:rsidRDefault="00C230B7" w:rsidP="00607F0D">
      <w:pPr>
        <w:pStyle w:val="PargrafodaLista"/>
        <w:numPr>
          <w:ilvl w:val="1"/>
          <w:numId w:val="55"/>
        </w:numPr>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A proposta final será documentada nos autos e será levada em consideração no</w:t>
      </w:r>
      <w:r w:rsidRPr="007F6B84">
        <w:rPr>
          <w:rFonts w:ascii="Arial" w:hAnsi="Arial" w:cs="Arial"/>
          <w:color w:val="000000"/>
          <w:sz w:val="22"/>
          <w:szCs w:val="22"/>
        </w:rPr>
        <w:br/>
        <w:t>decorrer da execução do Instrumento Contratual e aplicação de eventual sanção à licitante,</w:t>
      </w:r>
      <w:r w:rsidR="001F53B5" w:rsidRPr="007F6B84">
        <w:rPr>
          <w:rFonts w:ascii="Arial" w:hAnsi="Arial" w:cs="Arial"/>
          <w:color w:val="000000"/>
          <w:sz w:val="22"/>
          <w:szCs w:val="22"/>
        </w:rPr>
        <w:t xml:space="preserve"> </w:t>
      </w:r>
      <w:r w:rsidRPr="007F6B84">
        <w:rPr>
          <w:rFonts w:ascii="Arial" w:hAnsi="Arial" w:cs="Arial"/>
          <w:color w:val="000000"/>
          <w:sz w:val="22"/>
          <w:szCs w:val="22"/>
        </w:rPr>
        <w:t>se for o caso.</w:t>
      </w:r>
    </w:p>
    <w:p w14:paraId="13BA4209" w14:textId="77777777" w:rsidR="005F6738" w:rsidRPr="007F6B84" w:rsidRDefault="00E910F0" w:rsidP="00607F0D">
      <w:pPr>
        <w:pStyle w:val="PargrafodaLista"/>
        <w:numPr>
          <w:ilvl w:val="1"/>
          <w:numId w:val="55"/>
        </w:numPr>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lang w:eastAsia="en-US"/>
        </w:rPr>
        <w:t xml:space="preserve"> </w:t>
      </w:r>
      <w:r w:rsidRPr="007F6B84">
        <w:rPr>
          <w:rFonts w:ascii="Arial" w:hAnsi="Arial" w:cs="Arial"/>
          <w:color w:val="000000"/>
          <w:sz w:val="22"/>
          <w:szCs w:val="22"/>
        </w:rPr>
        <w:t>Ocorrendo divergência entre os preços unitários e o total, prevalecerão os primeiros; no caso de divergência entre os valores numéricos e os valores expressos por extenso,</w:t>
      </w:r>
      <w:r w:rsidR="005F6738" w:rsidRPr="007F6B84">
        <w:rPr>
          <w:rFonts w:ascii="Arial" w:hAnsi="Arial" w:cs="Arial"/>
          <w:color w:val="000000"/>
          <w:sz w:val="22"/>
          <w:szCs w:val="22"/>
        </w:rPr>
        <w:t xml:space="preserve"> </w:t>
      </w:r>
      <w:r w:rsidRPr="007F6B84">
        <w:rPr>
          <w:rFonts w:ascii="Arial" w:hAnsi="Arial" w:cs="Arial"/>
          <w:color w:val="000000"/>
          <w:sz w:val="22"/>
          <w:szCs w:val="22"/>
        </w:rPr>
        <w:t>prevalecerão estes últimos.</w:t>
      </w:r>
    </w:p>
    <w:p w14:paraId="1B06A7B6" w14:textId="21B03E58" w:rsidR="005F6738" w:rsidRPr="007F6B84" w:rsidRDefault="005F6738" w:rsidP="00607F0D">
      <w:pPr>
        <w:pStyle w:val="PargrafodaLista"/>
        <w:numPr>
          <w:ilvl w:val="1"/>
          <w:numId w:val="55"/>
        </w:numPr>
        <w:ind w:left="426"/>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00E910F0" w:rsidRPr="007F6B84">
        <w:rPr>
          <w:rFonts w:ascii="Arial" w:hAnsi="Arial" w:cs="Arial"/>
          <w:color w:val="000000"/>
          <w:sz w:val="22"/>
          <w:szCs w:val="22"/>
        </w:rPr>
        <w:t>Na hipótese de necessidade de diligência após o julgamento da proposta, os</w:t>
      </w:r>
      <w:r w:rsidR="00E910F0" w:rsidRPr="007F6B84">
        <w:rPr>
          <w:rFonts w:ascii="Arial" w:hAnsi="Arial" w:cs="Arial"/>
          <w:color w:val="000000"/>
          <w:sz w:val="22"/>
          <w:szCs w:val="22"/>
        </w:rPr>
        <w:br/>
        <w:t>documentos solicitados deverão ser apresentados em formato digital, via sistema, no prazo</w:t>
      </w:r>
      <w:r w:rsidRPr="007F6B84">
        <w:rPr>
          <w:rFonts w:ascii="Arial" w:hAnsi="Arial" w:cs="Arial"/>
          <w:color w:val="000000"/>
          <w:sz w:val="22"/>
          <w:szCs w:val="22"/>
        </w:rPr>
        <w:t xml:space="preserve"> </w:t>
      </w:r>
      <w:r w:rsidR="00E910F0" w:rsidRPr="007F6B84">
        <w:rPr>
          <w:rFonts w:ascii="Arial" w:hAnsi="Arial" w:cs="Arial"/>
          <w:color w:val="000000"/>
          <w:sz w:val="22"/>
          <w:szCs w:val="22"/>
        </w:rPr>
        <w:t>definido pelo Pregoeiro no sistema eletrônico “</w:t>
      </w:r>
      <w:r w:rsidR="00E910F0" w:rsidRPr="007F6B84">
        <w:rPr>
          <w:rFonts w:ascii="Arial" w:hAnsi="Arial" w:cs="Arial"/>
          <w:i/>
          <w:iCs/>
          <w:color w:val="000000"/>
          <w:sz w:val="22"/>
          <w:szCs w:val="22"/>
        </w:rPr>
        <w:t>chat</w:t>
      </w:r>
      <w:r w:rsidR="00E910F0" w:rsidRPr="007F6B84">
        <w:rPr>
          <w:rFonts w:ascii="Arial" w:hAnsi="Arial" w:cs="Arial"/>
          <w:color w:val="000000"/>
          <w:sz w:val="22"/>
          <w:szCs w:val="22"/>
        </w:rPr>
        <w:t xml:space="preserve">”, nos termos do artigo </w:t>
      </w:r>
      <w:r w:rsidR="00D23DFC" w:rsidRPr="007F6B84">
        <w:rPr>
          <w:rFonts w:ascii="Arial" w:hAnsi="Arial" w:cs="Arial"/>
          <w:color w:val="000000"/>
          <w:sz w:val="22"/>
          <w:szCs w:val="22"/>
        </w:rPr>
        <w:t>68</w:t>
      </w:r>
      <w:r w:rsidR="00E910F0" w:rsidRPr="007F6B84">
        <w:rPr>
          <w:rFonts w:ascii="Arial" w:hAnsi="Arial" w:cs="Arial"/>
          <w:color w:val="000000"/>
          <w:sz w:val="22"/>
          <w:szCs w:val="22"/>
        </w:rPr>
        <w:t>, da Lei</w:t>
      </w:r>
      <w:r w:rsidRPr="007F6B84">
        <w:rPr>
          <w:rFonts w:ascii="Arial" w:hAnsi="Arial" w:cs="Arial"/>
          <w:color w:val="000000"/>
          <w:sz w:val="22"/>
          <w:szCs w:val="22"/>
        </w:rPr>
        <w:t xml:space="preserve"> </w:t>
      </w:r>
      <w:r w:rsidR="00E910F0" w:rsidRPr="007F6B84">
        <w:rPr>
          <w:rFonts w:ascii="Arial" w:hAnsi="Arial" w:cs="Arial"/>
          <w:color w:val="000000"/>
          <w:sz w:val="22"/>
          <w:szCs w:val="22"/>
        </w:rPr>
        <w:t xml:space="preserve">Federal nº </w:t>
      </w:r>
      <w:r w:rsidR="00D23DFC" w:rsidRPr="007F6B84">
        <w:rPr>
          <w:rFonts w:ascii="Arial" w:hAnsi="Arial" w:cs="Arial"/>
          <w:color w:val="000000"/>
          <w:sz w:val="22"/>
          <w:szCs w:val="22"/>
        </w:rPr>
        <w:t>14.133/2021</w:t>
      </w:r>
      <w:r w:rsidR="00E910F0" w:rsidRPr="007F6B84">
        <w:rPr>
          <w:rFonts w:ascii="Arial" w:hAnsi="Arial" w:cs="Arial"/>
          <w:color w:val="000000"/>
          <w:sz w:val="22"/>
          <w:szCs w:val="22"/>
        </w:rPr>
        <w:t>.</w:t>
      </w:r>
    </w:p>
    <w:p w14:paraId="6F4D18AE" w14:textId="444188B0" w:rsidR="00455E50" w:rsidRPr="007F6B84" w:rsidRDefault="005F6738" w:rsidP="00607F0D">
      <w:pPr>
        <w:pStyle w:val="PargrafodaLista"/>
        <w:numPr>
          <w:ilvl w:val="2"/>
          <w:numId w:val="55"/>
        </w:numPr>
        <w:ind w:left="993"/>
        <w:contextualSpacing w:val="0"/>
        <w:jc w:val="both"/>
        <w:rPr>
          <w:rFonts w:ascii="Arial" w:hAnsi="Arial" w:cs="Arial"/>
          <w:color w:val="000000"/>
          <w:sz w:val="22"/>
          <w:szCs w:val="22"/>
          <w:lang w:eastAsia="en-US"/>
        </w:rPr>
      </w:pPr>
      <w:r w:rsidRPr="007F6B84">
        <w:rPr>
          <w:rFonts w:ascii="Arial" w:hAnsi="Arial" w:cs="Arial"/>
          <w:color w:val="000000"/>
          <w:sz w:val="22"/>
          <w:szCs w:val="22"/>
        </w:rPr>
        <w:t xml:space="preserve"> </w:t>
      </w:r>
      <w:r w:rsidR="00E910F0" w:rsidRPr="007F6B84">
        <w:rPr>
          <w:rFonts w:ascii="Arial" w:hAnsi="Arial" w:cs="Arial"/>
          <w:color w:val="000000"/>
          <w:sz w:val="22"/>
          <w:szCs w:val="22"/>
        </w:rPr>
        <w:t>Na hipótese de necessidade de suspensão da sessão pública para a realização de</w:t>
      </w:r>
      <w:r w:rsidR="00455E50" w:rsidRPr="007F6B84">
        <w:rPr>
          <w:rFonts w:ascii="Arial" w:hAnsi="Arial" w:cs="Arial"/>
          <w:color w:val="000000"/>
          <w:sz w:val="22"/>
          <w:szCs w:val="22"/>
        </w:rPr>
        <w:t xml:space="preserve"> </w:t>
      </w:r>
      <w:r w:rsidR="00E910F0" w:rsidRPr="007F6B84">
        <w:rPr>
          <w:rFonts w:ascii="Arial" w:hAnsi="Arial" w:cs="Arial"/>
          <w:color w:val="000000"/>
          <w:sz w:val="22"/>
          <w:szCs w:val="22"/>
        </w:rPr>
        <w:t>diligências, com vistas ao saneamento das propostas, a sessão pública somente poderá ser</w:t>
      </w:r>
      <w:r w:rsidRPr="007F6B84">
        <w:rPr>
          <w:rFonts w:ascii="Arial" w:hAnsi="Arial" w:cs="Arial"/>
          <w:color w:val="000000"/>
          <w:sz w:val="22"/>
          <w:szCs w:val="22"/>
        </w:rPr>
        <w:t xml:space="preserve"> </w:t>
      </w:r>
      <w:r w:rsidR="00E910F0" w:rsidRPr="007F6B84">
        <w:rPr>
          <w:rFonts w:ascii="Arial" w:hAnsi="Arial" w:cs="Arial"/>
          <w:color w:val="000000"/>
          <w:sz w:val="22"/>
          <w:szCs w:val="22"/>
        </w:rPr>
        <w:t>retomada mediante aviso prévio no sistema com, no mínimo, 24 (vinte e quatro) horas de</w:t>
      </w:r>
      <w:r w:rsidRPr="007F6B84">
        <w:rPr>
          <w:rFonts w:ascii="Arial" w:hAnsi="Arial" w:cs="Arial"/>
          <w:color w:val="000000"/>
          <w:sz w:val="22"/>
          <w:szCs w:val="22"/>
        </w:rPr>
        <w:t xml:space="preserve"> </w:t>
      </w:r>
      <w:r w:rsidR="00E910F0" w:rsidRPr="007F6B84">
        <w:rPr>
          <w:rFonts w:ascii="Arial" w:hAnsi="Arial" w:cs="Arial"/>
          <w:color w:val="000000"/>
          <w:sz w:val="22"/>
          <w:szCs w:val="22"/>
        </w:rPr>
        <w:t>antecedência, cuja ocorrência será registrada em ata.</w:t>
      </w:r>
    </w:p>
    <w:p w14:paraId="357E90A3" w14:textId="5C73BFA1" w:rsidR="00C230B7" w:rsidRPr="007F6B84" w:rsidRDefault="00E910F0" w:rsidP="00607F0D">
      <w:pPr>
        <w:pStyle w:val="PargrafodaLista"/>
        <w:numPr>
          <w:ilvl w:val="2"/>
          <w:numId w:val="55"/>
        </w:numPr>
        <w:ind w:left="993"/>
        <w:contextualSpacing w:val="0"/>
        <w:jc w:val="both"/>
        <w:rPr>
          <w:rFonts w:ascii="Arial" w:hAnsi="Arial" w:cs="Arial"/>
          <w:color w:val="000000"/>
          <w:sz w:val="22"/>
          <w:szCs w:val="22"/>
          <w:lang w:eastAsia="en-US"/>
        </w:rPr>
      </w:pPr>
      <w:r w:rsidRPr="007F6B84">
        <w:rPr>
          <w:rFonts w:ascii="Arial" w:hAnsi="Arial" w:cs="Arial"/>
          <w:color w:val="000000"/>
          <w:sz w:val="22"/>
          <w:szCs w:val="22"/>
        </w:rPr>
        <w:t>Dentre os documentos passíveis de solicitação pelo Pregoeiro, destacam-se os que</w:t>
      </w:r>
      <w:r w:rsidR="00455E50" w:rsidRPr="007F6B84">
        <w:rPr>
          <w:rFonts w:ascii="Arial" w:hAnsi="Arial" w:cs="Arial"/>
          <w:color w:val="000000"/>
          <w:sz w:val="22"/>
          <w:szCs w:val="22"/>
        </w:rPr>
        <w:t xml:space="preserve"> </w:t>
      </w:r>
      <w:r w:rsidRPr="007F6B84">
        <w:rPr>
          <w:rFonts w:ascii="Arial" w:hAnsi="Arial" w:cs="Arial"/>
          <w:color w:val="000000"/>
          <w:sz w:val="22"/>
          <w:szCs w:val="22"/>
        </w:rPr>
        <w:t>contenham as características do material ofertado, tais como marca, modelo, tipo, fabricante</w:t>
      </w:r>
      <w:r w:rsidR="00455E50" w:rsidRPr="007F6B84">
        <w:rPr>
          <w:rFonts w:ascii="Arial" w:hAnsi="Arial" w:cs="Arial"/>
          <w:color w:val="000000"/>
          <w:sz w:val="22"/>
          <w:szCs w:val="22"/>
        </w:rPr>
        <w:t xml:space="preserve"> </w:t>
      </w:r>
      <w:r w:rsidRPr="007F6B84">
        <w:rPr>
          <w:rFonts w:ascii="Arial" w:hAnsi="Arial" w:cs="Arial"/>
          <w:color w:val="000000"/>
          <w:sz w:val="22"/>
          <w:szCs w:val="22"/>
        </w:rPr>
        <w:t>e procedência, além de outras informações pertinentes, a exemplo de catálogos, folhetos ou</w:t>
      </w:r>
      <w:r w:rsidR="00455E50" w:rsidRPr="007F6B84">
        <w:rPr>
          <w:rFonts w:ascii="Arial" w:hAnsi="Arial" w:cs="Arial"/>
          <w:color w:val="000000"/>
          <w:sz w:val="22"/>
          <w:szCs w:val="22"/>
        </w:rPr>
        <w:t xml:space="preserve"> </w:t>
      </w:r>
      <w:r w:rsidRPr="007F6B84">
        <w:rPr>
          <w:rFonts w:ascii="Arial" w:hAnsi="Arial" w:cs="Arial"/>
          <w:color w:val="000000"/>
          <w:sz w:val="22"/>
          <w:szCs w:val="22"/>
        </w:rPr>
        <w:t>propostas, encaminhados por meio eletrônico, ou, se for o caso, por outro meio e prazo</w:t>
      </w:r>
      <w:r w:rsidR="00455E50" w:rsidRPr="007F6B84">
        <w:rPr>
          <w:rFonts w:ascii="Arial" w:hAnsi="Arial" w:cs="Arial"/>
          <w:color w:val="000000"/>
          <w:sz w:val="22"/>
          <w:szCs w:val="22"/>
        </w:rPr>
        <w:t xml:space="preserve"> </w:t>
      </w:r>
      <w:r w:rsidRPr="007F6B84">
        <w:rPr>
          <w:rFonts w:ascii="Arial" w:hAnsi="Arial" w:cs="Arial"/>
          <w:color w:val="000000"/>
          <w:sz w:val="22"/>
          <w:szCs w:val="22"/>
        </w:rPr>
        <w:t xml:space="preserve">indicados pelo Pregoeiro, sem prejuízo do seu ulterior envio pelo sistema eletrônico, </w:t>
      </w:r>
      <w:proofErr w:type="gramStart"/>
      <w:r w:rsidRPr="007F6B84">
        <w:rPr>
          <w:rFonts w:ascii="Arial" w:hAnsi="Arial" w:cs="Arial"/>
          <w:color w:val="000000"/>
          <w:sz w:val="22"/>
          <w:szCs w:val="22"/>
        </w:rPr>
        <w:t>sob pena</w:t>
      </w:r>
      <w:proofErr w:type="gramEnd"/>
      <w:r w:rsidR="00455E50" w:rsidRPr="007F6B84">
        <w:rPr>
          <w:rFonts w:ascii="Arial" w:hAnsi="Arial" w:cs="Arial"/>
          <w:color w:val="000000"/>
          <w:sz w:val="22"/>
          <w:szCs w:val="22"/>
        </w:rPr>
        <w:t xml:space="preserve"> </w:t>
      </w:r>
      <w:r w:rsidRPr="007F6B84">
        <w:rPr>
          <w:rFonts w:ascii="Arial" w:hAnsi="Arial" w:cs="Arial"/>
          <w:color w:val="000000"/>
          <w:sz w:val="22"/>
          <w:szCs w:val="22"/>
        </w:rPr>
        <w:t>de não aceitação da proposta</w:t>
      </w:r>
      <w:r w:rsidR="003C0A0E" w:rsidRPr="007F6B84">
        <w:rPr>
          <w:rFonts w:ascii="Arial" w:hAnsi="Arial" w:cs="Arial"/>
          <w:color w:val="000000"/>
          <w:sz w:val="22"/>
          <w:szCs w:val="22"/>
        </w:rPr>
        <w:t>.</w:t>
      </w:r>
    </w:p>
    <w:p w14:paraId="793ECD79" w14:textId="77777777" w:rsidR="00A236A1" w:rsidRPr="007F6B84" w:rsidRDefault="00A236A1" w:rsidP="00A236A1">
      <w:pPr>
        <w:pStyle w:val="PargrafodaLista"/>
        <w:spacing w:line="276" w:lineRule="auto"/>
        <w:ind w:left="0"/>
        <w:contextualSpacing w:val="0"/>
        <w:jc w:val="both"/>
        <w:rPr>
          <w:rFonts w:ascii="Arial" w:hAnsi="Arial" w:cs="Arial"/>
          <w:color w:val="000000"/>
          <w:sz w:val="22"/>
          <w:szCs w:val="22"/>
          <w:lang w:eastAsia="en-US"/>
        </w:rPr>
      </w:pPr>
    </w:p>
    <w:p w14:paraId="565C779E" w14:textId="65979122" w:rsidR="00CA24FB" w:rsidRPr="007F6B84" w:rsidRDefault="00CA24FB" w:rsidP="00607F0D">
      <w:pPr>
        <w:pStyle w:val="Ttulo1"/>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rPr>
          <w:rFonts w:ascii="Arial" w:hAnsi="Arial" w:cs="Arial"/>
          <w:color w:val="auto"/>
          <w:sz w:val="22"/>
          <w:szCs w:val="22"/>
        </w:rPr>
      </w:pPr>
      <w:bookmarkStart w:id="35" w:name="_Toc99974957"/>
      <w:bookmarkStart w:id="36" w:name="_Toc104377270"/>
      <w:bookmarkStart w:id="37" w:name="_Toc104377416"/>
      <w:bookmarkStart w:id="38" w:name="_Toc145408393"/>
      <w:r w:rsidRPr="007F6B84">
        <w:rPr>
          <w:rFonts w:ascii="Arial" w:hAnsi="Arial" w:cs="Arial"/>
          <w:color w:val="auto"/>
          <w:sz w:val="22"/>
          <w:szCs w:val="22"/>
          <w:lang w:eastAsia="en-US"/>
        </w:rPr>
        <w:t>DA HABILITAÇÃO</w:t>
      </w:r>
      <w:bookmarkEnd w:id="35"/>
      <w:bookmarkEnd w:id="36"/>
      <w:bookmarkEnd w:id="37"/>
      <w:bookmarkEnd w:id="38"/>
      <w:proofErr w:type="gramStart"/>
      <w:r w:rsidRPr="007F6B84">
        <w:rPr>
          <w:rFonts w:ascii="Arial" w:hAnsi="Arial" w:cs="Arial"/>
          <w:color w:val="auto"/>
          <w:sz w:val="22"/>
          <w:szCs w:val="22"/>
          <w:lang w:eastAsia="en-US"/>
        </w:rPr>
        <w:t xml:space="preserve"> </w:t>
      </w:r>
      <w:r w:rsidR="00677831" w:rsidRPr="007F6B84">
        <w:rPr>
          <w:rFonts w:ascii="Arial" w:hAnsi="Arial" w:cs="Arial"/>
          <w:color w:val="auto"/>
          <w:sz w:val="22"/>
          <w:szCs w:val="22"/>
          <w:lang w:eastAsia="en-US"/>
        </w:rPr>
        <w:t xml:space="preserve"> </w:t>
      </w:r>
    </w:p>
    <w:p w14:paraId="65BC162D" w14:textId="77777777" w:rsidR="007A6F0E" w:rsidRPr="007F6B84" w:rsidRDefault="007A6F0E" w:rsidP="00607F0D">
      <w:pPr>
        <w:pStyle w:val="PargrafodaLista"/>
        <w:numPr>
          <w:ilvl w:val="0"/>
          <w:numId w:val="10"/>
        </w:numPr>
        <w:spacing w:line="276" w:lineRule="auto"/>
        <w:contextualSpacing w:val="0"/>
        <w:jc w:val="both"/>
        <w:rPr>
          <w:rFonts w:ascii="Arial" w:hAnsi="Arial" w:cs="Arial"/>
          <w:vanish/>
          <w:sz w:val="22"/>
          <w:szCs w:val="22"/>
          <w:lang w:eastAsia="ar-SA"/>
        </w:rPr>
      </w:pPr>
      <w:proofErr w:type="gramEnd"/>
    </w:p>
    <w:p w14:paraId="0187F749" w14:textId="77777777" w:rsidR="007A6F0E" w:rsidRPr="007F6B84" w:rsidRDefault="007A6F0E" w:rsidP="00607F0D">
      <w:pPr>
        <w:pStyle w:val="PargrafodaLista"/>
        <w:numPr>
          <w:ilvl w:val="0"/>
          <w:numId w:val="10"/>
        </w:numPr>
        <w:spacing w:line="276" w:lineRule="auto"/>
        <w:contextualSpacing w:val="0"/>
        <w:jc w:val="both"/>
        <w:rPr>
          <w:rFonts w:ascii="Arial" w:hAnsi="Arial" w:cs="Arial"/>
          <w:vanish/>
          <w:sz w:val="22"/>
          <w:szCs w:val="22"/>
          <w:lang w:eastAsia="ar-SA"/>
        </w:rPr>
      </w:pPr>
    </w:p>
    <w:p w14:paraId="4CCC6BAC"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3E3E3D66"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72E509B1"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5B4BE070"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2D28EF1F"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07B16310"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085A7312"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5BC3237A"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5113CDB1" w14:textId="77777777" w:rsidR="00E10D8A" w:rsidRPr="007F6B84" w:rsidRDefault="00E10D8A" w:rsidP="00607F0D">
      <w:pPr>
        <w:pStyle w:val="PargrafodaLista"/>
        <w:numPr>
          <w:ilvl w:val="0"/>
          <w:numId w:val="15"/>
        </w:numPr>
        <w:spacing w:line="276" w:lineRule="auto"/>
        <w:contextualSpacing w:val="0"/>
        <w:jc w:val="both"/>
        <w:rPr>
          <w:rFonts w:ascii="Arial" w:hAnsi="Arial" w:cs="Arial"/>
          <w:vanish/>
          <w:sz w:val="22"/>
          <w:szCs w:val="22"/>
          <w:lang w:eastAsia="ar-SA"/>
        </w:rPr>
      </w:pPr>
    </w:p>
    <w:p w14:paraId="361A5046" w14:textId="36C5D7C5" w:rsidR="00C74A25" w:rsidRPr="007F6B84" w:rsidRDefault="00C74A25" w:rsidP="00607F0D">
      <w:pPr>
        <w:pStyle w:val="PargrafodaLista"/>
        <w:numPr>
          <w:ilvl w:val="1"/>
          <w:numId w:val="56"/>
        </w:numPr>
        <w:spacing w:line="276" w:lineRule="auto"/>
        <w:ind w:left="0" w:firstLine="0"/>
        <w:jc w:val="both"/>
        <w:rPr>
          <w:rFonts w:ascii="Arial" w:hAnsi="Arial" w:cs="Arial"/>
          <w:sz w:val="22"/>
          <w:szCs w:val="22"/>
        </w:rPr>
      </w:pPr>
      <w:r w:rsidRPr="007F6B84">
        <w:rPr>
          <w:rFonts w:ascii="Arial" w:hAnsi="Arial" w:cs="Arial"/>
          <w:sz w:val="22"/>
          <w:szCs w:val="22"/>
          <w:lang w:eastAsia="ar-SA"/>
        </w:rPr>
        <w:t>Como condição prévia ao exame da documentação de habilitação</w:t>
      </w:r>
      <w:r w:rsidRPr="007F6B84">
        <w:rPr>
          <w:rFonts w:ascii="Arial" w:hAnsi="Arial" w:cs="Arial"/>
          <w:sz w:val="22"/>
          <w:szCs w:val="22"/>
        </w:rPr>
        <w:t xml:space="preserve"> do licitante detentor da proposta </w:t>
      </w:r>
      <w:r w:rsidRPr="007F6B84">
        <w:rPr>
          <w:rFonts w:ascii="Arial" w:hAnsi="Arial" w:cs="Arial"/>
          <w:color w:val="000000"/>
          <w:sz w:val="22"/>
          <w:szCs w:val="22"/>
        </w:rPr>
        <w:t>classificada em primeiro lugar</w:t>
      </w:r>
      <w:r w:rsidRPr="007F6B84">
        <w:rPr>
          <w:rFonts w:ascii="Arial" w:hAnsi="Arial" w:cs="Arial"/>
          <w:sz w:val="22"/>
          <w:szCs w:val="22"/>
          <w:lang w:eastAsia="ar-SA"/>
        </w:rPr>
        <w:t xml:space="preserve">, </w:t>
      </w:r>
      <w:r w:rsidRPr="007F6B84">
        <w:rPr>
          <w:rFonts w:ascii="Arial" w:hAnsi="Arial" w:cs="Arial"/>
          <w:sz w:val="22"/>
          <w:szCs w:val="22"/>
        </w:rPr>
        <w:t xml:space="preserve">o Pregoeiro </w:t>
      </w:r>
      <w:r w:rsidRPr="007F6B84">
        <w:rPr>
          <w:rFonts w:ascii="Arial" w:hAnsi="Arial" w:cs="Arial"/>
          <w:sz w:val="22"/>
          <w:szCs w:val="22"/>
          <w:lang w:eastAsia="ar-SA"/>
        </w:rPr>
        <w:t>verificará o eventual descumprimento das condições de participação, especialmente quanto à</w:t>
      </w:r>
      <w:r w:rsidRPr="007F6B84">
        <w:rPr>
          <w:rFonts w:ascii="Arial" w:hAnsi="Arial" w:cs="Arial"/>
          <w:sz w:val="22"/>
          <w:szCs w:val="22"/>
        </w:rPr>
        <w:t xml:space="preserve"> existência de sanção que impeça a participação no certame ou a futura contratação, mediante a consulta aos seguintes cadastros:</w:t>
      </w:r>
    </w:p>
    <w:p w14:paraId="2A86579C" w14:textId="77777777" w:rsidR="00C74A25" w:rsidRPr="007F6B84" w:rsidRDefault="00C74A25" w:rsidP="00607F0D">
      <w:pPr>
        <w:pStyle w:val="PargrafodaLista"/>
        <w:numPr>
          <w:ilvl w:val="2"/>
          <w:numId w:val="56"/>
        </w:numPr>
        <w:spacing w:line="276" w:lineRule="auto"/>
        <w:ind w:left="993" w:hanging="567"/>
        <w:contextualSpacing w:val="0"/>
        <w:jc w:val="both"/>
        <w:rPr>
          <w:rFonts w:ascii="Arial" w:hAnsi="Arial" w:cs="Arial"/>
          <w:sz w:val="22"/>
          <w:szCs w:val="22"/>
        </w:rPr>
      </w:pPr>
      <w:r w:rsidRPr="007F6B84">
        <w:rPr>
          <w:rFonts w:ascii="Arial" w:hAnsi="Arial" w:cs="Arial"/>
          <w:sz w:val="22"/>
          <w:szCs w:val="22"/>
        </w:rPr>
        <w:t>Consulta Consolidada de Pessoa Jurídica do Tribunal de Contas da União (</w:t>
      </w:r>
      <w:hyperlink r:id="rId19" w:history="1">
        <w:r w:rsidRPr="007F6B84">
          <w:rPr>
            <w:rStyle w:val="Hyperlink"/>
            <w:rFonts w:ascii="Arial" w:hAnsi="Arial" w:cs="Arial"/>
            <w:sz w:val="22"/>
            <w:szCs w:val="22"/>
          </w:rPr>
          <w:t>https://certidoes-apf.apps.tcu.gov.br/</w:t>
        </w:r>
      </w:hyperlink>
      <w:proofErr w:type="gramStart"/>
      <w:r w:rsidRPr="007F6B84">
        <w:rPr>
          <w:rFonts w:ascii="Arial" w:hAnsi="Arial" w:cs="Arial"/>
          <w:sz w:val="22"/>
          <w:szCs w:val="22"/>
        </w:rPr>
        <w:t>)</w:t>
      </w:r>
      <w:proofErr w:type="gramEnd"/>
    </w:p>
    <w:p w14:paraId="7EDBCEC4" w14:textId="77777777" w:rsidR="00C74A25" w:rsidRPr="007F6B84" w:rsidRDefault="00C74A25" w:rsidP="00607F0D">
      <w:pPr>
        <w:pStyle w:val="PargrafodaLista"/>
        <w:numPr>
          <w:ilvl w:val="2"/>
          <w:numId w:val="56"/>
        </w:numPr>
        <w:spacing w:line="276" w:lineRule="auto"/>
        <w:ind w:left="993" w:hanging="567"/>
        <w:contextualSpacing w:val="0"/>
        <w:jc w:val="both"/>
        <w:rPr>
          <w:rFonts w:ascii="Arial" w:hAnsi="Arial" w:cs="Arial"/>
          <w:sz w:val="22"/>
          <w:szCs w:val="22"/>
        </w:rPr>
      </w:pPr>
      <w:r w:rsidRPr="007F6B84">
        <w:rPr>
          <w:rFonts w:ascii="Arial" w:hAnsi="Arial" w:cs="Arial"/>
          <w:sz w:val="22"/>
          <w:szCs w:val="22"/>
        </w:rPr>
        <w:t>Consulta ao portal do TCE/PR quanto aos impedidos de licitar (</w:t>
      </w:r>
      <w:hyperlink r:id="rId20" w:history="1">
        <w:r w:rsidRPr="007F6B84">
          <w:rPr>
            <w:rStyle w:val="Hyperlink"/>
            <w:rFonts w:ascii="Arial" w:hAnsi="Arial" w:cs="Arial"/>
            <w:sz w:val="22"/>
            <w:szCs w:val="22"/>
          </w:rPr>
          <w:t>http://servicos.tce.pr.gov.br/tcepr/municipal/ail/ConsultarImpedidosWeb.aspx</w:t>
        </w:r>
      </w:hyperlink>
      <w:r w:rsidRPr="007F6B84">
        <w:rPr>
          <w:rFonts w:ascii="Arial" w:hAnsi="Arial" w:cs="Arial"/>
          <w:sz w:val="22"/>
          <w:szCs w:val="22"/>
        </w:rPr>
        <w:t>);</w:t>
      </w:r>
    </w:p>
    <w:p w14:paraId="51981FE6" w14:textId="77777777" w:rsidR="00C74A25" w:rsidRPr="007F6B84" w:rsidRDefault="00C74A25" w:rsidP="00607F0D">
      <w:pPr>
        <w:pStyle w:val="PargrafodaLista"/>
        <w:numPr>
          <w:ilvl w:val="2"/>
          <w:numId w:val="56"/>
        </w:numPr>
        <w:spacing w:line="276" w:lineRule="auto"/>
        <w:ind w:left="993" w:hanging="567"/>
        <w:contextualSpacing w:val="0"/>
        <w:jc w:val="both"/>
        <w:rPr>
          <w:rFonts w:ascii="Arial" w:hAnsi="Arial" w:cs="Arial"/>
          <w:bCs/>
          <w:color w:val="000000"/>
          <w:sz w:val="22"/>
          <w:szCs w:val="22"/>
        </w:rPr>
      </w:pPr>
      <w:r w:rsidRPr="007F6B84">
        <w:rPr>
          <w:rFonts w:ascii="Arial" w:hAnsi="Arial" w:cs="Arial"/>
          <w:bCs/>
          <w:color w:val="000000"/>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40CAD92" w14:textId="77777777" w:rsidR="00C74A25" w:rsidRPr="007F6B84" w:rsidRDefault="00C74A25" w:rsidP="00607F0D">
      <w:pPr>
        <w:pStyle w:val="PargrafodaLista"/>
        <w:numPr>
          <w:ilvl w:val="3"/>
          <w:numId w:val="56"/>
        </w:numPr>
        <w:spacing w:line="276" w:lineRule="auto"/>
        <w:ind w:left="1560" w:hanging="567"/>
        <w:contextualSpacing w:val="0"/>
        <w:jc w:val="both"/>
        <w:rPr>
          <w:rFonts w:ascii="Arial" w:hAnsi="Arial" w:cs="Arial"/>
          <w:bCs/>
          <w:color w:val="000000"/>
          <w:sz w:val="22"/>
          <w:szCs w:val="22"/>
        </w:rPr>
      </w:pPr>
      <w:r w:rsidRPr="007F6B84">
        <w:rPr>
          <w:rFonts w:ascii="Arial" w:hAnsi="Arial" w:cs="Arial"/>
          <w:bCs/>
          <w:color w:val="000000"/>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p>
    <w:p w14:paraId="056B8CEA" w14:textId="77777777" w:rsidR="00C74A25" w:rsidRPr="007F6B84" w:rsidRDefault="00C74A25" w:rsidP="00607F0D">
      <w:pPr>
        <w:pStyle w:val="PargrafodaLista"/>
        <w:numPr>
          <w:ilvl w:val="3"/>
          <w:numId w:val="56"/>
        </w:numPr>
        <w:spacing w:line="276" w:lineRule="auto"/>
        <w:ind w:left="1560" w:hanging="567"/>
        <w:contextualSpacing w:val="0"/>
        <w:jc w:val="both"/>
        <w:rPr>
          <w:rFonts w:ascii="Arial" w:hAnsi="Arial" w:cs="Arial"/>
          <w:bCs/>
          <w:color w:val="000000"/>
          <w:sz w:val="22"/>
          <w:szCs w:val="22"/>
        </w:rPr>
      </w:pPr>
      <w:r w:rsidRPr="007F6B84">
        <w:rPr>
          <w:rFonts w:ascii="Arial" w:hAnsi="Arial" w:cs="Arial"/>
          <w:bCs/>
          <w:color w:val="000000"/>
          <w:sz w:val="22"/>
          <w:szCs w:val="22"/>
        </w:rPr>
        <w:t>A tentativa de burla será verificada por meio dos vínculos societários, linhas de fornecimento similares, dentre outros.</w:t>
      </w:r>
    </w:p>
    <w:p w14:paraId="0A099C71" w14:textId="77777777" w:rsidR="00C74A25" w:rsidRPr="007F6B84" w:rsidRDefault="00C74A25" w:rsidP="00607F0D">
      <w:pPr>
        <w:pStyle w:val="PargrafodaLista"/>
        <w:numPr>
          <w:ilvl w:val="3"/>
          <w:numId w:val="56"/>
        </w:numPr>
        <w:spacing w:line="276" w:lineRule="auto"/>
        <w:ind w:left="1560" w:hanging="567"/>
        <w:contextualSpacing w:val="0"/>
        <w:jc w:val="both"/>
        <w:rPr>
          <w:rFonts w:ascii="Arial" w:hAnsi="Arial" w:cs="Arial"/>
          <w:bCs/>
          <w:color w:val="000000"/>
          <w:sz w:val="22"/>
          <w:szCs w:val="22"/>
        </w:rPr>
      </w:pPr>
      <w:r w:rsidRPr="007F6B84">
        <w:rPr>
          <w:rFonts w:ascii="Arial" w:hAnsi="Arial" w:cs="Arial"/>
          <w:bCs/>
          <w:color w:val="000000"/>
          <w:sz w:val="22"/>
          <w:szCs w:val="22"/>
        </w:rPr>
        <w:t>O licitante será convocado para manifestação previamente à sua desclassificação.</w:t>
      </w:r>
    </w:p>
    <w:p w14:paraId="2DC34DB4" w14:textId="77777777" w:rsidR="00C74A25" w:rsidRPr="007F6B84" w:rsidRDefault="00C74A25" w:rsidP="00607F0D">
      <w:pPr>
        <w:pStyle w:val="PargrafodaLista"/>
        <w:numPr>
          <w:ilvl w:val="2"/>
          <w:numId w:val="56"/>
        </w:numPr>
        <w:spacing w:line="276" w:lineRule="auto"/>
        <w:ind w:left="993"/>
        <w:contextualSpacing w:val="0"/>
        <w:jc w:val="both"/>
        <w:rPr>
          <w:rFonts w:ascii="Arial" w:hAnsi="Arial" w:cs="Arial"/>
          <w:bCs/>
          <w:color w:val="000000"/>
          <w:sz w:val="22"/>
          <w:szCs w:val="22"/>
        </w:rPr>
      </w:pPr>
      <w:r w:rsidRPr="007F6B84">
        <w:rPr>
          <w:rFonts w:ascii="Arial" w:hAnsi="Arial" w:cs="Arial"/>
          <w:bCs/>
          <w:color w:val="000000"/>
          <w:sz w:val="22"/>
          <w:szCs w:val="22"/>
        </w:rPr>
        <w:t>Constatada a existência de sanção, o Pregoeiro reputará o licitante inabilitado, por falta de condição de participação.</w:t>
      </w:r>
    </w:p>
    <w:p w14:paraId="3888C423" w14:textId="77777777" w:rsidR="00C74A25" w:rsidRPr="007F6B84" w:rsidRDefault="00C74A25" w:rsidP="00607F0D">
      <w:pPr>
        <w:pStyle w:val="PargrafodaLista"/>
        <w:numPr>
          <w:ilvl w:val="2"/>
          <w:numId w:val="56"/>
        </w:numPr>
        <w:spacing w:line="276" w:lineRule="auto"/>
        <w:ind w:left="993"/>
        <w:contextualSpacing w:val="0"/>
        <w:jc w:val="both"/>
        <w:rPr>
          <w:rFonts w:ascii="Arial" w:hAnsi="Arial" w:cs="Arial"/>
          <w:bCs/>
          <w:color w:val="000000"/>
          <w:sz w:val="22"/>
          <w:szCs w:val="22"/>
        </w:rPr>
      </w:pPr>
      <w:r w:rsidRPr="007F6B84">
        <w:rPr>
          <w:rFonts w:ascii="Arial" w:hAnsi="Arial" w:cs="Arial"/>
          <w:bCs/>
          <w:color w:val="000000"/>
          <w:sz w:val="22"/>
          <w:szCs w:val="22"/>
        </w:rPr>
        <w:lastRenderedPageBreak/>
        <w:t xml:space="preserve">No caso de inabilitação, haverá nova verificação, pelo sistema, da eventual ocorrência do empate ficto, previsto nos </w:t>
      </w:r>
      <w:proofErr w:type="spellStart"/>
      <w:r w:rsidRPr="007F6B84">
        <w:rPr>
          <w:rFonts w:ascii="Arial" w:hAnsi="Arial" w:cs="Arial"/>
          <w:bCs/>
          <w:color w:val="000000"/>
          <w:sz w:val="22"/>
          <w:szCs w:val="22"/>
        </w:rPr>
        <w:t>arts</w:t>
      </w:r>
      <w:proofErr w:type="spellEnd"/>
      <w:r w:rsidRPr="007F6B84">
        <w:rPr>
          <w:rFonts w:ascii="Arial" w:hAnsi="Arial" w:cs="Arial"/>
          <w:bCs/>
          <w:color w:val="000000"/>
          <w:sz w:val="22"/>
          <w:szCs w:val="22"/>
        </w:rPr>
        <w:t>. 44 e 45 da Lei Complementar nº 123, de 2006, seguindo-se a disciplina antes estabelecida para aceitação da proposta subsequente.</w:t>
      </w:r>
    </w:p>
    <w:p w14:paraId="71D95312" w14:textId="77777777" w:rsidR="00C74A25" w:rsidRPr="007F6B84" w:rsidRDefault="00C74A25" w:rsidP="00607F0D">
      <w:pPr>
        <w:pStyle w:val="PADRO"/>
        <w:keepNext w:val="0"/>
        <w:widowControl/>
        <w:numPr>
          <w:ilvl w:val="1"/>
          <w:numId w:val="56"/>
        </w:numPr>
        <w:shd w:val="clear" w:color="auto" w:fill="auto"/>
        <w:spacing w:before="0" w:after="0"/>
        <w:ind w:left="426"/>
        <w:rPr>
          <w:rFonts w:ascii="Arial" w:hAnsi="Arial" w:cs="Arial"/>
          <w:sz w:val="22"/>
          <w:szCs w:val="22"/>
        </w:rPr>
      </w:pPr>
      <w:r w:rsidRPr="007F6B84">
        <w:rPr>
          <w:rFonts w:ascii="Arial" w:hAnsi="Arial" w:cs="Arial"/>
          <w:color w:val="000000" w:themeColor="text1"/>
          <w:sz w:val="22"/>
          <w:szCs w:val="22"/>
        </w:rPr>
        <w:t>Havendo a n</w:t>
      </w:r>
      <w:r w:rsidRPr="007F6B84">
        <w:rPr>
          <w:rFonts w:ascii="Arial" w:hAnsi="Arial" w:cs="Arial"/>
          <w:color w:val="000000"/>
          <w:sz w:val="22"/>
          <w:szCs w:val="22"/>
        </w:rPr>
        <w:t>ecessidade de envio de documentos de habilitação complementares</w:t>
      </w:r>
      <w:r w:rsidRPr="007F6B84">
        <w:rPr>
          <w:rFonts w:ascii="Arial" w:hAnsi="Arial" w:cs="Arial"/>
          <w:color w:val="000000" w:themeColor="text1"/>
          <w:sz w:val="22"/>
          <w:szCs w:val="22"/>
        </w:rPr>
        <w:t xml:space="preserve">, </w:t>
      </w:r>
      <w:r w:rsidRPr="007F6B84">
        <w:rPr>
          <w:rFonts w:ascii="Arial" w:hAnsi="Arial" w:cs="Arial"/>
          <w:color w:val="000000"/>
          <w:sz w:val="22"/>
          <w:szCs w:val="22"/>
        </w:rPr>
        <w:t>necessários à confirmação daqueles exigidos neste Edital e já apresentados, </w:t>
      </w:r>
      <w:r w:rsidRPr="007F6B84">
        <w:rPr>
          <w:rFonts w:ascii="Arial" w:hAnsi="Arial" w:cs="Arial"/>
          <w:color w:val="000000" w:themeColor="text1"/>
          <w:sz w:val="22"/>
          <w:szCs w:val="22"/>
        </w:rPr>
        <w:t xml:space="preserve">o licitante será convocado a encaminhá-los, </w:t>
      </w:r>
      <w:r w:rsidRPr="007F6B84">
        <w:rPr>
          <w:rFonts w:ascii="Arial" w:hAnsi="Arial" w:cs="Arial"/>
          <w:color w:val="000000"/>
          <w:sz w:val="22"/>
          <w:szCs w:val="22"/>
        </w:rPr>
        <w:t>em formato digital, via e-mail,</w:t>
      </w:r>
      <w:r w:rsidRPr="007F6B84">
        <w:rPr>
          <w:rFonts w:ascii="Arial" w:hAnsi="Arial" w:cs="Arial"/>
          <w:color w:val="000000" w:themeColor="text1"/>
          <w:sz w:val="22"/>
          <w:szCs w:val="22"/>
        </w:rPr>
        <w:t xml:space="preserve"> no prazo de </w:t>
      </w:r>
      <w:r w:rsidRPr="007F6B84">
        <w:rPr>
          <w:rFonts w:ascii="Arial" w:hAnsi="Arial" w:cs="Arial"/>
          <w:color w:val="FF0000"/>
          <w:sz w:val="22"/>
          <w:szCs w:val="22"/>
        </w:rPr>
        <w:t>02 (duas)</w:t>
      </w:r>
      <w:r w:rsidRPr="007F6B84">
        <w:rPr>
          <w:rFonts w:ascii="Arial" w:hAnsi="Arial" w:cs="Arial"/>
          <w:iCs/>
          <w:color w:val="000000" w:themeColor="text1"/>
          <w:sz w:val="22"/>
          <w:szCs w:val="22"/>
        </w:rPr>
        <w:t xml:space="preserve"> </w:t>
      </w:r>
      <w:r w:rsidRPr="007F6B84">
        <w:rPr>
          <w:rFonts w:ascii="Arial" w:hAnsi="Arial" w:cs="Arial"/>
          <w:color w:val="000000" w:themeColor="text1"/>
          <w:sz w:val="22"/>
          <w:szCs w:val="22"/>
        </w:rPr>
        <w:t xml:space="preserve">horas, </w:t>
      </w:r>
      <w:proofErr w:type="gramStart"/>
      <w:r w:rsidRPr="007F6B84">
        <w:rPr>
          <w:rFonts w:ascii="Arial" w:hAnsi="Arial" w:cs="Arial"/>
          <w:color w:val="000000" w:themeColor="text1"/>
          <w:sz w:val="22"/>
          <w:szCs w:val="22"/>
        </w:rPr>
        <w:t>sob pena</w:t>
      </w:r>
      <w:proofErr w:type="gramEnd"/>
      <w:r w:rsidRPr="007F6B84">
        <w:rPr>
          <w:rFonts w:ascii="Arial" w:hAnsi="Arial" w:cs="Arial"/>
          <w:color w:val="000000" w:themeColor="text1"/>
          <w:sz w:val="22"/>
          <w:szCs w:val="22"/>
        </w:rPr>
        <w:t xml:space="preserve"> de inabilitação.</w:t>
      </w:r>
    </w:p>
    <w:p w14:paraId="3954CA02" w14:textId="77777777" w:rsidR="00C74A25" w:rsidRPr="007F6B84" w:rsidRDefault="00C74A25" w:rsidP="00607F0D">
      <w:pPr>
        <w:pStyle w:val="PADRO"/>
        <w:keepNext w:val="0"/>
        <w:widowControl/>
        <w:numPr>
          <w:ilvl w:val="1"/>
          <w:numId w:val="56"/>
        </w:numPr>
        <w:shd w:val="clear" w:color="auto" w:fill="auto"/>
        <w:spacing w:before="0" w:after="0"/>
        <w:ind w:left="426"/>
        <w:rPr>
          <w:rFonts w:ascii="Arial" w:hAnsi="Arial" w:cs="Arial"/>
          <w:sz w:val="22"/>
          <w:szCs w:val="22"/>
        </w:rPr>
      </w:pPr>
      <w:r w:rsidRPr="007F6B84">
        <w:rPr>
          <w:rFonts w:ascii="Arial" w:hAnsi="Arial" w:cs="Arial"/>
          <w:sz w:val="22"/>
          <w:szCs w:val="22"/>
        </w:rPr>
        <w:t>Não serão aceitos documentos de habilitação com indicação de CNPJ/CPF diferentes, salvo aqueles legalmente permitidos.</w:t>
      </w:r>
    </w:p>
    <w:p w14:paraId="04D67AEF" w14:textId="77777777" w:rsidR="00C74A25" w:rsidRPr="007F6B84" w:rsidRDefault="00C74A25" w:rsidP="00607F0D">
      <w:pPr>
        <w:pStyle w:val="PargrafodaLista"/>
        <w:numPr>
          <w:ilvl w:val="1"/>
          <w:numId w:val="56"/>
        </w:numPr>
        <w:spacing w:line="276" w:lineRule="auto"/>
        <w:ind w:left="426"/>
        <w:jc w:val="both"/>
        <w:rPr>
          <w:rFonts w:ascii="Arial" w:hAnsi="Arial" w:cs="Arial"/>
          <w:sz w:val="22"/>
          <w:szCs w:val="22"/>
        </w:rPr>
      </w:pPr>
      <w:r w:rsidRPr="007F6B84">
        <w:rPr>
          <w:rFonts w:ascii="Arial" w:hAnsi="Arial" w:cs="Arial"/>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0503E9F"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652E0C2C"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392B1C22"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35380D68"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065B1DCE"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577D12DF"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4E6354F0"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4627525B" w14:textId="77777777" w:rsidR="00A85FD3" w:rsidRPr="007F6B84" w:rsidRDefault="00A85FD3" w:rsidP="00607F0D">
      <w:pPr>
        <w:pStyle w:val="PargrafodaLista"/>
        <w:numPr>
          <w:ilvl w:val="0"/>
          <w:numId w:val="16"/>
        </w:numPr>
        <w:spacing w:line="276" w:lineRule="auto"/>
        <w:jc w:val="both"/>
        <w:rPr>
          <w:rFonts w:ascii="Arial" w:hAnsi="Arial" w:cs="Arial"/>
          <w:vanish/>
          <w:sz w:val="22"/>
          <w:szCs w:val="22"/>
        </w:rPr>
      </w:pPr>
    </w:p>
    <w:p w14:paraId="2BF8FEBB" w14:textId="77777777" w:rsidR="00A85FD3" w:rsidRPr="007F6B84" w:rsidRDefault="00A85FD3" w:rsidP="00607F0D">
      <w:pPr>
        <w:pStyle w:val="PargrafodaLista"/>
        <w:numPr>
          <w:ilvl w:val="1"/>
          <w:numId w:val="16"/>
        </w:numPr>
        <w:spacing w:line="276" w:lineRule="auto"/>
        <w:jc w:val="both"/>
        <w:rPr>
          <w:rFonts w:ascii="Arial" w:hAnsi="Arial" w:cs="Arial"/>
          <w:vanish/>
          <w:sz w:val="22"/>
          <w:szCs w:val="22"/>
        </w:rPr>
      </w:pPr>
    </w:p>
    <w:p w14:paraId="61A52255" w14:textId="77777777" w:rsidR="00A85FD3" w:rsidRPr="007F6B84" w:rsidRDefault="00A85FD3" w:rsidP="00607F0D">
      <w:pPr>
        <w:pStyle w:val="PargrafodaLista"/>
        <w:numPr>
          <w:ilvl w:val="1"/>
          <w:numId w:val="16"/>
        </w:numPr>
        <w:spacing w:line="276" w:lineRule="auto"/>
        <w:jc w:val="both"/>
        <w:rPr>
          <w:rFonts w:ascii="Arial" w:hAnsi="Arial" w:cs="Arial"/>
          <w:vanish/>
          <w:sz w:val="22"/>
          <w:szCs w:val="22"/>
        </w:rPr>
      </w:pPr>
    </w:p>
    <w:p w14:paraId="323A575D" w14:textId="77777777" w:rsidR="00A85FD3" w:rsidRPr="007F6B84" w:rsidRDefault="00A85FD3" w:rsidP="00607F0D">
      <w:pPr>
        <w:pStyle w:val="PargrafodaLista"/>
        <w:numPr>
          <w:ilvl w:val="1"/>
          <w:numId w:val="16"/>
        </w:numPr>
        <w:spacing w:line="276" w:lineRule="auto"/>
        <w:jc w:val="both"/>
        <w:rPr>
          <w:rFonts w:ascii="Arial" w:hAnsi="Arial" w:cs="Arial"/>
          <w:vanish/>
          <w:sz w:val="22"/>
          <w:szCs w:val="22"/>
        </w:rPr>
      </w:pPr>
    </w:p>
    <w:p w14:paraId="5504CABB" w14:textId="77777777" w:rsidR="00A85FD3" w:rsidRPr="007F6B84" w:rsidRDefault="00A85FD3" w:rsidP="00607F0D">
      <w:pPr>
        <w:pStyle w:val="PargrafodaLista"/>
        <w:numPr>
          <w:ilvl w:val="1"/>
          <w:numId w:val="16"/>
        </w:numPr>
        <w:spacing w:line="276" w:lineRule="auto"/>
        <w:jc w:val="both"/>
        <w:rPr>
          <w:rFonts w:ascii="Arial" w:hAnsi="Arial" w:cs="Arial"/>
          <w:vanish/>
          <w:sz w:val="22"/>
          <w:szCs w:val="22"/>
        </w:rPr>
      </w:pPr>
    </w:p>
    <w:p w14:paraId="58388B9F" w14:textId="685EEDB8" w:rsidR="00C74A25" w:rsidRPr="007F6B84" w:rsidRDefault="00C74A25" w:rsidP="00607F0D">
      <w:pPr>
        <w:pStyle w:val="PargrafodaLista"/>
        <w:numPr>
          <w:ilvl w:val="2"/>
          <w:numId w:val="56"/>
        </w:numPr>
        <w:spacing w:line="276" w:lineRule="auto"/>
        <w:jc w:val="both"/>
        <w:rPr>
          <w:rFonts w:ascii="Arial" w:hAnsi="Arial" w:cs="Arial"/>
          <w:vanish/>
          <w:sz w:val="22"/>
          <w:szCs w:val="22"/>
        </w:rPr>
      </w:pPr>
      <w:r w:rsidRPr="007F6B84">
        <w:rPr>
          <w:rFonts w:ascii="Arial" w:hAnsi="Arial" w:cs="Arial"/>
          <w:sz w:val="22"/>
          <w:szCs w:val="22"/>
        </w:rPr>
        <w:t xml:space="preserve">Serão aceitos registros de CNPJ de licitante matriz e filial com diferenças de números de documentos pertinentes ao CND e ao CRF/FGTS, quando for comprovada a centralização do recolhimento dessas </w:t>
      </w:r>
      <w:proofErr w:type="gramStart"/>
      <w:r w:rsidRPr="007F6B84">
        <w:rPr>
          <w:rFonts w:ascii="Arial" w:hAnsi="Arial" w:cs="Arial"/>
          <w:sz w:val="22"/>
          <w:szCs w:val="22"/>
        </w:rPr>
        <w:t>contribuições.</w:t>
      </w:r>
      <w:proofErr w:type="gramEnd"/>
    </w:p>
    <w:p w14:paraId="0C512988" w14:textId="77777777" w:rsidR="00C74A25" w:rsidRPr="007F6B84" w:rsidRDefault="00C74A25" w:rsidP="00607F0D">
      <w:pPr>
        <w:pStyle w:val="PargrafodaLista"/>
        <w:numPr>
          <w:ilvl w:val="0"/>
          <w:numId w:val="56"/>
        </w:numPr>
        <w:spacing w:line="276" w:lineRule="auto"/>
        <w:ind w:left="851" w:hanging="425"/>
        <w:jc w:val="both"/>
        <w:rPr>
          <w:rFonts w:ascii="Arial" w:hAnsi="Arial" w:cs="Arial"/>
          <w:vanish/>
          <w:sz w:val="22"/>
          <w:szCs w:val="22"/>
        </w:rPr>
      </w:pPr>
    </w:p>
    <w:p w14:paraId="20B306EC" w14:textId="77777777" w:rsidR="00C74A25" w:rsidRPr="007F6B84" w:rsidRDefault="00C74A25" w:rsidP="00607F0D">
      <w:pPr>
        <w:pStyle w:val="PargrafodaLista"/>
        <w:numPr>
          <w:ilvl w:val="0"/>
          <w:numId w:val="56"/>
        </w:numPr>
        <w:spacing w:line="276" w:lineRule="auto"/>
        <w:ind w:left="851" w:hanging="425"/>
        <w:jc w:val="both"/>
        <w:rPr>
          <w:rFonts w:ascii="Arial" w:hAnsi="Arial" w:cs="Arial"/>
          <w:vanish/>
          <w:sz w:val="22"/>
          <w:szCs w:val="22"/>
        </w:rPr>
      </w:pPr>
    </w:p>
    <w:p w14:paraId="0F1D4E46" w14:textId="77777777" w:rsidR="00C74A25" w:rsidRPr="007F6B84" w:rsidRDefault="00C74A25" w:rsidP="00607F0D">
      <w:pPr>
        <w:pStyle w:val="PargrafodaLista"/>
        <w:numPr>
          <w:ilvl w:val="0"/>
          <w:numId w:val="56"/>
        </w:numPr>
        <w:spacing w:line="276" w:lineRule="auto"/>
        <w:ind w:left="851" w:hanging="425"/>
        <w:jc w:val="both"/>
        <w:rPr>
          <w:rFonts w:ascii="Arial" w:hAnsi="Arial" w:cs="Arial"/>
          <w:vanish/>
          <w:sz w:val="22"/>
          <w:szCs w:val="22"/>
        </w:rPr>
      </w:pPr>
    </w:p>
    <w:p w14:paraId="7250924B" w14:textId="77777777" w:rsidR="00C74A25" w:rsidRPr="007F6B84" w:rsidRDefault="00C74A25" w:rsidP="00607F0D">
      <w:pPr>
        <w:pStyle w:val="PargrafodaLista"/>
        <w:numPr>
          <w:ilvl w:val="0"/>
          <w:numId w:val="56"/>
        </w:numPr>
        <w:spacing w:line="276" w:lineRule="auto"/>
        <w:ind w:left="851" w:hanging="425"/>
        <w:jc w:val="both"/>
        <w:rPr>
          <w:rFonts w:ascii="Arial" w:hAnsi="Arial" w:cs="Arial"/>
          <w:vanish/>
          <w:sz w:val="22"/>
          <w:szCs w:val="22"/>
        </w:rPr>
      </w:pPr>
    </w:p>
    <w:p w14:paraId="1809304C" w14:textId="77777777" w:rsidR="00C74A25" w:rsidRPr="007F6B84" w:rsidRDefault="00C74A25" w:rsidP="00607F0D">
      <w:pPr>
        <w:pStyle w:val="PargrafodaLista"/>
        <w:numPr>
          <w:ilvl w:val="0"/>
          <w:numId w:val="56"/>
        </w:numPr>
        <w:spacing w:line="276" w:lineRule="auto"/>
        <w:ind w:left="851" w:hanging="425"/>
        <w:jc w:val="both"/>
        <w:rPr>
          <w:rFonts w:ascii="Arial" w:hAnsi="Arial" w:cs="Arial"/>
          <w:vanish/>
          <w:sz w:val="22"/>
          <w:szCs w:val="22"/>
        </w:rPr>
      </w:pPr>
    </w:p>
    <w:p w14:paraId="338EA090" w14:textId="77777777" w:rsidR="00C74A25" w:rsidRPr="007F6B84" w:rsidRDefault="00C74A25" w:rsidP="00607F0D">
      <w:pPr>
        <w:pStyle w:val="PargrafodaLista"/>
        <w:numPr>
          <w:ilvl w:val="0"/>
          <w:numId w:val="56"/>
        </w:numPr>
        <w:spacing w:line="276" w:lineRule="auto"/>
        <w:ind w:left="851" w:hanging="425"/>
        <w:jc w:val="both"/>
        <w:rPr>
          <w:rFonts w:ascii="Arial" w:hAnsi="Arial" w:cs="Arial"/>
          <w:vanish/>
          <w:sz w:val="22"/>
          <w:szCs w:val="22"/>
        </w:rPr>
      </w:pPr>
    </w:p>
    <w:p w14:paraId="01B27CB3" w14:textId="77777777" w:rsidR="00C74A25" w:rsidRPr="007F6B84" w:rsidRDefault="00C74A25" w:rsidP="00607F0D">
      <w:pPr>
        <w:pStyle w:val="PargrafodaLista"/>
        <w:numPr>
          <w:ilvl w:val="0"/>
          <w:numId w:val="56"/>
        </w:numPr>
        <w:spacing w:line="276" w:lineRule="auto"/>
        <w:ind w:left="851" w:hanging="425"/>
        <w:jc w:val="both"/>
        <w:rPr>
          <w:rFonts w:ascii="Arial" w:hAnsi="Arial" w:cs="Arial"/>
          <w:vanish/>
          <w:sz w:val="22"/>
          <w:szCs w:val="22"/>
        </w:rPr>
      </w:pPr>
    </w:p>
    <w:p w14:paraId="37667DF9" w14:textId="77777777" w:rsidR="00C74A25" w:rsidRPr="007F6B84" w:rsidRDefault="00C74A25" w:rsidP="00607F0D">
      <w:pPr>
        <w:pStyle w:val="PargrafodaLista"/>
        <w:numPr>
          <w:ilvl w:val="1"/>
          <w:numId w:val="56"/>
        </w:numPr>
        <w:spacing w:line="276" w:lineRule="auto"/>
        <w:ind w:left="851" w:hanging="425"/>
        <w:jc w:val="both"/>
        <w:rPr>
          <w:rFonts w:ascii="Arial" w:hAnsi="Arial" w:cs="Arial"/>
          <w:vanish/>
          <w:sz w:val="22"/>
          <w:szCs w:val="22"/>
        </w:rPr>
      </w:pPr>
    </w:p>
    <w:p w14:paraId="71FB93F8" w14:textId="77777777" w:rsidR="00C74A25" w:rsidRPr="007F6B84" w:rsidRDefault="00C74A25" w:rsidP="00607F0D">
      <w:pPr>
        <w:pStyle w:val="PargrafodaLista"/>
        <w:numPr>
          <w:ilvl w:val="1"/>
          <w:numId w:val="56"/>
        </w:numPr>
        <w:spacing w:line="276" w:lineRule="auto"/>
        <w:ind w:left="851" w:hanging="425"/>
        <w:jc w:val="both"/>
        <w:rPr>
          <w:rFonts w:ascii="Arial" w:hAnsi="Arial" w:cs="Arial"/>
          <w:vanish/>
          <w:sz w:val="22"/>
          <w:szCs w:val="22"/>
        </w:rPr>
      </w:pPr>
    </w:p>
    <w:p w14:paraId="5B68921E" w14:textId="77777777" w:rsidR="00C74A25" w:rsidRPr="007F6B84" w:rsidRDefault="00C74A25" w:rsidP="00607F0D">
      <w:pPr>
        <w:pStyle w:val="PargrafodaLista"/>
        <w:numPr>
          <w:ilvl w:val="1"/>
          <w:numId w:val="56"/>
        </w:numPr>
        <w:spacing w:line="276" w:lineRule="auto"/>
        <w:ind w:left="851" w:hanging="425"/>
        <w:jc w:val="both"/>
        <w:rPr>
          <w:rFonts w:ascii="Arial" w:hAnsi="Arial" w:cs="Arial"/>
          <w:vanish/>
          <w:sz w:val="22"/>
          <w:szCs w:val="22"/>
        </w:rPr>
      </w:pPr>
    </w:p>
    <w:p w14:paraId="55BA8102" w14:textId="77777777" w:rsidR="00C74A25" w:rsidRPr="007F6B84" w:rsidRDefault="00C74A25" w:rsidP="00607F0D">
      <w:pPr>
        <w:pStyle w:val="PargrafodaLista"/>
        <w:numPr>
          <w:ilvl w:val="1"/>
          <w:numId w:val="56"/>
        </w:numPr>
        <w:spacing w:line="276" w:lineRule="auto"/>
        <w:ind w:left="851" w:hanging="425"/>
        <w:jc w:val="both"/>
        <w:rPr>
          <w:rFonts w:ascii="Arial" w:hAnsi="Arial" w:cs="Arial"/>
          <w:vanish/>
          <w:sz w:val="22"/>
          <w:szCs w:val="22"/>
        </w:rPr>
      </w:pPr>
    </w:p>
    <w:p w14:paraId="6F77E986" w14:textId="0E048C35" w:rsidR="00B1641B" w:rsidRPr="007F6B84" w:rsidRDefault="00A85FD3" w:rsidP="00A85FD3">
      <w:pPr>
        <w:pStyle w:val="PargrafodaLista"/>
        <w:spacing w:line="276" w:lineRule="auto"/>
        <w:ind w:left="851" w:hanging="425"/>
        <w:contextualSpacing w:val="0"/>
        <w:jc w:val="both"/>
        <w:rPr>
          <w:rFonts w:ascii="Arial" w:hAnsi="Arial" w:cs="Arial"/>
          <w:sz w:val="22"/>
          <w:szCs w:val="22"/>
        </w:rPr>
      </w:pPr>
      <w:r w:rsidRPr="007F6B84">
        <w:rPr>
          <w:rFonts w:ascii="Arial" w:hAnsi="Arial" w:cs="Arial"/>
          <w:sz w:val="22"/>
          <w:szCs w:val="22"/>
        </w:rPr>
        <w:t xml:space="preserve"> </w:t>
      </w:r>
      <w:r w:rsidR="00193C0F" w:rsidRPr="007F6B84">
        <w:rPr>
          <w:rFonts w:ascii="Arial" w:hAnsi="Arial" w:cs="Arial"/>
          <w:sz w:val="22"/>
          <w:szCs w:val="22"/>
        </w:rPr>
        <w:t>Ressalvado o disposto no item 8</w:t>
      </w:r>
      <w:r w:rsidR="00C74A25" w:rsidRPr="007F6B84">
        <w:rPr>
          <w:rFonts w:ascii="Arial" w:hAnsi="Arial" w:cs="Arial"/>
          <w:sz w:val="22"/>
          <w:szCs w:val="22"/>
        </w:rPr>
        <w:t>.3, os licitantes deverão encaminhar, nos termos deste Edital, a documentação relacionada nos itens a seguir, para fins de habilitação:</w:t>
      </w:r>
    </w:p>
    <w:p w14:paraId="6E880378" w14:textId="77777777" w:rsidR="00797E8D" w:rsidRPr="007F6B84" w:rsidRDefault="00797E8D" w:rsidP="00797E8D">
      <w:pPr>
        <w:pStyle w:val="PargrafodaLista"/>
        <w:spacing w:line="276" w:lineRule="auto"/>
        <w:ind w:left="0"/>
        <w:contextualSpacing w:val="0"/>
        <w:jc w:val="both"/>
        <w:rPr>
          <w:rFonts w:ascii="Arial" w:hAnsi="Arial" w:cs="Arial"/>
          <w:sz w:val="22"/>
          <w:szCs w:val="22"/>
        </w:rPr>
      </w:pPr>
    </w:p>
    <w:p w14:paraId="18B839A4" w14:textId="77777777" w:rsidR="00797E8D" w:rsidRPr="007F6B84" w:rsidRDefault="00797E8D" w:rsidP="00607F0D">
      <w:pPr>
        <w:pStyle w:val="PargrafodaLista"/>
        <w:numPr>
          <w:ilvl w:val="0"/>
          <w:numId w:val="56"/>
        </w:numPr>
        <w:spacing w:line="276" w:lineRule="auto"/>
        <w:contextualSpacing w:val="0"/>
        <w:jc w:val="both"/>
        <w:rPr>
          <w:rFonts w:ascii="Arial" w:hAnsi="Arial" w:cs="Arial"/>
          <w:b/>
          <w:bCs/>
          <w:vanish/>
          <w:color w:val="000000"/>
          <w:sz w:val="22"/>
          <w:szCs w:val="22"/>
        </w:rPr>
      </w:pPr>
    </w:p>
    <w:p w14:paraId="7CEA5B37"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193AFE49"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5761E450"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1FCA55DC"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06C3B36D"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19CF30F3"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53B630E4"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044293C9"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7F228044" w14:textId="77777777" w:rsidR="00E10D8A" w:rsidRPr="007F6B84" w:rsidRDefault="00E10D8A" w:rsidP="00607F0D">
      <w:pPr>
        <w:pStyle w:val="PargrafodaLista"/>
        <w:numPr>
          <w:ilvl w:val="0"/>
          <w:numId w:val="37"/>
        </w:numPr>
        <w:spacing w:line="276" w:lineRule="auto"/>
        <w:contextualSpacing w:val="0"/>
        <w:jc w:val="both"/>
        <w:rPr>
          <w:rFonts w:ascii="Arial" w:hAnsi="Arial" w:cs="Arial"/>
          <w:b/>
          <w:bCs/>
          <w:vanish/>
          <w:color w:val="000000"/>
          <w:sz w:val="22"/>
          <w:szCs w:val="22"/>
        </w:rPr>
      </w:pPr>
    </w:p>
    <w:p w14:paraId="2B6447DC" w14:textId="77777777" w:rsidR="00E10D8A" w:rsidRPr="007F6B84" w:rsidRDefault="00E10D8A" w:rsidP="00607F0D">
      <w:pPr>
        <w:pStyle w:val="PargrafodaLista"/>
        <w:numPr>
          <w:ilvl w:val="1"/>
          <w:numId w:val="37"/>
        </w:numPr>
        <w:spacing w:line="276" w:lineRule="auto"/>
        <w:contextualSpacing w:val="0"/>
        <w:jc w:val="both"/>
        <w:rPr>
          <w:rFonts w:ascii="Arial" w:hAnsi="Arial" w:cs="Arial"/>
          <w:b/>
          <w:bCs/>
          <w:vanish/>
          <w:color w:val="000000"/>
          <w:sz w:val="22"/>
          <w:szCs w:val="22"/>
        </w:rPr>
      </w:pPr>
    </w:p>
    <w:p w14:paraId="5777FEFD" w14:textId="77777777" w:rsidR="00E10D8A" w:rsidRPr="007F6B84" w:rsidRDefault="00E10D8A" w:rsidP="00607F0D">
      <w:pPr>
        <w:pStyle w:val="PargrafodaLista"/>
        <w:numPr>
          <w:ilvl w:val="1"/>
          <w:numId w:val="37"/>
        </w:numPr>
        <w:spacing w:line="276" w:lineRule="auto"/>
        <w:contextualSpacing w:val="0"/>
        <w:jc w:val="both"/>
        <w:rPr>
          <w:rFonts w:ascii="Arial" w:hAnsi="Arial" w:cs="Arial"/>
          <w:b/>
          <w:bCs/>
          <w:vanish/>
          <w:color w:val="000000"/>
          <w:sz w:val="22"/>
          <w:szCs w:val="22"/>
        </w:rPr>
      </w:pPr>
    </w:p>
    <w:p w14:paraId="4ECC93F1" w14:textId="77777777" w:rsidR="00E10D8A" w:rsidRPr="007F6B84" w:rsidRDefault="00E10D8A" w:rsidP="00607F0D">
      <w:pPr>
        <w:pStyle w:val="PargrafodaLista"/>
        <w:numPr>
          <w:ilvl w:val="1"/>
          <w:numId w:val="37"/>
        </w:numPr>
        <w:spacing w:line="276" w:lineRule="auto"/>
        <w:contextualSpacing w:val="0"/>
        <w:jc w:val="both"/>
        <w:rPr>
          <w:rFonts w:ascii="Arial" w:hAnsi="Arial" w:cs="Arial"/>
          <w:b/>
          <w:bCs/>
          <w:vanish/>
          <w:color w:val="000000"/>
          <w:sz w:val="22"/>
          <w:szCs w:val="22"/>
        </w:rPr>
      </w:pPr>
    </w:p>
    <w:p w14:paraId="56CF7BD1" w14:textId="77777777" w:rsidR="00E10D8A" w:rsidRPr="007F6B84" w:rsidRDefault="00E10D8A" w:rsidP="00607F0D">
      <w:pPr>
        <w:pStyle w:val="PargrafodaLista"/>
        <w:numPr>
          <w:ilvl w:val="1"/>
          <w:numId w:val="37"/>
        </w:numPr>
        <w:spacing w:line="276" w:lineRule="auto"/>
        <w:contextualSpacing w:val="0"/>
        <w:jc w:val="both"/>
        <w:rPr>
          <w:rFonts w:ascii="Arial" w:hAnsi="Arial" w:cs="Arial"/>
          <w:b/>
          <w:bCs/>
          <w:vanish/>
          <w:color w:val="000000"/>
          <w:sz w:val="22"/>
          <w:szCs w:val="22"/>
        </w:rPr>
      </w:pPr>
    </w:p>
    <w:p w14:paraId="2B32B427" w14:textId="56B2932E" w:rsidR="00CA24FB" w:rsidRPr="007F6B84" w:rsidRDefault="00CA24FB" w:rsidP="00607F0D">
      <w:pPr>
        <w:pStyle w:val="PargrafodaLista"/>
        <w:numPr>
          <w:ilvl w:val="1"/>
          <w:numId w:val="57"/>
        </w:numPr>
        <w:spacing w:line="276" w:lineRule="auto"/>
        <w:jc w:val="both"/>
        <w:rPr>
          <w:rFonts w:ascii="Arial" w:hAnsi="Arial" w:cs="Arial"/>
          <w:b/>
          <w:bCs/>
          <w:color w:val="000000"/>
          <w:sz w:val="22"/>
          <w:szCs w:val="22"/>
        </w:rPr>
      </w:pPr>
      <w:r w:rsidRPr="007F6B84">
        <w:rPr>
          <w:rFonts w:ascii="Arial" w:hAnsi="Arial" w:cs="Arial"/>
          <w:b/>
          <w:bCs/>
          <w:color w:val="000000"/>
          <w:sz w:val="22"/>
          <w:szCs w:val="22"/>
        </w:rPr>
        <w:t xml:space="preserve">Habilitação jurídica: </w:t>
      </w:r>
    </w:p>
    <w:p w14:paraId="61D458A8" w14:textId="144C0B42" w:rsidR="009E442B" w:rsidRPr="007F6B84" w:rsidRDefault="009E442B" w:rsidP="00607F0D">
      <w:pPr>
        <w:pStyle w:val="PargrafodaLista"/>
        <w:numPr>
          <w:ilvl w:val="2"/>
          <w:numId w:val="57"/>
        </w:numPr>
        <w:spacing w:line="276" w:lineRule="auto"/>
        <w:jc w:val="both"/>
        <w:rPr>
          <w:rFonts w:ascii="Arial" w:hAnsi="Arial" w:cs="Arial"/>
          <w:bCs/>
          <w:color w:val="000000"/>
          <w:sz w:val="22"/>
          <w:szCs w:val="22"/>
        </w:rPr>
      </w:pPr>
      <w:r w:rsidRPr="007F6B84">
        <w:rPr>
          <w:rFonts w:ascii="Arial" w:hAnsi="Arial" w:cs="Arial"/>
          <w:bCs/>
          <w:color w:val="000000"/>
          <w:sz w:val="22"/>
          <w:szCs w:val="22"/>
        </w:rPr>
        <w:t>No caso de empresário individual: inscrição no Registro Público de Empresas Mercantis, a cargo da Junta Comercial da respectiva sede;</w:t>
      </w:r>
    </w:p>
    <w:p w14:paraId="7D1BC873" w14:textId="4466D69A" w:rsidR="007E3133" w:rsidRPr="007F6B84" w:rsidRDefault="007E3133" w:rsidP="00607F0D">
      <w:pPr>
        <w:pStyle w:val="PargrafodaLista"/>
        <w:numPr>
          <w:ilvl w:val="2"/>
          <w:numId w:val="57"/>
        </w:numPr>
        <w:spacing w:line="276" w:lineRule="auto"/>
        <w:ind w:left="993"/>
        <w:contextualSpacing w:val="0"/>
        <w:jc w:val="both"/>
        <w:rPr>
          <w:rFonts w:ascii="Arial" w:hAnsi="Arial" w:cs="Arial"/>
          <w:bCs/>
          <w:color w:val="000000"/>
          <w:sz w:val="22"/>
          <w:szCs w:val="22"/>
        </w:rPr>
      </w:pPr>
      <w:r w:rsidRPr="007F6B84">
        <w:rPr>
          <w:rFonts w:ascii="Arial" w:hAnsi="Arial" w:cs="Arial"/>
          <w:bCs/>
          <w:color w:val="000000"/>
          <w:sz w:val="22"/>
          <w:szCs w:val="22"/>
        </w:rPr>
        <w:t xml:space="preserve">Em se tratando de microempreendedor individual – MEI: Certificado da Condição de Microempreendedor Individual - CCMEI, cuja aceitação ficará condicionada à verificação da autenticidade no sítio </w:t>
      </w:r>
      <w:hyperlink r:id="rId21" w:history="1">
        <w:r w:rsidR="005A5397" w:rsidRPr="007F6B84">
          <w:rPr>
            <w:rStyle w:val="Hyperlink"/>
            <w:rFonts w:ascii="Arial" w:hAnsi="Arial" w:cs="Arial"/>
            <w:bCs/>
            <w:sz w:val="22"/>
            <w:szCs w:val="22"/>
          </w:rPr>
          <w:t>https://www.gov.br/empresas-e-negocios/pt-br/empreendedor/servicos-para-mei/emissao-de-comprovante-ccmei</w:t>
        </w:r>
      </w:hyperlink>
      <w:proofErr w:type="gramStart"/>
      <w:r w:rsidR="005A5397" w:rsidRPr="007F6B84">
        <w:rPr>
          <w:rFonts w:ascii="Arial" w:hAnsi="Arial" w:cs="Arial"/>
          <w:bCs/>
          <w:color w:val="000000"/>
          <w:sz w:val="22"/>
          <w:szCs w:val="22"/>
        </w:rPr>
        <w:t xml:space="preserve"> </w:t>
      </w:r>
      <w:r w:rsidRPr="007F6B84">
        <w:rPr>
          <w:rFonts w:ascii="Arial" w:hAnsi="Arial" w:cs="Arial"/>
          <w:bCs/>
          <w:color w:val="000000"/>
          <w:sz w:val="22"/>
          <w:szCs w:val="22"/>
        </w:rPr>
        <w:t>;</w:t>
      </w:r>
      <w:proofErr w:type="gramEnd"/>
    </w:p>
    <w:p w14:paraId="2A5A03BE" w14:textId="0959B459" w:rsidR="009E442B" w:rsidRPr="007F6B84" w:rsidRDefault="009E442B" w:rsidP="00607F0D">
      <w:pPr>
        <w:pStyle w:val="PargrafodaLista"/>
        <w:numPr>
          <w:ilvl w:val="2"/>
          <w:numId w:val="57"/>
        </w:numPr>
        <w:spacing w:line="276" w:lineRule="auto"/>
        <w:ind w:left="993"/>
        <w:contextualSpacing w:val="0"/>
        <w:jc w:val="both"/>
        <w:rPr>
          <w:rFonts w:ascii="Arial" w:hAnsi="Arial" w:cs="Arial"/>
          <w:bCs/>
          <w:color w:val="000000"/>
          <w:sz w:val="22"/>
          <w:szCs w:val="22"/>
        </w:rPr>
      </w:pPr>
      <w:r w:rsidRPr="007F6B84">
        <w:rPr>
          <w:rFonts w:ascii="Arial" w:hAnsi="Arial" w:cs="Arial"/>
          <w:bCs/>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4687ECFB" w:rsidR="00D055F6" w:rsidRPr="007F6B84" w:rsidRDefault="00D26173" w:rsidP="00607F0D">
      <w:pPr>
        <w:pStyle w:val="PargrafodaLista"/>
        <w:numPr>
          <w:ilvl w:val="2"/>
          <w:numId w:val="57"/>
        </w:numPr>
        <w:spacing w:line="276" w:lineRule="auto"/>
        <w:ind w:left="993"/>
        <w:contextualSpacing w:val="0"/>
        <w:jc w:val="both"/>
        <w:rPr>
          <w:rFonts w:ascii="Arial" w:hAnsi="Arial" w:cs="Arial"/>
          <w:bCs/>
          <w:color w:val="000000"/>
          <w:sz w:val="22"/>
          <w:szCs w:val="22"/>
        </w:rPr>
      </w:pPr>
      <w:r w:rsidRPr="007F6B84">
        <w:rPr>
          <w:rFonts w:ascii="Arial" w:hAnsi="Arial" w:cs="Arial"/>
          <w:bCs/>
          <w:color w:val="000000"/>
          <w:sz w:val="22"/>
          <w:szCs w:val="22"/>
        </w:rPr>
        <w:t>I</w:t>
      </w:r>
      <w:r w:rsidR="00D055F6" w:rsidRPr="007F6B84">
        <w:rPr>
          <w:rFonts w:ascii="Arial" w:hAnsi="Arial" w:cs="Arial"/>
          <w:bCs/>
          <w:color w:val="000000"/>
          <w:sz w:val="22"/>
          <w:szCs w:val="22"/>
        </w:rPr>
        <w:t xml:space="preserve">nscrição no Registro Público de Empresas Mercantis onde </w:t>
      </w:r>
      <w:proofErr w:type="gramStart"/>
      <w:r w:rsidR="00D055F6" w:rsidRPr="007F6B84">
        <w:rPr>
          <w:rFonts w:ascii="Arial" w:hAnsi="Arial" w:cs="Arial"/>
          <w:bCs/>
          <w:color w:val="000000"/>
          <w:sz w:val="22"/>
          <w:szCs w:val="22"/>
        </w:rPr>
        <w:t>opera,</w:t>
      </w:r>
      <w:proofErr w:type="gramEnd"/>
      <w:r w:rsidR="00D055F6" w:rsidRPr="007F6B84">
        <w:rPr>
          <w:rFonts w:ascii="Arial" w:hAnsi="Arial" w:cs="Arial"/>
          <w:bCs/>
          <w:color w:val="000000"/>
          <w:sz w:val="22"/>
          <w:szCs w:val="22"/>
        </w:rPr>
        <w:t xml:space="preserve"> com averbação no Registro onde tem sede a matriz, no caso de ser o participante sucursal, filial ou agência;</w:t>
      </w:r>
    </w:p>
    <w:p w14:paraId="6661AA5F" w14:textId="77777777" w:rsidR="009E442B" w:rsidRPr="007F6B84" w:rsidRDefault="009E442B" w:rsidP="00607F0D">
      <w:pPr>
        <w:pStyle w:val="PargrafodaLista"/>
        <w:numPr>
          <w:ilvl w:val="2"/>
          <w:numId w:val="57"/>
        </w:numPr>
        <w:spacing w:line="276" w:lineRule="auto"/>
        <w:ind w:left="993"/>
        <w:contextualSpacing w:val="0"/>
        <w:jc w:val="both"/>
        <w:rPr>
          <w:rFonts w:ascii="Arial" w:hAnsi="Arial" w:cs="Arial"/>
          <w:bCs/>
          <w:color w:val="000000"/>
          <w:sz w:val="22"/>
          <w:szCs w:val="22"/>
        </w:rPr>
      </w:pPr>
      <w:r w:rsidRPr="007F6B84">
        <w:rPr>
          <w:rFonts w:ascii="Arial" w:hAnsi="Arial" w:cs="Arial"/>
          <w:bCs/>
          <w:color w:val="000000"/>
          <w:sz w:val="22"/>
          <w:szCs w:val="22"/>
        </w:rPr>
        <w:t>No caso de empresa ou sociedade estrangeira em funcionamento no País: decreto de autorização;</w:t>
      </w:r>
    </w:p>
    <w:p w14:paraId="7D7470A7" w14:textId="77777777" w:rsidR="005A5397" w:rsidRPr="007F6B84" w:rsidRDefault="005A5397" w:rsidP="00607F0D">
      <w:pPr>
        <w:pStyle w:val="PargrafodaLista"/>
        <w:numPr>
          <w:ilvl w:val="2"/>
          <w:numId w:val="57"/>
        </w:numPr>
        <w:spacing w:line="276" w:lineRule="auto"/>
        <w:ind w:left="993"/>
        <w:contextualSpacing w:val="0"/>
        <w:jc w:val="both"/>
        <w:rPr>
          <w:rFonts w:ascii="Arial" w:hAnsi="Arial" w:cs="Arial"/>
          <w:bCs/>
          <w:color w:val="000000"/>
          <w:sz w:val="22"/>
          <w:szCs w:val="22"/>
        </w:rPr>
      </w:pPr>
      <w:r w:rsidRPr="007F6B84">
        <w:rPr>
          <w:rFonts w:ascii="Arial" w:hAnsi="Arial" w:cs="Arial"/>
          <w:color w:val="000000"/>
          <w:sz w:val="22"/>
          <w:szCs w:val="22"/>
        </w:rPr>
        <w:t>No caso de sociedade simples: inscrição do ato constitutivo no Registro Civil das Pessoas Jurídicas do local de sua sede, acompanhada de prova da indicação dos seus administradores;</w:t>
      </w:r>
    </w:p>
    <w:p w14:paraId="7ACC465B" w14:textId="029C7C7C" w:rsidR="005A5397" w:rsidRPr="007F6B84" w:rsidRDefault="005A5397" w:rsidP="00607F0D">
      <w:pPr>
        <w:pStyle w:val="PargrafodaLista"/>
        <w:numPr>
          <w:ilvl w:val="2"/>
          <w:numId w:val="57"/>
        </w:numPr>
        <w:spacing w:line="276" w:lineRule="auto"/>
        <w:ind w:left="993"/>
        <w:contextualSpacing w:val="0"/>
        <w:jc w:val="both"/>
        <w:rPr>
          <w:rFonts w:ascii="Arial" w:hAnsi="Arial" w:cs="Arial"/>
          <w:bCs/>
          <w:color w:val="000000"/>
          <w:sz w:val="22"/>
          <w:szCs w:val="22"/>
        </w:rPr>
      </w:pPr>
      <w:r w:rsidRPr="007F6B84">
        <w:rPr>
          <w:rFonts w:ascii="Arial" w:hAnsi="Arial" w:cs="Arial"/>
          <w:color w:val="000000"/>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FCA4BDE" w14:textId="77777777" w:rsidR="00360444" w:rsidRPr="007F6B84" w:rsidRDefault="00360444" w:rsidP="00607F0D">
      <w:pPr>
        <w:pStyle w:val="PargrafodaLista"/>
        <w:numPr>
          <w:ilvl w:val="2"/>
          <w:numId w:val="57"/>
        </w:numPr>
        <w:spacing w:line="276" w:lineRule="auto"/>
        <w:ind w:left="993"/>
        <w:contextualSpacing w:val="0"/>
        <w:jc w:val="both"/>
        <w:rPr>
          <w:rFonts w:ascii="Arial" w:hAnsi="Arial" w:cs="Arial"/>
          <w:bCs/>
          <w:color w:val="000000"/>
          <w:sz w:val="22"/>
          <w:szCs w:val="22"/>
        </w:rPr>
      </w:pPr>
      <w:r w:rsidRPr="007F6B84">
        <w:rPr>
          <w:rFonts w:ascii="Arial" w:hAnsi="Arial" w:cs="Arial"/>
          <w:bCs/>
          <w:color w:val="000000"/>
          <w:sz w:val="22"/>
          <w:szCs w:val="22"/>
        </w:rPr>
        <w:t>Os documentos acima deverão estar acompanhados de todas as alterações ou da consolidação respectiva;</w:t>
      </w:r>
    </w:p>
    <w:p w14:paraId="3B09C251" w14:textId="77777777" w:rsidR="000E7218" w:rsidRPr="007F6B84" w:rsidRDefault="000E7218" w:rsidP="009A0FE0">
      <w:pPr>
        <w:pStyle w:val="PargrafodaLista"/>
        <w:spacing w:line="276" w:lineRule="auto"/>
        <w:ind w:left="993"/>
        <w:contextualSpacing w:val="0"/>
        <w:jc w:val="both"/>
        <w:rPr>
          <w:rFonts w:ascii="Arial" w:hAnsi="Arial" w:cs="Arial"/>
          <w:bCs/>
          <w:color w:val="000000"/>
          <w:sz w:val="22"/>
          <w:szCs w:val="22"/>
        </w:rPr>
      </w:pPr>
    </w:p>
    <w:p w14:paraId="133C8257" w14:textId="19C74C95" w:rsidR="008C6874" w:rsidRPr="007F6B84" w:rsidRDefault="00CA24FB" w:rsidP="00607F0D">
      <w:pPr>
        <w:pStyle w:val="PargrafodaLista"/>
        <w:numPr>
          <w:ilvl w:val="1"/>
          <w:numId w:val="57"/>
        </w:numPr>
        <w:spacing w:line="276" w:lineRule="auto"/>
        <w:ind w:left="426"/>
        <w:contextualSpacing w:val="0"/>
        <w:jc w:val="both"/>
        <w:rPr>
          <w:rFonts w:ascii="Arial" w:hAnsi="Arial" w:cs="Arial"/>
          <w:b/>
          <w:bCs/>
          <w:color w:val="000000"/>
          <w:sz w:val="22"/>
          <w:szCs w:val="22"/>
        </w:rPr>
      </w:pPr>
      <w:r w:rsidRPr="007F6B84">
        <w:rPr>
          <w:rFonts w:ascii="Arial" w:hAnsi="Arial" w:cs="Arial"/>
          <w:b/>
          <w:bCs/>
          <w:color w:val="000000"/>
          <w:sz w:val="22"/>
          <w:szCs w:val="22"/>
        </w:rPr>
        <w:t>Regularidade fiscal</w:t>
      </w:r>
      <w:r w:rsidR="00F134F4">
        <w:rPr>
          <w:rFonts w:ascii="Arial" w:hAnsi="Arial" w:cs="Arial"/>
          <w:b/>
          <w:bCs/>
          <w:color w:val="000000"/>
          <w:sz w:val="22"/>
          <w:szCs w:val="22"/>
        </w:rPr>
        <w:t>, Social</w:t>
      </w:r>
      <w:r w:rsidR="00170D49" w:rsidRPr="007F6B84">
        <w:rPr>
          <w:rFonts w:ascii="Arial" w:hAnsi="Arial" w:cs="Arial"/>
          <w:b/>
          <w:bCs/>
          <w:color w:val="000000"/>
          <w:sz w:val="22"/>
          <w:szCs w:val="22"/>
        </w:rPr>
        <w:t xml:space="preserve"> </w:t>
      </w:r>
      <w:r w:rsidR="00170D49" w:rsidRPr="007F6B84">
        <w:rPr>
          <w:rFonts w:ascii="Arial" w:hAnsi="Arial" w:cs="Arial"/>
          <w:b/>
          <w:bCs/>
          <w:sz w:val="22"/>
          <w:szCs w:val="22"/>
        </w:rPr>
        <w:t xml:space="preserve">e </w:t>
      </w:r>
      <w:r w:rsidR="00FC0936" w:rsidRPr="007F6B84">
        <w:rPr>
          <w:rFonts w:ascii="Arial" w:hAnsi="Arial" w:cs="Arial"/>
          <w:b/>
          <w:bCs/>
          <w:sz w:val="22"/>
          <w:szCs w:val="22"/>
        </w:rPr>
        <w:t>trabalhista</w:t>
      </w:r>
      <w:r w:rsidRPr="007F6B84">
        <w:rPr>
          <w:rFonts w:ascii="Arial" w:hAnsi="Arial" w:cs="Arial"/>
          <w:b/>
          <w:bCs/>
          <w:color w:val="0000FF"/>
          <w:sz w:val="22"/>
          <w:szCs w:val="22"/>
        </w:rPr>
        <w:t>:</w:t>
      </w:r>
    </w:p>
    <w:p w14:paraId="5D851382" w14:textId="2A2A3284" w:rsidR="008C6874" w:rsidRPr="007F6B84" w:rsidRDefault="008C6874" w:rsidP="00607F0D">
      <w:pPr>
        <w:numPr>
          <w:ilvl w:val="2"/>
          <w:numId w:val="57"/>
        </w:numPr>
        <w:tabs>
          <w:tab w:val="left" w:pos="1440"/>
        </w:tabs>
        <w:autoSpaceDE w:val="0"/>
        <w:snapToGrid w:val="0"/>
        <w:spacing w:line="276" w:lineRule="auto"/>
        <w:ind w:left="993"/>
        <w:jc w:val="both"/>
        <w:rPr>
          <w:rFonts w:ascii="Arial" w:hAnsi="Arial" w:cs="Arial"/>
          <w:sz w:val="22"/>
          <w:szCs w:val="22"/>
          <w:lang w:eastAsia="en-US"/>
        </w:rPr>
      </w:pPr>
      <w:proofErr w:type="gramStart"/>
      <w:r w:rsidRPr="007F6B84">
        <w:rPr>
          <w:rFonts w:ascii="Arial" w:hAnsi="Arial" w:cs="Arial"/>
          <w:sz w:val="22"/>
          <w:szCs w:val="22"/>
          <w:lang w:eastAsia="en-US"/>
        </w:rPr>
        <w:t>prova</w:t>
      </w:r>
      <w:proofErr w:type="gramEnd"/>
      <w:r w:rsidRPr="007F6B84">
        <w:rPr>
          <w:rFonts w:ascii="Arial" w:hAnsi="Arial" w:cs="Arial"/>
          <w:sz w:val="22"/>
          <w:szCs w:val="22"/>
          <w:lang w:eastAsia="en-US"/>
        </w:rPr>
        <w:t xml:space="preserve"> de inscrição no Cadastr</w:t>
      </w:r>
      <w:r w:rsidR="00BA456F" w:rsidRPr="007F6B84">
        <w:rPr>
          <w:rFonts w:ascii="Arial" w:hAnsi="Arial" w:cs="Arial"/>
          <w:sz w:val="22"/>
          <w:szCs w:val="22"/>
          <w:lang w:eastAsia="en-US"/>
        </w:rPr>
        <w:t>o Nacional de Pessoas Jurídicas ou no Cadastro de Pessoas Físicas, conforme o caso;</w:t>
      </w:r>
    </w:p>
    <w:p w14:paraId="33CEA444" w14:textId="38D1970E" w:rsidR="008B1089" w:rsidRPr="007F6B84" w:rsidRDefault="008B1089" w:rsidP="00607F0D">
      <w:pPr>
        <w:numPr>
          <w:ilvl w:val="2"/>
          <w:numId w:val="57"/>
        </w:numPr>
        <w:tabs>
          <w:tab w:val="left" w:pos="1440"/>
        </w:tabs>
        <w:autoSpaceDE w:val="0"/>
        <w:snapToGrid w:val="0"/>
        <w:spacing w:line="276" w:lineRule="auto"/>
        <w:ind w:left="993"/>
        <w:jc w:val="both"/>
        <w:rPr>
          <w:rFonts w:ascii="Arial" w:hAnsi="Arial" w:cs="Arial"/>
          <w:sz w:val="22"/>
          <w:szCs w:val="22"/>
          <w:lang w:eastAsia="en-US"/>
        </w:rPr>
      </w:pPr>
      <w:r w:rsidRPr="007F6B84">
        <w:rPr>
          <w:rFonts w:ascii="Arial" w:hAnsi="Arial" w:cs="Arial"/>
          <w:sz w:val="22"/>
          <w:szCs w:val="22"/>
          <w:lang w:eastAsia="en-US"/>
        </w:rPr>
        <w:t>Alvará</w:t>
      </w:r>
      <w:r w:rsidR="001C398B" w:rsidRPr="007F6B84">
        <w:rPr>
          <w:rFonts w:ascii="Arial" w:hAnsi="Arial" w:cs="Arial"/>
          <w:sz w:val="22"/>
          <w:szCs w:val="22"/>
          <w:lang w:eastAsia="en-US"/>
        </w:rPr>
        <w:t xml:space="preserve"> de funcionamento</w:t>
      </w:r>
      <w:r w:rsidR="00F32E2F" w:rsidRPr="007F6B84">
        <w:rPr>
          <w:rFonts w:ascii="Arial" w:hAnsi="Arial" w:cs="Arial"/>
          <w:sz w:val="22"/>
          <w:szCs w:val="22"/>
          <w:lang w:eastAsia="en-US"/>
        </w:rPr>
        <w:t xml:space="preserve"> válido expedido</w:t>
      </w:r>
      <w:r w:rsidRPr="007F6B84">
        <w:rPr>
          <w:rFonts w:ascii="Arial" w:hAnsi="Arial" w:cs="Arial"/>
          <w:sz w:val="22"/>
          <w:szCs w:val="22"/>
          <w:lang w:eastAsia="en-US"/>
        </w:rPr>
        <w:t xml:space="preserve"> </w:t>
      </w:r>
      <w:r w:rsidR="001C398B" w:rsidRPr="007F6B84">
        <w:rPr>
          <w:rFonts w:ascii="Arial" w:hAnsi="Arial" w:cs="Arial"/>
          <w:sz w:val="22"/>
          <w:szCs w:val="22"/>
          <w:lang w:eastAsia="en-US"/>
        </w:rPr>
        <w:t>pelo</w:t>
      </w:r>
      <w:r w:rsidRPr="007F6B84">
        <w:rPr>
          <w:rFonts w:ascii="Arial" w:hAnsi="Arial" w:cs="Arial"/>
          <w:sz w:val="22"/>
          <w:szCs w:val="22"/>
          <w:lang w:eastAsia="en-US"/>
        </w:rPr>
        <w:t xml:space="preserve"> Estado ou Município sede da Contratante</w:t>
      </w:r>
      <w:r w:rsidR="00F32E2F" w:rsidRPr="007F6B84">
        <w:rPr>
          <w:rFonts w:ascii="Arial" w:hAnsi="Arial" w:cs="Arial"/>
          <w:sz w:val="22"/>
          <w:szCs w:val="22"/>
          <w:lang w:eastAsia="en-US"/>
        </w:rPr>
        <w:t>.</w:t>
      </w:r>
    </w:p>
    <w:p w14:paraId="06674347" w14:textId="6AC8C739" w:rsidR="00A61836" w:rsidRPr="007F6B84" w:rsidRDefault="00132231" w:rsidP="00607F0D">
      <w:pPr>
        <w:numPr>
          <w:ilvl w:val="2"/>
          <w:numId w:val="57"/>
        </w:numPr>
        <w:tabs>
          <w:tab w:val="left" w:pos="1440"/>
        </w:tabs>
        <w:autoSpaceDE w:val="0"/>
        <w:snapToGrid w:val="0"/>
        <w:spacing w:line="276" w:lineRule="auto"/>
        <w:ind w:left="993"/>
        <w:jc w:val="both"/>
        <w:rPr>
          <w:rFonts w:ascii="Arial" w:hAnsi="Arial" w:cs="Arial"/>
          <w:sz w:val="22"/>
          <w:szCs w:val="22"/>
        </w:rPr>
      </w:pPr>
      <w:proofErr w:type="gramStart"/>
      <w:r w:rsidRPr="007F6B84">
        <w:rPr>
          <w:rFonts w:ascii="Arial" w:hAnsi="Arial" w:cs="Arial"/>
          <w:sz w:val="22"/>
          <w:szCs w:val="22"/>
        </w:rPr>
        <w:t>prova</w:t>
      </w:r>
      <w:proofErr w:type="gramEnd"/>
      <w:r w:rsidRPr="007F6B84">
        <w:rPr>
          <w:rFonts w:ascii="Arial" w:hAnsi="Arial" w:cs="Arial"/>
          <w:sz w:val="22"/>
          <w:szCs w:val="22"/>
        </w:rPr>
        <w:t xml:space="preserve"> </w:t>
      </w:r>
      <w:r w:rsidR="00A61836" w:rsidRPr="007F6B84">
        <w:rPr>
          <w:rFonts w:ascii="Arial" w:hAnsi="Arial" w:cs="Arial"/>
          <w:sz w:val="22"/>
          <w:szCs w:val="22"/>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7F6B84" w:rsidRDefault="00CA24FB" w:rsidP="00607F0D">
      <w:pPr>
        <w:numPr>
          <w:ilvl w:val="2"/>
          <w:numId w:val="57"/>
        </w:numPr>
        <w:tabs>
          <w:tab w:val="left" w:pos="1440"/>
        </w:tabs>
        <w:autoSpaceDE w:val="0"/>
        <w:snapToGrid w:val="0"/>
        <w:spacing w:line="276" w:lineRule="auto"/>
        <w:ind w:left="993"/>
        <w:jc w:val="both"/>
        <w:rPr>
          <w:rFonts w:ascii="Arial" w:hAnsi="Arial" w:cs="Arial"/>
          <w:color w:val="000000"/>
          <w:sz w:val="22"/>
          <w:szCs w:val="22"/>
        </w:rPr>
      </w:pPr>
      <w:proofErr w:type="gramStart"/>
      <w:r w:rsidRPr="007F6B84">
        <w:rPr>
          <w:rFonts w:ascii="Arial" w:hAnsi="Arial" w:cs="Arial"/>
          <w:color w:val="000000"/>
          <w:sz w:val="22"/>
          <w:szCs w:val="22"/>
          <w:lang w:eastAsia="en-US"/>
        </w:rPr>
        <w:t>prova</w:t>
      </w:r>
      <w:proofErr w:type="gramEnd"/>
      <w:r w:rsidRPr="007F6B84">
        <w:rPr>
          <w:rFonts w:ascii="Arial" w:hAnsi="Arial" w:cs="Arial"/>
          <w:color w:val="000000"/>
          <w:sz w:val="22"/>
          <w:szCs w:val="22"/>
          <w:lang w:eastAsia="en-US"/>
        </w:rPr>
        <w:t xml:space="preserve"> de regularidade com o Fundo de Garantia do Tempo de Serviço (FGTS);</w:t>
      </w:r>
    </w:p>
    <w:p w14:paraId="4EE89DF4" w14:textId="096B716A" w:rsidR="00CA24FB" w:rsidRPr="007F6B84" w:rsidRDefault="00F40C29" w:rsidP="00607F0D">
      <w:pPr>
        <w:numPr>
          <w:ilvl w:val="2"/>
          <w:numId w:val="57"/>
        </w:numPr>
        <w:tabs>
          <w:tab w:val="left" w:pos="1440"/>
        </w:tabs>
        <w:autoSpaceDE w:val="0"/>
        <w:snapToGrid w:val="0"/>
        <w:spacing w:line="276" w:lineRule="auto"/>
        <w:ind w:left="993"/>
        <w:jc w:val="both"/>
        <w:rPr>
          <w:rFonts w:ascii="Arial" w:hAnsi="Arial" w:cs="Arial"/>
          <w:sz w:val="22"/>
          <w:szCs w:val="22"/>
        </w:rPr>
      </w:pPr>
      <w:proofErr w:type="gramStart"/>
      <w:r w:rsidRPr="007F6B84">
        <w:rPr>
          <w:rFonts w:ascii="Arial" w:hAnsi="Arial" w:cs="Arial"/>
          <w:sz w:val="22"/>
          <w:szCs w:val="22"/>
          <w:lang w:eastAsia="en-US"/>
        </w:rPr>
        <w:t>prova</w:t>
      </w:r>
      <w:proofErr w:type="gramEnd"/>
      <w:r w:rsidRPr="007F6B84">
        <w:rPr>
          <w:rFonts w:ascii="Arial" w:hAnsi="Arial" w:cs="Arial"/>
          <w:sz w:val="22"/>
          <w:szCs w:val="22"/>
          <w:lang w:eastAsia="en-US"/>
        </w:rPr>
        <w:t xml:space="preserve"> de inexistência de débitos inadimplidos perante a justiça do trabalho, mediante a apresentação de certidão negativa ou positiva com efeito de negativa, nos termos do Título </w:t>
      </w:r>
      <w:r w:rsidR="00185F3B" w:rsidRPr="007F6B84">
        <w:rPr>
          <w:rFonts w:ascii="Arial" w:hAnsi="Arial" w:cs="Arial"/>
          <w:sz w:val="22"/>
          <w:szCs w:val="22"/>
          <w:lang w:eastAsia="en-US"/>
        </w:rPr>
        <w:t>VII</w:t>
      </w:r>
      <w:r w:rsidRPr="007F6B84">
        <w:rPr>
          <w:rFonts w:ascii="Arial" w:hAnsi="Arial" w:cs="Arial"/>
          <w:sz w:val="22"/>
          <w:szCs w:val="22"/>
          <w:lang w:eastAsia="en-US"/>
        </w:rPr>
        <w:t>-</w:t>
      </w:r>
      <w:r w:rsidR="00185F3B" w:rsidRPr="007F6B84">
        <w:rPr>
          <w:rFonts w:ascii="Arial" w:hAnsi="Arial" w:cs="Arial"/>
          <w:sz w:val="22"/>
          <w:szCs w:val="22"/>
          <w:lang w:eastAsia="en-US"/>
        </w:rPr>
        <w:t>A</w:t>
      </w:r>
      <w:r w:rsidR="00BA456F" w:rsidRPr="007F6B84">
        <w:rPr>
          <w:rFonts w:ascii="Arial" w:hAnsi="Arial" w:cs="Arial"/>
          <w:sz w:val="22"/>
          <w:szCs w:val="22"/>
          <w:lang w:eastAsia="en-US"/>
        </w:rPr>
        <w:t xml:space="preserve"> da Consolidação das Leis do Trabalho, aprovada pelo Decreto-L</w:t>
      </w:r>
      <w:r w:rsidRPr="007F6B84">
        <w:rPr>
          <w:rFonts w:ascii="Arial" w:hAnsi="Arial" w:cs="Arial"/>
          <w:sz w:val="22"/>
          <w:szCs w:val="22"/>
          <w:lang w:eastAsia="en-US"/>
        </w:rPr>
        <w:t xml:space="preserve">ei </w:t>
      </w:r>
      <w:r w:rsidR="00B10D23" w:rsidRPr="007F6B84">
        <w:rPr>
          <w:rFonts w:ascii="Arial" w:hAnsi="Arial" w:cs="Arial"/>
          <w:sz w:val="22"/>
          <w:szCs w:val="22"/>
          <w:lang w:eastAsia="en-US"/>
        </w:rPr>
        <w:t>nº 5.452, de 1º de maio de 1943</w:t>
      </w:r>
      <w:r w:rsidR="00CA24FB" w:rsidRPr="007F6B84">
        <w:rPr>
          <w:rFonts w:ascii="Arial" w:hAnsi="Arial" w:cs="Arial"/>
          <w:bCs/>
          <w:color w:val="000000"/>
          <w:sz w:val="22"/>
          <w:szCs w:val="22"/>
        </w:rPr>
        <w:t xml:space="preserve">; </w:t>
      </w:r>
    </w:p>
    <w:p w14:paraId="473D463D" w14:textId="492FFD5D" w:rsidR="00666139" w:rsidRPr="007F6B84" w:rsidRDefault="00160549" w:rsidP="00607F0D">
      <w:pPr>
        <w:numPr>
          <w:ilvl w:val="2"/>
          <w:numId w:val="57"/>
        </w:numPr>
        <w:tabs>
          <w:tab w:val="left" w:pos="1440"/>
        </w:tabs>
        <w:autoSpaceDE w:val="0"/>
        <w:snapToGrid w:val="0"/>
        <w:spacing w:line="276" w:lineRule="auto"/>
        <w:ind w:left="993"/>
        <w:jc w:val="both"/>
        <w:rPr>
          <w:rFonts w:ascii="Arial" w:hAnsi="Arial" w:cs="Arial"/>
          <w:b/>
          <w:sz w:val="22"/>
          <w:szCs w:val="22"/>
        </w:rPr>
      </w:pPr>
      <w:r w:rsidRPr="007F6B84">
        <w:rPr>
          <w:rFonts w:ascii="Arial" w:hAnsi="Arial" w:cs="Arial"/>
          <w:sz w:val="22"/>
          <w:szCs w:val="22"/>
        </w:rPr>
        <w:t xml:space="preserve"> </w:t>
      </w:r>
      <w:r w:rsidR="00BB3932" w:rsidRPr="007F6B84">
        <w:rPr>
          <w:rFonts w:ascii="Arial" w:hAnsi="Arial" w:cs="Arial"/>
          <w:sz w:val="22"/>
          <w:szCs w:val="22"/>
        </w:rPr>
        <w:t>Prova</w:t>
      </w:r>
      <w:r w:rsidR="00CA24FB" w:rsidRPr="007F6B84">
        <w:rPr>
          <w:rFonts w:ascii="Arial" w:hAnsi="Arial" w:cs="Arial"/>
          <w:sz w:val="22"/>
          <w:szCs w:val="22"/>
        </w:rPr>
        <w:t xml:space="preserve"> de regularidade com a Fazenda Estadual do domicílio ou sede do licitante</w:t>
      </w:r>
      <w:r w:rsidR="00D055F6" w:rsidRPr="007F6B84">
        <w:rPr>
          <w:rFonts w:ascii="Arial" w:hAnsi="Arial" w:cs="Arial"/>
          <w:sz w:val="22"/>
          <w:szCs w:val="22"/>
        </w:rPr>
        <w:t>, relativa à atividade em cujo exercício contrata ou concorre;</w:t>
      </w:r>
    </w:p>
    <w:p w14:paraId="31BF9431" w14:textId="57C7E668" w:rsidR="00CA24FB" w:rsidRPr="007F6B84" w:rsidRDefault="00BB3932" w:rsidP="00607F0D">
      <w:pPr>
        <w:numPr>
          <w:ilvl w:val="2"/>
          <w:numId w:val="57"/>
        </w:numPr>
        <w:tabs>
          <w:tab w:val="left" w:pos="1440"/>
        </w:tabs>
        <w:autoSpaceDE w:val="0"/>
        <w:snapToGrid w:val="0"/>
        <w:spacing w:line="276" w:lineRule="auto"/>
        <w:ind w:left="993"/>
        <w:jc w:val="both"/>
        <w:rPr>
          <w:rFonts w:ascii="Arial" w:hAnsi="Arial" w:cs="Arial"/>
          <w:b/>
          <w:color w:val="000000"/>
          <w:sz w:val="22"/>
          <w:szCs w:val="22"/>
        </w:rPr>
      </w:pPr>
      <w:r w:rsidRPr="007F6B84">
        <w:rPr>
          <w:rFonts w:ascii="Arial" w:hAnsi="Arial" w:cs="Arial"/>
          <w:color w:val="000000"/>
          <w:sz w:val="22"/>
          <w:szCs w:val="22"/>
        </w:rPr>
        <w:t>Caso</w:t>
      </w:r>
      <w:r w:rsidR="00E53522" w:rsidRPr="007F6B84">
        <w:rPr>
          <w:rFonts w:ascii="Arial" w:hAnsi="Arial" w:cs="Arial"/>
          <w:color w:val="000000"/>
          <w:sz w:val="22"/>
          <w:szCs w:val="22"/>
        </w:rPr>
        <w:t xml:space="preserve"> o</w:t>
      </w:r>
      <w:r w:rsidR="00883C32" w:rsidRPr="007F6B84">
        <w:rPr>
          <w:rFonts w:ascii="Arial" w:hAnsi="Arial" w:cs="Arial"/>
          <w:color w:val="000000"/>
          <w:sz w:val="22"/>
          <w:szCs w:val="22"/>
        </w:rPr>
        <w:t xml:space="preserve"> </w:t>
      </w:r>
      <w:r w:rsidR="00E53522" w:rsidRPr="007F6B84">
        <w:rPr>
          <w:rFonts w:ascii="Arial" w:hAnsi="Arial" w:cs="Arial"/>
          <w:color w:val="000000"/>
          <w:sz w:val="22"/>
          <w:szCs w:val="22"/>
        </w:rPr>
        <w:t xml:space="preserve">licitante </w:t>
      </w:r>
      <w:r w:rsidR="00CA24FB" w:rsidRPr="007F6B84">
        <w:rPr>
          <w:rFonts w:ascii="Arial" w:hAnsi="Arial" w:cs="Arial"/>
          <w:color w:val="000000"/>
          <w:sz w:val="22"/>
          <w:szCs w:val="22"/>
        </w:rPr>
        <w:t>seja considera</w:t>
      </w:r>
      <w:r w:rsidR="00E53522" w:rsidRPr="007F6B84">
        <w:rPr>
          <w:rFonts w:ascii="Arial" w:hAnsi="Arial" w:cs="Arial"/>
          <w:color w:val="000000"/>
          <w:sz w:val="22"/>
          <w:szCs w:val="22"/>
        </w:rPr>
        <w:t xml:space="preserve">do isento dos tributos </w:t>
      </w:r>
      <w:r w:rsidR="00194866" w:rsidRPr="007F6B84">
        <w:rPr>
          <w:rFonts w:ascii="Arial" w:hAnsi="Arial" w:cs="Arial"/>
          <w:color w:val="000000"/>
          <w:sz w:val="22"/>
          <w:szCs w:val="22"/>
        </w:rPr>
        <w:t>estaduais</w:t>
      </w:r>
      <w:r w:rsidR="00CA24FB" w:rsidRPr="007F6B84">
        <w:rPr>
          <w:rFonts w:ascii="Arial" w:hAnsi="Arial" w:cs="Arial"/>
          <w:color w:val="000000"/>
          <w:sz w:val="22"/>
          <w:szCs w:val="22"/>
        </w:rPr>
        <w:t xml:space="preserve"> relacionados ao objeto licitatório, deverá comprovar tal condição mediante </w:t>
      </w:r>
      <w:r w:rsidR="00E53522" w:rsidRPr="007F6B84">
        <w:rPr>
          <w:rFonts w:ascii="Arial" w:hAnsi="Arial" w:cs="Arial"/>
          <w:color w:val="000000"/>
          <w:sz w:val="22"/>
          <w:szCs w:val="22"/>
        </w:rPr>
        <w:t xml:space="preserve">declaração da Fazenda </w:t>
      </w:r>
      <w:r w:rsidR="00194866" w:rsidRPr="007F6B84">
        <w:rPr>
          <w:rFonts w:ascii="Arial" w:hAnsi="Arial" w:cs="Arial"/>
          <w:color w:val="000000"/>
          <w:sz w:val="22"/>
          <w:szCs w:val="22"/>
        </w:rPr>
        <w:t>Estadual</w:t>
      </w:r>
      <w:r w:rsidR="00E53522" w:rsidRPr="007F6B84">
        <w:rPr>
          <w:rFonts w:ascii="Arial" w:hAnsi="Arial" w:cs="Arial"/>
          <w:color w:val="000000"/>
          <w:sz w:val="22"/>
          <w:szCs w:val="22"/>
        </w:rPr>
        <w:t xml:space="preserve"> do seu domicílio ou sede, ou outra equivalente, na forma da lei; </w:t>
      </w:r>
    </w:p>
    <w:p w14:paraId="5600341B" w14:textId="3DBC106C" w:rsidR="00B10D23" w:rsidRPr="007F6B84" w:rsidRDefault="00B10D23" w:rsidP="00607F0D">
      <w:pPr>
        <w:numPr>
          <w:ilvl w:val="2"/>
          <w:numId w:val="57"/>
        </w:numPr>
        <w:tabs>
          <w:tab w:val="left" w:pos="1440"/>
        </w:tabs>
        <w:autoSpaceDE w:val="0"/>
        <w:snapToGrid w:val="0"/>
        <w:spacing w:line="276" w:lineRule="auto"/>
        <w:ind w:left="993"/>
        <w:jc w:val="both"/>
        <w:rPr>
          <w:rFonts w:ascii="Arial" w:hAnsi="Arial" w:cs="Arial"/>
          <w:b/>
          <w:sz w:val="22"/>
          <w:szCs w:val="22"/>
        </w:rPr>
      </w:pPr>
      <w:r w:rsidRPr="007F6B84">
        <w:rPr>
          <w:rFonts w:ascii="Arial" w:hAnsi="Arial" w:cs="Arial"/>
          <w:sz w:val="22"/>
          <w:szCs w:val="22"/>
        </w:rPr>
        <w:t>Prova de regularidade com a Fazenda Municipal do domicílio ou sede do licitante, relativa à atividade em cujo exercício contrata ou concorre;</w:t>
      </w:r>
    </w:p>
    <w:p w14:paraId="59A28357" w14:textId="1412C279" w:rsidR="00A36AB7" w:rsidRPr="007F6B84" w:rsidRDefault="00BB3932" w:rsidP="00607F0D">
      <w:pPr>
        <w:numPr>
          <w:ilvl w:val="2"/>
          <w:numId w:val="57"/>
        </w:numPr>
        <w:tabs>
          <w:tab w:val="left" w:pos="1440"/>
        </w:tabs>
        <w:autoSpaceDE w:val="0"/>
        <w:snapToGrid w:val="0"/>
        <w:spacing w:line="276" w:lineRule="auto"/>
        <w:ind w:left="993"/>
        <w:jc w:val="both"/>
        <w:rPr>
          <w:rFonts w:ascii="Arial" w:hAnsi="Arial" w:cs="Arial"/>
          <w:b/>
          <w:bCs/>
          <w:iCs/>
          <w:color w:val="7030A0"/>
          <w:sz w:val="22"/>
          <w:szCs w:val="22"/>
          <w:u w:val="single"/>
        </w:rPr>
      </w:pPr>
      <w:r w:rsidRPr="007F6B84">
        <w:rPr>
          <w:rFonts w:ascii="Arial" w:hAnsi="Arial" w:cs="Arial"/>
          <w:color w:val="000000"/>
          <w:sz w:val="22"/>
          <w:szCs w:val="22"/>
          <w:lang w:eastAsia="en-US" w:bidi="pt-BR"/>
        </w:rPr>
        <w:t>Caso</w:t>
      </w:r>
      <w:r w:rsidR="002B7727" w:rsidRPr="007F6B84">
        <w:rPr>
          <w:rFonts w:ascii="Arial" w:hAnsi="Arial" w:cs="Arial"/>
          <w:color w:val="000000"/>
          <w:sz w:val="22"/>
          <w:szCs w:val="22"/>
          <w:lang w:eastAsia="en-US" w:bidi="pt-BR"/>
        </w:rPr>
        <w:t xml:space="preserve"> o licitante detentor do menor preço seja qualificado como microempresa ou empresa de pequeno porte </w:t>
      </w:r>
      <w:r w:rsidR="002B7727" w:rsidRPr="007F6B84">
        <w:rPr>
          <w:rFonts w:ascii="Arial" w:hAnsi="Arial" w:cs="Arial"/>
          <w:color w:val="000000"/>
          <w:sz w:val="22"/>
          <w:szCs w:val="22"/>
          <w:lang w:eastAsia="en-US"/>
        </w:rPr>
        <w:t xml:space="preserve">deverá apresentar toda a documentação exigida para efeito de comprovação de regularidade fiscal, mesmo que esta apresente alguma restrição, </w:t>
      </w:r>
      <w:proofErr w:type="gramStart"/>
      <w:r w:rsidR="002B7727" w:rsidRPr="007F6B84">
        <w:rPr>
          <w:rFonts w:ascii="Arial" w:hAnsi="Arial" w:cs="Arial"/>
          <w:color w:val="000000"/>
          <w:sz w:val="22"/>
          <w:szCs w:val="22"/>
          <w:lang w:eastAsia="en-US"/>
        </w:rPr>
        <w:t>sob pena</w:t>
      </w:r>
      <w:proofErr w:type="gramEnd"/>
      <w:r w:rsidR="002B7727" w:rsidRPr="007F6B84">
        <w:rPr>
          <w:rFonts w:ascii="Arial" w:hAnsi="Arial" w:cs="Arial"/>
          <w:color w:val="000000"/>
          <w:sz w:val="22"/>
          <w:szCs w:val="22"/>
          <w:lang w:eastAsia="en-US"/>
        </w:rPr>
        <w:t xml:space="preserve"> de inabilitação.</w:t>
      </w:r>
    </w:p>
    <w:p w14:paraId="0408B079" w14:textId="447EB977" w:rsidR="00883C32" w:rsidRPr="007F6B84" w:rsidRDefault="00883C32" w:rsidP="00607F0D">
      <w:pPr>
        <w:numPr>
          <w:ilvl w:val="2"/>
          <w:numId w:val="57"/>
        </w:numPr>
        <w:tabs>
          <w:tab w:val="left" w:pos="1440"/>
        </w:tabs>
        <w:autoSpaceDE w:val="0"/>
        <w:snapToGrid w:val="0"/>
        <w:spacing w:line="276" w:lineRule="auto"/>
        <w:ind w:left="993"/>
        <w:jc w:val="both"/>
        <w:rPr>
          <w:rFonts w:ascii="Arial" w:hAnsi="Arial" w:cs="Arial"/>
          <w:bCs/>
          <w:sz w:val="22"/>
          <w:szCs w:val="22"/>
        </w:rPr>
      </w:pPr>
      <w:r w:rsidRPr="007F6B84">
        <w:rPr>
          <w:rFonts w:ascii="Arial" w:hAnsi="Arial" w:cs="Arial"/>
          <w:bCs/>
          <w:sz w:val="22"/>
          <w:szCs w:val="22"/>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7CAE9CB4" w14:textId="77777777" w:rsidR="009C18BB" w:rsidRPr="007F6B84" w:rsidRDefault="009C18BB" w:rsidP="009A0FE0">
      <w:pPr>
        <w:tabs>
          <w:tab w:val="left" w:pos="1440"/>
        </w:tabs>
        <w:autoSpaceDE w:val="0"/>
        <w:snapToGrid w:val="0"/>
        <w:spacing w:line="276" w:lineRule="auto"/>
        <w:ind w:left="993"/>
        <w:jc w:val="both"/>
        <w:rPr>
          <w:rFonts w:ascii="Arial" w:hAnsi="Arial" w:cs="Arial"/>
          <w:bCs/>
          <w:sz w:val="22"/>
          <w:szCs w:val="22"/>
        </w:rPr>
      </w:pPr>
    </w:p>
    <w:p w14:paraId="7FA64EA3" w14:textId="65DA04DA" w:rsidR="00405763" w:rsidRPr="007F6B84" w:rsidRDefault="00491F90" w:rsidP="00607F0D">
      <w:pPr>
        <w:pStyle w:val="PargrafodaLista"/>
        <w:numPr>
          <w:ilvl w:val="1"/>
          <w:numId w:val="57"/>
        </w:numPr>
        <w:spacing w:line="276" w:lineRule="auto"/>
        <w:ind w:left="426"/>
        <w:contextualSpacing w:val="0"/>
        <w:jc w:val="both"/>
        <w:rPr>
          <w:rFonts w:ascii="Arial" w:hAnsi="Arial" w:cs="Arial"/>
          <w:b/>
          <w:color w:val="000000"/>
          <w:sz w:val="22"/>
          <w:szCs w:val="22"/>
        </w:rPr>
      </w:pPr>
      <w:r w:rsidRPr="007F6B84">
        <w:rPr>
          <w:rFonts w:ascii="Arial" w:hAnsi="Arial" w:cs="Arial"/>
          <w:b/>
          <w:color w:val="000000"/>
          <w:sz w:val="22"/>
          <w:szCs w:val="22"/>
        </w:rPr>
        <w:t>Qualificação</w:t>
      </w:r>
      <w:r w:rsidR="00BB3932" w:rsidRPr="007F6B84">
        <w:rPr>
          <w:rFonts w:ascii="Arial" w:hAnsi="Arial" w:cs="Arial"/>
          <w:b/>
          <w:color w:val="000000"/>
          <w:sz w:val="22"/>
          <w:szCs w:val="22"/>
        </w:rPr>
        <w:t xml:space="preserve"> </w:t>
      </w:r>
      <w:r w:rsidR="00E4196F" w:rsidRPr="007F6B84">
        <w:rPr>
          <w:rFonts w:ascii="Arial" w:hAnsi="Arial" w:cs="Arial"/>
          <w:b/>
          <w:color w:val="000000"/>
          <w:sz w:val="22"/>
          <w:szCs w:val="22"/>
        </w:rPr>
        <w:t>Econômico-Financeira</w:t>
      </w:r>
      <w:r w:rsidR="003629E4" w:rsidRPr="007F6B84">
        <w:rPr>
          <w:rFonts w:ascii="Arial" w:hAnsi="Arial" w:cs="Arial"/>
          <w:color w:val="000000"/>
          <w:sz w:val="22"/>
          <w:szCs w:val="22"/>
        </w:rPr>
        <w:t>.</w:t>
      </w:r>
    </w:p>
    <w:p w14:paraId="5CC641B4" w14:textId="0F7D2C46" w:rsidR="00CA24FB" w:rsidRPr="007F6B84" w:rsidRDefault="00BB3932" w:rsidP="00607F0D">
      <w:pPr>
        <w:numPr>
          <w:ilvl w:val="2"/>
          <w:numId w:val="57"/>
        </w:numPr>
        <w:autoSpaceDE w:val="0"/>
        <w:snapToGrid w:val="0"/>
        <w:spacing w:line="276" w:lineRule="auto"/>
        <w:ind w:left="1134" w:hanging="567"/>
        <w:jc w:val="both"/>
        <w:rPr>
          <w:rFonts w:ascii="Arial" w:hAnsi="Arial" w:cs="Arial"/>
          <w:color w:val="000000"/>
          <w:sz w:val="22"/>
          <w:szCs w:val="22"/>
        </w:rPr>
      </w:pPr>
      <w:r w:rsidRPr="007F6B84">
        <w:rPr>
          <w:rFonts w:ascii="Arial" w:hAnsi="Arial" w:cs="Arial"/>
          <w:color w:val="000000"/>
          <w:sz w:val="22"/>
          <w:szCs w:val="22"/>
        </w:rPr>
        <w:t>Certidão</w:t>
      </w:r>
      <w:r w:rsidR="00B367A9" w:rsidRPr="007F6B84">
        <w:rPr>
          <w:rFonts w:ascii="Arial" w:hAnsi="Arial" w:cs="Arial"/>
          <w:color w:val="000000"/>
          <w:sz w:val="22"/>
          <w:szCs w:val="22"/>
        </w:rPr>
        <w:t xml:space="preserve"> negativa de falência </w:t>
      </w:r>
      <w:r w:rsidR="00CA24FB" w:rsidRPr="007F6B84">
        <w:rPr>
          <w:rFonts w:ascii="Arial" w:hAnsi="Arial" w:cs="Arial"/>
          <w:color w:val="000000"/>
          <w:sz w:val="22"/>
          <w:szCs w:val="22"/>
        </w:rPr>
        <w:t>expedida pelo distribuidor da sede da pessoa jurídica</w:t>
      </w:r>
      <w:r w:rsidR="003C0D95" w:rsidRPr="007F6B84">
        <w:rPr>
          <w:rFonts w:ascii="Arial" w:hAnsi="Arial" w:cs="Arial"/>
          <w:color w:val="000000"/>
          <w:sz w:val="22"/>
          <w:szCs w:val="22"/>
        </w:rPr>
        <w:t xml:space="preserve"> emitida com antecedência máxima de 90 (noventa dias)</w:t>
      </w:r>
      <w:r w:rsidR="00E9086D" w:rsidRPr="007F6B84">
        <w:rPr>
          <w:rFonts w:ascii="Arial" w:hAnsi="Arial" w:cs="Arial"/>
          <w:color w:val="000000"/>
          <w:sz w:val="22"/>
          <w:szCs w:val="22"/>
        </w:rPr>
        <w:t>,</w:t>
      </w:r>
      <w:r w:rsidR="003C0D95" w:rsidRPr="007F6B84">
        <w:rPr>
          <w:rFonts w:ascii="Arial" w:hAnsi="Arial" w:cs="Arial"/>
          <w:color w:val="000000"/>
          <w:sz w:val="22"/>
          <w:szCs w:val="22"/>
        </w:rPr>
        <w:t xml:space="preserve"> salvo se no documento já venha expresso </w:t>
      </w:r>
      <w:r w:rsidR="00E9086D" w:rsidRPr="007F6B84">
        <w:rPr>
          <w:rFonts w:ascii="Arial" w:hAnsi="Arial" w:cs="Arial"/>
          <w:color w:val="000000"/>
          <w:sz w:val="22"/>
          <w:szCs w:val="22"/>
        </w:rPr>
        <w:t>sua validade, sendo assim se</w:t>
      </w:r>
      <w:r w:rsidR="003C0D95" w:rsidRPr="007F6B84">
        <w:rPr>
          <w:rFonts w:ascii="Arial" w:hAnsi="Arial" w:cs="Arial"/>
          <w:color w:val="000000"/>
          <w:sz w:val="22"/>
          <w:szCs w:val="22"/>
        </w:rPr>
        <w:t xml:space="preserve"> respeitará a validade do documento</w:t>
      </w:r>
      <w:r w:rsidR="00CA24FB" w:rsidRPr="007F6B84">
        <w:rPr>
          <w:rFonts w:ascii="Arial" w:hAnsi="Arial" w:cs="Arial"/>
          <w:color w:val="000000"/>
          <w:sz w:val="22"/>
          <w:szCs w:val="22"/>
        </w:rPr>
        <w:t>;</w:t>
      </w:r>
    </w:p>
    <w:p w14:paraId="6800C3CF" w14:textId="77777777" w:rsidR="00EC3D03" w:rsidRPr="007F6B84" w:rsidRDefault="00EC3D03" w:rsidP="009A0FE0">
      <w:pPr>
        <w:ind w:left="993"/>
        <w:rPr>
          <w:rFonts w:ascii="Arial" w:hAnsi="Arial" w:cs="Arial"/>
          <w:sz w:val="22"/>
          <w:szCs w:val="22"/>
          <w:lang w:eastAsia="en-US"/>
        </w:rPr>
      </w:pPr>
    </w:p>
    <w:p w14:paraId="0043D73D" w14:textId="4B526B7F" w:rsidR="00581492" w:rsidRPr="007F6B84" w:rsidRDefault="002D5122" w:rsidP="00607F0D">
      <w:pPr>
        <w:pStyle w:val="PargrafodaLista"/>
        <w:numPr>
          <w:ilvl w:val="1"/>
          <w:numId w:val="57"/>
        </w:numPr>
        <w:spacing w:line="276" w:lineRule="auto"/>
        <w:ind w:left="426"/>
        <w:contextualSpacing w:val="0"/>
        <w:jc w:val="both"/>
        <w:rPr>
          <w:rFonts w:ascii="Arial" w:hAnsi="Arial" w:cs="Arial"/>
          <w:b/>
          <w:bCs/>
          <w:iCs/>
          <w:color w:val="000000"/>
          <w:sz w:val="22"/>
          <w:szCs w:val="22"/>
        </w:rPr>
      </w:pPr>
      <w:r w:rsidRPr="007F6B84">
        <w:rPr>
          <w:rFonts w:ascii="Arial" w:hAnsi="Arial" w:cs="Arial"/>
          <w:b/>
          <w:color w:val="000000"/>
          <w:sz w:val="22"/>
          <w:szCs w:val="22"/>
        </w:rPr>
        <w:t>Qualificação</w:t>
      </w:r>
      <w:r w:rsidRPr="007F6B84">
        <w:rPr>
          <w:rFonts w:ascii="Arial" w:hAnsi="Arial" w:cs="Arial"/>
          <w:b/>
          <w:bCs/>
          <w:iCs/>
          <w:color w:val="000000"/>
          <w:sz w:val="22"/>
          <w:szCs w:val="22"/>
        </w:rPr>
        <w:t xml:space="preserve"> Técnica</w:t>
      </w:r>
      <w:proofErr w:type="gramStart"/>
      <w:r w:rsidR="00581492" w:rsidRPr="007F6B84">
        <w:rPr>
          <w:rFonts w:ascii="Arial" w:hAnsi="Arial" w:cs="Arial"/>
          <w:b/>
          <w:bCs/>
          <w:iCs/>
          <w:color w:val="000000"/>
          <w:sz w:val="22"/>
          <w:szCs w:val="22"/>
        </w:rPr>
        <w:t xml:space="preserve">  </w:t>
      </w:r>
    </w:p>
    <w:p w14:paraId="2597FCF5" w14:textId="77777777" w:rsidR="005316E7" w:rsidRPr="007F6B84" w:rsidRDefault="005316E7" w:rsidP="00607F0D">
      <w:pPr>
        <w:pStyle w:val="PargrafodaLista"/>
        <w:widowControl w:val="0"/>
        <w:numPr>
          <w:ilvl w:val="2"/>
          <w:numId w:val="57"/>
        </w:numPr>
        <w:autoSpaceDE w:val="0"/>
        <w:autoSpaceDN w:val="0"/>
        <w:adjustRightInd w:val="0"/>
        <w:ind w:left="993"/>
        <w:jc w:val="both"/>
        <w:rPr>
          <w:rFonts w:ascii="Arial" w:hAnsi="Arial" w:cs="Arial"/>
          <w:sz w:val="22"/>
          <w:szCs w:val="22"/>
        </w:rPr>
      </w:pPr>
      <w:proofErr w:type="gramEnd"/>
      <w:r w:rsidRPr="007F6B84">
        <w:rPr>
          <w:rFonts w:ascii="Arial" w:hAnsi="Arial" w:cs="Arial"/>
          <w:sz w:val="22"/>
          <w:szCs w:val="22"/>
        </w:rPr>
        <w:t xml:space="preserve">Atestado(s) ou </w:t>
      </w:r>
      <w:proofErr w:type="gramStart"/>
      <w:r w:rsidRPr="007F6B84">
        <w:rPr>
          <w:rFonts w:ascii="Arial" w:hAnsi="Arial" w:cs="Arial"/>
          <w:sz w:val="22"/>
          <w:szCs w:val="22"/>
        </w:rPr>
        <w:t>declaração(</w:t>
      </w:r>
      <w:proofErr w:type="spellStart"/>
      <w:proofErr w:type="gramEnd"/>
      <w:r w:rsidRPr="007F6B84">
        <w:rPr>
          <w:rFonts w:ascii="Arial" w:hAnsi="Arial" w:cs="Arial"/>
          <w:sz w:val="22"/>
          <w:szCs w:val="22"/>
        </w:rPr>
        <w:t>ões</w:t>
      </w:r>
      <w:proofErr w:type="spellEnd"/>
      <w:r w:rsidRPr="007F6B84">
        <w:rPr>
          <w:rFonts w:ascii="Arial" w:hAnsi="Arial" w:cs="Arial"/>
          <w:sz w:val="22"/>
          <w:szCs w:val="22"/>
        </w:rPr>
        <w:t>) de capacidade técnica, fornecido(s) por pessoa(s) jurídica(s) de direito público ou privado, em papel timbrado, comprovando a execução satisfatória de serviços ou fornecimento similares ao objeto desta licitação.</w:t>
      </w:r>
    </w:p>
    <w:p w14:paraId="52CFFC9F" w14:textId="77777777" w:rsidR="005316E7" w:rsidRPr="007F6B84" w:rsidRDefault="005316E7" w:rsidP="00607F0D">
      <w:pPr>
        <w:pStyle w:val="PargrafodaLista"/>
        <w:widowControl w:val="0"/>
        <w:numPr>
          <w:ilvl w:val="3"/>
          <w:numId w:val="57"/>
        </w:numPr>
        <w:autoSpaceDE w:val="0"/>
        <w:autoSpaceDN w:val="0"/>
        <w:adjustRightInd w:val="0"/>
        <w:ind w:left="1701" w:hanging="708"/>
        <w:jc w:val="both"/>
        <w:rPr>
          <w:rFonts w:ascii="Arial" w:hAnsi="Arial" w:cs="Arial"/>
          <w:sz w:val="22"/>
          <w:szCs w:val="22"/>
        </w:rPr>
      </w:pPr>
      <w:r w:rsidRPr="007F6B84">
        <w:rPr>
          <w:rFonts w:ascii="Arial" w:hAnsi="Arial" w:cs="Arial"/>
          <w:sz w:val="22"/>
          <w:szCs w:val="22"/>
        </w:rPr>
        <w:t xml:space="preserve"> No atestado deverá constar o nome do órgão contratante, endereço, nome </w:t>
      </w:r>
      <w:r w:rsidRPr="007F6B84">
        <w:rPr>
          <w:rFonts w:ascii="Arial" w:hAnsi="Arial" w:cs="Arial"/>
          <w:sz w:val="22"/>
          <w:szCs w:val="22"/>
        </w:rPr>
        <w:lastRenderedPageBreak/>
        <w:t>e cargo do responsável por sua expedição e assinatura.</w:t>
      </w:r>
    </w:p>
    <w:p w14:paraId="33F64547" w14:textId="75C47B90" w:rsidR="005C0A8B" w:rsidRPr="007F6B84" w:rsidRDefault="00E9086D" w:rsidP="00607F0D">
      <w:pPr>
        <w:pStyle w:val="Standard"/>
        <w:widowControl w:val="0"/>
        <w:numPr>
          <w:ilvl w:val="2"/>
          <w:numId w:val="57"/>
        </w:numPr>
        <w:ind w:left="993"/>
        <w:jc w:val="both"/>
        <w:rPr>
          <w:rFonts w:ascii="Arial" w:hAnsi="Arial" w:cs="Arial"/>
          <w:sz w:val="22"/>
          <w:szCs w:val="22"/>
        </w:rPr>
      </w:pPr>
      <w:r w:rsidRPr="007F6B84">
        <w:rPr>
          <w:rFonts w:ascii="Arial" w:hAnsi="Arial" w:cs="Arial"/>
          <w:b/>
          <w:bCs/>
          <w:color w:val="000000"/>
          <w:sz w:val="22"/>
          <w:szCs w:val="22"/>
        </w:rPr>
        <w:t xml:space="preserve">LICENÇA SANITÁRIA ESTADUAL ou MUNICIPAL </w:t>
      </w:r>
      <w:r w:rsidRPr="007F6B84">
        <w:rPr>
          <w:rFonts w:ascii="Arial" w:hAnsi="Arial" w:cs="Arial"/>
          <w:color w:val="000000"/>
          <w:sz w:val="22"/>
          <w:szCs w:val="22"/>
        </w:rPr>
        <w:t>dentro de seu prazo de validade, da</w:t>
      </w:r>
      <w:r w:rsidR="005C0A8B" w:rsidRPr="007F6B84">
        <w:rPr>
          <w:rFonts w:ascii="Arial" w:hAnsi="Arial" w:cs="Arial"/>
          <w:color w:val="000000"/>
          <w:sz w:val="22"/>
          <w:szCs w:val="22"/>
        </w:rPr>
        <w:t xml:space="preserve"> </w:t>
      </w:r>
      <w:r w:rsidRPr="007F6B84">
        <w:rPr>
          <w:rFonts w:ascii="Arial" w:hAnsi="Arial" w:cs="Arial"/>
          <w:color w:val="000000"/>
          <w:sz w:val="22"/>
          <w:szCs w:val="22"/>
        </w:rPr>
        <w:t>empresa licitante - domicílio ou sede - cuja(s) atividade(s) econômica(s) principal e</w:t>
      </w:r>
      <w:r w:rsidR="005C0A8B" w:rsidRPr="007F6B84">
        <w:rPr>
          <w:rFonts w:ascii="Arial" w:hAnsi="Arial" w:cs="Arial"/>
          <w:color w:val="000000"/>
          <w:sz w:val="22"/>
          <w:szCs w:val="22"/>
        </w:rPr>
        <w:t xml:space="preserve"> </w:t>
      </w:r>
      <w:r w:rsidRPr="007F6B84">
        <w:rPr>
          <w:rFonts w:ascii="Arial" w:hAnsi="Arial" w:cs="Arial"/>
          <w:color w:val="000000"/>
          <w:sz w:val="22"/>
          <w:szCs w:val="22"/>
        </w:rPr>
        <w:t>secundária(s) esteja(m) elencada(s) no Art. 2º da Lei n.º 6.360/1976. Não será aceito</w:t>
      </w:r>
      <w:r w:rsidR="000E7218" w:rsidRPr="007F6B84">
        <w:rPr>
          <w:rFonts w:ascii="Arial" w:hAnsi="Arial" w:cs="Arial"/>
          <w:color w:val="000000"/>
          <w:sz w:val="22"/>
          <w:szCs w:val="22"/>
        </w:rPr>
        <w:t xml:space="preserve"> </w:t>
      </w:r>
      <w:r w:rsidRPr="007F6B84">
        <w:rPr>
          <w:rFonts w:ascii="Arial" w:hAnsi="Arial" w:cs="Arial"/>
          <w:color w:val="000000"/>
          <w:sz w:val="22"/>
          <w:szCs w:val="22"/>
        </w:rPr>
        <w:t>protocolo de renovação. Nos locais onde não seja mais emitido este documento, apresentar</w:t>
      </w:r>
      <w:r w:rsidR="005C0A8B" w:rsidRPr="007F6B84">
        <w:rPr>
          <w:rFonts w:ascii="Arial" w:hAnsi="Arial" w:cs="Arial"/>
          <w:color w:val="000000"/>
          <w:sz w:val="22"/>
          <w:szCs w:val="22"/>
        </w:rPr>
        <w:t xml:space="preserve"> </w:t>
      </w:r>
      <w:r w:rsidRPr="007F6B84">
        <w:rPr>
          <w:rFonts w:ascii="Arial" w:hAnsi="Arial" w:cs="Arial"/>
          <w:color w:val="000000"/>
          <w:sz w:val="22"/>
          <w:szCs w:val="22"/>
        </w:rPr>
        <w:t>cópia autenticada do deferimento publicado em Diário Oficial.</w:t>
      </w:r>
    </w:p>
    <w:p w14:paraId="3971C9DF" w14:textId="77777777" w:rsidR="005C0A8B" w:rsidRPr="007F6B84" w:rsidRDefault="00E9086D" w:rsidP="00607F0D">
      <w:pPr>
        <w:pStyle w:val="Standard"/>
        <w:widowControl w:val="0"/>
        <w:numPr>
          <w:ilvl w:val="2"/>
          <w:numId w:val="57"/>
        </w:numPr>
        <w:ind w:left="993"/>
        <w:jc w:val="both"/>
        <w:rPr>
          <w:rFonts w:ascii="Arial" w:hAnsi="Arial" w:cs="Arial"/>
          <w:sz w:val="22"/>
          <w:szCs w:val="22"/>
        </w:rPr>
      </w:pPr>
      <w:r w:rsidRPr="007F6B84">
        <w:rPr>
          <w:rFonts w:ascii="Arial" w:hAnsi="Arial" w:cs="Arial"/>
          <w:b/>
          <w:bCs/>
          <w:color w:val="000000"/>
          <w:sz w:val="22"/>
          <w:szCs w:val="22"/>
        </w:rPr>
        <w:t>AUTORIZAÇÃO DE FUNCIONAMENTO DA EMPRESA (AFE)</w:t>
      </w:r>
      <w:r w:rsidRPr="007F6B84">
        <w:rPr>
          <w:rFonts w:ascii="Arial" w:hAnsi="Arial" w:cs="Arial"/>
          <w:color w:val="000000"/>
          <w:sz w:val="22"/>
          <w:szCs w:val="22"/>
        </w:rPr>
        <w:t>, nos termos estabelecidos</w:t>
      </w:r>
      <w:r w:rsidR="005C0A8B" w:rsidRPr="007F6B84">
        <w:rPr>
          <w:rFonts w:ascii="Arial" w:hAnsi="Arial" w:cs="Arial"/>
          <w:color w:val="000000"/>
          <w:sz w:val="22"/>
          <w:szCs w:val="22"/>
        </w:rPr>
        <w:t xml:space="preserve"> </w:t>
      </w:r>
      <w:r w:rsidRPr="007F6B84">
        <w:rPr>
          <w:rFonts w:ascii="Arial" w:hAnsi="Arial" w:cs="Arial"/>
          <w:color w:val="000000"/>
          <w:sz w:val="22"/>
          <w:szCs w:val="22"/>
        </w:rPr>
        <w:t>pela RDC/ANVISA nº 016/14.</w:t>
      </w:r>
    </w:p>
    <w:p w14:paraId="321D0E9A" w14:textId="6DE2C75F" w:rsidR="0060066C" w:rsidRPr="007F6B84" w:rsidRDefault="00E9086D" w:rsidP="00607F0D">
      <w:pPr>
        <w:pStyle w:val="Standard"/>
        <w:widowControl w:val="0"/>
        <w:numPr>
          <w:ilvl w:val="2"/>
          <w:numId w:val="57"/>
        </w:numPr>
        <w:ind w:left="993"/>
        <w:jc w:val="both"/>
        <w:rPr>
          <w:rFonts w:ascii="Arial" w:hAnsi="Arial" w:cs="Arial"/>
          <w:sz w:val="22"/>
          <w:szCs w:val="22"/>
        </w:rPr>
      </w:pPr>
      <w:r w:rsidRPr="007F6B84">
        <w:rPr>
          <w:rFonts w:ascii="Arial" w:hAnsi="Arial" w:cs="Arial"/>
          <w:b/>
          <w:bCs/>
          <w:color w:val="000000"/>
          <w:sz w:val="22"/>
          <w:szCs w:val="22"/>
        </w:rPr>
        <w:t>AUTORIZAÇÃO ESPECIAL DE FUNCIONAMENTO</w:t>
      </w:r>
      <w:r w:rsidRPr="007F6B84">
        <w:rPr>
          <w:rFonts w:ascii="Arial" w:hAnsi="Arial" w:cs="Arial"/>
          <w:color w:val="000000"/>
          <w:sz w:val="22"/>
          <w:szCs w:val="22"/>
        </w:rPr>
        <w:t>, para cotação de Medicamentos</w:t>
      </w:r>
      <w:r w:rsidR="003A7F57" w:rsidRPr="007F6B84">
        <w:rPr>
          <w:rFonts w:ascii="Arial" w:hAnsi="Arial" w:cs="Arial"/>
          <w:color w:val="000000"/>
          <w:sz w:val="22"/>
          <w:szCs w:val="22"/>
        </w:rPr>
        <w:t xml:space="preserve"> </w:t>
      </w:r>
      <w:r w:rsidRPr="007F6B84">
        <w:rPr>
          <w:rFonts w:ascii="Arial" w:hAnsi="Arial" w:cs="Arial"/>
          <w:color w:val="000000"/>
          <w:sz w:val="22"/>
          <w:szCs w:val="22"/>
        </w:rPr>
        <w:t>sujeitos a Controle Especial, conforme Portaria/ANVISA n.º 344, de 12 de maio de 1998,</w:t>
      </w:r>
      <w:r w:rsidR="003A7F57" w:rsidRPr="007F6B84">
        <w:rPr>
          <w:rFonts w:ascii="Arial" w:hAnsi="Arial" w:cs="Arial"/>
          <w:color w:val="000000"/>
          <w:sz w:val="22"/>
          <w:szCs w:val="22"/>
        </w:rPr>
        <w:t xml:space="preserve"> </w:t>
      </w:r>
      <w:r w:rsidRPr="007F6B84">
        <w:rPr>
          <w:rFonts w:ascii="Arial" w:hAnsi="Arial" w:cs="Arial"/>
          <w:color w:val="000000"/>
          <w:sz w:val="22"/>
          <w:szCs w:val="22"/>
        </w:rPr>
        <w:t>emitida pelo Ministério da Saúde ou cópia legível de sua publicação no Diário Oficial da União</w:t>
      </w:r>
      <w:r w:rsidR="003A7F57" w:rsidRPr="007F6B84">
        <w:rPr>
          <w:rFonts w:ascii="Arial" w:hAnsi="Arial" w:cs="Arial"/>
          <w:color w:val="000000"/>
          <w:sz w:val="22"/>
          <w:szCs w:val="22"/>
        </w:rPr>
        <w:t xml:space="preserve"> </w:t>
      </w:r>
      <w:r w:rsidRPr="007F6B84">
        <w:rPr>
          <w:rFonts w:ascii="Arial" w:hAnsi="Arial" w:cs="Arial"/>
          <w:color w:val="000000"/>
          <w:sz w:val="22"/>
          <w:szCs w:val="22"/>
        </w:rPr>
        <w:t>(DOU)</w:t>
      </w:r>
      <w:r w:rsidR="005C0A8B" w:rsidRPr="007F6B84">
        <w:rPr>
          <w:rFonts w:ascii="Arial" w:hAnsi="Arial" w:cs="Arial"/>
          <w:color w:val="000000"/>
          <w:sz w:val="22"/>
          <w:szCs w:val="22"/>
        </w:rPr>
        <w:t>.</w:t>
      </w:r>
    </w:p>
    <w:p w14:paraId="2FB44889" w14:textId="05BB4371" w:rsidR="005C0A8B" w:rsidRPr="007F6B84" w:rsidRDefault="005C0A8B" w:rsidP="00607F0D">
      <w:pPr>
        <w:pStyle w:val="Standard"/>
        <w:widowControl w:val="0"/>
        <w:numPr>
          <w:ilvl w:val="2"/>
          <w:numId w:val="57"/>
        </w:numPr>
        <w:ind w:left="993"/>
        <w:jc w:val="both"/>
        <w:rPr>
          <w:rFonts w:ascii="Arial" w:hAnsi="Arial" w:cs="Arial"/>
          <w:sz w:val="22"/>
          <w:szCs w:val="22"/>
        </w:rPr>
      </w:pPr>
      <w:r w:rsidRPr="007F6B84">
        <w:rPr>
          <w:rFonts w:ascii="Arial" w:eastAsiaTheme="minorEastAsia" w:hAnsi="Arial" w:cs="Arial"/>
          <w:color w:val="000000"/>
          <w:kern w:val="0"/>
          <w:sz w:val="22"/>
          <w:szCs w:val="22"/>
          <w:lang w:eastAsia="pt-BR"/>
        </w:rPr>
        <w:t xml:space="preserve">Certidão de Regularidade expedida pelo </w:t>
      </w:r>
      <w:r w:rsidRPr="007F6B84">
        <w:rPr>
          <w:rFonts w:ascii="Arial" w:eastAsiaTheme="minorEastAsia" w:hAnsi="Arial" w:cs="Arial"/>
          <w:b/>
          <w:bCs/>
          <w:color w:val="000000"/>
          <w:kern w:val="0"/>
          <w:sz w:val="22"/>
          <w:szCs w:val="22"/>
          <w:lang w:eastAsia="pt-BR"/>
        </w:rPr>
        <w:t>CONSELHO REGIONAL DE FARMÁCIA (CRF)</w:t>
      </w:r>
      <w:r w:rsidRPr="007F6B84">
        <w:rPr>
          <w:rFonts w:ascii="Arial" w:eastAsiaTheme="minorEastAsia" w:hAnsi="Arial" w:cs="Arial"/>
          <w:color w:val="000000"/>
          <w:kern w:val="0"/>
          <w:sz w:val="22"/>
          <w:szCs w:val="22"/>
          <w:lang w:eastAsia="pt-BR"/>
        </w:rPr>
        <w:t>,</w:t>
      </w:r>
      <w:r w:rsidR="003A7F57" w:rsidRPr="007F6B84">
        <w:rPr>
          <w:rFonts w:ascii="Arial" w:eastAsiaTheme="minorEastAsia" w:hAnsi="Arial" w:cs="Arial"/>
          <w:color w:val="000000"/>
          <w:kern w:val="0"/>
          <w:sz w:val="22"/>
          <w:szCs w:val="22"/>
          <w:lang w:eastAsia="pt-BR"/>
        </w:rPr>
        <w:t xml:space="preserve"> </w:t>
      </w:r>
      <w:r w:rsidRPr="007F6B84">
        <w:rPr>
          <w:rFonts w:ascii="Arial" w:eastAsiaTheme="minorEastAsia" w:hAnsi="Arial" w:cs="Arial"/>
          <w:color w:val="000000"/>
          <w:kern w:val="0"/>
          <w:sz w:val="22"/>
          <w:szCs w:val="22"/>
          <w:lang w:eastAsia="pt-BR"/>
        </w:rPr>
        <w:t>em plena validade.</w:t>
      </w:r>
    </w:p>
    <w:p w14:paraId="5A76024F" w14:textId="3908021E" w:rsidR="003B0336" w:rsidRPr="007F6B84" w:rsidRDefault="00D0196E" w:rsidP="00607F0D">
      <w:pPr>
        <w:pStyle w:val="Standard"/>
        <w:widowControl w:val="0"/>
        <w:numPr>
          <w:ilvl w:val="2"/>
          <w:numId w:val="57"/>
        </w:numPr>
        <w:ind w:left="993"/>
        <w:jc w:val="both"/>
        <w:rPr>
          <w:rFonts w:ascii="Arial" w:hAnsi="Arial" w:cs="Arial"/>
          <w:sz w:val="22"/>
          <w:szCs w:val="22"/>
        </w:rPr>
      </w:pPr>
      <w:r w:rsidRPr="007F6B84">
        <w:rPr>
          <w:rFonts w:ascii="Arial" w:eastAsiaTheme="minorEastAsia" w:hAnsi="Arial" w:cs="Arial"/>
          <w:color w:val="000000"/>
          <w:kern w:val="0"/>
          <w:sz w:val="22"/>
          <w:szCs w:val="22"/>
          <w:lang w:eastAsia="pt-BR"/>
        </w:rPr>
        <w:t xml:space="preserve">Declaração indicando o </w:t>
      </w:r>
      <w:r w:rsidR="003B0336" w:rsidRPr="007F6B84">
        <w:rPr>
          <w:rFonts w:ascii="Arial" w:eastAsiaTheme="minorEastAsia" w:hAnsi="Arial" w:cs="Arial"/>
          <w:color w:val="000000"/>
          <w:kern w:val="0"/>
          <w:sz w:val="22"/>
          <w:szCs w:val="22"/>
          <w:lang w:eastAsia="pt-BR"/>
        </w:rPr>
        <w:t>Farmacêutico Responsável e</w:t>
      </w:r>
      <w:r w:rsidR="00956727" w:rsidRPr="007F6B84">
        <w:rPr>
          <w:rFonts w:ascii="Arial" w:eastAsiaTheme="minorEastAsia" w:hAnsi="Arial" w:cs="Arial"/>
          <w:color w:val="000000"/>
          <w:kern w:val="0"/>
          <w:sz w:val="22"/>
          <w:szCs w:val="22"/>
          <w:lang w:eastAsia="pt-BR"/>
        </w:rPr>
        <w:t xml:space="preserve"> sua situação </w:t>
      </w:r>
      <w:r w:rsidR="006F2F64" w:rsidRPr="007F6B84">
        <w:rPr>
          <w:rFonts w:ascii="Arial" w:eastAsiaTheme="minorEastAsia" w:hAnsi="Arial" w:cs="Arial"/>
          <w:color w:val="000000"/>
          <w:kern w:val="0"/>
          <w:sz w:val="22"/>
          <w:szCs w:val="22"/>
          <w:lang w:eastAsia="pt-BR"/>
        </w:rPr>
        <w:t>ativa</w:t>
      </w:r>
      <w:r w:rsidR="00956727" w:rsidRPr="007F6B84">
        <w:rPr>
          <w:rFonts w:ascii="Arial" w:eastAsiaTheme="minorEastAsia" w:hAnsi="Arial" w:cs="Arial"/>
          <w:color w:val="000000"/>
          <w:kern w:val="0"/>
          <w:sz w:val="22"/>
          <w:szCs w:val="22"/>
          <w:lang w:eastAsia="pt-BR"/>
        </w:rPr>
        <w:t xml:space="preserve"> </w:t>
      </w:r>
      <w:r w:rsidR="006F2F64" w:rsidRPr="007F6B84">
        <w:rPr>
          <w:rFonts w:ascii="Arial" w:eastAsiaTheme="minorEastAsia" w:hAnsi="Arial" w:cs="Arial"/>
          <w:color w:val="000000"/>
          <w:kern w:val="0"/>
          <w:sz w:val="22"/>
          <w:szCs w:val="22"/>
          <w:lang w:eastAsia="pt-BR"/>
        </w:rPr>
        <w:t xml:space="preserve">junto </w:t>
      </w:r>
      <w:r w:rsidR="00956727" w:rsidRPr="007F6B84">
        <w:rPr>
          <w:rFonts w:ascii="Arial" w:eastAsiaTheme="minorEastAsia" w:hAnsi="Arial" w:cs="Arial"/>
          <w:color w:val="000000"/>
          <w:kern w:val="0"/>
          <w:sz w:val="22"/>
          <w:szCs w:val="22"/>
          <w:lang w:eastAsia="pt-BR"/>
        </w:rPr>
        <w:t xml:space="preserve">ao respectivo </w:t>
      </w:r>
      <w:r w:rsidR="006F2F64" w:rsidRPr="007F6B84">
        <w:rPr>
          <w:rFonts w:ascii="Arial" w:eastAsiaTheme="minorEastAsia" w:hAnsi="Arial" w:cs="Arial"/>
          <w:color w:val="000000"/>
          <w:kern w:val="0"/>
          <w:sz w:val="22"/>
          <w:szCs w:val="22"/>
          <w:lang w:eastAsia="pt-BR"/>
        </w:rPr>
        <w:t>Conselho de Classe.</w:t>
      </w:r>
    </w:p>
    <w:p w14:paraId="0D559C0E" w14:textId="2850836E" w:rsidR="0038465C" w:rsidRPr="007F6B84" w:rsidRDefault="0038465C" w:rsidP="0038465C">
      <w:pPr>
        <w:pStyle w:val="Standard"/>
        <w:widowControl w:val="0"/>
        <w:tabs>
          <w:tab w:val="left" w:pos="1920"/>
        </w:tabs>
        <w:ind w:left="1497"/>
        <w:jc w:val="both"/>
        <w:rPr>
          <w:rFonts w:ascii="Arial" w:hAnsi="Arial" w:cs="Arial"/>
          <w:sz w:val="22"/>
          <w:szCs w:val="22"/>
        </w:rPr>
      </w:pPr>
      <w:r w:rsidRPr="007F6B84">
        <w:rPr>
          <w:rFonts w:ascii="Arial" w:hAnsi="Arial" w:cs="Arial"/>
          <w:sz w:val="22"/>
          <w:szCs w:val="22"/>
        </w:rPr>
        <w:tab/>
      </w:r>
    </w:p>
    <w:p w14:paraId="347686F5"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04C2282D"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42350BB8"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5104FCDE"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24EAF0D2"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0D23877E"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6B1DBED5"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74B7CCBD"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234DFCCC" w14:textId="77777777" w:rsidR="00E10D8A" w:rsidRPr="007F6B84" w:rsidRDefault="00E10D8A" w:rsidP="00607F0D">
      <w:pPr>
        <w:pStyle w:val="PargrafodaLista"/>
        <w:widowControl w:val="0"/>
        <w:numPr>
          <w:ilvl w:val="0"/>
          <w:numId w:val="14"/>
        </w:numPr>
        <w:autoSpaceDE w:val="0"/>
        <w:autoSpaceDN w:val="0"/>
        <w:adjustRightInd w:val="0"/>
        <w:jc w:val="both"/>
        <w:rPr>
          <w:rFonts w:ascii="Arial" w:hAnsi="Arial" w:cs="Arial"/>
          <w:b/>
          <w:vanish/>
          <w:sz w:val="22"/>
          <w:szCs w:val="22"/>
        </w:rPr>
      </w:pPr>
    </w:p>
    <w:p w14:paraId="35D0541F"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42B3D271"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2EDC52A8"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3EE746FE"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691150E0"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58E59756"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3D1ED951"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5193DE7B" w14:textId="77777777" w:rsidR="00E10D8A" w:rsidRPr="007F6B84" w:rsidRDefault="00E10D8A" w:rsidP="00607F0D">
      <w:pPr>
        <w:pStyle w:val="PargrafodaLista"/>
        <w:widowControl w:val="0"/>
        <w:numPr>
          <w:ilvl w:val="1"/>
          <w:numId w:val="14"/>
        </w:numPr>
        <w:autoSpaceDE w:val="0"/>
        <w:autoSpaceDN w:val="0"/>
        <w:adjustRightInd w:val="0"/>
        <w:jc w:val="both"/>
        <w:rPr>
          <w:rFonts w:ascii="Arial" w:hAnsi="Arial" w:cs="Arial"/>
          <w:b/>
          <w:vanish/>
          <w:sz w:val="22"/>
          <w:szCs w:val="22"/>
        </w:rPr>
      </w:pPr>
    </w:p>
    <w:p w14:paraId="228B7E17" w14:textId="006EF806" w:rsidR="0060066C" w:rsidRPr="007F6B84" w:rsidRDefault="0060066C" w:rsidP="00607F0D">
      <w:pPr>
        <w:pStyle w:val="PargrafodaLista"/>
        <w:widowControl w:val="0"/>
        <w:numPr>
          <w:ilvl w:val="1"/>
          <w:numId w:val="57"/>
        </w:numPr>
        <w:autoSpaceDE w:val="0"/>
        <w:autoSpaceDN w:val="0"/>
        <w:adjustRightInd w:val="0"/>
        <w:jc w:val="both"/>
        <w:rPr>
          <w:rFonts w:ascii="Arial" w:hAnsi="Arial" w:cs="Arial"/>
          <w:b/>
          <w:sz w:val="22"/>
          <w:szCs w:val="22"/>
        </w:rPr>
      </w:pPr>
      <w:r w:rsidRPr="007F6B84">
        <w:rPr>
          <w:rFonts w:ascii="Arial" w:hAnsi="Arial" w:cs="Arial"/>
          <w:b/>
          <w:sz w:val="22"/>
          <w:szCs w:val="22"/>
        </w:rPr>
        <w:t>Declarações</w:t>
      </w:r>
    </w:p>
    <w:p w14:paraId="321982FB" w14:textId="3BCBA9CA" w:rsidR="00527D7F" w:rsidRPr="007F6B84" w:rsidRDefault="00527D7F" w:rsidP="00607F0D">
      <w:pPr>
        <w:pStyle w:val="PargrafodaLista"/>
        <w:numPr>
          <w:ilvl w:val="2"/>
          <w:numId w:val="57"/>
        </w:numPr>
        <w:pBdr>
          <w:top w:val="nil"/>
          <w:left w:val="nil"/>
          <w:bottom w:val="nil"/>
          <w:right w:val="nil"/>
          <w:between w:val="nil"/>
        </w:pBdr>
        <w:tabs>
          <w:tab w:val="left" w:pos="567"/>
        </w:tabs>
        <w:spacing w:line="276" w:lineRule="auto"/>
        <w:jc w:val="both"/>
        <w:rPr>
          <w:rFonts w:ascii="Arial" w:hAnsi="Arial" w:cs="Arial"/>
          <w:sz w:val="22"/>
          <w:szCs w:val="22"/>
        </w:rPr>
      </w:pPr>
      <w:r w:rsidRPr="007F6B84">
        <w:rPr>
          <w:rFonts w:ascii="Arial" w:hAnsi="Arial" w:cs="Arial"/>
          <w:sz w:val="22"/>
          <w:szCs w:val="22"/>
        </w:rPr>
        <w:t>Deverá ainda a licitante apresentar as seguintes declarações:</w:t>
      </w:r>
    </w:p>
    <w:p w14:paraId="17C2B778" w14:textId="77777777" w:rsidR="00527D7F" w:rsidRPr="007F6B84" w:rsidRDefault="00527D7F" w:rsidP="00607F0D">
      <w:pPr>
        <w:numPr>
          <w:ilvl w:val="3"/>
          <w:numId w:val="57"/>
        </w:numPr>
        <w:pBdr>
          <w:top w:val="nil"/>
          <w:left w:val="nil"/>
          <w:bottom w:val="nil"/>
          <w:right w:val="nil"/>
          <w:between w:val="nil"/>
        </w:pBdr>
        <w:spacing w:line="276" w:lineRule="auto"/>
        <w:jc w:val="both"/>
        <w:rPr>
          <w:rFonts w:ascii="Arial" w:hAnsi="Arial" w:cs="Arial"/>
          <w:sz w:val="22"/>
          <w:szCs w:val="22"/>
        </w:rPr>
      </w:pPr>
      <w:r w:rsidRPr="007F6B84">
        <w:rPr>
          <w:rFonts w:ascii="Arial" w:hAnsi="Arial" w:cs="Arial"/>
          <w:sz w:val="22"/>
          <w:szCs w:val="22"/>
        </w:rPr>
        <w:t>Declaração Unificada;</w:t>
      </w:r>
    </w:p>
    <w:p w14:paraId="240539BB" w14:textId="77777777" w:rsidR="00527D7F" w:rsidRPr="007F6B84" w:rsidRDefault="00527D7F" w:rsidP="00607F0D">
      <w:pPr>
        <w:numPr>
          <w:ilvl w:val="3"/>
          <w:numId w:val="57"/>
        </w:numPr>
        <w:pBdr>
          <w:top w:val="nil"/>
          <w:left w:val="nil"/>
          <w:bottom w:val="nil"/>
          <w:right w:val="nil"/>
          <w:between w:val="nil"/>
        </w:pBdr>
        <w:spacing w:line="276" w:lineRule="auto"/>
        <w:jc w:val="both"/>
        <w:rPr>
          <w:rFonts w:ascii="Arial" w:hAnsi="Arial" w:cs="Arial"/>
          <w:sz w:val="22"/>
          <w:szCs w:val="22"/>
        </w:rPr>
      </w:pPr>
      <w:r w:rsidRPr="007F6B84">
        <w:rPr>
          <w:rFonts w:ascii="Arial" w:hAnsi="Arial" w:cs="Arial"/>
          <w:sz w:val="22"/>
          <w:szCs w:val="22"/>
        </w:rPr>
        <w:t>Declaração do PORTE DA EMPRESA (MICROEMPRESA OU EMPRESA DE PEQUENO PORTE) caso esta esteja enquadrada nesta condição.</w:t>
      </w:r>
    </w:p>
    <w:p w14:paraId="135B4AF0" w14:textId="77777777" w:rsidR="00B367A9" w:rsidRPr="007F6B84" w:rsidRDefault="00B367A9" w:rsidP="00B367A9">
      <w:pPr>
        <w:pStyle w:val="PargrafodaLista"/>
        <w:autoSpaceDE w:val="0"/>
        <w:snapToGrid w:val="0"/>
        <w:spacing w:line="276" w:lineRule="auto"/>
        <w:ind w:left="0"/>
        <w:jc w:val="both"/>
        <w:rPr>
          <w:rFonts w:ascii="Arial" w:hAnsi="Arial" w:cs="Arial"/>
          <w:color w:val="FF0000"/>
          <w:sz w:val="22"/>
          <w:szCs w:val="22"/>
          <w:highlight w:val="green"/>
        </w:rPr>
      </w:pPr>
    </w:p>
    <w:p w14:paraId="631AF721" w14:textId="77777777" w:rsidR="00E10D8A" w:rsidRPr="007F6B84" w:rsidRDefault="00E10D8A" w:rsidP="00607F0D">
      <w:pPr>
        <w:pStyle w:val="PargrafodaLista"/>
        <w:numPr>
          <w:ilvl w:val="0"/>
          <w:numId w:val="20"/>
        </w:numPr>
        <w:spacing w:line="276" w:lineRule="auto"/>
        <w:contextualSpacing w:val="0"/>
        <w:jc w:val="both"/>
        <w:rPr>
          <w:rFonts w:ascii="Arial" w:hAnsi="Arial" w:cs="Arial"/>
          <w:bCs/>
          <w:vanish/>
          <w:sz w:val="22"/>
          <w:szCs w:val="22"/>
        </w:rPr>
      </w:pPr>
    </w:p>
    <w:p w14:paraId="195741A5" w14:textId="77777777" w:rsidR="00E10D8A" w:rsidRPr="007F6B84" w:rsidRDefault="00E10D8A" w:rsidP="00607F0D">
      <w:pPr>
        <w:pStyle w:val="PargrafodaLista"/>
        <w:numPr>
          <w:ilvl w:val="0"/>
          <w:numId w:val="20"/>
        </w:numPr>
        <w:spacing w:line="276" w:lineRule="auto"/>
        <w:contextualSpacing w:val="0"/>
        <w:jc w:val="both"/>
        <w:rPr>
          <w:rFonts w:ascii="Arial" w:hAnsi="Arial" w:cs="Arial"/>
          <w:bCs/>
          <w:vanish/>
          <w:sz w:val="22"/>
          <w:szCs w:val="22"/>
        </w:rPr>
      </w:pPr>
    </w:p>
    <w:p w14:paraId="54AD64B1" w14:textId="77777777" w:rsidR="00E10D8A" w:rsidRPr="007F6B84" w:rsidRDefault="00E10D8A" w:rsidP="00607F0D">
      <w:pPr>
        <w:pStyle w:val="PargrafodaLista"/>
        <w:numPr>
          <w:ilvl w:val="0"/>
          <w:numId w:val="20"/>
        </w:numPr>
        <w:spacing w:line="276" w:lineRule="auto"/>
        <w:contextualSpacing w:val="0"/>
        <w:jc w:val="both"/>
        <w:rPr>
          <w:rFonts w:ascii="Arial" w:hAnsi="Arial" w:cs="Arial"/>
          <w:bCs/>
          <w:vanish/>
          <w:sz w:val="22"/>
          <w:szCs w:val="22"/>
        </w:rPr>
      </w:pPr>
    </w:p>
    <w:p w14:paraId="6A304AEA" w14:textId="77777777" w:rsidR="00E10D8A" w:rsidRPr="007F6B84" w:rsidRDefault="00E10D8A" w:rsidP="00607F0D">
      <w:pPr>
        <w:pStyle w:val="PargrafodaLista"/>
        <w:numPr>
          <w:ilvl w:val="0"/>
          <w:numId w:val="20"/>
        </w:numPr>
        <w:spacing w:line="276" w:lineRule="auto"/>
        <w:contextualSpacing w:val="0"/>
        <w:jc w:val="both"/>
        <w:rPr>
          <w:rFonts w:ascii="Arial" w:hAnsi="Arial" w:cs="Arial"/>
          <w:bCs/>
          <w:vanish/>
          <w:sz w:val="22"/>
          <w:szCs w:val="22"/>
        </w:rPr>
      </w:pPr>
    </w:p>
    <w:p w14:paraId="5741B6F5" w14:textId="77777777" w:rsidR="00E10D8A" w:rsidRPr="007F6B84" w:rsidRDefault="00E10D8A" w:rsidP="00607F0D">
      <w:pPr>
        <w:pStyle w:val="PargrafodaLista"/>
        <w:numPr>
          <w:ilvl w:val="0"/>
          <w:numId w:val="20"/>
        </w:numPr>
        <w:spacing w:line="276" w:lineRule="auto"/>
        <w:contextualSpacing w:val="0"/>
        <w:jc w:val="both"/>
        <w:rPr>
          <w:rFonts w:ascii="Arial" w:hAnsi="Arial" w:cs="Arial"/>
          <w:bCs/>
          <w:vanish/>
          <w:sz w:val="22"/>
          <w:szCs w:val="22"/>
        </w:rPr>
      </w:pPr>
    </w:p>
    <w:p w14:paraId="28227F08" w14:textId="77777777" w:rsidR="00E10D8A" w:rsidRPr="007F6B84" w:rsidRDefault="00E10D8A" w:rsidP="00607F0D">
      <w:pPr>
        <w:pStyle w:val="PargrafodaLista"/>
        <w:numPr>
          <w:ilvl w:val="1"/>
          <w:numId w:val="20"/>
        </w:numPr>
        <w:spacing w:line="276" w:lineRule="auto"/>
        <w:contextualSpacing w:val="0"/>
        <w:jc w:val="both"/>
        <w:rPr>
          <w:rFonts w:ascii="Arial" w:hAnsi="Arial" w:cs="Arial"/>
          <w:bCs/>
          <w:vanish/>
          <w:sz w:val="22"/>
          <w:szCs w:val="22"/>
        </w:rPr>
      </w:pPr>
    </w:p>
    <w:p w14:paraId="3B9AA0F9" w14:textId="77777777" w:rsidR="00E10D8A" w:rsidRPr="007F6B84" w:rsidRDefault="00E10D8A" w:rsidP="00607F0D">
      <w:pPr>
        <w:pStyle w:val="PargrafodaLista"/>
        <w:numPr>
          <w:ilvl w:val="1"/>
          <w:numId w:val="20"/>
        </w:numPr>
        <w:spacing w:line="276" w:lineRule="auto"/>
        <w:contextualSpacing w:val="0"/>
        <w:jc w:val="both"/>
        <w:rPr>
          <w:rFonts w:ascii="Arial" w:hAnsi="Arial" w:cs="Arial"/>
          <w:bCs/>
          <w:vanish/>
          <w:sz w:val="22"/>
          <w:szCs w:val="22"/>
        </w:rPr>
      </w:pPr>
    </w:p>
    <w:p w14:paraId="31F0AB10" w14:textId="19F52A1C" w:rsidR="00FC5E78" w:rsidRPr="007F6B84" w:rsidRDefault="00FC5E78" w:rsidP="00607F0D">
      <w:pPr>
        <w:pStyle w:val="PargrafodaLista"/>
        <w:numPr>
          <w:ilvl w:val="1"/>
          <w:numId w:val="57"/>
        </w:numPr>
        <w:spacing w:line="276" w:lineRule="auto"/>
        <w:jc w:val="both"/>
        <w:rPr>
          <w:rFonts w:ascii="Arial" w:hAnsi="Arial" w:cs="Arial"/>
          <w:bCs/>
          <w:color w:val="000000"/>
          <w:sz w:val="22"/>
          <w:szCs w:val="22"/>
        </w:rPr>
      </w:pPr>
      <w:r w:rsidRPr="007F6B84">
        <w:rPr>
          <w:rFonts w:ascii="Arial" w:hAnsi="Arial" w:cs="Arial"/>
          <w:bCs/>
          <w:sz w:val="22"/>
          <w:szCs w:val="22"/>
        </w:rPr>
        <w:t xml:space="preserve">Caso a </w:t>
      </w:r>
      <w:r w:rsidRPr="007F6B84">
        <w:rPr>
          <w:rFonts w:ascii="Arial" w:hAnsi="Arial" w:cs="Arial"/>
          <w:bCs/>
          <w:color w:val="000000"/>
          <w:sz w:val="22"/>
          <w:szCs w:val="22"/>
        </w:rPr>
        <w:t>proposta mais vantajosa seja ofertada por</w:t>
      </w:r>
      <w:r w:rsidR="002B0A65" w:rsidRPr="007F6B84">
        <w:rPr>
          <w:rFonts w:ascii="Arial" w:hAnsi="Arial" w:cs="Arial"/>
          <w:bCs/>
          <w:color w:val="000000"/>
          <w:sz w:val="22"/>
          <w:szCs w:val="22"/>
        </w:rPr>
        <w:t xml:space="preserve"> licitante qualificada como microempresa ou</w:t>
      </w:r>
      <w:r w:rsidRPr="007F6B84">
        <w:rPr>
          <w:rFonts w:ascii="Arial" w:hAnsi="Arial" w:cs="Arial"/>
          <w:bCs/>
          <w:color w:val="000000"/>
          <w:sz w:val="22"/>
          <w:szCs w:val="22"/>
        </w:rPr>
        <w:t xml:space="preserve"> empresa de pequeno porte, e uma vez constatada a existência de alguma restrição no que tange à regularidade fiscal</w:t>
      </w:r>
      <w:r w:rsidR="00A902D4" w:rsidRPr="007F6B84">
        <w:rPr>
          <w:rFonts w:ascii="Arial" w:hAnsi="Arial" w:cs="Arial"/>
          <w:bCs/>
          <w:color w:val="000000"/>
          <w:sz w:val="22"/>
          <w:szCs w:val="22"/>
        </w:rPr>
        <w:t xml:space="preserve"> e trabalhista</w:t>
      </w:r>
      <w:r w:rsidRPr="007F6B84">
        <w:rPr>
          <w:rFonts w:ascii="Arial" w:hAnsi="Arial" w:cs="Arial"/>
          <w:bCs/>
          <w:color w:val="000000"/>
          <w:sz w:val="22"/>
          <w:szCs w:val="22"/>
        </w:rPr>
        <w:t xml:space="preserve">, a mesma será convocada para, no prazo de </w:t>
      </w:r>
      <w:proofErr w:type="gramStart"/>
      <w:r w:rsidRPr="007F6B84">
        <w:rPr>
          <w:rFonts w:ascii="Arial" w:hAnsi="Arial" w:cs="Arial"/>
          <w:bCs/>
          <w:color w:val="000000"/>
          <w:sz w:val="22"/>
          <w:szCs w:val="22"/>
        </w:rPr>
        <w:t>5</w:t>
      </w:r>
      <w:proofErr w:type="gramEnd"/>
      <w:r w:rsidRPr="007F6B84">
        <w:rPr>
          <w:rFonts w:ascii="Arial" w:hAnsi="Arial" w:cs="Arial"/>
          <w:bCs/>
          <w:color w:val="000000"/>
          <w:sz w:val="22"/>
          <w:szCs w:val="22"/>
        </w:rPr>
        <w:t xml:space="preserve"> (cinco) dias úteis, após a declaração do vencedor, comprovar a regularização. O prazo poderá ser prorrogado por igual período</w:t>
      </w:r>
      <w:r w:rsidR="00B37F7E" w:rsidRPr="007F6B84">
        <w:rPr>
          <w:rFonts w:ascii="Arial" w:hAnsi="Arial" w:cs="Arial"/>
          <w:bCs/>
          <w:color w:val="000000"/>
          <w:sz w:val="22"/>
          <w:szCs w:val="22"/>
        </w:rPr>
        <w:t>, a critério da administração pública, quando requerida pelo licitante, mediante apresentação de justificativa</w:t>
      </w:r>
      <w:r w:rsidRPr="007F6B84">
        <w:rPr>
          <w:rFonts w:ascii="Arial" w:hAnsi="Arial" w:cs="Arial"/>
          <w:bCs/>
          <w:color w:val="000000"/>
          <w:sz w:val="22"/>
          <w:szCs w:val="22"/>
        </w:rPr>
        <w:t>.</w:t>
      </w:r>
    </w:p>
    <w:p w14:paraId="7F8BE352" w14:textId="69AF4945" w:rsidR="00FC5E78" w:rsidRPr="007F6B84" w:rsidRDefault="00FC5E78" w:rsidP="00607F0D">
      <w:pPr>
        <w:pStyle w:val="PargrafodaLista"/>
        <w:numPr>
          <w:ilvl w:val="1"/>
          <w:numId w:val="57"/>
        </w:numPr>
        <w:spacing w:line="276" w:lineRule="auto"/>
        <w:contextualSpacing w:val="0"/>
        <w:jc w:val="both"/>
        <w:rPr>
          <w:rFonts w:ascii="Arial" w:hAnsi="Arial" w:cs="Arial"/>
          <w:bCs/>
          <w:color w:val="000000"/>
          <w:sz w:val="22"/>
          <w:szCs w:val="22"/>
        </w:rPr>
      </w:pPr>
      <w:r w:rsidRPr="007F6B84">
        <w:rPr>
          <w:rFonts w:ascii="Arial" w:hAnsi="Arial" w:cs="Arial"/>
          <w:bCs/>
          <w:color w:val="000000"/>
          <w:sz w:val="22"/>
          <w:szCs w:val="22"/>
        </w:rPr>
        <w:t xml:space="preserve">A </w:t>
      </w:r>
      <w:proofErr w:type="gramStart"/>
      <w:r w:rsidRPr="007F6B84">
        <w:rPr>
          <w:rFonts w:ascii="Arial" w:hAnsi="Arial" w:cs="Arial"/>
          <w:bCs/>
          <w:color w:val="000000"/>
          <w:sz w:val="22"/>
          <w:szCs w:val="22"/>
        </w:rPr>
        <w:t>não-regularização</w:t>
      </w:r>
      <w:proofErr w:type="gramEnd"/>
      <w:r w:rsidRPr="007F6B84">
        <w:rPr>
          <w:rFonts w:ascii="Arial" w:hAnsi="Arial" w:cs="Arial"/>
          <w:bCs/>
          <w:color w:val="000000"/>
          <w:sz w:val="22"/>
          <w:szCs w:val="22"/>
        </w:rPr>
        <w:t xml:space="preserve"> fiscal</w:t>
      </w:r>
      <w:r w:rsidR="00A902D4" w:rsidRPr="007F6B84">
        <w:rPr>
          <w:rFonts w:ascii="Arial" w:hAnsi="Arial" w:cs="Arial"/>
          <w:bCs/>
          <w:color w:val="000000"/>
          <w:sz w:val="22"/>
          <w:szCs w:val="22"/>
        </w:rPr>
        <w:t xml:space="preserve"> e trabalhista</w:t>
      </w:r>
      <w:r w:rsidRPr="007F6B84">
        <w:rPr>
          <w:rFonts w:ascii="Arial" w:hAnsi="Arial" w:cs="Arial"/>
          <w:bCs/>
          <w:color w:val="000000"/>
          <w:sz w:val="22"/>
          <w:szCs w:val="22"/>
        </w:rPr>
        <w:t xml:space="preserve"> no prazo previsto no subitem anterior acarretará a inabilitação do licitante, sem prejuízo das sanções previstas neste Edital</w:t>
      </w:r>
      <w:r w:rsidR="005273E0" w:rsidRPr="007F6B84">
        <w:rPr>
          <w:rFonts w:ascii="Arial" w:hAnsi="Arial" w:cs="Arial"/>
          <w:bCs/>
          <w:color w:val="000000"/>
          <w:sz w:val="22"/>
          <w:szCs w:val="22"/>
        </w:rPr>
        <w:t xml:space="preserve">, </w:t>
      </w:r>
      <w:r w:rsidR="00A902D4" w:rsidRPr="007F6B84">
        <w:rPr>
          <w:rFonts w:ascii="Arial" w:hAnsi="Arial" w:cs="Arial"/>
          <w:bCs/>
          <w:color w:val="000000"/>
          <w:sz w:val="22"/>
          <w:szCs w:val="22"/>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7F6B84">
        <w:rPr>
          <w:rFonts w:ascii="Arial" w:hAnsi="Arial" w:cs="Arial"/>
          <w:color w:val="000000"/>
          <w:sz w:val="22"/>
          <w:szCs w:val="22"/>
        </w:rPr>
        <w:t xml:space="preserve"> </w:t>
      </w:r>
    </w:p>
    <w:p w14:paraId="2D690CA8" w14:textId="77777777" w:rsidR="00CA24FB" w:rsidRPr="007F6B84" w:rsidRDefault="00CA24FB" w:rsidP="00607F0D">
      <w:pPr>
        <w:pStyle w:val="PargrafodaLista"/>
        <w:numPr>
          <w:ilvl w:val="1"/>
          <w:numId w:val="57"/>
        </w:numPr>
        <w:spacing w:line="276" w:lineRule="auto"/>
        <w:contextualSpacing w:val="0"/>
        <w:jc w:val="both"/>
        <w:rPr>
          <w:rFonts w:ascii="Arial" w:hAnsi="Arial" w:cs="Arial"/>
          <w:color w:val="000000"/>
          <w:sz w:val="22"/>
          <w:szCs w:val="22"/>
        </w:rPr>
      </w:pPr>
      <w:r w:rsidRPr="007F6B84">
        <w:rPr>
          <w:rFonts w:ascii="Arial" w:hAnsi="Arial" w:cs="Arial"/>
          <w:color w:val="000000"/>
          <w:sz w:val="22"/>
          <w:szCs w:val="22"/>
        </w:rPr>
        <w:t xml:space="preserve">Havendo necessidade de analisar minuciosamente os documentos exigidos, o </w:t>
      </w:r>
      <w:r w:rsidR="00C6162E" w:rsidRPr="007F6B84">
        <w:rPr>
          <w:rFonts w:ascii="Arial" w:hAnsi="Arial" w:cs="Arial"/>
          <w:color w:val="000000"/>
          <w:sz w:val="22"/>
          <w:szCs w:val="22"/>
        </w:rPr>
        <w:t>Pregoeiro</w:t>
      </w:r>
      <w:r w:rsidRPr="007F6B84">
        <w:rPr>
          <w:rFonts w:ascii="Arial" w:hAnsi="Arial" w:cs="Arial"/>
          <w:color w:val="000000"/>
          <w:sz w:val="22"/>
          <w:szCs w:val="22"/>
        </w:rPr>
        <w:t xml:space="preserve"> suspenderá a sessão, informando no “chat” a nova data e horário para a continuidade da mesma.</w:t>
      </w:r>
    </w:p>
    <w:p w14:paraId="321743B4" w14:textId="77777777" w:rsidR="00CA24FB" w:rsidRPr="007F6B84" w:rsidRDefault="00CA24FB" w:rsidP="00607F0D">
      <w:pPr>
        <w:pStyle w:val="PargrafodaLista"/>
        <w:numPr>
          <w:ilvl w:val="1"/>
          <w:numId w:val="57"/>
        </w:numPr>
        <w:spacing w:line="276" w:lineRule="auto"/>
        <w:contextualSpacing w:val="0"/>
        <w:jc w:val="both"/>
        <w:rPr>
          <w:rFonts w:ascii="Arial" w:hAnsi="Arial" w:cs="Arial"/>
          <w:color w:val="000000"/>
          <w:sz w:val="22"/>
          <w:szCs w:val="22"/>
        </w:rPr>
      </w:pPr>
      <w:r w:rsidRPr="007F6B84">
        <w:rPr>
          <w:rFonts w:ascii="Arial" w:hAnsi="Arial" w:cs="Arial"/>
          <w:color w:val="000000"/>
          <w:sz w:val="22"/>
          <w:szCs w:val="22"/>
        </w:rPr>
        <w:t xml:space="preserve">Será inabilitado o licitante que não comprovar sua habilitação, </w:t>
      </w:r>
      <w:r w:rsidR="00570B5A" w:rsidRPr="007F6B84">
        <w:rPr>
          <w:rFonts w:ascii="Arial" w:hAnsi="Arial" w:cs="Arial"/>
          <w:color w:val="000000"/>
          <w:sz w:val="22"/>
          <w:szCs w:val="22"/>
        </w:rPr>
        <w:t>seja por não apresentar quaisquer dos documentos exigidos</w:t>
      </w:r>
      <w:r w:rsidRPr="007F6B84">
        <w:rPr>
          <w:rFonts w:ascii="Arial" w:hAnsi="Arial" w:cs="Arial"/>
          <w:color w:val="000000"/>
          <w:sz w:val="22"/>
          <w:szCs w:val="22"/>
        </w:rPr>
        <w:t>, ou apresentá-los em desacordo com o e</w:t>
      </w:r>
      <w:r w:rsidRPr="007F6B84">
        <w:rPr>
          <w:rFonts w:ascii="Arial" w:hAnsi="Arial" w:cs="Arial"/>
          <w:color w:val="000000"/>
          <w:sz w:val="22"/>
          <w:szCs w:val="22"/>
          <w:lang w:eastAsia="en-US"/>
        </w:rPr>
        <w:t>stabelecido neste Edital.</w:t>
      </w:r>
    </w:p>
    <w:p w14:paraId="418D0C7C" w14:textId="369FADBC" w:rsidR="00CA24FB" w:rsidRPr="007F6B84" w:rsidRDefault="00B04350" w:rsidP="00607F0D">
      <w:pPr>
        <w:pStyle w:val="PargrafodaLista"/>
        <w:numPr>
          <w:ilvl w:val="1"/>
          <w:numId w:val="57"/>
        </w:numPr>
        <w:spacing w:line="276" w:lineRule="auto"/>
        <w:contextualSpacing w:val="0"/>
        <w:jc w:val="both"/>
        <w:rPr>
          <w:rFonts w:ascii="Arial" w:hAnsi="Arial" w:cs="Arial"/>
          <w:color w:val="000000"/>
          <w:sz w:val="22"/>
          <w:szCs w:val="22"/>
        </w:rPr>
      </w:pPr>
      <w:r w:rsidRPr="007F6B84">
        <w:rPr>
          <w:rFonts w:ascii="Arial" w:hAnsi="Arial" w:cs="Arial"/>
          <w:color w:val="000000"/>
          <w:sz w:val="22"/>
          <w:szCs w:val="22"/>
        </w:rPr>
        <w:t>Nos itens não exclusivos a microempresas e empresas de pequeno porte, em havendo</w:t>
      </w:r>
      <w:r w:rsidR="00CA24FB" w:rsidRPr="007F6B84">
        <w:rPr>
          <w:rFonts w:ascii="Arial" w:hAnsi="Arial" w:cs="Arial"/>
          <w:color w:val="000000"/>
          <w:sz w:val="22"/>
          <w:szCs w:val="22"/>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7F6B84">
        <w:rPr>
          <w:rFonts w:ascii="Arial" w:hAnsi="Arial" w:cs="Arial"/>
          <w:color w:val="000000"/>
          <w:sz w:val="22"/>
          <w:szCs w:val="22"/>
        </w:rPr>
        <w:t>u</w:t>
      </w:r>
      <w:r w:rsidR="00CA24FB" w:rsidRPr="007F6B84">
        <w:rPr>
          <w:rFonts w:ascii="Arial" w:hAnsi="Arial" w:cs="Arial"/>
          <w:color w:val="000000"/>
          <w:sz w:val="22"/>
          <w:szCs w:val="22"/>
        </w:rPr>
        <w:t>ente.</w:t>
      </w:r>
    </w:p>
    <w:p w14:paraId="65E73690" w14:textId="77777777" w:rsidR="005E75AD" w:rsidRPr="007F6B84" w:rsidRDefault="005E75AD" w:rsidP="00607F0D">
      <w:pPr>
        <w:numPr>
          <w:ilvl w:val="1"/>
          <w:numId w:val="57"/>
        </w:numPr>
        <w:spacing w:line="276" w:lineRule="auto"/>
        <w:jc w:val="both"/>
        <w:rPr>
          <w:rFonts w:ascii="Arial" w:hAnsi="Arial" w:cs="Arial"/>
          <w:sz w:val="22"/>
          <w:szCs w:val="22"/>
        </w:rPr>
      </w:pPr>
      <w:r w:rsidRPr="007F6B84">
        <w:rPr>
          <w:rFonts w:ascii="Arial" w:hAnsi="Arial" w:cs="Arial"/>
          <w:sz w:val="22"/>
          <w:szCs w:val="22"/>
        </w:rPr>
        <w:lastRenderedPageBreak/>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7F6B84">
        <w:rPr>
          <w:rFonts w:ascii="Arial" w:hAnsi="Arial" w:cs="Arial"/>
          <w:sz w:val="22"/>
          <w:szCs w:val="22"/>
        </w:rPr>
        <w:t>sob pena</w:t>
      </w:r>
      <w:proofErr w:type="gramEnd"/>
      <w:r w:rsidRPr="007F6B84">
        <w:rPr>
          <w:rFonts w:ascii="Arial" w:hAnsi="Arial" w:cs="Arial"/>
          <w:sz w:val="22"/>
          <w:szCs w:val="22"/>
        </w:rPr>
        <w:t xml:space="preserve"> de inabilitação, além da aplicação das sanções cabíveis.</w:t>
      </w:r>
    </w:p>
    <w:p w14:paraId="72251417" w14:textId="77777777" w:rsidR="005E75AD" w:rsidRPr="007F6B84" w:rsidRDefault="005E75AD" w:rsidP="00607F0D">
      <w:pPr>
        <w:numPr>
          <w:ilvl w:val="2"/>
          <w:numId w:val="57"/>
        </w:numPr>
        <w:spacing w:line="276" w:lineRule="auto"/>
        <w:ind w:left="1418"/>
        <w:jc w:val="both"/>
        <w:rPr>
          <w:rFonts w:ascii="Arial" w:hAnsi="Arial" w:cs="Arial"/>
          <w:sz w:val="22"/>
          <w:szCs w:val="22"/>
        </w:rPr>
      </w:pPr>
      <w:r w:rsidRPr="007F6B84">
        <w:rPr>
          <w:rFonts w:ascii="Arial" w:hAnsi="Arial" w:cs="Arial"/>
          <w:sz w:val="22"/>
          <w:szCs w:val="22"/>
        </w:rPr>
        <w:t xml:space="preserve">Não havendo a comprovação cumulativa dos requisitos de habilitação, a inabilitação recairá sobre o(s) </w:t>
      </w:r>
      <w:proofErr w:type="gramStart"/>
      <w:r w:rsidRPr="007F6B84">
        <w:rPr>
          <w:rFonts w:ascii="Arial" w:hAnsi="Arial" w:cs="Arial"/>
          <w:sz w:val="22"/>
          <w:szCs w:val="22"/>
        </w:rPr>
        <w:t>item(</w:t>
      </w:r>
      <w:proofErr w:type="spellStart"/>
      <w:proofErr w:type="gramEnd"/>
      <w:r w:rsidRPr="007F6B84">
        <w:rPr>
          <w:rFonts w:ascii="Arial" w:hAnsi="Arial" w:cs="Arial"/>
          <w:sz w:val="22"/>
          <w:szCs w:val="22"/>
        </w:rPr>
        <w:t>ns</w:t>
      </w:r>
      <w:proofErr w:type="spellEnd"/>
      <w:r w:rsidRPr="007F6B84">
        <w:rPr>
          <w:rFonts w:ascii="Arial" w:hAnsi="Arial" w:cs="Arial"/>
          <w:sz w:val="22"/>
          <w:szCs w:val="22"/>
        </w:rPr>
        <w:t>) de menor(es) valor(es) cuja retirada(s) seja(m) suficiente(s) para a habilitação do licitante nos remanescentes.</w:t>
      </w:r>
    </w:p>
    <w:p w14:paraId="1127DF29" w14:textId="4810D929" w:rsidR="002D6984" w:rsidRPr="007F6B84" w:rsidRDefault="004617D7" w:rsidP="00607F0D">
      <w:pPr>
        <w:pStyle w:val="PargrafodaLista"/>
        <w:numPr>
          <w:ilvl w:val="1"/>
          <w:numId w:val="57"/>
        </w:numPr>
        <w:spacing w:line="276" w:lineRule="auto"/>
        <w:contextualSpacing w:val="0"/>
        <w:jc w:val="both"/>
        <w:rPr>
          <w:rFonts w:ascii="Arial" w:hAnsi="Arial" w:cs="Arial"/>
          <w:color w:val="000000"/>
          <w:sz w:val="22"/>
          <w:szCs w:val="22"/>
        </w:rPr>
      </w:pPr>
      <w:r w:rsidRPr="007F6B84">
        <w:rPr>
          <w:rFonts w:ascii="Arial" w:hAnsi="Arial" w:cs="Arial"/>
          <w:color w:val="000000"/>
          <w:sz w:val="22"/>
          <w:szCs w:val="22"/>
        </w:rPr>
        <w:t>C</w:t>
      </w:r>
      <w:r w:rsidR="002D14AB" w:rsidRPr="007F6B84">
        <w:rPr>
          <w:rFonts w:ascii="Arial" w:hAnsi="Arial" w:cs="Arial"/>
          <w:color w:val="000000"/>
          <w:sz w:val="22"/>
          <w:szCs w:val="22"/>
        </w:rPr>
        <w:t>onstatado o atendimento às exigências de habilitação fixadas no Edital, o licitante será declarado vencedor.</w:t>
      </w:r>
    </w:p>
    <w:p w14:paraId="32DF931B" w14:textId="77777777" w:rsidR="008E22AB" w:rsidRPr="007F6B84" w:rsidRDefault="008E22AB" w:rsidP="008E22AB">
      <w:pPr>
        <w:spacing w:line="276" w:lineRule="auto"/>
        <w:ind w:left="180"/>
        <w:jc w:val="both"/>
        <w:rPr>
          <w:rFonts w:ascii="Arial" w:hAnsi="Arial" w:cs="Arial"/>
          <w:color w:val="000000"/>
          <w:sz w:val="22"/>
          <w:szCs w:val="22"/>
        </w:rPr>
      </w:pPr>
    </w:p>
    <w:p w14:paraId="42E7B99F" w14:textId="77777777" w:rsidR="008E22AB" w:rsidRPr="007F6B84" w:rsidRDefault="008E22AB" w:rsidP="008E22AB">
      <w:pPr>
        <w:pStyle w:val="Nivel2"/>
        <w:numPr>
          <w:ilvl w:val="0"/>
          <w:numId w:val="0"/>
        </w:numPr>
        <w:spacing w:before="0" w:after="0"/>
        <w:ind w:left="858" w:hanging="432"/>
        <w:rPr>
          <w:rFonts w:ascii="Arial" w:hAnsi="Arial" w:cs="Arial"/>
          <w:sz w:val="22"/>
          <w:szCs w:val="22"/>
        </w:rPr>
      </w:pPr>
    </w:p>
    <w:p w14:paraId="4EC8E765" w14:textId="77777777" w:rsidR="008E22AB" w:rsidRPr="007F6B84" w:rsidRDefault="008E22AB" w:rsidP="00607F0D">
      <w:pPr>
        <w:pStyle w:val="Nivel01"/>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rPr>
          <w:rFonts w:ascii="Arial" w:hAnsi="Arial" w:cs="Arial"/>
          <w:sz w:val="22"/>
          <w:szCs w:val="22"/>
        </w:rPr>
      </w:pPr>
      <w:r w:rsidRPr="007F6B84">
        <w:rPr>
          <w:rFonts w:ascii="Arial" w:hAnsi="Arial" w:cs="Arial"/>
          <w:sz w:val="22"/>
          <w:szCs w:val="22"/>
        </w:rPr>
        <w:t>DOS RECURSOS</w:t>
      </w:r>
    </w:p>
    <w:p w14:paraId="0C61F758"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A interposição de recurso referente ao julgamento das propostas, à habilitação ou inabilitação de licitantes, à anulação ou revogação da licitação, observará o disposto no </w:t>
      </w:r>
      <w:hyperlink r:id="rId22" w:anchor="art165" w:history="1">
        <w:r w:rsidRPr="007F6B84">
          <w:rPr>
            <w:rStyle w:val="Hyperlink"/>
            <w:rFonts w:ascii="Arial" w:hAnsi="Arial" w:cs="Arial"/>
            <w:color w:val="auto"/>
            <w:sz w:val="22"/>
            <w:szCs w:val="22"/>
            <w:u w:val="none"/>
          </w:rPr>
          <w:t>art. 165 da Lei nº 14.133, de 2021</w:t>
        </w:r>
      </w:hyperlink>
      <w:r w:rsidRPr="007F6B84">
        <w:rPr>
          <w:rFonts w:ascii="Arial" w:hAnsi="Arial" w:cs="Arial"/>
          <w:sz w:val="22"/>
          <w:szCs w:val="22"/>
        </w:rPr>
        <w:t>.</w:t>
      </w:r>
    </w:p>
    <w:p w14:paraId="255AA2CB"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O prazo recursal é de </w:t>
      </w:r>
      <w:proofErr w:type="gramStart"/>
      <w:r w:rsidRPr="007F6B84">
        <w:rPr>
          <w:rFonts w:ascii="Arial" w:hAnsi="Arial" w:cs="Arial"/>
          <w:sz w:val="22"/>
          <w:szCs w:val="22"/>
        </w:rPr>
        <w:t>3</w:t>
      </w:r>
      <w:proofErr w:type="gramEnd"/>
      <w:r w:rsidRPr="007F6B84">
        <w:rPr>
          <w:rFonts w:ascii="Arial" w:hAnsi="Arial" w:cs="Arial"/>
          <w:sz w:val="22"/>
          <w:szCs w:val="22"/>
        </w:rPr>
        <w:t xml:space="preserve"> (três) dias úteis, contados da data de intimação ou de lavratura da ata.</w:t>
      </w:r>
    </w:p>
    <w:p w14:paraId="21240596"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Quando o recurso apresentado impugnar o julgamento das propostas ou o ato de habilitação ou inabilitação do licitante:</w:t>
      </w:r>
    </w:p>
    <w:p w14:paraId="7DF71C09"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0BFB8F97"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4CC05352"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094944DD"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5AE37E1E"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646A28B3"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57A85921"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70703BB9"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1CB02843"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2D055627"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40C6D868"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2768D723"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7C122CE2"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6050CBC4" w14:textId="77777777" w:rsidR="008E22AB" w:rsidRPr="007F6B84" w:rsidRDefault="008E22AB" w:rsidP="00607F0D">
      <w:pPr>
        <w:pStyle w:val="PargrafodaLista"/>
        <w:numPr>
          <w:ilvl w:val="0"/>
          <w:numId w:val="43"/>
        </w:numPr>
        <w:spacing w:line="276" w:lineRule="auto"/>
        <w:ind w:left="0" w:firstLine="0"/>
        <w:contextualSpacing w:val="0"/>
        <w:jc w:val="both"/>
        <w:rPr>
          <w:rFonts w:ascii="Arial" w:hAnsi="Arial" w:cs="Arial"/>
          <w:vanish/>
          <w:sz w:val="22"/>
          <w:szCs w:val="22"/>
        </w:rPr>
      </w:pPr>
    </w:p>
    <w:p w14:paraId="16A60D2D" w14:textId="77777777" w:rsidR="008E22AB" w:rsidRPr="007F6B84" w:rsidRDefault="008E22AB" w:rsidP="00607F0D">
      <w:pPr>
        <w:pStyle w:val="PargrafodaLista"/>
        <w:numPr>
          <w:ilvl w:val="1"/>
          <w:numId w:val="43"/>
        </w:numPr>
        <w:spacing w:line="276" w:lineRule="auto"/>
        <w:ind w:left="0" w:firstLine="0"/>
        <w:contextualSpacing w:val="0"/>
        <w:jc w:val="both"/>
        <w:rPr>
          <w:rFonts w:ascii="Arial" w:hAnsi="Arial" w:cs="Arial"/>
          <w:vanish/>
          <w:sz w:val="22"/>
          <w:szCs w:val="22"/>
        </w:rPr>
      </w:pPr>
    </w:p>
    <w:p w14:paraId="7B542B32" w14:textId="77777777" w:rsidR="008E22AB" w:rsidRPr="007F6B84" w:rsidRDefault="008E22AB" w:rsidP="00607F0D">
      <w:pPr>
        <w:pStyle w:val="PargrafodaLista"/>
        <w:numPr>
          <w:ilvl w:val="1"/>
          <w:numId w:val="43"/>
        </w:numPr>
        <w:spacing w:line="276" w:lineRule="auto"/>
        <w:ind w:left="0" w:firstLine="0"/>
        <w:contextualSpacing w:val="0"/>
        <w:jc w:val="both"/>
        <w:rPr>
          <w:rFonts w:ascii="Arial" w:hAnsi="Arial" w:cs="Arial"/>
          <w:vanish/>
          <w:sz w:val="22"/>
          <w:szCs w:val="22"/>
        </w:rPr>
      </w:pPr>
    </w:p>
    <w:p w14:paraId="670A11AD" w14:textId="77777777" w:rsidR="008E22AB" w:rsidRPr="007F6B84" w:rsidRDefault="008E22AB" w:rsidP="00607F0D">
      <w:pPr>
        <w:pStyle w:val="PargrafodaLista"/>
        <w:numPr>
          <w:ilvl w:val="1"/>
          <w:numId w:val="43"/>
        </w:numPr>
        <w:spacing w:line="276" w:lineRule="auto"/>
        <w:ind w:left="0" w:firstLine="0"/>
        <w:contextualSpacing w:val="0"/>
        <w:jc w:val="both"/>
        <w:rPr>
          <w:rFonts w:ascii="Arial" w:hAnsi="Arial" w:cs="Arial"/>
          <w:vanish/>
          <w:sz w:val="22"/>
          <w:szCs w:val="22"/>
        </w:rPr>
      </w:pPr>
    </w:p>
    <w:p w14:paraId="08550513" w14:textId="77777777" w:rsidR="008E22AB" w:rsidRPr="007F6B84" w:rsidRDefault="008E22AB" w:rsidP="00607F0D">
      <w:pPr>
        <w:pStyle w:val="Nivel3"/>
        <w:numPr>
          <w:ilvl w:val="1"/>
          <w:numId w:val="55"/>
        </w:numPr>
        <w:spacing w:before="0" w:after="0"/>
        <w:ind w:left="0" w:firstLine="0"/>
        <w:rPr>
          <w:rFonts w:ascii="Arial" w:hAnsi="Arial"/>
          <w:color w:val="auto"/>
          <w:sz w:val="22"/>
          <w:szCs w:val="22"/>
        </w:rPr>
      </w:pPr>
      <w:proofErr w:type="gramStart"/>
      <w:r w:rsidRPr="007F6B84">
        <w:rPr>
          <w:rFonts w:ascii="Arial" w:hAnsi="Arial"/>
          <w:color w:val="auto"/>
          <w:sz w:val="22"/>
          <w:szCs w:val="22"/>
        </w:rPr>
        <w:t>a</w:t>
      </w:r>
      <w:proofErr w:type="gramEnd"/>
      <w:r w:rsidRPr="007F6B84">
        <w:rPr>
          <w:rFonts w:ascii="Arial" w:hAnsi="Arial"/>
          <w:color w:val="auto"/>
          <w:sz w:val="22"/>
          <w:szCs w:val="22"/>
        </w:rPr>
        <w:t xml:space="preserve"> intenção de recorrer deverá ser manifestada imediatamente, sob pena de preclusão;</w:t>
      </w:r>
    </w:p>
    <w:p w14:paraId="40B05A9B" w14:textId="77777777" w:rsidR="008E22AB" w:rsidRPr="007F6B84" w:rsidRDefault="008E22AB" w:rsidP="00607F0D">
      <w:pPr>
        <w:pStyle w:val="Nivel3"/>
        <w:numPr>
          <w:ilvl w:val="2"/>
          <w:numId w:val="55"/>
        </w:numPr>
        <w:spacing w:before="0" w:after="0"/>
        <w:ind w:left="0" w:firstLine="0"/>
        <w:rPr>
          <w:rFonts w:ascii="Arial" w:hAnsi="Arial"/>
          <w:color w:val="auto"/>
          <w:sz w:val="22"/>
          <w:szCs w:val="22"/>
          <w:highlight w:val="yellow"/>
        </w:rPr>
      </w:pPr>
      <w:r w:rsidRPr="007F6B84">
        <w:rPr>
          <w:rFonts w:ascii="Arial" w:hAnsi="Arial"/>
          <w:color w:val="auto"/>
          <w:sz w:val="22"/>
          <w:szCs w:val="22"/>
        </w:rPr>
        <w:t>O prazo para a manifestação da intenção de recorrer será de no mínimo 10 (dez) minutos a contar da notificação do Pregoeiro via sistema.</w:t>
      </w:r>
    </w:p>
    <w:p w14:paraId="4890C8B2" w14:textId="77777777" w:rsidR="008E22AB" w:rsidRPr="007F6B84" w:rsidRDefault="008E22AB" w:rsidP="00607F0D">
      <w:pPr>
        <w:pStyle w:val="Nivel3"/>
        <w:numPr>
          <w:ilvl w:val="2"/>
          <w:numId w:val="55"/>
        </w:numPr>
        <w:spacing w:before="0" w:after="0"/>
        <w:ind w:left="0" w:firstLine="0"/>
        <w:rPr>
          <w:rFonts w:ascii="Arial" w:hAnsi="Arial"/>
          <w:color w:val="auto"/>
          <w:sz w:val="22"/>
          <w:szCs w:val="22"/>
        </w:rPr>
      </w:pPr>
      <w:proofErr w:type="gramStart"/>
      <w:r w:rsidRPr="007F6B84">
        <w:rPr>
          <w:rFonts w:ascii="Arial" w:hAnsi="Arial"/>
          <w:color w:val="auto"/>
          <w:sz w:val="22"/>
          <w:szCs w:val="22"/>
        </w:rPr>
        <w:t>o</w:t>
      </w:r>
      <w:proofErr w:type="gramEnd"/>
      <w:r w:rsidRPr="007F6B84">
        <w:rPr>
          <w:rFonts w:ascii="Arial" w:hAnsi="Arial"/>
          <w:color w:val="auto"/>
          <w:sz w:val="22"/>
          <w:szCs w:val="22"/>
        </w:rPr>
        <w:t xml:space="preserve"> prazo para apresentação das razões recursais será iniciado na data de intimação ou de lavratura da ata de habilitação ou inabilitação;</w:t>
      </w:r>
    </w:p>
    <w:p w14:paraId="75702D14"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6B7E3EFD"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6543714F"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675ED836"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3C997AC4"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6707814D"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25F8477B"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40DB11BA"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2F43D075"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57A0E1B5"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51FFC85A"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5CB5F83D"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4C012A4E"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63C0CC9F" w14:textId="77777777" w:rsidR="008E22AB" w:rsidRPr="007F6B84" w:rsidRDefault="008E22AB" w:rsidP="00607F0D">
      <w:pPr>
        <w:pStyle w:val="PargrafodaLista"/>
        <w:numPr>
          <w:ilvl w:val="0"/>
          <w:numId w:val="44"/>
        </w:numPr>
        <w:spacing w:line="276" w:lineRule="auto"/>
        <w:ind w:left="0" w:firstLine="0"/>
        <w:contextualSpacing w:val="0"/>
        <w:jc w:val="both"/>
        <w:rPr>
          <w:rFonts w:ascii="Arial" w:hAnsi="Arial" w:cs="Arial"/>
          <w:vanish/>
          <w:sz w:val="22"/>
          <w:szCs w:val="22"/>
        </w:rPr>
      </w:pPr>
    </w:p>
    <w:p w14:paraId="7676EB3E" w14:textId="77777777" w:rsidR="008E22AB" w:rsidRPr="007F6B84" w:rsidRDefault="008E22AB" w:rsidP="00607F0D">
      <w:pPr>
        <w:pStyle w:val="PargrafodaLista"/>
        <w:numPr>
          <w:ilvl w:val="1"/>
          <w:numId w:val="44"/>
        </w:numPr>
        <w:spacing w:line="276" w:lineRule="auto"/>
        <w:ind w:left="0" w:firstLine="0"/>
        <w:contextualSpacing w:val="0"/>
        <w:jc w:val="both"/>
        <w:rPr>
          <w:rFonts w:ascii="Arial" w:hAnsi="Arial" w:cs="Arial"/>
          <w:vanish/>
          <w:sz w:val="22"/>
          <w:szCs w:val="22"/>
        </w:rPr>
      </w:pPr>
    </w:p>
    <w:p w14:paraId="4B2B908D" w14:textId="77777777" w:rsidR="008E22AB" w:rsidRPr="007F6B84" w:rsidRDefault="008E22AB" w:rsidP="00607F0D">
      <w:pPr>
        <w:pStyle w:val="PargrafodaLista"/>
        <w:numPr>
          <w:ilvl w:val="1"/>
          <w:numId w:val="44"/>
        </w:numPr>
        <w:spacing w:line="276" w:lineRule="auto"/>
        <w:ind w:left="0" w:firstLine="0"/>
        <w:contextualSpacing w:val="0"/>
        <w:jc w:val="both"/>
        <w:rPr>
          <w:rFonts w:ascii="Arial" w:hAnsi="Arial" w:cs="Arial"/>
          <w:vanish/>
          <w:sz w:val="22"/>
          <w:szCs w:val="22"/>
        </w:rPr>
      </w:pPr>
    </w:p>
    <w:p w14:paraId="615541C5" w14:textId="77777777" w:rsidR="008E22AB" w:rsidRPr="007F6B84" w:rsidRDefault="008E22AB" w:rsidP="00607F0D">
      <w:pPr>
        <w:pStyle w:val="PargrafodaLista"/>
        <w:numPr>
          <w:ilvl w:val="1"/>
          <w:numId w:val="44"/>
        </w:numPr>
        <w:spacing w:line="276" w:lineRule="auto"/>
        <w:ind w:left="0" w:firstLine="0"/>
        <w:contextualSpacing w:val="0"/>
        <w:jc w:val="both"/>
        <w:rPr>
          <w:rFonts w:ascii="Arial" w:hAnsi="Arial" w:cs="Arial"/>
          <w:vanish/>
          <w:sz w:val="22"/>
          <w:szCs w:val="22"/>
        </w:rPr>
      </w:pPr>
    </w:p>
    <w:p w14:paraId="1EC90686" w14:textId="77777777" w:rsidR="008E22AB" w:rsidRPr="007F6B84" w:rsidRDefault="008E22AB" w:rsidP="00607F0D">
      <w:pPr>
        <w:pStyle w:val="Nivel2"/>
        <w:numPr>
          <w:ilvl w:val="1"/>
          <w:numId w:val="55"/>
        </w:numPr>
        <w:spacing w:before="0" w:after="0"/>
        <w:rPr>
          <w:rFonts w:ascii="Arial" w:hAnsi="Arial" w:cs="Arial"/>
          <w:sz w:val="22"/>
          <w:szCs w:val="22"/>
        </w:rPr>
      </w:pPr>
      <w:r w:rsidRPr="007F6B84">
        <w:rPr>
          <w:rFonts w:ascii="Arial" w:hAnsi="Arial" w:cs="Arial"/>
          <w:sz w:val="22"/>
          <w:szCs w:val="22"/>
        </w:rPr>
        <w:t>Os recursos deverão ser encaminhados em campo próprio do sistema, ou através do e-mail do Pregoeiro em licita@doutorulysses.pr.gov.br</w:t>
      </w:r>
      <w:proofErr w:type="gramStart"/>
      <w:r w:rsidRPr="007F6B84">
        <w:rPr>
          <w:rFonts w:ascii="Arial" w:hAnsi="Arial" w:cs="Arial"/>
          <w:sz w:val="22"/>
          <w:szCs w:val="22"/>
        </w:rPr>
        <w:t xml:space="preserve">  </w:t>
      </w:r>
      <w:proofErr w:type="gramEnd"/>
      <w:r w:rsidRPr="007F6B84">
        <w:rPr>
          <w:rFonts w:ascii="Arial" w:hAnsi="Arial" w:cs="Arial"/>
          <w:sz w:val="22"/>
          <w:szCs w:val="22"/>
        </w:rPr>
        <w:t>quando por motivo de alguma falha do sistema, devendo notificar tal situação via plataforma para conhecimento dos interessados.</w:t>
      </w:r>
    </w:p>
    <w:p w14:paraId="210C01FF"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O recurso será dirigido à autoridade que tiver editado o ato ou proferido a decisão recorrida, a qual poderá reconsiderar sua decisão no prazo de </w:t>
      </w:r>
      <w:proofErr w:type="gramStart"/>
      <w:r w:rsidRPr="007F6B84">
        <w:rPr>
          <w:rFonts w:ascii="Arial" w:hAnsi="Arial" w:cs="Arial"/>
          <w:sz w:val="22"/>
          <w:szCs w:val="22"/>
        </w:rPr>
        <w:t>3</w:t>
      </w:r>
      <w:proofErr w:type="gramEnd"/>
      <w:r w:rsidRPr="007F6B84">
        <w:rPr>
          <w:rFonts w:ascii="Arial" w:hAnsi="Arial" w:cs="Arial"/>
          <w:sz w:val="22"/>
          <w:szCs w:val="22"/>
        </w:rPr>
        <w:t xml:space="preserve"> (três) dias úteis, ou, nesse mesmo prazo, encaminhar recurso para a autoridade superior, a qual deverá proferir sua decisão no prazo de 10 (dez) dias úteis, contado do recebimento dos autos.</w:t>
      </w:r>
    </w:p>
    <w:p w14:paraId="64B559C5"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Os recursos interpostos fora do prazo não serão conhecidos. </w:t>
      </w:r>
    </w:p>
    <w:p w14:paraId="1C41B502"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O prazo para apresentação de contrarrazões ao recurso pelos demais licitantes será de </w:t>
      </w:r>
      <w:proofErr w:type="gramStart"/>
      <w:r w:rsidRPr="007F6B84">
        <w:rPr>
          <w:rFonts w:ascii="Arial" w:hAnsi="Arial" w:cs="Arial"/>
          <w:sz w:val="22"/>
          <w:szCs w:val="22"/>
        </w:rPr>
        <w:t>3</w:t>
      </w:r>
      <w:proofErr w:type="gramEnd"/>
      <w:r w:rsidRPr="007F6B84">
        <w:rPr>
          <w:rFonts w:ascii="Arial" w:hAnsi="Arial" w:cs="Arial"/>
          <w:sz w:val="22"/>
          <w:szCs w:val="22"/>
        </w:rPr>
        <w:t xml:space="preserve"> (três) dias úteis, contados da data da intimação pessoal ou da divulgação da interposição do recurso, assegurada a vista imediata dos elementos indispensáveis à defesa de seus interesses.</w:t>
      </w:r>
    </w:p>
    <w:p w14:paraId="1FC9CA6C"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O recurso e o pedido de reconsideração terão efeito suspensivo do ato ou da decisão recorrida até que sobrevenha decisão final da autoridade competente. </w:t>
      </w:r>
    </w:p>
    <w:p w14:paraId="1B6749A8"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O acolhimento do recurso invalida tão somente os atos insuscetíveis de aproveitamento. </w:t>
      </w:r>
    </w:p>
    <w:p w14:paraId="64818340" w14:textId="77777777" w:rsidR="008E22AB" w:rsidRPr="007F6B84" w:rsidRDefault="008E22AB" w:rsidP="008E22AB">
      <w:pPr>
        <w:pStyle w:val="Nivel2"/>
        <w:spacing w:before="0" w:after="0"/>
        <w:rPr>
          <w:rStyle w:val="Hyperlink"/>
          <w:rFonts w:ascii="Arial" w:hAnsi="Arial" w:cs="Arial"/>
          <w:color w:val="auto"/>
          <w:sz w:val="22"/>
          <w:szCs w:val="22"/>
        </w:rPr>
      </w:pPr>
      <w:r w:rsidRPr="007F6B84">
        <w:rPr>
          <w:rFonts w:ascii="Arial" w:hAnsi="Arial" w:cs="Arial"/>
          <w:sz w:val="22"/>
          <w:szCs w:val="22"/>
        </w:rPr>
        <w:t xml:space="preserve">Os autos do processo permanecerão com vista franqueada aos interessados no sítio eletrônico </w:t>
      </w:r>
      <w:hyperlink r:id="rId23" w:history="1">
        <w:r w:rsidRPr="007F6B84">
          <w:rPr>
            <w:rStyle w:val="Hyperlink"/>
            <w:rFonts w:ascii="Arial" w:hAnsi="Arial" w:cs="Arial"/>
            <w:color w:val="auto"/>
            <w:sz w:val="22"/>
            <w:szCs w:val="22"/>
          </w:rPr>
          <w:t>https://www.doutorulysses.pr.gov.br</w:t>
        </w:r>
      </w:hyperlink>
      <w:r w:rsidRPr="007F6B84">
        <w:rPr>
          <w:rFonts w:ascii="Arial" w:hAnsi="Arial" w:cs="Arial"/>
          <w:sz w:val="22"/>
          <w:szCs w:val="22"/>
        </w:rPr>
        <w:t xml:space="preserve"> na aba Licitações ou na Plataforma de Licitações Eletrônicas da LICITANET sito site </w:t>
      </w:r>
      <w:hyperlink r:id="rId24" w:history="1">
        <w:r w:rsidRPr="007F6B84">
          <w:rPr>
            <w:rStyle w:val="Hyperlink"/>
            <w:rFonts w:ascii="Arial" w:hAnsi="Arial" w:cs="Arial"/>
            <w:color w:val="auto"/>
            <w:sz w:val="22"/>
            <w:szCs w:val="22"/>
          </w:rPr>
          <w:t>https://www.licitanet.com.br/</w:t>
        </w:r>
      </w:hyperlink>
    </w:p>
    <w:p w14:paraId="57952A8E" w14:textId="77777777" w:rsidR="008E22AB" w:rsidRPr="007F6B84" w:rsidRDefault="008E22AB" w:rsidP="008E22AB">
      <w:pPr>
        <w:pStyle w:val="Nivel2"/>
        <w:numPr>
          <w:ilvl w:val="0"/>
          <w:numId w:val="0"/>
        </w:numPr>
        <w:spacing w:before="0" w:after="0"/>
        <w:ind w:left="858"/>
        <w:rPr>
          <w:rStyle w:val="Hyperlink"/>
          <w:rFonts w:ascii="Arial" w:hAnsi="Arial" w:cs="Arial"/>
          <w:color w:val="auto"/>
          <w:sz w:val="22"/>
          <w:szCs w:val="22"/>
        </w:rPr>
      </w:pPr>
    </w:p>
    <w:p w14:paraId="108E708A" w14:textId="77777777" w:rsidR="008E22AB" w:rsidRPr="007F6B84" w:rsidRDefault="008E22AB" w:rsidP="00607F0D">
      <w:pPr>
        <w:pStyle w:val="Nivel01"/>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rPr>
          <w:rFonts w:ascii="Arial" w:hAnsi="Arial" w:cs="Arial"/>
          <w:sz w:val="22"/>
          <w:szCs w:val="22"/>
        </w:rPr>
      </w:pPr>
      <w:r w:rsidRPr="007F6B84">
        <w:rPr>
          <w:rFonts w:ascii="Arial" w:hAnsi="Arial" w:cs="Arial"/>
          <w:sz w:val="22"/>
          <w:szCs w:val="22"/>
        </w:rPr>
        <w:lastRenderedPageBreak/>
        <w:t>DA IMPUGNAÇÃO AO EDITAL E DO PEDIDO DE ESCLARECIMENTO</w:t>
      </w:r>
    </w:p>
    <w:p w14:paraId="438027A3" w14:textId="77777777" w:rsidR="008E22AB" w:rsidRPr="007F6B84" w:rsidRDefault="008E22AB" w:rsidP="008E22AB">
      <w:pPr>
        <w:pStyle w:val="Nivel2"/>
        <w:numPr>
          <w:ilvl w:val="0"/>
          <w:numId w:val="0"/>
        </w:numPr>
        <w:spacing w:before="0" w:after="0"/>
        <w:ind w:left="858"/>
        <w:rPr>
          <w:rFonts w:ascii="Arial" w:hAnsi="Arial" w:cs="Arial"/>
          <w:sz w:val="22"/>
          <w:szCs w:val="22"/>
        </w:rPr>
      </w:pPr>
    </w:p>
    <w:p w14:paraId="267D7953" w14:textId="77777777" w:rsidR="008E22AB" w:rsidRPr="007F6B84" w:rsidRDefault="008E22AB" w:rsidP="00607F0D">
      <w:pPr>
        <w:pStyle w:val="Nivel2"/>
        <w:numPr>
          <w:ilvl w:val="1"/>
          <w:numId w:val="55"/>
        </w:numPr>
        <w:spacing w:before="0" w:after="0"/>
        <w:rPr>
          <w:rFonts w:ascii="Arial" w:hAnsi="Arial" w:cs="Arial"/>
          <w:sz w:val="22"/>
          <w:szCs w:val="22"/>
        </w:rPr>
      </w:pPr>
      <w:r w:rsidRPr="007F6B84">
        <w:rPr>
          <w:rFonts w:ascii="Arial" w:hAnsi="Arial" w:cs="Arial"/>
          <w:sz w:val="22"/>
          <w:szCs w:val="22"/>
        </w:rPr>
        <w:t xml:space="preserve">Qualquer pessoa é parte legítima para impugnar este Edital por irregularidade na aplicação da </w:t>
      </w:r>
      <w:hyperlink r:id="rId25" w:history="1">
        <w:r w:rsidRPr="007F6B84">
          <w:rPr>
            <w:rStyle w:val="Hyperlink"/>
            <w:rFonts w:ascii="Arial" w:hAnsi="Arial" w:cs="Arial"/>
            <w:color w:val="auto"/>
            <w:sz w:val="22"/>
            <w:szCs w:val="22"/>
            <w:u w:val="none"/>
          </w:rPr>
          <w:t>Lei nº 14.133, de 2021</w:t>
        </w:r>
      </w:hyperlink>
      <w:r w:rsidRPr="007F6B84">
        <w:rPr>
          <w:rFonts w:ascii="Arial" w:hAnsi="Arial" w:cs="Arial"/>
          <w:sz w:val="22"/>
          <w:szCs w:val="22"/>
        </w:rPr>
        <w:t xml:space="preserve">, devendo protocolar o pedido até </w:t>
      </w:r>
      <w:proofErr w:type="gramStart"/>
      <w:r w:rsidRPr="007F6B84">
        <w:rPr>
          <w:rFonts w:ascii="Arial" w:hAnsi="Arial" w:cs="Arial"/>
          <w:sz w:val="22"/>
          <w:szCs w:val="22"/>
        </w:rPr>
        <w:t>3</w:t>
      </w:r>
      <w:proofErr w:type="gramEnd"/>
      <w:r w:rsidRPr="007F6B84">
        <w:rPr>
          <w:rFonts w:ascii="Arial" w:hAnsi="Arial" w:cs="Arial"/>
          <w:sz w:val="22"/>
          <w:szCs w:val="22"/>
        </w:rPr>
        <w:t xml:space="preserve"> (três) dias úteis antes da data da abertura do certame.</w:t>
      </w:r>
    </w:p>
    <w:p w14:paraId="36A42837" w14:textId="77777777" w:rsidR="008E22AB" w:rsidRPr="007F6B84" w:rsidRDefault="008E22AB" w:rsidP="00607F0D">
      <w:pPr>
        <w:pStyle w:val="Nivel2"/>
        <w:numPr>
          <w:ilvl w:val="1"/>
          <w:numId w:val="55"/>
        </w:numPr>
        <w:spacing w:before="0" w:after="0"/>
        <w:rPr>
          <w:rFonts w:ascii="Arial" w:hAnsi="Arial" w:cs="Arial"/>
          <w:sz w:val="22"/>
          <w:szCs w:val="22"/>
        </w:rPr>
      </w:pPr>
      <w:r w:rsidRPr="007F6B84">
        <w:rPr>
          <w:rFonts w:ascii="Arial" w:hAnsi="Arial" w:cs="Arial"/>
          <w:sz w:val="22"/>
          <w:szCs w:val="22"/>
        </w:rPr>
        <w:t xml:space="preserve">A resposta à impugnação ou ao pedido de esclarecimento será </w:t>
      </w:r>
      <w:proofErr w:type="gramStart"/>
      <w:r w:rsidRPr="007F6B84">
        <w:rPr>
          <w:rFonts w:ascii="Arial" w:hAnsi="Arial" w:cs="Arial"/>
          <w:sz w:val="22"/>
          <w:szCs w:val="22"/>
        </w:rPr>
        <w:t>divulgado</w:t>
      </w:r>
      <w:proofErr w:type="gramEnd"/>
      <w:r w:rsidRPr="007F6B84">
        <w:rPr>
          <w:rFonts w:ascii="Arial" w:hAnsi="Arial" w:cs="Arial"/>
          <w:sz w:val="22"/>
          <w:szCs w:val="22"/>
        </w:rPr>
        <w:t xml:space="preserve"> em sítio eletrônico oficial no prazo de até 03 (três) dias úteis, limitado ao último dia útil anterior à data da abertura do certame.</w:t>
      </w:r>
    </w:p>
    <w:p w14:paraId="52A78F42"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 xml:space="preserve">A impugnação e o pedido de esclarecimento poderão ser realizados por forma eletrônica, </w:t>
      </w:r>
      <w:r w:rsidRPr="007F6B84">
        <w:rPr>
          <w:rFonts w:ascii="Arial" w:hAnsi="Arial" w:cs="Arial"/>
          <w:iCs/>
          <w:sz w:val="22"/>
          <w:szCs w:val="22"/>
        </w:rPr>
        <w:t>pelos seguintes meios</w:t>
      </w:r>
      <w:r w:rsidRPr="007F6B84">
        <w:rPr>
          <w:rFonts w:ascii="Arial" w:hAnsi="Arial" w:cs="Arial"/>
          <w:sz w:val="22"/>
          <w:szCs w:val="22"/>
        </w:rPr>
        <w:t xml:space="preserve">: através da Plataforma de Licitações Eletrônica da Licitanet em </w:t>
      </w:r>
      <w:hyperlink r:id="rId26" w:history="1">
        <w:r w:rsidRPr="007F6B84">
          <w:rPr>
            <w:rStyle w:val="Hyperlink"/>
            <w:rFonts w:ascii="Arial" w:hAnsi="Arial" w:cs="Arial"/>
            <w:color w:val="auto"/>
            <w:sz w:val="22"/>
            <w:szCs w:val="22"/>
          </w:rPr>
          <w:t>https://www.licitanet.com.br/</w:t>
        </w:r>
      </w:hyperlink>
      <w:r w:rsidRPr="007F6B84">
        <w:rPr>
          <w:rFonts w:ascii="Arial" w:hAnsi="Arial" w:cs="Arial"/>
          <w:sz w:val="22"/>
          <w:szCs w:val="22"/>
        </w:rPr>
        <w:t xml:space="preserve"> e através do e-mail licita@doutorulysse.pr.gov.br.</w:t>
      </w:r>
    </w:p>
    <w:p w14:paraId="012FC98C"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As impugnações e pedidos de esclarecimentos não suspendem os prazos previstos no certame.</w:t>
      </w:r>
    </w:p>
    <w:p w14:paraId="2153A8EC" w14:textId="77777777" w:rsidR="008E22AB" w:rsidRPr="007F6B84" w:rsidRDefault="008E22AB" w:rsidP="00607F0D">
      <w:pPr>
        <w:pStyle w:val="Nivel3"/>
        <w:numPr>
          <w:ilvl w:val="2"/>
          <w:numId w:val="55"/>
        </w:numPr>
        <w:spacing w:before="0" w:after="0"/>
        <w:ind w:left="0" w:firstLine="0"/>
        <w:rPr>
          <w:rFonts w:ascii="Arial" w:hAnsi="Arial"/>
          <w:color w:val="auto"/>
          <w:sz w:val="22"/>
          <w:szCs w:val="22"/>
        </w:rPr>
      </w:pPr>
      <w:r w:rsidRPr="007F6B84">
        <w:rPr>
          <w:rFonts w:ascii="Arial" w:hAnsi="Arial"/>
          <w:color w:val="auto"/>
          <w:sz w:val="22"/>
          <w:szCs w:val="22"/>
        </w:rPr>
        <w:t>A concessão de efeito suspensivo à impugnação é medida excepcional e deverá ser motivada pelo agente de contratação, nos autos do processo de licitação.</w:t>
      </w:r>
    </w:p>
    <w:p w14:paraId="21842DE5" w14:textId="77777777" w:rsidR="008E22AB" w:rsidRPr="007F6B84" w:rsidRDefault="008E22AB" w:rsidP="00607F0D">
      <w:pPr>
        <w:pStyle w:val="Nivel2"/>
        <w:numPr>
          <w:ilvl w:val="1"/>
          <w:numId w:val="55"/>
        </w:numPr>
        <w:spacing w:before="0" w:after="0"/>
        <w:ind w:left="0" w:firstLine="0"/>
        <w:rPr>
          <w:rFonts w:ascii="Arial" w:hAnsi="Arial" w:cs="Arial"/>
          <w:sz w:val="22"/>
          <w:szCs w:val="22"/>
        </w:rPr>
      </w:pPr>
      <w:r w:rsidRPr="007F6B84">
        <w:rPr>
          <w:rFonts w:ascii="Arial" w:hAnsi="Arial" w:cs="Arial"/>
          <w:sz w:val="22"/>
          <w:szCs w:val="22"/>
        </w:rPr>
        <w:t>Acolhida a impugnação, será definida e publicada nova data para a realização do certame.</w:t>
      </w:r>
    </w:p>
    <w:p w14:paraId="10E20758" w14:textId="77777777" w:rsidR="00A020F0" w:rsidRPr="007F6B84" w:rsidRDefault="00A020F0" w:rsidP="00F36A41">
      <w:pPr>
        <w:pStyle w:val="Nivel2"/>
        <w:numPr>
          <w:ilvl w:val="0"/>
          <w:numId w:val="0"/>
        </w:numPr>
        <w:spacing w:before="0" w:after="0"/>
        <w:ind w:left="858"/>
        <w:rPr>
          <w:rFonts w:ascii="Arial" w:hAnsi="Arial" w:cs="Arial"/>
          <w:sz w:val="22"/>
          <w:szCs w:val="22"/>
        </w:rPr>
      </w:pPr>
    </w:p>
    <w:p w14:paraId="4A40659A" w14:textId="15F195F8" w:rsidR="00A020F0" w:rsidRPr="007F6B84" w:rsidRDefault="00A020F0" w:rsidP="00607F0D">
      <w:pPr>
        <w:pStyle w:val="Nivel01"/>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rPr>
          <w:rFonts w:ascii="Arial" w:hAnsi="Arial" w:cs="Arial"/>
          <w:sz w:val="22"/>
          <w:szCs w:val="22"/>
        </w:rPr>
      </w:pPr>
      <w:bookmarkStart w:id="39" w:name="_Toc169272655"/>
      <w:r w:rsidRPr="007F6B84">
        <w:rPr>
          <w:rFonts w:ascii="Arial" w:hAnsi="Arial" w:cs="Arial"/>
          <w:sz w:val="22"/>
          <w:szCs w:val="22"/>
        </w:rPr>
        <w:t>CRITÉRIOS DE RECEBIMENTO E DE PAGAMENTO</w:t>
      </w:r>
      <w:bookmarkEnd w:id="39"/>
    </w:p>
    <w:p w14:paraId="2386AC59" w14:textId="77777777" w:rsidR="00A020F0" w:rsidRPr="007F6B84" w:rsidRDefault="00A020F0" w:rsidP="00A020F0">
      <w:pPr>
        <w:keepNext/>
        <w:keepLines/>
        <w:tabs>
          <w:tab w:val="left" w:pos="567"/>
        </w:tabs>
        <w:spacing w:line="276" w:lineRule="auto"/>
        <w:jc w:val="both"/>
        <w:outlineLvl w:val="1"/>
        <w:rPr>
          <w:rFonts w:ascii="Arial" w:eastAsiaTheme="majorEastAsia" w:hAnsi="Arial" w:cs="Arial"/>
          <w:b/>
          <w:bCs/>
          <w:sz w:val="22"/>
          <w:szCs w:val="22"/>
          <w:lang w:eastAsia="zh-CN" w:bidi="hi-IN"/>
        </w:rPr>
      </w:pPr>
      <w:bookmarkStart w:id="40" w:name="_Toc169272656"/>
      <w:r w:rsidRPr="007F6B84">
        <w:rPr>
          <w:rFonts w:ascii="Arial" w:eastAsiaTheme="majorEastAsia" w:hAnsi="Arial" w:cs="Arial"/>
          <w:b/>
          <w:bCs/>
          <w:sz w:val="22"/>
          <w:szCs w:val="22"/>
          <w:lang w:eastAsia="zh-CN" w:bidi="hi-IN"/>
        </w:rPr>
        <w:t>Recebimento</w:t>
      </w:r>
      <w:bookmarkEnd w:id="40"/>
    </w:p>
    <w:p w14:paraId="008E9F4A" w14:textId="155EC0CA" w:rsidR="00A020F0" w:rsidRPr="007F6B84" w:rsidRDefault="00A020F0" w:rsidP="00607F0D">
      <w:pPr>
        <w:pStyle w:val="PargrafodaLista"/>
        <w:numPr>
          <w:ilvl w:val="1"/>
          <w:numId w:val="58"/>
        </w:numPr>
        <w:spacing w:line="276" w:lineRule="auto"/>
        <w:jc w:val="both"/>
        <w:rPr>
          <w:rFonts w:ascii="Arial" w:eastAsia="Arial" w:hAnsi="Arial" w:cs="Arial"/>
          <w:sz w:val="22"/>
          <w:szCs w:val="22"/>
          <w:lang w:eastAsia="en-US"/>
        </w:rPr>
      </w:pPr>
      <w:r w:rsidRPr="007F6B84">
        <w:rPr>
          <w:rFonts w:ascii="Arial" w:eastAsia="Arial" w:hAnsi="Arial" w:cs="Arial"/>
          <w:sz w:val="22"/>
          <w:szCs w:val="22"/>
          <w:lang w:eastAsia="en-US"/>
        </w:rPr>
        <w:t xml:space="preserve">Os bens serão recebidos provisoriamente, de forma sumária, no ato da entrega, juntamente com a </w:t>
      </w:r>
      <w:r w:rsidRPr="007F6B84">
        <w:rPr>
          <w:rFonts w:ascii="Arial" w:eastAsia="Calibri" w:hAnsi="Arial" w:cs="Arial"/>
          <w:sz w:val="22"/>
          <w:szCs w:val="22"/>
          <w:lang w:eastAsia="en-US"/>
        </w:rPr>
        <w:t>nota</w:t>
      </w:r>
      <w:r w:rsidRPr="007F6B84">
        <w:rPr>
          <w:rFonts w:ascii="Arial" w:eastAsia="Arial" w:hAnsi="Arial" w:cs="Arial"/>
          <w:sz w:val="22"/>
          <w:szCs w:val="22"/>
          <w:lang w:eastAsia="en-US"/>
        </w:rPr>
        <w:t xml:space="preserve"> fiscal ou instrumento de cobrança equivalente, </w:t>
      </w:r>
      <w:proofErr w:type="gramStart"/>
      <w:r w:rsidRPr="007F6B84">
        <w:rPr>
          <w:rFonts w:ascii="Arial" w:eastAsia="Arial" w:hAnsi="Arial" w:cs="Arial"/>
          <w:sz w:val="22"/>
          <w:szCs w:val="22"/>
          <w:lang w:eastAsia="en-US"/>
        </w:rPr>
        <w:t>pelo(</w:t>
      </w:r>
      <w:proofErr w:type="gramEnd"/>
      <w:r w:rsidRPr="007F6B84">
        <w:rPr>
          <w:rFonts w:ascii="Arial" w:eastAsia="Arial" w:hAnsi="Arial" w:cs="Arial"/>
          <w:sz w:val="22"/>
          <w:szCs w:val="22"/>
          <w:lang w:eastAsia="en-US"/>
        </w:rPr>
        <w:t>a) responsável pelo acompanhamento e fiscalização do contrato, para efeito de posterior verificação de sua conformidade com as especificações constantes no Termo de Referência e na proposta.</w:t>
      </w:r>
    </w:p>
    <w:p w14:paraId="7A817BE6" w14:textId="704D7A9C" w:rsidR="00A020F0" w:rsidRPr="007F6B84" w:rsidRDefault="00A020F0" w:rsidP="00607F0D">
      <w:pPr>
        <w:pStyle w:val="PargrafodaLista"/>
        <w:numPr>
          <w:ilvl w:val="1"/>
          <w:numId w:val="58"/>
        </w:numPr>
        <w:spacing w:line="276" w:lineRule="auto"/>
        <w:jc w:val="both"/>
        <w:rPr>
          <w:rFonts w:ascii="Arial" w:eastAsia="Arial" w:hAnsi="Arial" w:cs="Arial"/>
          <w:sz w:val="22"/>
          <w:szCs w:val="22"/>
          <w:lang w:eastAsia="en-US"/>
        </w:rPr>
      </w:pPr>
      <w:r w:rsidRPr="007F6B84">
        <w:rPr>
          <w:rFonts w:ascii="Arial" w:eastAsia="Arial" w:hAnsi="Arial" w:cs="Arial"/>
          <w:sz w:val="22"/>
          <w:szCs w:val="22"/>
          <w:lang w:eastAsia="en-US"/>
        </w:rPr>
        <w:t>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14:paraId="547B123A"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10772133"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45416B1B"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79B6D2E1"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75C50D67"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23A01870"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4FD64971"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6ACC5C33"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3CF9FCCD"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5D640A14"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61E397A7"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733DBB34"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2243BC6B" w14:textId="77777777" w:rsidR="00A020F0" w:rsidRPr="007F6B84" w:rsidRDefault="00A020F0" w:rsidP="00607F0D">
      <w:pPr>
        <w:pStyle w:val="PargrafodaLista"/>
        <w:numPr>
          <w:ilvl w:val="0"/>
          <w:numId w:val="48"/>
        </w:numPr>
        <w:spacing w:line="276" w:lineRule="auto"/>
        <w:ind w:left="0" w:firstLine="0"/>
        <w:jc w:val="both"/>
        <w:rPr>
          <w:rFonts w:ascii="Arial" w:eastAsia="Arial" w:hAnsi="Arial" w:cs="Arial"/>
          <w:vanish/>
          <w:sz w:val="22"/>
          <w:szCs w:val="22"/>
          <w:lang w:eastAsia="en-US"/>
        </w:rPr>
      </w:pPr>
    </w:p>
    <w:p w14:paraId="1BA01889" w14:textId="77777777" w:rsidR="00A020F0" w:rsidRPr="007F6B84" w:rsidRDefault="00A020F0" w:rsidP="00607F0D">
      <w:pPr>
        <w:pStyle w:val="PargrafodaLista"/>
        <w:numPr>
          <w:ilvl w:val="1"/>
          <w:numId w:val="48"/>
        </w:numPr>
        <w:spacing w:line="276" w:lineRule="auto"/>
        <w:ind w:left="0" w:firstLine="0"/>
        <w:jc w:val="both"/>
        <w:rPr>
          <w:rFonts w:ascii="Arial" w:eastAsia="Arial" w:hAnsi="Arial" w:cs="Arial"/>
          <w:vanish/>
          <w:sz w:val="22"/>
          <w:szCs w:val="22"/>
          <w:lang w:eastAsia="en-US"/>
        </w:rPr>
      </w:pPr>
    </w:p>
    <w:p w14:paraId="67D9F411" w14:textId="77777777" w:rsidR="00A020F0" w:rsidRPr="007F6B84" w:rsidRDefault="00A020F0" w:rsidP="00607F0D">
      <w:pPr>
        <w:pStyle w:val="PargrafodaLista"/>
        <w:numPr>
          <w:ilvl w:val="1"/>
          <w:numId w:val="48"/>
        </w:numPr>
        <w:spacing w:line="276" w:lineRule="auto"/>
        <w:ind w:left="0" w:firstLine="0"/>
        <w:jc w:val="both"/>
        <w:rPr>
          <w:rFonts w:ascii="Arial" w:eastAsia="Arial" w:hAnsi="Arial" w:cs="Arial"/>
          <w:vanish/>
          <w:sz w:val="22"/>
          <w:szCs w:val="22"/>
          <w:lang w:eastAsia="en-US"/>
        </w:rPr>
      </w:pPr>
    </w:p>
    <w:p w14:paraId="2F752823" w14:textId="74EBAE60" w:rsidR="00A020F0" w:rsidRPr="007F6B84" w:rsidRDefault="00A020F0" w:rsidP="00607F0D">
      <w:pPr>
        <w:pStyle w:val="PargrafodaLista"/>
        <w:numPr>
          <w:ilvl w:val="1"/>
          <w:numId w:val="58"/>
        </w:numPr>
        <w:spacing w:line="276" w:lineRule="auto"/>
        <w:jc w:val="both"/>
        <w:rPr>
          <w:rFonts w:ascii="Arial" w:eastAsia="Arial" w:hAnsi="Arial" w:cs="Arial"/>
          <w:sz w:val="22"/>
          <w:szCs w:val="22"/>
          <w:lang w:eastAsia="en-US"/>
        </w:rPr>
      </w:pPr>
      <w:r w:rsidRPr="007F6B84">
        <w:rPr>
          <w:rFonts w:ascii="Arial" w:eastAsia="Arial" w:hAnsi="Arial" w:cs="Arial"/>
          <w:sz w:val="22"/>
          <w:szCs w:val="22"/>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3C919923"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Para as contratações decorrentes de despesas cujos valores não ultrapassem o limite de que trata o </w:t>
      </w:r>
      <w:hyperlink r:id="rId27" w:anchor="art75">
        <w:r w:rsidRPr="007F6B84">
          <w:rPr>
            <w:rFonts w:ascii="Arial" w:eastAsia="Arial" w:hAnsi="Arial" w:cs="Arial"/>
            <w:sz w:val="22"/>
            <w:szCs w:val="22"/>
            <w:u w:val="single"/>
            <w:lang w:eastAsia="en-US"/>
          </w:rPr>
          <w:t>inciso II do art. 75 da Lei nº 14.133, de 2021</w:t>
        </w:r>
      </w:hyperlink>
      <w:r w:rsidRPr="007F6B84">
        <w:rPr>
          <w:rFonts w:ascii="Arial" w:eastAsia="Arial" w:hAnsi="Arial" w:cs="Arial"/>
          <w:sz w:val="22"/>
          <w:szCs w:val="22"/>
          <w:lang w:eastAsia="en-US"/>
        </w:rPr>
        <w:t>, o prazo máximo para o recebimento definitivo será de até 15 (quinze) dias úteis.</w:t>
      </w:r>
    </w:p>
    <w:p w14:paraId="38ACA610"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O prazo para recebimento definitivo poderá ser excepcionalmente prorrogado, de forma justificada, por igual período, quando houver necessidade de diligências para a aferição do atendimento das exigências contratuais.</w:t>
      </w:r>
    </w:p>
    <w:p w14:paraId="526B7F31"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No caso de controvérsia sobre a execução do objeto, quanto à dimensão, qualidade e quantidade, deverá ser observado o teor do </w:t>
      </w:r>
      <w:hyperlink r:id="rId28" w:anchor="art143">
        <w:r w:rsidRPr="007F6B84">
          <w:rPr>
            <w:rFonts w:ascii="Arial" w:eastAsia="Arial" w:hAnsi="Arial" w:cs="Arial"/>
            <w:sz w:val="22"/>
            <w:szCs w:val="22"/>
            <w:u w:val="single"/>
            <w:lang w:eastAsia="en-US"/>
          </w:rPr>
          <w:t>art. 143 da Lei nº 14.133, de 2021</w:t>
        </w:r>
      </w:hyperlink>
      <w:r w:rsidRPr="007F6B84">
        <w:rPr>
          <w:rFonts w:ascii="Arial" w:eastAsia="Arial" w:hAnsi="Arial" w:cs="Arial"/>
          <w:sz w:val="22"/>
          <w:szCs w:val="22"/>
          <w:lang w:eastAsia="en-US"/>
        </w:rPr>
        <w:t xml:space="preserve">, comunicando-se à empresa para emissão de Nota Fiscal no que </w:t>
      </w:r>
      <w:proofErr w:type="spellStart"/>
      <w:r w:rsidRPr="007F6B84">
        <w:rPr>
          <w:rFonts w:ascii="Arial" w:eastAsia="Arial" w:hAnsi="Arial" w:cs="Arial"/>
          <w:sz w:val="22"/>
          <w:szCs w:val="22"/>
          <w:lang w:eastAsia="en-US"/>
        </w:rPr>
        <w:t>pertine</w:t>
      </w:r>
      <w:proofErr w:type="spellEnd"/>
      <w:r w:rsidRPr="007F6B84">
        <w:rPr>
          <w:rFonts w:ascii="Arial" w:eastAsia="Arial" w:hAnsi="Arial" w:cs="Arial"/>
          <w:sz w:val="22"/>
          <w:szCs w:val="22"/>
          <w:lang w:eastAsia="en-US"/>
        </w:rPr>
        <w:t xml:space="preserve"> à parcela incontroversa da execução do objeto, para efeito de liquidação e pagamento.</w:t>
      </w:r>
    </w:p>
    <w:p w14:paraId="00FB4A4E"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lastRenderedPageBreak/>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35E3B19"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O recebimento provisório ou definitivo não excluirá a responsabilidade civil pela solidez e pela segurança dos bens nem a responsabilidade ético-profissional pela perfeita execução do contrato.</w:t>
      </w:r>
    </w:p>
    <w:p w14:paraId="110E00BB" w14:textId="77777777" w:rsidR="00A020F0" w:rsidRPr="007F6B84" w:rsidRDefault="00A020F0" w:rsidP="00A020F0">
      <w:pPr>
        <w:keepNext/>
        <w:keepLines/>
        <w:tabs>
          <w:tab w:val="left" w:pos="567"/>
        </w:tabs>
        <w:spacing w:line="276" w:lineRule="auto"/>
        <w:jc w:val="both"/>
        <w:outlineLvl w:val="1"/>
        <w:rPr>
          <w:rFonts w:ascii="Arial" w:eastAsiaTheme="majorEastAsia" w:hAnsi="Arial" w:cs="Arial"/>
          <w:b/>
          <w:bCs/>
          <w:sz w:val="22"/>
          <w:szCs w:val="22"/>
          <w:lang w:eastAsia="zh-CN" w:bidi="hi-IN"/>
        </w:rPr>
      </w:pPr>
      <w:bookmarkStart w:id="41" w:name="_Toc169272657"/>
      <w:r w:rsidRPr="007F6B84">
        <w:rPr>
          <w:rFonts w:ascii="Arial" w:eastAsiaTheme="majorEastAsia" w:hAnsi="Arial" w:cs="Arial"/>
          <w:b/>
          <w:bCs/>
          <w:sz w:val="22"/>
          <w:szCs w:val="22"/>
          <w:lang w:eastAsia="zh-CN" w:bidi="hi-IN"/>
        </w:rPr>
        <w:t>Liquidação</w:t>
      </w:r>
      <w:bookmarkEnd w:id="41"/>
    </w:p>
    <w:p w14:paraId="613ED249"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Recebida a Nota Fiscal ou documento de cobrança equivalente, correrá o prazo de dez dias úteis para fins de liquidação, na forma desta seção, prorrogáveis por igual período, nos termos do art. 7º, §3</w:t>
      </w:r>
      <w:r w:rsidRPr="007F6B84">
        <w:rPr>
          <w:rFonts w:ascii="Arial" w:eastAsia="Arial" w:hAnsi="Arial" w:cs="Arial"/>
          <w:sz w:val="22"/>
          <w:szCs w:val="22"/>
          <w:u w:val="single"/>
          <w:lang w:eastAsia="en-US"/>
        </w:rPr>
        <w:t>º da Instrução Normativa SEGES/ME nº 77/2022</w:t>
      </w:r>
      <w:r w:rsidRPr="007F6B84">
        <w:rPr>
          <w:rFonts w:ascii="Arial" w:eastAsia="Arial" w:hAnsi="Arial" w:cs="Arial"/>
          <w:sz w:val="22"/>
          <w:szCs w:val="22"/>
          <w:lang w:eastAsia="en-US"/>
        </w:rPr>
        <w:t>.</w:t>
      </w:r>
    </w:p>
    <w:p w14:paraId="421617E1" w14:textId="77777777" w:rsidR="00A020F0" w:rsidRPr="007F6B84" w:rsidRDefault="00A020F0" w:rsidP="00607F0D">
      <w:pPr>
        <w:pStyle w:val="PargrafodaLista"/>
        <w:numPr>
          <w:ilvl w:val="2"/>
          <w:numId w:val="58"/>
        </w:numPr>
        <w:spacing w:line="276" w:lineRule="auto"/>
        <w:ind w:left="0" w:firstLine="0"/>
        <w:jc w:val="both"/>
        <w:rPr>
          <w:rFonts w:ascii="Arial" w:hAnsi="Arial" w:cs="Arial"/>
          <w:sz w:val="22"/>
          <w:szCs w:val="22"/>
        </w:rPr>
      </w:pPr>
      <w:r w:rsidRPr="007F6B84">
        <w:rPr>
          <w:rFonts w:ascii="Arial" w:hAnsi="Arial" w:cs="Arial"/>
          <w:sz w:val="22"/>
          <w:szCs w:val="22"/>
        </w:rPr>
        <w:t xml:space="preserve">O prazo de que trata o item anterior será reduzido à metade, mantendo-se a possibilidade de prorrogação, no caso de contratações decorrentes de despesas cujos valores não ultrapassem o limite de que trata o </w:t>
      </w:r>
      <w:hyperlink r:id="rId29" w:anchor="art75">
        <w:r w:rsidRPr="007F6B84">
          <w:rPr>
            <w:rFonts w:ascii="Arial" w:hAnsi="Arial" w:cs="Arial"/>
            <w:sz w:val="22"/>
            <w:szCs w:val="22"/>
            <w:u w:val="single"/>
          </w:rPr>
          <w:t>inciso II do art. 75 da Lei nº 14.133, de 2021</w:t>
        </w:r>
      </w:hyperlink>
      <w:r w:rsidRPr="007F6B84">
        <w:rPr>
          <w:rFonts w:ascii="Arial" w:hAnsi="Arial" w:cs="Arial"/>
          <w:sz w:val="22"/>
          <w:szCs w:val="22"/>
        </w:rPr>
        <w:t>.</w:t>
      </w:r>
    </w:p>
    <w:p w14:paraId="649EF903"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41C3E5F8" w14:textId="77777777" w:rsidR="00A020F0" w:rsidRPr="007F6B84" w:rsidRDefault="00A020F0" w:rsidP="00607F0D">
      <w:pPr>
        <w:pStyle w:val="PargrafodaLista"/>
        <w:numPr>
          <w:ilvl w:val="2"/>
          <w:numId w:val="58"/>
        </w:numPr>
        <w:spacing w:line="276" w:lineRule="auto"/>
        <w:ind w:left="0" w:firstLine="0"/>
        <w:jc w:val="both"/>
        <w:rPr>
          <w:rFonts w:ascii="Arial" w:hAnsi="Arial" w:cs="Arial"/>
          <w:sz w:val="22"/>
          <w:szCs w:val="22"/>
          <w:lang w:eastAsia="en-US"/>
        </w:rPr>
      </w:pPr>
      <w:proofErr w:type="gramStart"/>
      <w:r w:rsidRPr="007F6B84">
        <w:rPr>
          <w:rFonts w:ascii="Arial" w:hAnsi="Arial" w:cs="Arial"/>
          <w:sz w:val="22"/>
          <w:szCs w:val="22"/>
          <w:lang w:eastAsia="en-US"/>
        </w:rPr>
        <w:t>o</w:t>
      </w:r>
      <w:proofErr w:type="gramEnd"/>
      <w:r w:rsidRPr="007F6B84">
        <w:rPr>
          <w:rFonts w:ascii="Arial" w:hAnsi="Arial" w:cs="Arial"/>
          <w:sz w:val="22"/>
          <w:szCs w:val="22"/>
          <w:lang w:eastAsia="en-US"/>
        </w:rPr>
        <w:t xml:space="preserve"> prazo de validade;</w:t>
      </w:r>
    </w:p>
    <w:p w14:paraId="135A3AEE" w14:textId="77777777" w:rsidR="00A020F0" w:rsidRPr="007F6B84" w:rsidRDefault="00A020F0" w:rsidP="00607F0D">
      <w:pPr>
        <w:pStyle w:val="PargrafodaLista"/>
        <w:numPr>
          <w:ilvl w:val="2"/>
          <w:numId w:val="58"/>
        </w:numPr>
        <w:spacing w:line="276" w:lineRule="auto"/>
        <w:ind w:left="0" w:firstLine="0"/>
        <w:jc w:val="both"/>
        <w:rPr>
          <w:rFonts w:ascii="Arial" w:hAnsi="Arial" w:cs="Arial"/>
          <w:sz w:val="22"/>
          <w:szCs w:val="22"/>
          <w:lang w:eastAsia="en-US"/>
        </w:rPr>
      </w:pPr>
      <w:proofErr w:type="gramStart"/>
      <w:r w:rsidRPr="007F6B84">
        <w:rPr>
          <w:rFonts w:ascii="Arial" w:hAnsi="Arial" w:cs="Arial"/>
          <w:sz w:val="22"/>
          <w:szCs w:val="22"/>
          <w:lang w:eastAsia="en-US"/>
        </w:rPr>
        <w:t>a</w:t>
      </w:r>
      <w:proofErr w:type="gramEnd"/>
      <w:r w:rsidRPr="007F6B84">
        <w:rPr>
          <w:rFonts w:ascii="Arial" w:hAnsi="Arial" w:cs="Arial"/>
          <w:sz w:val="22"/>
          <w:szCs w:val="22"/>
          <w:lang w:eastAsia="en-US"/>
        </w:rPr>
        <w:t xml:space="preserve"> data da emissão; </w:t>
      </w:r>
    </w:p>
    <w:p w14:paraId="07937C27" w14:textId="77777777" w:rsidR="00A020F0" w:rsidRPr="007F6B84" w:rsidRDefault="00A020F0" w:rsidP="00607F0D">
      <w:pPr>
        <w:pStyle w:val="PargrafodaLista"/>
        <w:numPr>
          <w:ilvl w:val="2"/>
          <w:numId w:val="58"/>
        </w:numPr>
        <w:spacing w:line="276" w:lineRule="auto"/>
        <w:ind w:left="0" w:firstLine="0"/>
        <w:jc w:val="both"/>
        <w:rPr>
          <w:rFonts w:ascii="Arial" w:hAnsi="Arial" w:cs="Arial"/>
          <w:sz w:val="22"/>
          <w:szCs w:val="22"/>
          <w:lang w:eastAsia="en-US"/>
        </w:rPr>
      </w:pPr>
      <w:proofErr w:type="gramStart"/>
      <w:r w:rsidRPr="007F6B84">
        <w:rPr>
          <w:rFonts w:ascii="Arial" w:hAnsi="Arial" w:cs="Arial"/>
          <w:sz w:val="22"/>
          <w:szCs w:val="22"/>
          <w:lang w:eastAsia="en-US"/>
        </w:rPr>
        <w:t>os</w:t>
      </w:r>
      <w:proofErr w:type="gramEnd"/>
      <w:r w:rsidRPr="007F6B84">
        <w:rPr>
          <w:rFonts w:ascii="Arial" w:hAnsi="Arial" w:cs="Arial"/>
          <w:sz w:val="22"/>
          <w:szCs w:val="22"/>
          <w:lang w:eastAsia="en-US"/>
        </w:rPr>
        <w:t xml:space="preserve"> dados do contrato e do órgão contratante; </w:t>
      </w:r>
    </w:p>
    <w:p w14:paraId="400EA6C8" w14:textId="77777777" w:rsidR="00A020F0" w:rsidRPr="007F6B84" w:rsidRDefault="00A020F0" w:rsidP="00607F0D">
      <w:pPr>
        <w:pStyle w:val="PargrafodaLista"/>
        <w:numPr>
          <w:ilvl w:val="2"/>
          <w:numId w:val="58"/>
        </w:numPr>
        <w:spacing w:line="276" w:lineRule="auto"/>
        <w:ind w:left="0" w:firstLine="0"/>
        <w:jc w:val="both"/>
        <w:rPr>
          <w:rFonts w:ascii="Arial" w:hAnsi="Arial" w:cs="Arial"/>
          <w:sz w:val="22"/>
          <w:szCs w:val="22"/>
          <w:lang w:eastAsia="en-US"/>
        </w:rPr>
      </w:pPr>
      <w:proofErr w:type="gramStart"/>
      <w:r w:rsidRPr="007F6B84">
        <w:rPr>
          <w:rFonts w:ascii="Arial" w:hAnsi="Arial" w:cs="Arial"/>
          <w:sz w:val="22"/>
          <w:szCs w:val="22"/>
          <w:lang w:eastAsia="en-US"/>
        </w:rPr>
        <w:t>o</w:t>
      </w:r>
      <w:proofErr w:type="gramEnd"/>
      <w:r w:rsidRPr="007F6B84">
        <w:rPr>
          <w:rFonts w:ascii="Arial" w:hAnsi="Arial" w:cs="Arial"/>
          <w:sz w:val="22"/>
          <w:szCs w:val="22"/>
          <w:lang w:eastAsia="en-US"/>
        </w:rPr>
        <w:t xml:space="preserve"> período respectivo de execução do contrato; </w:t>
      </w:r>
    </w:p>
    <w:p w14:paraId="0D210C7E" w14:textId="77777777" w:rsidR="00A020F0" w:rsidRPr="007F6B84" w:rsidRDefault="00A020F0" w:rsidP="00607F0D">
      <w:pPr>
        <w:pStyle w:val="PargrafodaLista"/>
        <w:numPr>
          <w:ilvl w:val="2"/>
          <w:numId w:val="58"/>
        </w:numPr>
        <w:spacing w:line="276" w:lineRule="auto"/>
        <w:ind w:left="0" w:firstLine="0"/>
        <w:jc w:val="both"/>
        <w:rPr>
          <w:rFonts w:ascii="Arial" w:hAnsi="Arial" w:cs="Arial"/>
          <w:sz w:val="22"/>
          <w:szCs w:val="22"/>
          <w:lang w:eastAsia="en-US"/>
        </w:rPr>
      </w:pPr>
      <w:proofErr w:type="gramStart"/>
      <w:r w:rsidRPr="007F6B84">
        <w:rPr>
          <w:rFonts w:ascii="Arial" w:hAnsi="Arial" w:cs="Arial"/>
          <w:sz w:val="22"/>
          <w:szCs w:val="22"/>
          <w:lang w:eastAsia="en-US"/>
        </w:rPr>
        <w:t>o</w:t>
      </w:r>
      <w:proofErr w:type="gramEnd"/>
      <w:r w:rsidRPr="007F6B84">
        <w:rPr>
          <w:rFonts w:ascii="Arial" w:hAnsi="Arial" w:cs="Arial"/>
          <w:sz w:val="22"/>
          <w:szCs w:val="22"/>
          <w:lang w:eastAsia="en-US"/>
        </w:rPr>
        <w:t xml:space="preserve"> valor a pagar; e </w:t>
      </w:r>
    </w:p>
    <w:p w14:paraId="47E8FC57" w14:textId="77777777" w:rsidR="00A020F0" w:rsidRPr="007F6B84" w:rsidRDefault="00A020F0" w:rsidP="00607F0D">
      <w:pPr>
        <w:pStyle w:val="PargrafodaLista"/>
        <w:numPr>
          <w:ilvl w:val="2"/>
          <w:numId w:val="58"/>
        </w:numPr>
        <w:spacing w:line="276" w:lineRule="auto"/>
        <w:ind w:left="0" w:firstLine="0"/>
        <w:jc w:val="both"/>
        <w:rPr>
          <w:rFonts w:ascii="Arial" w:hAnsi="Arial" w:cs="Arial"/>
          <w:sz w:val="22"/>
          <w:szCs w:val="22"/>
          <w:lang w:eastAsia="en-US"/>
        </w:rPr>
      </w:pPr>
      <w:proofErr w:type="gramStart"/>
      <w:r w:rsidRPr="007F6B84">
        <w:rPr>
          <w:rFonts w:ascii="Arial" w:hAnsi="Arial" w:cs="Arial"/>
          <w:sz w:val="22"/>
          <w:szCs w:val="22"/>
          <w:lang w:eastAsia="en-US"/>
        </w:rPr>
        <w:t>eventual</w:t>
      </w:r>
      <w:proofErr w:type="gramEnd"/>
      <w:r w:rsidRPr="007F6B84">
        <w:rPr>
          <w:rFonts w:ascii="Arial" w:hAnsi="Arial" w:cs="Arial"/>
          <w:sz w:val="22"/>
          <w:szCs w:val="22"/>
          <w:lang w:eastAsia="en-US"/>
        </w:rPr>
        <w:t xml:space="preserve"> destaque do valor de retenções tributárias cabíveis.</w:t>
      </w:r>
    </w:p>
    <w:p w14:paraId="502562C8"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454B6FF1"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7A124FDB"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2B8E8690"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15CCFB7C"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73D88E39"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55D51A2A"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6B59A807"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69900E86"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568A1FCB"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0BF284EB"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71E1DA80"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00884402" w14:textId="77777777" w:rsidR="00A020F0" w:rsidRPr="007F6B84" w:rsidRDefault="00A020F0" w:rsidP="00607F0D">
      <w:pPr>
        <w:pStyle w:val="PargrafodaLista"/>
        <w:numPr>
          <w:ilvl w:val="0"/>
          <w:numId w:val="49"/>
        </w:numPr>
        <w:spacing w:line="276" w:lineRule="auto"/>
        <w:ind w:left="0" w:firstLine="0"/>
        <w:jc w:val="both"/>
        <w:rPr>
          <w:rFonts w:ascii="Arial" w:eastAsia="Calibri" w:hAnsi="Arial" w:cs="Arial"/>
          <w:vanish/>
          <w:sz w:val="22"/>
          <w:szCs w:val="22"/>
          <w:lang w:eastAsia="en-US"/>
        </w:rPr>
      </w:pPr>
    </w:p>
    <w:p w14:paraId="06A5BC99"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1F40F215"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1993CCF5"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562A8578"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384F201A"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4E8F5CF6"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6CEE2933"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07AF6F95"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705869E3"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0AE3239A" w14:textId="77777777" w:rsidR="00A020F0" w:rsidRPr="007F6B84" w:rsidRDefault="00A020F0" w:rsidP="00607F0D">
      <w:pPr>
        <w:pStyle w:val="PargrafodaLista"/>
        <w:numPr>
          <w:ilvl w:val="1"/>
          <w:numId w:val="49"/>
        </w:numPr>
        <w:spacing w:line="276" w:lineRule="auto"/>
        <w:ind w:left="0" w:firstLine="0"/>
        <w:jc w:val="both"/>
        <w:rPr>
          <w:rFonts w:ascii="Arial" w:eastAsia="Calibri" w:hAnsi="Arial" w:cs="Arial"/>
          <w:vanish/>
          <w:sz w:val="22"/>
          <w:szCs w:val="22"/>
          <w:lang w:eastAsia="en-US"/>
        </w:rPr>
      </w:pPr>
    </w:p>
    <w:p w14:paraId="46D9816B" w14:textId="5705E083"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Calibri" w:hAnsi="Arial" w:cs="Arial"/>
          <w:sz w:val="22"/>
          <w:szCs w:val="22"/>
          <w:lang w:eastAsia="en-US"/>
        </w:rPr>
        <w:t xml:space="preserve">Havendo erro na apresentação da nota fiscal ou instrumento de cobrança equivalente, ou circunstância que impeça a </w:t>
      </w:r>
      <w:r w:rsidRPr="007F6B84">
        <w:rPr>
          <w:rFonts w:ascii="Arial" w:eastAsia="Arial" w:hAnsi="Arial" w:cs="Arial"/>
          <w:sz w:val="22"/>
          <w:szCs w:val="22"/>
          <w:lang w:eastAsia="en-US"/>
        </w:rPr>
        <w:t>liquidação da despesa, esta ficará sobrestada até que o contratado providencie as medidas saneadoras, reiniciando-se o prazo após a comprovação da regularização da situação, sem ônus ao contratante;</w:t>
      </w:r>
    </w:p>
    <w:p w14:paraId="2146C1BC"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A nota fiscal ou instrumento de cobrança equivalente deverá ser obrigatoriamente acompanhado da comprovação da regularidade fiscal, constatada por meio de consulta </w:t>
      </w:r>
      <w:r w:rsidRPr="007F6B84">
        <w:rPr>
          <w:rFonts w:ascii="Arial" w:eastAsia="Arial" w:hAnsi="Arial" w:cs="Arial"/>
          <w:i/>
          <w:iCs/>
          <w:sz w:val="22"/>
          <w:szCs w:val="22"/>
          <w:lang w:eastAsia="en-US"/>
        </w:rPr>
        <w:t>on-line</w:t>
      </w:r>
      <w:r w:rsidRPr="007F6B84">
        <w:rPr>
          <w:rFonts w:ascii="Arial" w:eastAsia="Arial" w:hAnsi="Arial" w:cs="Arial"/>
          <w:sz w:val="22"/>
          <w:szCs w:val="22"/>
          <w:lang w:eastAsia="en-US"/>
        </w:rPr>
        <w:t xml:space="preserve"> ao SICAF ou, na impossibilidade de acesso ao referido Sistema, mediante consulta aos sítios eletrônicos oficiais ou à documentação mencionada no </w:t>
      </w:r>
      <w:hyperlink r:id="rId30" w:anchor="art68">
        <w:r w:rsidRPr="007F6B84">
          <w:rPr>
            <w:rFonts w:ascii="Arial" w:eastAsia="Arial" w:hAnsi="Arial" w:cs="Arial"/>
            <w:sz w:val="22"/>
            <w:szCs w:val="22"/>
            <w:u w:val="single"/>
            <w:lang w:eastAsia="en-US"/>
          </w:rPr>
          <w:t xml:space="preserve">art. 68 da Lei nº 14.133, de 2021.  </w:t>
        </w:r>
      </w:hyperlink>
      <w:r w:rsidRPr="007F6B84">
        <w:rPr>
          <w:rFonts w:ascii="Arial" w:eastAsia="Arial" w:hAnsi="Arial" w:cs="Arial"/>
          <w:sz w:val="22"/>
          <w:szCs w:val="22"/>
          <w:lang w:eastAsia="en-US"/>
        </w:rPr>
        <w:t xml:space="preserve"> </w:t>
      </w:r>
    </w:p>
    <w:p w14:paraId="3283174C"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rPr>
      </w:pPr>
      <w:r w:rsidRPr="007F6B84">
        <w:rPr>
          <w:rFonts w:ascii="Arial" w:eastAsia="Arial" w:hAnsi="Arial" w:cs="Arial"/>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6A219BD1"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Constatando-se, junto ao SICAF, a situação de irregularidade do contratado, será providenciada sua notificação, por escrito, para que, no prazo de </w:t>
      </w:r>
      <w:proofErr w:type="gramStart"/>
      <w:r w:rsidRPr="007F6B84">
        <w:rPr>
          <w:rFonts w:ascii="Arial" w:eastAsia="Arial" w:hAnsi="Arial" w:cs="Arial"/>
          <w:sz w:val="22"/>
          <w:szCs w:val="22"/>
          <w:lang w:eastAsia="en-US"/>
        </w:rPr>
        <w:t>5</w:t>
      </w:r>
      <w:proofErr w:type="gramEnd"/>
      <w:r w:rsidRPr="007F6B84">
        <w:rPr>
          <w:rFonts w:ascii="Arial" w:eastAsia="Arial" w:hAnsi="Arial" w:cs="Arial"/>
          <w:sz w:val="22"/>
          <w:szCs w:val="22"/>
          <w:lang w:eastAsia="en-US"/>
        </w:rPr>
        <w:t xml:space="preserve"> (cinco) dias úteis, regularize sua situação ou, no mesmo prazo, apresente sua defesa. O prazo poderá ser prorrogado uma vez, por igual período, a critério do contratante.</w:t>
      </w:r>
    </w:p>
    <w:p w14:paraId="26639FA2"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7F6B84">
        <w:rPr>
          <w:rFonts w:ascii="Arial" w:eastAsia="Arial" w:hAnsi="Arial" w:cs="Arial"/>
          <w:sz w:val="22"/>
          <w:szCs w:val="22"/>
          <w:lang w:eastAsia="en-US"/>
        </w:rPr>
        <w:lastRenderedPageBreak/>
        <w:t xml:space="preserve">que sejam acionados os meios pertinentes e necessários para garantir o recebimento de seus créditos.  </w:t>
      </w:r>
    </w:p>
    <w:p w14:paraId="56EFC33F"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472226F8"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Havendo a efetiva execução do objeto, os pagamentos serão realizados normalmente, até que se decida pela rescisão do contrato, caso o contratado não regularize sua situação junto ao SICAF.  </w:t>
      </w:r>
    </w:p>
    <w:p w14:paraId="043DE531" w14:textId="77777777" w:rsidR="00A020F0" w:rsidRPr="007F6B84" w:rsidRDefault="00A020F0" w:rsidP="00A020F0">
      <w:pPr>
        <w:keepNext/>
        <w:keepLines/>
        <w:tabs>
          <w:tab w:val="left" w:pos="567"/>
        </w:tabs>
        <w:spacing w:line="276" w:lineRule="auto"/>
        <w:jc w:val="both"/>
        <w:outlineLvl w:val="1"/>
        <w:rPr>
          <w:rFonts w:ascii="Arial" w:eastAsiaTheme="majorEastAsia" w:hAnsi="Arial" w:cs="Arial"/>
          <w:b/>
          <w:bCs/>
          <w:sz w:val="22"/>
          <w:szCs w:val="22"/>
          <w:lang w:eastAsia="zh-CN" w:bidi="hi-IN"/>
        </w:rPr>
      </w:pPr>
      <w:bookmarkStart w:id="42" w:name="_Toc169272658"/>
      <w:r w:rsidRPr="007F6B84">
        <w:rPr>
          <w:rFonts w:ascii="Arial" w:eastAsiaTheme="majorEastAsia" w:hAnsi="Arial" w:cs="Arial"/>
          <w:b/>
          <w:bCs/>
          <w:sz w:val="22"/>
          <w:szCs w:val="22"/>
          <w:lang w:eastAsia="zh-CN" w:bidi="hi-IN"/>
        </w:rPr>
        <w:t>Prazo de pagamento</w:t>
      </w:r>
      <w:bookmarkEnd w:id="42"/>
    </w:p>
    <w:p w14:paraId="558E4E42"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rPr>
      </w:pPr>
      <w:r w:rsidRPr="007F6B84">
        <w:rPr>
          <w:rFonts w:ascii="Arial" w:eastAsia="Arial" w:hAnsi="Arial" w:cs="Arial"/>
          <w:sz w:val="22"/>
          <w:szCs w:val="22"/>
        </w:rPr>
        <w:t>O pagamento será efetuado no prazo de até 30 (trinta) dias contados da finalização da liquidação da despesa, conforme seção anterior.</w:t>
      </w:r>
    </w:p>
    <w:p w14:paraId="4F5D226D"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7F6B84">
        <w:rPr>
          <w:rFonts w:ascii="Arial" w:eastAsia="Arial" w:hAnsi="Arial" w:cs="Arial"/>
          <w:i/>
          <w:iCs/>
          <w:sz w:val="22"/>
          <w:szCs w:val="22"/>
          <w:lang w:eastAsia="en-US"/>
        </w:rPr>
        <w:t>INPC</w:t>
      </w:r>
      <w:r w:rsidRPr="007F6B84">
        <w:rPr>
          <w:rFonts w:ascii="Arial" w:eastAsia="Arial" w:hAnsi="Arial" w:cs="Arial"/>
          <w:sz w:val="22"/>
          <w:szCs w:val="22"/>
          <w:lang w:eastAsia="en-US"/>
        </w:rPr>
        <w:t xml:space="preserve"> de correção monetária.</w:t>
      </w:r>
    </w:p>
    <w:p w14:paraId="42FE9161" w14:textId="77777777" w:rsidR="00A020F0" w:rsidRPr="007F6B84" w:rsidRDefault="00A020F0" w:rsidP="00A020F0">
      <w:pPr>
        <w:keepNext/>
        <w:keepLines/>
        <w:tabs>
          <w:tab w:val="left" w:pos="567"/>
        </w:tabs>
        <w:spacing w:line="276" w:lineRule="auto"/>
        <w:jc w:val="both"/>
        <w:outlineLvl w:val="1"/>
        <w:rPr>
          <w:rFonts w:ascii="Arial" w:eastAsiaTheme="majorEastAsia" w:hAnsi="Arial" w:cs="Arial"/>
          <w:b/>
          <w:bCs/>
          <w:sz w:val="22"/>
          <w:szCs w:val="22"/>
          <w:lang w:eastAsia="zh-CN" w:bidi="hi-IN"/>
        </w:rPr>
      </w:pPr>
      <w:bookmarkStart w:id="43" w:name="_Toc169272659"/>
      <w:r w:rsidRPr="007F6B84">
        <w:rPr>
          <w:rFonts w:ascii="Arial" w:eastAsiaTheme="majorEastAsia" w:hAnsi="Arial" w:cs="Arial"/>
          <w:b/>
          <w:bCs/>
          <w:sz w:val="22"/>
          <w:szCs w:val="22"/>
          <w:lang w:eastAsia="zh-CN" w:bidi="hi-IN"/>
        </w:rPr>
        <w:t>Forma de pagamento</w:t>
      </w:r>
      <w:bookmarkEnd w:id="43"/>
    </w:p>
    <w:p w14:paraId="3B1C11A7"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 xml:space="preserve">O pagamento será realizado por meio de ordem bancária, para crédito em banco, agência e conta </w:t>
      </w:r>
      <w:proofErr w:type="gramStart"/>
      <w:r w:rsidRPr="007F6B84">
        <w:rPr>
          <w:rFonts w:ascii="Arial" w:eastAsia="Arial" w:hAnsi="Arial" w:cs="Arial"/>
          <w:sz w:val="22"/>
          <w:szCs w:val="22"/>
          <w:lang w:eastAsia="en-US"/>
        </w:rPr>
        <w:t>corrente indicados pelo contratado</w:t>
      </w:r>
      <w:proofErr w:type="gramEnd"/>
      <w:r w:rsidRPr="007F6B84">
        <w:rPr>
          <w:rFonts w:ascii="Arial" w:eastAsia="Arial" w:hAnsi="Arial" w:cs="Arial"/>
          <w:sz w:val="22"/>
          <w:szCs w:val="22"/>
          <w:lang w:eastAsia="en-US"/>
        </w:rPr>
        <w:t>.</w:t>
      </w:r>
    </w:p>
    <w:p w14:paraId="3EDDFE39"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Será considerada data do pagamento o dia em que constar como emitida a ordem bancária para pagamento.</w:t>
      </w:r>
    </w:p>
    <w:p w14:paraId="656EA047"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Quando do pagamento, será efetuada a retenção tributária prevista na legislação aplicável.</w:t>
      </w:r>
    </w:p>
    <w:p w14:paraId="6007C03F"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hAnsi="Arial" w:cs="Arial"/>
          <w:sz w:val="22"/>
          <w:szCs w:val="22"/>
        </w:rPr>
        <w:t xml:space="preserve">O Poder Executivo do Município de Doutor Ulysses/PR, ao efetuar pagamento a pessoa jurídica, referente a qualquer serviço ou mercadoria, contratado e prestado, procederá </w:t>
      </w:r>
      <w:proofErr w:type="gramStart"/>
      <w:r w:rsidRPr="007F6B84">
        <w:rPr>
          <w:rFonts w:ascii="Arial" w:hAnsi="Arial" w:cs="Arial"/>
          <w:sz w:val="22"/>
          <w:szCs w:val="22"/>
        </w:rPr>
        <w:t>a</w:t>
      </w:r>
      <w:proofErr w:type="gramEnd"/>
      <w:r w:rsidRPr="007F6B84">
        <w:rPr>
          <w:rFonts w:ascii="Arial" w:hAnsi="Arial" w:cs="Arial"/>
          <w:sz w:val="22"/>
          <w:szCs w:val="22"/>
        </w:rPr>
        <w:t xml:space="preserve">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14:paraId="246725C7" w14:textId="77777777" w:rsidR="00A020F0" w:rsidRPr="007F6B84" w:rsidRDefault="00A020F0" w:rsidP="00607F0D">
      <w:pPr>
        <w:pStyle w:val="PargrafodaLista"/>
        <w:numPr>
          <w:ilvl w:val="2"/>
          <w:numId w:val="58"/>
        </w:numPr>
        <w:spacing w:line="276" w:lineRule="auto"/>
        <w:ind w:left="0" w:firstLine="0"/>
        <w:jc w:val="both"/>
        <w:rPr>
          <w:rFonts w:ascii="Arial" w:eastAsia="Arial" w:hAnsi="Arial" w:cs="Arial"/>
          <w:sz w:val="22"/>
          <w:szCs w:val="22"/>
          <w:lang w:eastAsia="en-US"/>
        </w:rPr>
      </w:pPr>
      <w:r w:rsidRPr="007F6B84">
        <w:rPr>
          <w:rFonts w:ascii="Arial" w:hAnsi="Arial" w:cs="Arial"/>
          <w:sz w:val="22"/>
          <w:szCs w:val="22"/>
        </w:rPr>
        <w:t xml:space="preserve">Não se aplica </w:t>
      </w:r>
      <w:proofErr w:type="gramStart"/>
      <w:r w:rsidRPr="007F6B84">
        <w:rPr>
          <w:rFonts w:ascii="Arial" w:hAnsi="Arial" w:cs="Arial"/>
          <w:sz w:val="22"/>
          <w:szCs w:val="22"/>
        </w:rPr>
        <w:t>a retenção de imposto de renda previstas no item 13.23 aos optantes do Simples Nacional, incluindo-se os Microempreendedores Individuais</w:t>
      </w:r>
      <w:proofErr w:type="gramEnd"/>
      <w:r w:rsidRPr="007F6B84">
        <w:rPr>
          <w:rFonts w:ascii="Arial" w:hAnsi="Arial" w:cs="Arial"/>
          <w:sz w:val="22"/>
          <w:szCs w:val="22"/>
        </w:rPr>
        <w:t xml:space="preserve"> – MEI, na forma da Instrução Normativa nº 765 da Receita Federal do Brasil, além das pessoas jurídicas amparadas por isenção, imunidade, não incidência ou alíquota zero de imposto de renda conforme o artigo 4º da Instrução Normativa 1234/2012.</w:t>
      </w:r>
    </w:p>
    <w:p w14:paraId="2421048F" w14:textId="77777777" w:rsidR="00A020F0" w:rsidRPr="007F6B84" w:rsidRDefault="00A020F0" w:rsidP="00607F0D">
      <w:pPr>
        <w:pStyle w:val="PargrafodaLista"/>
        <w:numPr>
          <w:ilvl w:val="3"/>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No entanto, o pagamento ficará condicionado à apresentação de comprovação, por meio de documento oficial, de que faz jus ao tratamento tributário favorecido previsto na referida Lei Complementar.</w:t>
      </w:r>
    </w:p>
    <w:p w14:paraId="21B89D72" w14:textId="77777777" w:rsidR="00A020F0" w:rsidRPr="007F6B84" w:rsidRDefault="00A020F0" w:rsidP="00A020F0">
      <w:pPr>
        <w:keepNext/>
        <w:keepLines/>
        <w:tabs>
          <w:tab w:val="left" w:pos="567"/>
        </w:tabs>
        <w:spacing w:line="276" w:lineRule="auto"/>
        <w:jc w:val="both"/>
        <w:outlineLvl w:val="1"/>
        <w:rPr>
          <w:rFonts w:ascii="Arial" w:eastAsiaTheme="majorEastAsia" w:hAnsi="Arial" w:cs="Arial"/>
          <w:b/>
          <w:bCs/>
          <w:sz w:val="22"/>
          <w:szCs w:val="22"/>
          <w:lang w:eastAsia="zh-CN" w:bidi="hi-IN"/>
        </w:rPr>
      </w:pPr>
      <w:bookmarkStart w:id="44" w:name="_Toc169272660"/>
      <w:r w:rsidRPr="007F6B84">
        <w:rPr>
          <w:rFonts w:ascii="Arial" w:eastAsiaTheme="majorEastAsia" w:hAnsi="Arial" w:cs="Arial"/>
          <w:b/>
          <w:bCs/>
          <w:sz w:val="22"/>
          <w:szCs w:val="22"/>
          <w:lang w:eastAsia="zh-CN" w:bidi="hi-IN"/>
        </w:rPr>
        <w:t>Cessão de crédito</w:t>
      </w:r>
      <w:bookmarkEnd w:id="44"/>
    </w:p>
    <w:p w14:paraId="427CDA6F" w14:textId="77777777" w:rsidR="00A020F0" w:rsidRPr="007F6B84" w:rsidRDefault="00A020F0" w:rsidP="00607F0D">
      <w:pPr>
        <w:pStyle w:val="PargrafodaLista"/>
        <w:numPr>
          <w:ilvl w:val="1"/>
          <w:numId w:val="58"/>
        </w:numPr>
        <w:spacing w:line="276" w:lineRule="auto"/>
        <w:ind w:left="0" w:firstLine="0"/>
        <w:jc w:val="both"/>
        <w:rPr>
          <w:rFonts w:ascii="Arial" w:eastAsia="Arial" w:hAnsi="Arial" w:cs="Arial"/>
          <w:sz w:val="22"/>
          <w:szCs w:val="22"/>
          <w:lang w:eastAsia="en-US"/>
        </w:rPr>
      </w:pPr>
      <w:r w:rsidRPr="007F6B84">
        <w:rPr>
          <w:rFonts w:ascii="Arial" w:eastAsia="Arial" w:hAnsi="Arial" w:cs="Arial"/>
          <w:sz w:val="22"/>
          <w:szCs w:val="22"/>
          <w:lang w:eastAsia="en-US"/>
        </w:rPr>
        <w:t>Não é admitida a cessão fiduciária de direitos creditícios com instituição financeira.</w:t>
      </w:r>
    </w:p>
    <w:p w14:paraId="4AD49AC2" w14:textId="77777777" w:rsidR="00A020F0" w:rsidRPr="007F6B84" w:rsidRDefault="00A020F0" w:rsidP="00A020F0">
      <w:pPr>
        <w:pStyle w:val="PargrafodaLista"/>
        <w:spacing w:line="276" w:lineRule="auto"/>
        <w:ind w:left="0"/>
        <w:jc w:val="both"/>
        <w:rPr>
          <w:rFonts w:ascii="Arial" w:eastAsia="Arial" w:hAnsi="Arial" w:cs="Arial"/>
          <w:sz w:val="22"/>
          <w:szCs w:val="22"/>
          <w:lang w:eastAsia="en-US"/>
        </w:rPr>
      </w:pPr>
    </w:p>
    <w:p w14:paraId="5941D46D"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4D7F2C2B"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22CE4DE8"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5F8F806A"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1F3E591F"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35EDC258"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7D4579C4"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6D5D3F33"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2D4E700E"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352D8B8C"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2F4F581F"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11F46412"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67AFD2F7"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5F3D320F" w14:textId="77777777" w:rsidR="00A020F0" w:rsidRPr="007F6B84" w:rsidRDefault="00A020F0" w:rsidP="00607F0D">
      <w:pPr>
        <w:pStyle w:val="PargrafodaLista"/>
        <w:numPr>
          <w:ilvl w:val="0"/>
          <w:numId w:val="58"/>
        </w:numPr>
        <w:spacing w:line="276" w:lineRule="auto"/>
        <w:ind w:left="0" w:firstLine="0"/>
        <w:contextualSpacing w:val="0"/>
        <w:jc w:val="both"/>
        <w:rPr>
          <w:rFonts w:ascii="Arial" w:hAnsi="Arial" w:cs="Arial"/>
          <w:vanish/>
          <w:sz w:val="22"/>
          <w:szCs w:val="22"/>
        </w:rPr>
      </w:pPr>
    </w:p>
    <w:p w14:paraId="49B64B9B" w14:textId="77777777" w:rsidR="00A020F0" w:rsidRPr="007F6B84" w:rsidRDefault="00A020F0" w:rsidP="00F36A41">
      <w:pPr>
        <w:pStyle w:val="Nivel2"/>
        <w:numPr>
          <w:ilvl w:val="0"/>
          <w:numId w:val="0"/>
        </w:numPr>
        <w:spacing w:before="0" w:after="0"/>
        <w:ind w:left="858" w:hanging="432"/>
        <w:rPr>
          <w:rFonts w:ascii="Arial" w:hAnsi="Arial" w:cs="Arial"/>
          <w:sz w:val="22"/>
          <w:szCs w:val="22"/>
        </w:rPr>
      </w:pPr>
    </w:p>
    <w:p w14:paraId="717F5132" w14:textId="7057D5EE" w:rsidR="00A020F0" w:rsidRPr="007F6B84" w:rsidRDefault="00A020F0" w:rsidP="00607F0D">
      <w:pPr>
        <w:pStyle w:val="Nivel01"/>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rPr>
          <w:rFonts w:ascii="Arial" w:hAnsi="Arial" w:cs="Arial"/>
          <w:sz w:val="22"/>
          <w:szCs w:val="22"/>
        </w:rPr>
      </w:pPr>
      <w:bookmarkStart w:id="45" w:name="_Toc169272662"/>
      <w:r w:rsidRPr="007F6B84">
        <w:rPr>
          <w:rFonts w:ascii="Arial" w:hAnsi="Arial" w:cs="Arial"/>
          <w:sz w:val="22"/>
          <w:szCs w:val="22"/>
        </w:rPr>
        <w:t>DAS INFRAÇÕES ADMINISTRATIVAS E SANÇÕES</w:t>
      </w:r>
      <w:bookmarkEnd w:id="45"/>
    </w:p>
    <w:p w14:paraId="3C5AEDD7" w14:textId="77777777" w:rsidR="00A020F0" w:rsidRPr="007F6B84" w:rsidRDefault="00A020F0" w:rsidP="00607F0D">
      <w:pPr>
        <w:pStyle w:val="PargrafodaLista"/>
        <w:numPr>
          <w:ilvl w:val="0"/>
          <w:numId w:val="55"/>
        </w:numPr>
        <w:spacing w:line="276" w:lineRule="auto"/>
        <w:ind w:left="0" w:firstLine="0"/>
        <w:contextualSpacing w:val="0"/>
        <w:jc w:val="both"/>
        <w:rPr>
          <w:rFonts w:ascii="Arial" w:hAnsi="Arial" w:cs="Arial"/>
          <w:vanish/>
          <w:sz w:val="22"/>
          <w:szCs w:val="22"/>
        </w:rPr>
      </w:pPr>
    </w:p>
    <w:p w14:paraId="0763228E" w14:textId="77777777" w:rsidR="00A020F0" w:rsidRPr="007F6B84" w:rsidRDefault="00A020F0" w:rsidP="00607F0D">
      <w:pPr>
        <w:pStyle w:val="PargrafodaLista"/>
        <w:numPr>
          <w:ilvl w:val="0"/>
          <w:numId w:val="55"/>
        </w:numPr>
        <w:spacing w:line="276" w:lineRule="auto"/>
        <w:ind w:left="0" w:firstLine="0"/>
        <w:contextualSpacing w:val="0"/>
        <w:jc w:val="both"/>
        <w:rPr>
          <w:rFonts w:ascii="Arial" w:hAnsi="Arial" w:cs="Arial"/>
          <w:vanish/>
          <w:sz w:val="22"/>
          <w:szCs w:val="22"/>
        </w:rPr>
      </w:pPr>
    </w:p>
    <w:p w14:paraId="01316613" w14:textId="77777777" w:rsidR="00A020F0" w:rsidRPr="007F6B84" w:rsidRDefault="00A020F0" w:rsidP="00607F0D">
      <w:pPr>
        <w:pStyle w:val="PargrafodaLista"/>
        <w:numPr>
          <w:ilvl w:val="0"/>
          <w:numId w:val="55"/>
        </w:numPr>
        <w:spacing w:line="276" w:lineRule="auto"/>
        <w:ind w:left="0" w:firstLine="0"/>
        <w:contextualSpacing w:val="0"/>
        <w:jc w:val="both"/>
        <w:rPr>
          <w:rFonts w:ascii="Arial" w:hAnsi="Arial" w:cs="Arial"/>
          <w:vanish/>
          <w:sz w:val="22"/>
          <w:szCs w:val="22"/>
        </w:rPr>
      </w:pPr>
    </w:p>
    <w:p w14:paraId="5F259B20" w14:textId="77777777" w:rsidR="00A020F0" w:rsidRPr="007F6B84" w:rsidRDefault="00A020F0" w:rsidP="00607F0D">
      <w:pPr>
        <w:pStyle w:val="PargrafodaLista"/>
        <w:numPr>
          <w:ilvl w:val="0"/>
          <w:numId w:val="55"/>
        </w:numPr>
        <w:spacing w:line="276" w:lineRule="auto"/>
        <w:ind w:left="0" w:firstLine="0"/>
        <w:contextualSpacing w:val="0"/>
        <w:jc w:val="both"/>
        <w:rPr>
          <w:rFonts w:ascii="Arial" w:hAnsi="Arial" w:cs="Arial"/>
          <w:vanish/>
          <w:sz w:val="22"/>
          <w:szCs w:val="22"/>
        </w:rPr>
      </w:pPr>
    </w:p>
    <w:p w14:paraId="40BD0B9E" w14:textId="2D52C9FD"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 xml:space="preserve">Comete infração administrativa, nos termos da lei, o licitante que, com dolo ou culpa: </w:t>
      </w:r>
    </w:p>
    <w:p w14:paraId="2F738E68"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bookmarkStart w:id="46" w:name="_Ref114668085"/>
      <w:bookmarkStart w:id="47" w:name="_Hlk114652595"/>
    </w:p>
    <w:p w14:paraId="7F2AF5BB"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2E2211DA"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6C13A90A"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4948E476"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0C715837"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7351E52F"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27D2268D"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441DA70B"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409E3733"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10B87014"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0EB06CDC"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214CF33D"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201C314C"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749BE4AF" w14:textId="77777777" w:rsidR="00A020F0" w:rsidRPr="007F6B84" w:rsidRDefault="00A020F0" w:rsidP="00607F0D">
      <w:pPr>
        <w:pStyle w:val="PargrafodaLista"/>
        <w:numPr>
          <w:ilvl w:val="0"/>
          <w:numId w:val="45"/>
        </w:numPr>
        <w:spacing w:line="276" w:lineRule="auto"/>
        <w:ind w:left="0" w:firstLine="0"/>
        <w:contextualSpacing w:val="0"/>
        <w:jc w:val="both"/>
        <w:rPr>
          <w:rFonts w:ascii="Arial" w:hAnsi="Arial" w:cs="Arial"/>
          <w:vanish/>
          <w:sz w:val="22"/>
          <w:szCs w:val="22"/>
        </w:rPr>
      </w:pPr>
    </w:p>
    <w:p w14:paraId="1BA0F0A2" w14:textId="77777777" w:rsidR="00A020F0" w:rsidRPr="007F6B84" w:rsidRDefault="00A020F0" w:rsidP="00607F0D">
      <w:pPr>
        <w:pStyle w:val="PargrafodaLista"/>
        <w:numPr>
          <w:ilvl w:val="1"/>
          <w:numId w:val="45"/>
        </w:numPr>
        <w:spacing w:line="276" w:lineRule="auto"/>
        <w:ind w:left="0" w:firstLine="0"/>
        <w:contextualSpacing w:val="0"/>
        <w:jc w:val="both"/>
        <w:rPr>
          <w:rFonts w:ascii="Arial" w:hAnsi="Arial" w:cs="Arial"/>
          <w:vanish/>
          <w:sz w:val="22"/>
          <w:szCs w:val="22"/>
        </w:rPr>
      </w:pPr>
    </w:p>
    <w:p w14:paraId="083C2F6D" w14:textId="561A2938" w:rsidR="00A020F0" w:rsidRPr="007F6B84" w:rsidRDefault="007349C1" w:rsidP="00607F0D">
      <w:pPr>
        <w:pStyle w:val="Nivel3"/>
        <w:numPr>
          <w:ilvl w:val="1"/>
          <w:numId w:val="59"/>
        </w:numPr>
        <w:spacing w:before="0" w:after="0"/>
        <w:ind w:left="0" w:firstLine="0"/>
        <w:rPr>
          <w:rFonts w:ascii="Arial" w:hAnsi="Arial"/>
          <w:color w:val="auto"/>
          <w:sz w:val="22"/>
          <w:szCs w:val="22"/>
        </w:rPr>
      </w:pPr>
      <w:r w:rsidRPr="007F6B84">
        <w:rPr>
          <w:rFonts w:ascii="Arial" w:hAnsi="Arial"/>
          <w:color w:val="auto"/>
          <w:sz w:val="22"/>
          <w:szCs w:val="22"/>
        </w:rPr>
        <w:t>Deixar</w:t>
      </w:r>
      <w:r w:rsidR="00A020F0" w:rsidRPr="007F6B84">
        <w:rPr>
          <w:rFonts w:ascii="Arial" w:hAnsi="Arial"/>
          <w:color w:val="auto"/>
          <w:sz w:val="22"/>
          <w:szCs w:val="22"/>
        </w:rPr>
        <w:t xml:space="preserve"> de entregar a documentação exigida para o certame ou não entregar qualquer documento que tenha sido solicitado pelo/a pregoeiro/a durante o certame;</w:t>
      </w:r>
      <w:bookmarkEnd w:id="46"/>
    </w:p>
    <w:p w14:paraId="07F42166" w14:textId="77777777" w:rsidR="00A020F0" w:rsidRPr="007F6B84" w:rsidRDefault="00A020F0" w:rsidP="00607F0D">
      <w:pPr>
        <w:pStyle w:val="Nivel3"/>
        <w:numPr>
          <w:ilvl w:val="2"/>
          <w:numId w:val="59"/>
        </w:numPr>
        <w:spacing w:before="0" w:after="0"/>
        <w:ind w:left="0" w:firstLine="0"/>
        <w:rPr>
          <w:rFonts w:ascii="Arial" w:hAnsi="Arial"/>
          <w:color w:val="auto"/>
          <w:sz w:val="22"/>
          <w:szCs w:val="22"/>
        </w:rPr>
      </w:pPr>
      <w:bookmarkStart w:id="48" w:name="_Ref114668108"/>
      <w:r w:rsidRPr="007F6B84">
        <w:rPr>
          <w:rFonts w:ascii="Arial" w:hAnsi="Arial"/>
          <w:color w:val="auto"/>
          <w:sz w:val="22"/>
          <w:szCs w:val="22"/>
        </w:rPr>
        <w:t>Salvo em decorrência de fato superveniente devidamente justificado, não mantiver a proposta em especial quando:</w:t>
      </w:r>
      <w:bookmarkEnd w:id="48"/>
    </w:p>
    <w:p w14:paraId="3BB1ED65"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33ECFD08"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25B3DE5F"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00669A6A"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7B3E74F3"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26198112"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3B795BE4"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39C71731"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25D172B7"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6F2AADFF"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5361EF78"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6F2CB4B8"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211DE6CA"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132B953F"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0A095EC4" w14:textId="77777777" w:rsidR="00A020F0" w:rsidRPr="007F6B84" w:rsidRDefault="00A020F0" w:rsidP="00607F0D">
      <w:pPr>
        <w:pStyle w:val="PargrafodaLista"/>
        <w:numPr>
          <w:ilvl w:val="0"/>
          <w:numId w:val="46"/>
        </w:numPr>
        <w:spacing w:line="276" w:lineRule="auto"/>
        <w:ind w:left="0" w:firstLine="0"/>
        <w:contextualSpacing w:val="0"/>
        <w:jc w:val="both"/>
        <w:rPr>
          <w:rFonts w:ascii="Arial" w:hAnsi="Arial" w:cs="Arial"/>
          <w:vanish/>
          <w:sz w:val="22"/>
          <w:szCs w:val="22"/>
        </w:rPr>
      </w:pPr>
    </w:p>
    <w:p w14:paraId="2485469E" w14:textId="77777777" w:rsidR="00A020F0" w:rsidRPr="007F6B84" w:rsidRDefault="00A020F0" w:rsidP="00607F0D">
      <w:pPr>
        <w:pStyle w:val="PargrafodaLista"/>
        <w:numPr>
          <w:ilvl w:val="1"/>
          <w:numId w:val="46"/>
        </w:numPr>
        <w:spacing w:line="276" w:lineRule="auto"/>
        <w:ind w:left="0" w:firstLine="0"/>
        <w:contextualSpacing w:val="0"/>
        <w:jc w:val="both"/>
        <w:rPr>
          <w:rFonts w:ascii="Arial" w:hAnsi="Arial" w:cs="Arial"/>
          <w:vanish/>
          <w:sz w:val="22"/>
          <w:szCs w:val="22"/>
        </w:rPr>
      </w:pPr>
    </w:p>
    <w:p w14:paraId="27F2E4D4" w14:textId="77777777" w:rsidR="00A020F0" w:rsidRPr="007F6B84" w:rsidRDefault="00A020F0" w:rsidP="00607F0D">
      <w:pPr>
        <w:pStyle w:val="PargrafodaLista"/>
        <w:numPr>
          <w:ilvl w:val="2"/>
          <w:numId w:val="46"/>
        </w:numPr>
        <w:spacing w:line="276" w:lineRule="auto"/>
        <w:ind w:left="0" w:firstLine="0"/>
        <w:contextualSpacing w:val="0"/>
        <w:jc w:val="both"/>
        <w:rPr>
          <w:rFonts w:ascii="Arial" w:hAnsi="Arial" w:cs="Arial"/>
          <w:vanish/>
          <w:sz w:val="22"/>
          <w:szCs w:val="22"/>
        </w:rPr>
      </w:pPr>
    </w:p>
    <w:p w14:paraId="2C417328" w14:textId="77777777" w:rsidR="00A020F0" w:rsidRPr="007F6B84" w:rsidRDefault="00A020F0" w:rsidP="00607F0D">
      <w:pPr>
        <w:pStyle w:val="PargrafodaLista"/>
        <w:numPr>
          <w:ilvl w:val="2"/>
          <w:numId w:val="46"/>
        </w:numPr>
        <w:spacing w:line="276" w:lineRule="auto"/>
        <w:ind w:left="0" w:firstLine="0"/>
        <w:contextualSpacing w:val="0"/>
        <w:jc w:val="both"/>
        <w:rPr>
          <w:rFonts w:ascii="Arial" w:hAnsi="Arial" w:cs="Arial"/>
          <w:vanish/>
          <w:sz w:val="22"/>
          <w:szCs w:val="22"/>
        </w:rPr>
      </w:pPr>
    </w:p>
    <w:p w14:paraId="65EB8CB6" w14:textId="1E7D6954" w:rsidR="00A020F0" w:rsidRPr="007F6B84" w:rsidRDefault="007349C1" w:rsidP="00607F0D">
      <w:pPr>
        <w:pStyle w:val="Nivel4"/>
        <w:numPr>
          <w:ilvl w:val="2"/>
          <w:numId w:val="59"/>
        </w:numPr>
        <w:spacing w:before="0" w:after="0"/>
        <w:rPr>
          <w:rFonts w:ascii="Arial" w:hAnsi="Arial"/>
          <w:sz w:val="22"/>
          <w:szCs w:val="22"/>
        </w:rPr>
      </w:pPr>
      <w:r w:rsidRPr="007F6B84">
        <w:rPr>
          <w:rFonts w:ascii="Arial" w:hAnsi="Arial"/>
          <w:sz w:val="22"/>
          <w:szCs w:val="22"/>
        </w:rPr>
        <w:t>Não</w:t>
      </w:r>
      <w:r w:rsidR="00A020F0" w:rsidRPr="007F6B84">
        <w:rPr>
          <w:rFonts w:ascii="Arial" w:hAnsi="Arial"/>
          <w:sz w:val="22"/>
          <w:szCs w:val="22"/>
        </w:rPr>
        <w:t xml:space="preserve"> enviar a proposta adequada ao último lance ofertado ou após a negociação; </w:t>
      </w:r>
    </w:p>
    <w:p w14:paraId="18821163" w14:textId="168A6607" w:rsidR="00A020F0" w:rsidRPr="007F6B84" w:rsidRDefault="007349C1" w:rsidP="00607F0D">
      <w:pPr>
        <w:pStyle w:val="Nivel4"/>
        <w:numPr>
          <w:ilvl w:val="3"/>
          <w:numId w:val="59"/>
        </w:numPr>
        <w:spacing w:before="0" w:after="0"/>
        <w:ind w:left="0" w:firstLine="0"/>
        <w:rPr>
          <w:rFonts w:ascii="Arial" w:hAnsi="Arial"/>
          <w:sz w:val="22"/>
          <w:szCs w:val="22"/>
        </w:rPr>
      </w:pPr>
      <w:r w:rsidRPr="007F6B84">
        <w:rPr>
          <w:rFonts w:ascii="Arial" w:hAnsi="Arial"/>
          <w:sz w:val="22"/>
          <w:szCs w:val="22"/>
        </w:rPr>
        <w:t>Recusar</w:t>
      </w:r>
      <w:r w:rsidR="00A020F0" w:rsidRPr="007F6B84">
        <w:rPr>
          <w:rFonts w:ascii="Arial" w:hAnsi="Arial"/>
          <w:sz w:val="22"/>
          <w:szCs w:val="22"/>
        </w:rPr>
        <w:t xml:space="preserve">-se a enviar o detalhamento da proposta quando exigível; </w:t>
      </w:r>
    </w:p>
    <w:p w14:paraId="50E1D2B0" w14:textId="7686C4D3" w:rsidR="00A020F0" w:rsidRPr="007F6B84" w:rsidRDefault="007349C1" w:rsidP="00607F0D">
      <w:pPr>
        <w:pStyle w:val="Nivel4"/>
        <w:numPr>
          <w:ilvl w:val="3"/>
          <w:numId w:val="59"/>
        </w:numPr>
        <w:spacing w:before="0" w:after="0"/>
        <w:ind w:left="0" w:firstLine="0"/>
        <w:rPr>
          <w:rFonts w:ascii="Arial" w:hAnsi="Arial"/>
          <w:sz w:val="22"/>
          <w:szCs w:val="22"/>
        </w:rPr>
      </w:pPr>
      <w:r w:rsidRPr="007F6B84">
        <w:rPr>
          <w:rFonts w:ascii="Arial" w:hAnsi="Arial"/>
          <w:sz w:val="22"/>
          <w:szCs w:val="22"/>
        </w:rPr>
        <w:t>Pedir</w:t>
      </w:r>
      <w:r w:rsidR="00A020F0" w:rsidRPr="007F6B84">
        <w:rPr>
          <w:rFonts w:ascii="Arial" w:hAnsi="Arial"/>
          <w:sz w:val="22"/>
          <w:szCs w:val="22"/>
        </w:rPr>
        <w:t xml:space="preserve"> para ser desclassificado quando encerrada a etapa competitiva; </w:t>
      </w:r>
      <w:proofErr w:type="gramStart"/>
      <w:r w:rsidR="00A020F0" w:rsidRPr="007F6B84">
        <w:rPr>
          <w:rFonts w:ascii="Arial" w:hAnsi="Arial"/>
          <w:sz w:val="22"/>
          <w:szCs w:val="22"/>
        </w:rPr>
        <w:t>ou</w:t>
      </w:r>
      <w:proofErr w:type="gramEnd"/>
      <w:r w:rsidR="00A020F0" w:rsidRPr="007F6B84">
        <w:rPr>
          <w:rFonts w:ascii="Arial" w:hAnsi="Arial"/>
          <w:sz w:val="22"/>
          <w:szCs w:val="22"/>
        </w:rPr>
        <w:t xml:space="preserve"> </w:t>
      </w:r>
    </w:p>
    <w:p w14:paraId="025C8DF9" w14:textId="6580201D" w:rsidR="00A020F0" w:rsidRPr="007F6B84" w:rsidRDefault="007349C1" w:rsidP="00607F0D">
      <w:pPr>
        <w:pStyle w:val="Nivel4"/>
        <w:numPr>
          <w:ilvl w:val="3"/>
          <w:numId w:val="59"/>
        </w:numPr>
        <w:spacing w:before="0" w:after="0"/>
        <w:ind w:left="0" w:firstLine="0"/>
        <w:rPr>
          <w:rFonts w:ascii="Arial" w:hAnsi="Arial"/>
          <w:sz w:val="22"/>
          <w:szCs w:val="22"/>
        </w:rPr>
      </w:pPr>
      <w:r w:rsidRPr="007F6B84">
        <w:rPr>
          <w:rFonts w:ascii="Arial" w:hAnsi="Arial"/>
          <w:sz w:val="22"/>
          <w:szCs w:val="22"/>
        </w:rPr>
        <w:t>Deixar</w:t>
      </w:r>
      <w:r w:rsidR="00A020F0" w:rsidRPr="007F6B84">
        <w:rPr>
          <w:rFonts w:ascii="Arial" w:hAnsi="Arial"/>
          <w:sz w:val="22"/>
          <w:szCs w:val="22"/>
        </w:rPr>
        <w:t xml:space="preserve"> de apresentar amostra;</w:t>
      </w:r>
    </w:p>
    <w:p w14:paraId="33BF2961" w14:textId="2838D074" w:rsidR="00A020F0" w:rsidRPr="007F6B84" w:rsidRDefault="007349C1" w:rsidP="00607F0D">
      <w:pPr>
        <w:pStyle w:val="Nivel4"/>
        <w:numPr>
          <w:ilvl w:val="3"/>
          <w:numId w:val="59"/>
        </w:numPr>
        <w:spacing w:before="0" w:after="0"/>
        <w:ind w:left="0" w:firstLine="0"/>
        <w:rPr>
          <w:rFonts w:ascii="Arial" w:hAnsi="Arial"/>
          <w:sz w:val="22"/>
          <w:szCs w:val="22"/>
        </w:rPr>
      </w:pPr>
      <w:r w:rsidRPr="007F6B84">
        <w:rPr>
          <w:rFonts w:ascii="Arial" w:hAnsi="Arial"/>
          <w:sz w:val="22"/>
          <w:szCs w:val="22"/>
        </w:rPr>
        <w:t>Apresentar</w:t>
      </w:r>
      <w:r w:rsidR="00A020F0" w:rsidRPr="007F6B84">
        <w:rPr>
          <w:rFonts w:ascii="Arial" w:hAnsi="Arial"/>
          <w:sz w:val="22"/>
          <w:szCs w:val="22"/>
        </w:rPr>
        <w:t xml:space="preserve"> proposta ou amostra em desacordo com as especificações do edital; </w:t>
      </w:r>
    </w:p>
    <w:p w14:paraId="47A33041"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bookmarkStart w:id="49" w:name="_Ref114668139"/>
    </w:p>
    <w:p w14:paraId="5A7EF911"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5425D7A4"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4ACE9FF2"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73DAD9EF"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2DE7898E"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2694DD6F"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37FFC4CA"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6A2D4E93"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672C4B65"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29555469"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4993F724"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4C7D065B"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7369A892"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3774EF3D" w14:textId="77777777" w:rsidR="00A020F0" w:rsidRPr="007F6B84" w:rsidRDefault="00A020F0" w:rsidP="00607F0D">
      <w:pPr>
        <w:pStyle w:val="PargrafodaLista"/>
        <w:numPr>
          <w:ilvl w:val="0"/>
          <w:numId w:val="47"/>
        </w:numPr>
        <w:spacing w:line="276" w:lineRule="auto"/>
        <w:ind w:left="0" w:firstLine="0"/>
        <w:contextualSpacing w:val="0"/>
        <w:jc w:val="both"/>
        <w:rPr>
          <w:rFonts w:ascii="Arial" w:hAnsi="Arial" w:cs="Arial"/>
          <w:vanish/>
          <w:sz w:val="22"/>
          <w:szCs w:val="22"/>
        </w:rPr>
      </w:pPr>
    </w:p>
    <w:p w14:paraId="1C0AB6ED" w14:textId="77777777" w:rsidR="00A020F0" w:rsidRPr="007F6B84" w:rsidRDefault="00A020F0" w:rsidP="00607F0D">
      <w:pPr>
        <w:pStyle w:val="PargrafodaLista"/>
        <w:numPr>
          <w:ilvl w:val="1"/>
          <w:numId w:val="47"/>
        </w:numPr>
        <w:spacing w:line="276" w:lineRule="auto"/>
        <w:ind w:left="0" w:firstLine="0"/>
        <w:contextualSpacing w:val="0"/>
        <w:jc w:val="both"/>
        <w:rPr>
          <w:rFonts w:ascii="Arial" w:hAnsi="Arial" w:cs="Arial"/>
          <w:vanish/>
          <w:sz w:val="22"/>
          <w:szCs w:val="22"/>
        </w:rPr>
      </w:pPr>
    </w:p>
    <w:p w14:paraId="62186BAD" w14:textId="77777777" w:rsidR="00A020F0" w:rsidRPr="007F6B84" w:rsidRDefault="00A020F0" w:rsidP="00607F0D">
      <w:pPr>
        <w:pStyle w:val="PargrafodaLista"/>
        <w:numPr>
          <w:ilvl w:val="2"/>
          <w:numId w:val="47"/>
        </w:numPr>
        <w:spacing w:line="276" w:lineRule="auto"/>
        <w:ind w:left="0" w:firstLine="0"/>
        <w:contextualSpacing w:val="0"/>
        <w:jc w:val="both"/>
        <w:rPr>
          <w:rFonts w:ascii="Arial" w:hAnsi="Arial" w:cs="Arial"/>
          <w:vanish/>
          <w:sz w:val="22"/>
          <w:szCs w:val="22"/>
        </w:rPr>
      </w:pPr>
    </w:p>
    <w:p w14:paraId="5DE7B3EC" w14:textId="77777777" w:rsidR="00A020F0" w:rsidRPr="007F6B84" w:rsidRDefault="00A020F0" w:rsidP="00607F0D">
      <w:pPr>
        <w:pStyle w:val="PargrafodaLista"/>
        <w:numPr>
          <w:ilvl w:val="2"/>
          <w:numId w:val="47"/>
        </w:numPr>
        <w:spacing w:line="276" w:lineRule="auto"/>
        <w:ind w:left="0" w:firstLine="0"/>
        <w:contextualSpacing w:val="0"/>
        <w:jc w:val="both"/>
        <w:rPr>
          <w:rFonts w:ascii="Arial" w:hAnsi="Arial" w:cs="Arial"/>
          <w:vanish/>
          <w:sz w:val="22"/>
          <w:szCs w:val="22"/>
        </w:rPr>
      </w:pPr>
    </w:p>
    <w:p w14:paraId="1CEE4A0A" w14:textId="23F95D73" w:rsidR="00A020F0" w:rsidRPr="007F6B84" w:rsidRDefault="007349C1" w:rsidP="00607F0D">
      <w:pPr>
        <w:pStyle w:val="Nivel3"/>
        <w:numPr>
          <w:ilvl w:val="1"/>
          <w:numId w:val="59"/>
        </w:numPr>
        <w:spacing w:before="0" w:after="0"/>
        <w:rPr>
          <w:rFonts w:ascii="Arial" w:hAnsi="Arial"/>
          <w:color w:val="auto"/>
          <w:sz w:val="22"/>
          <w:szCs w:val="22"/>
        </w:rPr>
      </w:pPr>
      <w:r w:rsidRPr="007F6B84">
        <w:rPr>
          <w:rFonts w:ascii="Arial" w:hAnsi="Arial"/>
          <w:color w:val="auto"/>
          <w:sz w:val="22"/>
          <w:szCs w:val="22"/>
        </w:rPr>
        <w:t>Não</w:t>
      </w:r>
      <w:r w:rsidR="00A020F0" w:rsidRPr="007F6B84">
        <w:rPr>
          <w:rFonts w:ascii="Arial" w:hAnsi="Arial"/>
          <w:color w:val="auto"/>
          <w:sz w:val="22"/>
          <w:szCs w:val="22"/>
        </w:rPr>
        <w:t xml:space="preserve"> celebrar o contrato ou não entregar a documentação exigida para a contratação, quando convocado dentro do prazo de validade de sua proposta;</w:t>
      </w:r>
      <w:bookmarkEnd w:id="49"/>
    </w:p>
    <w:p w14:paraId="7C9B2B49" w14:textId="24E004E3" w:rsidR="00A020F0" w:rsidRPr="007F6B84" w:rsidRDefault="007349C1" w:rsidP="00607F0D">
      <w:pPr>
        <w:pStyle w:val="Nivel3"/>
        <w:numPr>
          <w:ilvl w:val="3"/>
          <w:numId w:val="59"/>
        </w:numPr>
        <w:spacing w:before="0" w:after="0"/>
        <w:ind w:left="0" w:firstLine="0"/>
        <w:rPr>
          <w:rFonts w:ascii="Arial" w:hAnsi="Arial"/>
          <w:color w:val="auto"/>
          <w:sz w:val="22"/>
          <w:szCs w:val="22"/>
        </w:rPr>
      </w:pPr>
      <w:r w:rsidRPr="007F6B84">
        <w:rPr>
          <w:rFonts w:ascii="Arial" w:hAnsi="Arial"/>
          <w:color w:val="auto"/>
          <w:sz w:val="22"/>
          <w:szCs w:val="22"/>
        </w:rPr>
        <w:t>Recusar</w:t>
      </w:r>
      <w:r w:rsidR="00A020F0" w:rsidRPr="007F6B84">
        <w:rPr>
          <w:rFonts w:ascii="Arial" w:hAnsi="Arial"/>
          <w:color w:val="auto"/>
          <w:sz w:val="22"/>
          <w:szCs w:val="22"/>
        </w:rPr>
        <w:t>-se, sem justificativa, a assinar o contrato ou a ata de registro de preço, ou a aceitar ou retirar o instrumento equivalente no prazo estabelecido pela Administração;</w:t>
      </w:r>
      <w:bookmarkStart w:id="50" w:name="_Ref114668249"/>
    </w:p>
    <w:p w14:paraId="67D87E90" w14:textId="3F8BF2CE" w:rsidR="00A020F0" w:rsidRPr="007F6B84" w:rsidRDefault="007349C1" w:rsidP="00607F0D">
      <w:pPr>
        <w:pStyle w:val="Nivel3"/>
        <w:numPr>
          <w:ilvl w:val="2"/>
          <w:numId w:val="59"/>
        </w:numPr>
        <w:spacing w:before="0" w:after="0"/>
        <w:ind w:left="0" w:firstLine="0"/>
        <w:rPr>
          <w:rFonts w:ascii="Arial" w:hAnsi="Arial"/>
          <w:color w:val="auto"/>
          <w:sz w:val="22"/>
          <w:szCs w:val="22"/>
        </w:rPr>
      </w:pPr>
      <w:r w:rsidRPr="007F6B84">
        <w:rPr>
          <w:rFonts w:ascii="Arial" w:hAnsi="Arial"/>
          <w:color w:val="auto"/>
          <w:sz w:val="22"/>
          <w:szCs w:val="22"/>
        </w:rPr>
        <w:t>Apresentar</w:t>
      </w:r>
      <w:r w:rsidR="00A020F0" w:rsidRPr="007F6B84">
        <w:rPr>
          <w:rFonts w:ascii="Arial" w:hAnsi="Arial"/>
          <w:color w:val="auto"/>
          <w:sz w:val="22"/>
          <w:szCs w:val="22"/>
        </w:rPr>
        <w:t xml:space="preserve"> declaração ou documentação falsa exigida para o certame ou prestar declaração falsa durante a licitação</w:t>
      </w:r>
      <w:bookmarkStart w:id="51" w:name="_Ref114668245"/>
      <w:bookmarkEnd w:id="50"/>
    </w:p>
    <w:p w14:paraId="777C3BA4" w14:textId="3D1FCA4B" w:rsidR="00A020F0" w:rsidRPr="007F6B84" w:rsidRDefault="007349C1" w:rsidP="00607F0D">
      <w:pPr>
        <w:pStyle w:val="Nivel3"/>
        <w:numPr>
          <w:ilvl w:val="2"/>
          <w:numId w:val="59"/>
        </w:numPr>
        <w:spacing w:before="0" w:after="0"/>
        <w:ind w:left="0" w:firstLine="0"/>
        <w:rPr>
          <w:rFonts w:ascii="Arial" w:hAnsi="Arial"/>
          <w:color w:val="auto"/>
          <w:sz w:val="22"/>
          <w:szCs w:val="22"/>
        </w:rPr>
      </w:pPr>
      <w:r w:rsidRPr="007F6B84">
        <w:rPr>
          <w:rFonts w:ascii="Arial" w:hAnsi="Arial"/>
          <w:color w:val="auto"/>
          <w:sz w:val="22"/>
          <w:szCs w:val="22"/>
        </w:rPr>
        <w:t>Fraudar</w:t>
      </w:r>
      <w:r w:rsidR="00A020F0" w:rsidRPr="007F6B84">
        <w:rPr>
          <w:rFonts w:ascii="Arial" w:hAnsi="Arial"/>
          <w:color w:val="auto"/>
          <w:sz w:val="22"/>
          <w:szCs w:val="22"/>
        </w:rPr>
        <w:t xml:space="preserve"> a licitação</w:t>
      </w:r>
      <w:bookmarkStart w:id="52" w:name="_Ref114668247"/>
      <w:bookmarkEnd w:id="51"/>
    </w:p>
    <w:p w14:paraId="740900E8" w14:textId="334F0749" w:rsidR="00A020F0" w:rsidRPr="007F6B84" w:rsidRDefault="007349C1" w:rsidP="00607F0D">
      <w:pPr>
        <w:pStyle w:val="Nivel3"/>
        <w:numPr>
          <w:ilvl w:val="2"/>
          <w:numId w:val="59"/>
        </w:numPr>
        <w:spacing w:before="0" w:after="0"/>
        <w:ind w:left="0" w:firstLine="0"/>
        <w:rPr>
          <w:rFonts w:ascii="Arial" w:hAnsi="Arial"/>
          <w:color w:val="auto"/>
          <w:sz w:val="22"/>
          <w:szCs w:val="22"/>
        </w:rPr>
      </w:pPr>
      <w:r w:rsidRPr="007F6B84">
        <w:rPr>
          <w:rFonts w:ascii="Arial" w:hAnsi="Arial"/>
          <w:color w:val="auto"/>
          <w:sz w:val="22"/>
          <w:szCs w:val="22"/>
        </w:rPr>
        <w:t>Comportar</w:t>
      </w:r>
      <w:r w:rsidR="00A020F0" w:rsidRPr="007F6B84">
        <w:rPr>
          <w:rFonts w:ascii="Arial" w:hAnsi="Arial"/>
          <w:color w:val="auto"/>
          <w:sz w:val="22"/>
          <w:szCs w:val="22"/>
        </w:rPr>
        <w:t>-se de modo inidôneo ou cometer fraude de qualquer natureza, em especial quando:</w:t>
      </w:r>
      <w:bookmarkEnd w:id="52"/>
    </w:p>
    <w:p w14:paraId="1874A7B7" w14:textId="52465ADF" w:rsidR="00A020F0" w:rsidRPr="007F6B84" w:rsidRDefault="007349C1" w:rsidP="00607F0D">
      <w:pPr>
        <w:pStyle w:val="Nivel4"/>
        <w:numPr>
          <w:ilvl w:val="3"/>
          <w:numId w:val="59"/>
        </w:numPr>
        <w:spacing w:before="0" w:after="0"/>
        <w:ind w:left="0" w:firstLine="0"/>
        <w:rPr>
          <w:rFonts w:ascii="Arial" w:hAnsi="Arial"/>
          <w:sz w:val="22"/>
          <w:szCs w:val="22"/>
        </w:rPr>
      </w:pPr>
      <w:r w:rsidRPr="007F6B84">
        <w:rPr>
          <w:rFonts w:ascii="Arial" w:hAnsi="Arial"/>
          <w:sz w:val="22"/>
          <w:szCs w:val="22"/>
        </w:rPr>
        <w:t>Agir</w:t>
      </w:r>
      <w:r w:rsidR="00A020F0" w:rsidRPr="007F6B84">
        <w:rPr>
          <w:rFonts w:ascii="Arial" w:hAnsi="Arial"/>
          <w:sz w:val="22"/>
          <w:szCs w:val="22"/>
        </w:rPr>
        <w:t xml:space="preserve"> em conluio ou em desconformidade com a lei; </w:t>
      </w:r>
    </w:p>
    <w:p w14:paraId="4E52CC74" w14:textId="0BF33624" w:rsidR="00A020F0" w:rsidRPr="007F6B84" w:rsidRDefault="007349C1" w:rsidP="00607F0D">
      <w:pPr>
        <w:pStyle w:val="Nivel4"/>
        <w:numPr>
          <w:ilvl w:val="3"/>
          <w:numId w:val="59"/>
        </w:numPr>
        <w:spacing w:before="0" w:after="0"/>
        <w:ind w:left="0" w:firstLine="0"/>
        <w:rPr>
          <w:rFonts w:ascii="Arial" w:hAnsi="Arial"/>
          <w:sz w:val="22"/>
          <w:szCs w:val="22"/>
        </w:rPr>
      </w:pPr>
      <w:r w:rsidRPr="007F6B84">
        <w:rPr>
          <w:rFonts w:ascii="Arial" w:hAnsi="Arial"/>
          <w:sz w:val="22"/>
          <w:szCs w:val="22"/>
        </w:rPr>
        <w:t>Induzir</w:t>
      </w:r>
      <w:r w:rsidR="00A020F0" w:rsidRPr="007F6B84">
        <w:rPr>
          <w:rFonts w:ascii="Arial" w:hAnsi="Arial"/>
          <w:sz w:val="22"/>
          <w:szCs w:val="22"/>
        </w:rPr>
        <w:t xml:space="preserve"> deliberadamente a erro no julgamento; </w:t>
      </w:r>
    </w:p>
    <w:p w14:paraId="597A6817" w14:textId="5DE1172F" w:rsidR="00A020F0" w:rsidRPr="007F6B84" w:rsidRDefault="007349C1" w:rsidP="00607F0D">
      <w:pPr>
        <w:pStyle w:val="Nivel4"/>
        <w:numPr>
          <w:ilvl w:val="3"/>
          <w:numId w:val="59"/>
        </w:numPr>
        <w:spacing w:before="0" w:after="0"/>
        <w:ind w:left="0" w:firstLine="0"/>
        <w:rPr>
          <w:rFonts w:ascii="Arial" w:hAnsi="Arial"/>
          <w:sz w:val="22"/>
          <w:szCs w:val="22"/>
        </w:rPr>
      </w:pPr>
      <w:r w:rsidRPr="007F6B84">
        <w:rPr>
          <w:rFonts w:ascii="Arial" w:hAnsi="Arial"/>
          <w:sz w:val="22"/>
          <w:szCs w:val="22"/>
        </w:rPr>
        <w:t>Apresentar</w:t>
      </w:r>
      <w:r w:rsidR="00A020F0" w:rsidRPr="007F6B84">
        <w:rPr>
          <w:rFonts w:ascii="Arial" w:hAnsi="Arial"/>
          <w:sz w:val="22"/>
          <w:szCs w:val="22"/>
        </w:rPr>
        <w:t xml:space="preserve"> amostra falsificada ou deteriorada; </w:t>
      </w:r>
    </w:p>
    <w:p w14:paraId="47F80E0D" w14:textId="51FDC7D2" w:rsidR="00A020F0" w:rsidRPr="007F6B84" w:rsidRDefault="007349C1" w:rsidP="00607F0D">
      <w:pPr>
        <w:pStyle w:val="Nivel3"/>
        <w:numPr>
          <w:ilvl w:val="2"/>
          <w:numId w:val="59"/>
        </w:numPr>
        <w:spacing w:before="0" w:after="0"/>
        <w:ind w:left="0" w:firstLine="0"/>
        <w:rPr>
          <w:rFonts w:ascii="Arial" w:hAnsi="Arial"/>
          <w:color w:val="auto"/>
          <w:sz w:val="22"/>
          <w:szCs w:val="22"/>
        </w:rPr>
      </w:pPr>
      <w:bookmarkStart w:id="53" w:name="_Ref114668251"/>
      <w:r w:rsidRPr="007F6B84">
        <w:rPr>
          <w:rFonts w:ascii="Arial" w:hAnsi="Arial"/>
          <w:color w:val="auto"/>
          <w:sz w:val="22"/>
          <w:szCs w:val="22"/>
        </w:rPr>
        <w:t>Praticar</w:t>
      </w:r>
      <w:r w:rsidR="00A020F0" w:rsidRPr="007F6B84">
        <w:rPr>
          <w:rFonts w:ascii="Arial" w:hAnsi="Arial"/>
          <w:color w:val="auto"/>
          <w:sz w:val="22"/>
          <w:szCs w:val="22"/>
        </w:rPr>
        <w:t xml:space="preserve"> atos ilícitos com vistas a frustrar os objetivos da licitação</w:t>
      </w:r>
      <w:bookmarkStart w:id="54" w:name="_Ref114668252"/>
      <w:bookmarkEnd w:id="53"/>
    </w:p>
    <w:p w14:paraId="123FDE72" w14:textId="43476F60" w:rsidR="00A020F0" w:rsidRPr="007F6B84" w:rsidRDefault="007349C1" w:rsidP="00607F0D">
      <w:pPr>
        <w:pStyle w:val="Nivel3"/>
        <w:numPr>
          <w:ilvl w:val="2"/>
          <w:numId w:val="59"/>
        </w:numPr>
        <w:spacing w:before="0" w:after="0"/>
        <w:ind w:left="0" w:firstLine="0"/>
        <w:rPr>
          <w:rFonts w:ascii="Arial" w:hAnsi="Arial"/>
          <w:color w:val="auto"/>
          <w:sz w:val="22"/>
          <w:szCs w:val="22"/>
        </w:rPr>
      </w:pPr>
      <w:r w:rsidRPr="007F6B84">
        <w:rPr>
          <w:rFonts w:ascii="Arial" w:hAnsi="Arial"/>
          <w:color w:val="auto"/>
          <w:sz w:val="22"/>
          <w:szCs w:val="22"/>
        </w:rPr>
        <w:t>Praticar</w:t>
      </w:r>
      <w:r w:rsidR="00A020F0" w:rsidRPr="007F6B84">
        <w:rPr>
          <w:rFonts w:ascii="Arial" w:hAnsi="Arial"/>
          <w:color w:val="auto"/>
          <w:sz w:val="22"/>
          <w:szCs w:val="22"/>
        </w:rPr>
        <w:t xml:space="preserve"> ato lesivo previsto no </w:t>
      </w:r>
      <w:hyperlink r:id="rId31" w:anchor="art5" w:history="1">
        <w:r w:rsidR="00A020F0" w:rsidRPr="007F6B84">
          <w:rPr>
            <w:rStyle w:val="Hyperlink"/>
            <w:rFonts w:ascii="Arial" w:hAnsi="Arial"/>
            <w:color w:val="auto"/>
            <w:sz w:val="22"/>
            <w:szCs w:val="22"/>
            <w:u w:val="none"/>
          </w:rPr>
          <w:t>art. 5º da Lei n.º 12.846, de 2013</w:t>
        </w:r>
      </w:hyperlink>
      <w:r w:rsidR="00A020F0" w:rsidRPr="007F6B84">
        <w:rPr>
          <w:rFonts w:ascii="Arial" w:hAnsi="Arial"/>
          <w:color w:val="auto"/>
          <w:sz w:val="22"/>
          <w:szCs w:val="22"/>
        </w:rPr>
        <w:t>.</w:t>
      </w:r>
      <w:bookmarkEnd w:id="54"/>
    </w:p>
    <w:bookmarkEnd w:id="47"/>
    <w:p w14:paraId="37456719"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 xml:space="preserve">Com fulcro na </w:t>
      </w:r>
      <w:hyperlink r:id="rId32" w:history="1">
        <w:r w:rsidRPr="007F6B84">
          <w:rPr>
            <w:rStyle w:val="Hyperlink"/>
            <w:rFonts w:ascii="Arial" w:hAnsi="Arial" w:cs="Arial"/>
            <w:color w:val="auto"/>
            <w:sz w:val="22"/>
            <w:szCs w:val="22"/>
          </w:rPr>
          <w:t>Lei nº 14.133, de 2021</w:t>
        </w:r>
      </w:hyperlink>
      <w:r w:rsidRPr="007F6B84">
        <w:rPr>
          <w:rFonts w:ascii="Arial" w:hAnsi="Arial" w:cs="Arial"/>
          <w:sz w:val="22"/>
          <w:szCs w:val="22"/>
        </w:rPr>
        <w:t xml:space="preserve">, a Administração poderá, garantida a prévia defesa, aplicar aos licitantes e/ou adjudicatários as seguintes sanções, sem prejuízo das responsabilidades civil e criminal: </w:t>
      </w:r>
    </w:p>
    <w:p w14:paraId="7C90FFF2" w14:textId="616580FC"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Advertência</w:t>
      </w:r>
      <w:r w:rsidR="00A020F0" w:rsidRPr="007F6B84">
        <w:rPr>
          <w:rFonts w:ascii="Arial" w:hAnsi="Arial" w:cs="Arial"/>
          <w:sz w:val="22"/>
          <w:szCs w:val="22"/>
        </w:rPr>
        <w:t xml:space="preserve">; </w:t>
      </w:r>
    </w:p>
    <w:p w14:paraId="61B7ED42" w14:textId="6B372B85"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Multa</w:t>
      </w:r>
      <w:r w:rsidR="00A020F0" w:rsidRPr="007F6B84">
        <w:rPr>
          <w:rFonts w:ascii="Arial" w:hAnsi="Arial" w:cs="Arial"/>
          <w:sz w:val="22"/>
          <w:szCs w:val="22"/>
        </w:rPr>
        <w:t>;</w:t>
      </w:r>
    </w:p>
    <w:p w14:paraId="6815F10A" w14:textId="52A410BA"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Impedimento</w:t>
      </w:r>
      <w:r w:rsidR="00A020F0" w:rsidRPr="007F6B84">
        <w:rPr>
          <w:rFonts w:ascii="Arial" w:hAnsi="Arial" w:cs="Arial"/>
          <w:sz w:val="22"/>
          <w:szCs w:val="22"/>
        </w:rPr>
        <w:t xml:space="preserve"> de licitar e contratar e</w:t>
      </w:r>
    </w:p>
    <w:p w14:paraId="2CCCF456" w14:textId="682AC351"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Declaração</w:t>
      </w:r>
      <w:r w:rsidR="00A020F0" w:rsidRPr="007F6B84">
        <w:rPr>
          <w:rFonts w:ascii="Arial" w:hAnsi="Arial" w:cs="Arial"/>
          <w:sz w:val="22"/>
          <w:szCs w:val="22"/>
        </w:rPr>
        <w:t xml:space="preserve"> de inidoneidade para licitar ou contratar, enquanto perdurarem os motivos determinantes da punição ou até que seja promovida sua reabilitação perante a própria autoridade que aplicou a penalidade.</w:t>
      </w:r>
    </w:p>
    <w:p w14:paraId="4DC649B4"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Na aplicação das sanções serão considerados:</w:t>
      </w:r>
    </w:p>
    <w:p w14:paraId="4B065CA6" w14:textId="0314B16E"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A</w:t>
      </w:r>
      <w:r w:rsidR="00A020F0" w:rsidRPr="007F6B84">
        <w:rPr>
          <w:rFonts w:ascii="Arial" w:hAnsi="Arial" w:cs="Arial"/>
          <w:sz w:val="22"/>
          <w:szCs w:val="22"/>
        </w:rPr>
        <w:t xml:space="preserve"> natureza e a gravidade da infração cometida.</w:t>
      </w:r>
    </w:p>
    <w:p w14:paraId="4E1D397A" w14:textId="083C41C8"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As</w:t>
      </w:r>
      <w:r w:rsidR="00A020F0" w:rsidRPr="007F6B84">
        <w:rPr>
          <w:rFonts w:ascii="Arial" w:hAnsi="Arial" w:cs="Arial"/>
          <w:sz w:val="22"/>
          <w:szCs w:val="22"/>
        </w:rPr>
        <w:t xml:space="preserve"> peculiaridades do caso concreto</w:t>
      </w:r>
    </w:p>
    <w:p w14:paraId="5232C9BF" w14:textId="437A3719"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As</w:t>
      </w:r>
      <w:r w:rsidR="00A020F0" w:rsidRPr="007F6B84">
        <w:rPr>
          <w:rFonts w:ascii="Arial" w:hAnsi="Arial" w:cs="Arial"/>
          <w:sz w:val="22"/>
          <w:szCs w:val="22"/>
        </w:rPr>
        <w:t xml:space="preserve"> circunstâncias agravantes ou atenuantes</w:t>
      </w:r>
    </w:p>
    <w:p w14:paraId="017288B8" w14:textId="26012EC7"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Os</w:t>
      </w:r>
      <w:r w:rsidR="00A020F0" w:rsidRPr="007F6B84">
        <w:rPr>
          <w:rFonts w:ascii="Arial" w:hAnsi="Arial" w:cs="Arial"/>
          <w:sz w:val="22"/>
          <w:szCs w:val="22"/>
        </w:rPr>
        <w:t xml:space="preserve"> danos que dela provierem para a Administração Pública</w:t>
      </w:r>
    </w:p>
    <w:p w14:paraId="21F3B6A4" w14:textId="54FAFB2C" w:rsidR="00A020F0" w:rsidRPr="007F6B84" w:rsidRDefault="007349C1" w:rsidP="00607F0D">
      <w:pPr>
        <w:pStyle w:val="Nivel2"/>
        <w:numPr>
          <w:ilvl w:val="2"/>
          <w:numId w:val="59"/>
        </w:numPr>
        <w:spacing w:before="0" w:after="0"/>
        <w:ind w:left="0" w:firstLine="0"/>
        <w:rPr>
          <w:rFonts w:ascii="Arial" w:hAnsi="Arial" w:cs="Arial"/>
          <w:sz w:val="22"/>
          <w:szCs w:val="22"/>
        </w:rPr>
      </w:pPr>
      <w:r w:rsidRPr="007F6B84">
        <w:rPr>
          <w:rFonts w:ascii="Arial" w:hAnsi="Arial" w:cs="Arial"/>
          <w:sz w:val="22"/>
          <w:szCs w:val="22"/>
        </w:rPr>
        <w:t>A</w:t>
      </w:r>
      <w:r w:rsidR="00A020F0" w:rsidRPr="007F6B84">
        <w:rPr>
          <w:rFonts w:ascii="Arial" w:hAnsi="Arial" w:cs="Arial"/>
          <w:sz w:val="22"/>
          <w:szCs w:val="22"/>
        </w:rPr>
        <w:t xml:space="preserve"> implantação ou o aperfeiçoamento de programa de integridade, conforme normas e orientações dos órgãos de controle.</w:t>
      </w:r>
    </w:p>
    <w:p w14:paraId="1DB2631C"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 xml:space="preserve">A multa será recolhida em percentual de 0,5% a 30% incidente sobre o valor do contrato licitado, recolhida no prazo máximo de </w:t>
      </w:r>
      <w:r w:rsidRPr="007F6B84">
        <w:rPr>
          <w:rFonts w:ascii="Arial" w:hAnsi="Arial" w:cs="Arial"/>
          <w:b/>
          <w:bCs/>
          <w:sz w:val="22"/>
          <w:szCs w:val="22"/>
        </w:rPr>
        <w:t>15 (QUINZE) dias</w:t>
      </w:r>
      <w:r w:rsidRPr="007F6B84">
        <w:rPr>
          <w:rFonts w:ascii="Arial" w:hAnsi="Arial" w:cs="Arial"/>
          <w:sz w:val="22"/>
          <w:szCs w:val="22"/>
        </w:rPr>
        <w:t xml:space="preserve"> úteis, a contar da comunicação oficial. </w:t>
      </w:r>
      <w:bookmarkStart w:id="55" w:name="_Hlk113876035"/>
    </w:p>
    <w:bookmarkEnd w:id="55"/>
    <w:p w14:paraId="5F90EA9F"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As sanções de advertência, impedimento de licitar e contratar e declaração de inidoneidade para licitar ou contratar poderão ser aplicadas, cumulativamente ou não, à penalidade de multa.</w:t>
      </w:r>
    </w:p>
    <w:p w14:paraId="5585B5DB"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Na aplicação da sanção de multa será facultada a defesa do interessado no prazo de 15 (quinze) dias úteis, contado da data de sua intimação.</w:t>
      </w:r>
    </w:p>
    <w:p w14:paraId="059E7DDC" w14:textId="365BACA8"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 xml:space="preserve">A sanção de impedimento de licitar e contratar será aplicada ao responsável em decorrência das infrações administrativas relacionadas nos itens </w:t>
      </w:r>
      <w:r w:rsidRPr="007F6B84">
        <w:rPr>
          <w:rFonts w:ascii="Arial" w:hAnsi="Arial" w:cs="Arial"/>
          <w:sz w:val="22"/>
          <w:szCs w:val="22"/>
        </w:rPr>
        <w:fldChar w:fldCharType="begin"/>
      </w:r>
      <w:r w:rsidRPr="007F6B84">
        <w:rPr>
          <w:rFonts w:ascii="Arial" w:hAnsi="Arial" w:cs="Arial"/>
          <w:sz w:val="22"/>
          <w:szCs w:val="22"/>
        </w:rPr>
        <w:instrText xml:space="preserve"> REF _Ref114668085 \r \h  \* MERGEFORMAT </w:instrText>
      </w:r>
      <w:r w:rsidRPr="007F6B84">
        <w:rPr>
          <w:rFonts w:ascii="Arial" w:hAnsi="Arial" w:cs="Arial"/>
          <w:sz w:val="22"/>
          <w:szCs w:val="22"/>
        </w:rPr>
      </w:r>
      <w:r w:rsidRPr="007F6B84">
        <w:rPr>
          <w:rFonts w:ascii="Arial" w:hAnsi="Arial" w:cs="Arial"/>
          <w:sz w:val="22"/>
          <w:szCs w:val="22"/>
        </w:rPr>
        <w:fldChar w:fldCharType="separate"/>
      </w:r>
      <w:proofErr w:type="gramStart"/>
      <w:r w:rsidR="00EA4715">
        <w:rPr>
          <w:rFonts w:ascii="Arial" w:hAnsi="Arial" w:cs="Arial"/>
          <w:sz w:val="22"/>
          <w:szCs w:val="22"/>
        </w:rPr>
        <w:t>1</w:t>
      </w:r>
      <w:proofErr w:type="gramEnd"/>
      <w:r w:rsidRPr="007F6B84">
        <w:rPr>
          <w:rFonts w:ascii="Arial" w:hAnsi="Arial" w:cs="Arial"/>
          <w:sz w:val="22"/>
          <w:szCs w:val="22"/>
        </w:rPr>
        <w:fldChar w:fldCharType="end"/>
      </w:r>
      <w:r w:rsidR="00E22C11">
        <w:rPr>
          <w:rFonts w:ascii="Arial" w:hAnsi="Arial" w:cs="Arial"/>
          <w:sz w:val="22"/>
          <w:szCs w:val="22"/>
        </w:rPr>
        <w:t>1.2</w:t>
      </w:r>
      <w:r w:rsidRPr="007F6B84">
        <w:rPr>
          <w:rFonts w:ascii="Arial" w:hAnsi="Arial" w:cs="Arial"/>
          <w:sz w:val="22"/>
          <w:szCs w:val="22"/>
        </w:rPr>
        <w:t>,</w:t>
      </w:r>
      <w:r w:rsidR="00E22C11">
        <w:rPr>
          <w:rFonts w:ascii="Arial" w:hAnsi="Arial" w:cs="Arial"/>
          <w:sz w:val="22"/>
          <w:szCs w:val="22"/>
        </w:rPr>
        <w:t xml:space="preserve"> 11.2.1 </w:t>
      </w:r>
      <w:r w:rsidRPr="007F6B84">
        <w:rPr>
          <w:rFonts w:ascii="Arial" w:hAnsi="Arial" w:cs="Arial"/>
          <w:sz w:val="22"/>
          <w:szCs w:val="22"/>
        </w:rPr>
        <w:t xml:space="preserve">e </w:t>
      </w:r>
      <w:r w:rsidRPr="007F6B84">
        <w:rPr>
          <w:rFonts w:ascii="Arial" w:hAnsi="Arial" w:cs="Arial"/>
          <w:sz w:val="22"/>
          <w:szCs w:val="22"/>
        </w:rPr>
        <w:fldChar w:fldCharType="begin"/>
      </w:r>
      <w:r w:rsidRPr="007F6B84">
        <w:rPr>
          <w:rFonts w:ascii="Arial" w:hAnsi="Arial" w:cs="Arial"/>
          <w:sz w:val="22"/>
          <w:szCs w:val="22"/>
        </w:rPr>
        <w:instrText xml:space="preserve"> REF _Ref114668139 \r \h  \* MERGEFORMAT </w:instrText>
      </w:r>
      <w:r w:rsidRPr="007F6B84">
        <w:rPr>
          <w:rFonts w:ascii="Arial" w:hAnsi="Arial" w:cs="Arial"/>
          <w:sz w:val="22"/>
          <w:szCs w:val="22"/>
        </w:rPr>
      </w:r>
      <w:r w:rsidRPr="007F6B84">
        <w:rPr>
          <w:rFonts w:ascii="Arial" w:hAnsi="Arial" w:cs="Arial"/>
          <w:sz w:val="22"/>
          <w:szCs w:val="22"/>
        </w:rPr>
        <w:fldChar w:fldCharType="separate"/>
      </w:r>
      <w:r w:rsidR="00EA4715">
        <w:rPr>
          <w:rFonts w:ascii="Arial" w:hAnsi="Arial" w:cs="Arial"/>
          <w:sz w:val="22"/>
          <w:szCs w:val="22"/>
        </w:rPr>
        <w:t>1</w:t>
      </w:r>
      <w:r w:rsidRPr="007F6B84">
        <w:rPr>
          <w:rFonts w:ascii="Arial" w:hAnsi="Arial" w:cs="Arial"/>
          <w:sz w:val="22"/>
          <w:szCs w:val="22"/>
        </w:rPr>
        <w:fldChar w:fldCharType="end"/>
      </w:r>
      <w:r w:rsidR="00E22C11">
        <w:rPr>
          <w:rFonts w:ascii="Arial" w:hAnsi="Arial" w:cs="Arial"/>
          <w:sz w:val="22"/>
          <w:szCs w:val="22"/>
        </w:rPr>
        <w:t>1.3</w:t>
      </w:r>
      <w:r w:rsidRPr="007F6B84">
        <w:rPr>
          <w:rFonts w:ascii="Arial" w:hAnsi="Arial" w:cs="Arial"/>
          <w:sz w:val="22"/>
          <w:szCs w:val="22"/>
        </w:rPr>
        <w:t xml:space="preserve">, quando não </w:t>
      </w:r>
      <w:r w:rsidRPr="007F6B84">
        <w:rPr>
          <w:rFonts w:ascii="Arial" w:hAnsi="Arial" w:cs="Arial"/>
          <w:sz w:val="22"/>
          <w:szCs w:val="22"/>
        </w:rPr>
        <w:lastRenderedPageBreak/>
        <w:t>se justificar a imposição de penalidade mais grave, e impedirá o responsável de licitar e contratar no âmbito da Administração Pública direta e indireta do ente federativo a qual pertencer o órgão ou entidade, pelo prazo máximo de 3 (três) anos.</w:t>
      </w:r>
    </w:p>
    <w:p w14:paraId="2C4F1898" w14:textId="7A80BB2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Poderá ser aplicada ao responsável a sanção de declaração de inidoneidade para licitar ou contratar, em decorrência da prática das infrações dispostas nos itens</w:t>
      </w:r>
      <w:r w:rsidR="00270A9C">
        <w:rPr>
          <w:rFonts w:ascii="Arial" w:hAnsi="Arial" w:cs="Arial"/>
          <w:sz w:val="22"/>
          <w:szCs w:val="22"/>
        </w:rPr>
        <w:t xml:space="preserve"> 11.3.2</w:t>
      </w:r>
      <w:r w:rsidRPr="007F6B84">
        <w:rPr>
          <w:rFonts w:ascii="Arial" w:hAnsi="Arial" w:cs="Arial"/>
          <w:sz w:val="22"/>
          <w:szCs w:val="22"/>
        </w:rPr>
        <w:t xml:space="preserve">, </w:t>
      </w:r>
      <w:r w:rsidR="00270A9C">
        <w:rPr>
          <w:rFonts w:ascii="Arial" w:hAnsi="Arial" w:cs="Arial"/>
          <w:sz w:val="22"/>
          <w:szCs w:val="22"/>
        </w:rPr>
        <w:t>11.3.3</w:t>
      </w:r>
      <w:r w:rsidRPr="007F6B84">
        <w:rPr>
          <w:rFonts w:ascii="Arial" w:hAnsi="Arial" w:cs="Arial"/>
          <w:sz w:val="22"/>
          <w:szCs w:val="22"/>
        </w:rPr>
        <w:t xml:space="preserve">, </w:t>
      </w:r>
      <w:r w:rsidR="00270A9C">
        <w:rPr>
          <w:rFonts w:ascii="Arial" w:hAnsi="Arial" w:cs="Arial"/>
          <w:sz w:val="22"/>
          <w:szCs w:val="22"/>
        </w:rPr>
        <w:t>11.3.5</w:t>
      </w:r>
      <w:r w:rsidRPr="007F6B84">
        <w:rPr>
          <w:rFonts w:ascii="Arial" w:hAnsi="Arial" w:cs="Arial"/>
          <w:sz w:val="22"/>
          <w:szCs w:val="22"/>
        </w:rPr>
        <w:t xml:space="preserve">, </w:t>
      </w:r>
      <w:r w:rsidRPr="007F6B84">
        <w:rPr>
          <w:rFonts w:ascii="Arial" w:hAnsi="Arial" w:cs="Arial"/>
          <w:sz w:val="22"/>
          <w:szCs w:val="22"/>
        </w:rPr>
        <w:fldChar w:fldCharType="begin"/>
      </w:r>
      <w:r w:rsidRPr="007F6B84">
        <w:rPr>
          <w:rFonts w:ascii="Arial" w:hAnsi="Arial" w:cs="Arial"/>
          <w:sz w:val="22"/>
          <w:szCs w:val="22"/>
        </w:rPr>
        <w:instrText xml:space="preserve"> REF _Ref114668251 \r \h  \* MERGEFORMAT </w:instrText>
      </w:r>
      <w:r w:rsidRPr="007F6B84">
        <w:rPr>
          <w:rFonts w:ascii="Arial" w:hAnsi="Arial" w:cs="Arial"/>
          <w:sz w:val="22"/>
          <w:szCs w:val="22"/>
        </w:rPr>
      </w:r>
      <w:r w:rsidRPr="007F6B84">
        <w:rPr>
          <w:rFonts w:ascii="Arial" w:hAnsi="Arial" w:cs="Arial"/>
          <w:sz w:val="22"/>
          <w:szCs w:val="22"/>
        </w:rPr>
        <w:fldChar w:fldCharType="separate"/>
      </w:r>
      <w:r w:rsidR="00EA4715">
        <w:rPr>
          <w:rFonts w:ascii="Arial" w:hAnsi="Arial" w:cs="Arial"/>
          <w:sz w:val="22"/>
          <w:szCs w:val="22"/>
        </w:rPr>
        <w:t>11.3.5</w:t>
      </w:r>
      <w:r w:rsidRPr="007F6B84">
        <w:rPr>
          <w:rFonts w:ascii="Arial" w:hAnsi="Arial" w:cs="Arial"/>
          <w:sz w:val="22"/>
          <w:szCs w:val="22"/>
        </w:rPr>
        <w:fldChar w:fldCharType="end"/>
      </w:r>
      <w:r w:rsidRPr="007F6B84">
        <w:rPr>
          <w:rFonts w:ascii="Arial" w:hAnsi="Arial" w:cs="Arial"/>
          <w:sz w:val="22"/>
          <w:szCs w:val="22"/>
        </w:rPr>
        <w:t xml:space="preserve">, bem como pelas infrações administrativas previstas nos itens </w:t>
      </w:r>
      <w:r w:rsidR="00FA3C9F">
        <w:rPr>
          <w:rFonts w:ascii="Arial" w:hAnsi="Arial" w:cs="Arial"/>
          <w:sz w:val="22"/>
          <w:szCs w:val="22"/>
        </w:rPr>
        <w:t>11.2, 11.2.1</w:t>
      </w:r>
      <w:r w:rsidRPr="007F6B84">
        <w:rPr>
          <w:rFonts w:ascii="Arial" w:hAnsi="Arial" w:cs="Arial"/>
          <w:sz w:val="22"/>
          <w:szCs w:val="22"/>
        </w:rPr>
        <w:t xml:space="preserve"> e </w:t>
      </w:r>
      <w:r w:rsidRPr="007F6B84">
        <w:rPr>
          <w:rFonts w:ascii="Arial" w:hAnsi="Arial" w:cs="Arial"/>
          <w:sz w:val="22"/>
          <w:szCs w:val="22"/>
        </w:rPr>
        <w:fldChar w:fldCharType="begin"/>
      </w:r>
      <w:r w:rsidRPr="007F6B84">
        <w:rPr>
          <w:rFonts w:ascii="Arial" w:hAnsi="Arial" w:cs="Arial"/>
          <w:sz w:val="22"/>
          <w:szCs w:val="22"/>
        </w:rPr>
        <w:instrText xml:space="preserve"> REF _Ref114668139 \r \h  \* MERGEFORMAT </w:instrText>
      </w:r>
      <w:r w:rsidRPr="007F6B84">
        <w:rPr>
          <w:rFonts w:ascii="Arial" w:hAnsi="Arial" w:cs="Arial"/>
          <w:sz w:val="22"/>
          <w:szCs w:val="22"/>
        </w:rPr>
      </w:r>
      <w:r w:rsidRPr="007F6B84">
        <w:rPr>
          <w:rFonts w:ascii="Arial" w:hAnsi="Arial" w:cs="Arial"/>
          <w:sz w:val="22"/>
          <w:szCs w:val="22"/>
        </w:rPr>
        <w:fldChar w:fldCharType="separate"/>
      </w:r>
      <w:proofErr w:type="gramStart"/>
      <w:r w:rsidR="00EA4715">
        <w:rPr>
          <w:rFonts w:ascii="Arial" w:hAnsi="Arial" w:cs="Arial"/>
          <w:sz w:val="22"/>
          <w:szCs w:val="22"/>
        </w:rPr>
        <w:t>1</w:t>
      </w:r>
      <w:proofErr w:type="gramEnd"/>
      <w:r w:rsidRPr="007F6B84">
        <w:rPr>
          <w:rFonts w:ascii="Arial" w:hAnsi="Arial" w:cs="Arial"/>
          <w:sz w:val="22"/>
          <w:szCs w:val="22"/>
        </w:rPr>
        <w:fldChar w:fldCharType="end"/>
      </w:r>
      <w:r w:rsidR="00FA3C9F">
        <w:rPr>
          <w:rFonts w:ascii="Arial" w:hAnsi="Arial" w:cs="Arial"/>
          <w:sz w:val="22"/>
          <w:szCs w:val="22"/>
        </w:rPr>
        <w:t>1.3</w:t>
      </w:r>
      <w:r w:rsidRPr="007F6B84">
        <w:rPr>
          <w:rFonts w:ascii="Arial" w:hAnsi="Arial" w:cs="Arial"/>
          <w:sz w:val="22"/>
          <w:szCs w:val="22"/>
        </w:rPr>
        <w:t xml:space="preserve"> que justifiquem a imposição de penalidade mais grave que a sanção de impedimento de licitar e contratar, cuja duração observará o prazo previsto no </w:t>
      </w:r>
      <w:hyperlink r:id="rId33" w:anchor="art156§5" w:history="1">
        <w:r w:rsidRPr="007F6B84">
          <w:rPr>
            <w:rStyle w:val="Hyperlink"/>
            <w:rFonts w:ascii="Arial" w:hAnsi="Arial" w:cs="Arial"/>
            <w:color w:val="auto"/>
            <w:sz w:val="22"/>
            <w:szCs w:val="22"/>
            <w:u w:val="none"/>
          </w:rPr>
          <w:t>art. 156, §5º, da Lei n.º 14.133/2021</w:t>
        </w:r>
      </w:hyperlink>
      <w:r w:rsidRPr="007F6B84">
        <w:rPr>
          <w:rFonts w:ascii="Arial" w:hAnsi="Arial" w:cs="Arial"/>
          <w:sz w:val="22"/>
          <w:szCs w:val="22"/>
        </w:rPr>
        <w:t>.</w:t>
      </w:r>
    </w:p>
    <w:p w14:paraId="716F577B"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 xml:space="preserve">A recusa injustificada do adjudicatário em assinar o contrato ou a ata de registro de preço, ou em aceitar ou retirar o instrumento equivalente no prazo estabelecido pela Administração, descrita no item </w:t>
      </w:r>
      <w:r w:rsidRPr="007F6B84">
        <w:rPr>
          <w:rFonts w:ascii="Arial" w:hAnsi="Arial" w:cs="Arial"/>
          <w:sz w:val="22"/>
          <w:szCs w:val="22"/>
        </w:rPr>
        <w:fldChar w:fldCharType="begin"/>
      </w:r>
      <w:r w:rsidRPr="007F6B84">
        <w:rPr>
          <w:rFonts w:ascii="Arial" w:hAnsi="Arial" w:cs="Arial"/>
          <w:sz w:val="22"/>
          <w:szCs w:val="22"/>
        </w:rPr>
        <w:instrText xml:space="preserve"> REF _Ref114668139 \r \h  \* MERGEFORMAT </w:instrText>
      </w:r>
      <w:r w:rsidRPr="007F6B84">
        <w:rPr>
          <w:rFonts w:ascii="Arial" w:hAnsi="Arial" w:cs="Arial"/>
          <w:sz w:val="22"/>
          <w:szCs w:val="22"/>
        </w:rPr>
      </w:r>
      <w:r w:rsidRPr="007F6B84">
        <w:rPr>
          <w:rFonts w:ascii="Arial" w:hAnsi="Arial" w:cs="Arial"/>
          <w:sz w:val="22"/>
          <w:szCs w:val="22"/>
        </w:rPr>
        <w:fldChar w:fldCharType="separate"/>
      </w:r>
      <w:proofErr w:type="gramStart"/>
      <w:r w:rsidR="00EA4715">
        <w:rPr>
          <w:rFonts w:ascii="Arial" w:hAnsi="Arial" w:cs="Arial"/>
          <w:sz w:val="22"/>
          <w:szCs w:val="22"/>
        </w:rPr>
        <w:t>1</w:t>
      </w:r>
      <w:proofErr w:type="gramEnd"/>
      <w:r w:rsidRPr="007F6B84">
        <w:rPr>
          <w:rFonts w:ascii="Arial" w:hAnsi="Arial" w:cs="Arial"/>
          <w:sz w:val="22"/>
          <w:szCs w:val="22"/>
        </w:rPr>
        <w:fldChar w:fldCharType="end"/>
      </w:r>
      <w:r w:rsidRPr="007F6B84">
        <w:rPr>
          <w:rFonts w:ascii="Arial" w:hAnsi="Arial" w:cs="Arial"/>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4" w:history="1">
        <w:r w:rsidRPr="007F6B84">
          <w:rPr>
            <w:rStyle w:val="Hyperlink"/>
            <w:rFonts w:ascii="Arial" w:hAnsi="Arial" w:cs="Arial"/>
            <w:color w:val="auto"/>
            <w:sz w:val="22"/>
            <w:szCs w:val="22"/>
            <w:u w:val="none"/>
          </w:rPr>
          <w:t>art. 45, §4º da IN SEGES/ME n.º 73, de 2022</w:t>
        </w:r>
      </w:hyperlink>
      <w:r w:rsidRPr="007F6B84">
        <w:rPr>
          <w:rFonts w:ascii="Arial" w:hAnsi="Arial" w:cs="Arial"/>
          <w:sz w:val="22"/>
          <w:szCs w:val="22"/>
        </w:rPr>
        <w:t xml:space="preserve">. </w:t>
      </w:r>
    </w:p>
    <w:p w14:paraId="577C08D6"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proofErr w:type="gramStart"/>
      <w:r w:rsidRPr="007F6B84">
        <w:rPr>
          <w:rFonts w:ascii="Arial" w:hAnsi="Arial" w:cs="Arial"/>
          <w:sz w:val="22"/>
          <w:szCs w:val="22"/>
        </w:rPr>
        <w:t>A apuração de responsabilidade relacionadas às sanções de impedimento de licitar</w:t>
      </w:r>
      <w:proofErr w:type="gramEnd"/>
      <w:r w:rsidRPr="007F6B84">
        <w:rPr>
          <w:rFonts w:ascii="Arial" w:hAnsi="Arial" w:cs="Arial"/>
          <w:sz w:val="22"/>
          <w:szCs w:val="22"/>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C6BDD06"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7F6B84">
        <w:rPr>
          <w:rFonts w:ascii="Arial" w:hAnsi="Arial" w:cs="Arial"/>
          <w:sz w:val="22"/>
          <w:szCs w:val="22"/>
        </w:rPr>
        <w:t>5</w:t>
      </w:r>
      <w:proofErr w:type="gramEnd"/>
      <w:r w:rsidRPr="007F6B84">
        <w:rPr>
          <w:rFonts w:ascii="Arial" w:hAnsi="Arial" w:cs="Arial"/>
          <w:sz w:val="22"/>
          <w:szCs w:val="22"/>
        </w:rPr>
        <w:t xml:space="preserve"> (cinco) dias úteis, encaminhará o recurso com sua motivação à autoridade superior, que deverá proferir sua decisão no prazo máximo de 20 (vinte) dias úteis, contado do recebimento dos autos.</w:t>
      </w:r>
    </w:p>
    <w:p w14:paraId="610AFC81"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D85CC15"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O recurso e o pedido de reconsideração terão efeito suspensivo do ato ou da decisão recorrida até que sobrevenha decisão final da autoridade competente.</w:t>
      </w:r>
    </w:p>
    <w:p w14:paraId="10F33F10" w14:textId="77777777" w:rsidR="00A020F0" w:rsidRPr="007F6B84" w:rsidRDefault="00A020F0" w:rsidP="00607F0D">
      <w:pPr>
        <w:pStyle w:val="Nivel2"/>
        <w:numPr>
          <w:ilvl w:val="1"/>
          <w:numId w:val="59"/>
        </w:numPr>
        <w:spacing w:before="0" w:after="0"/>
        <w:ind w:left="0" w:firstLine="0"/>
        <w:rPr>
          <w:rFonts w:ascii="Arial" w:hAnsi="Arial" w:cs="Arial"/>
          <w:sz w:val="22"/>
          <w:szCs w:val="22"/>
        </w:rPr>
      </w:pPr>
      <w:r w:rsidRPr="007F6B84">
        <w:rPr>
          <w:rFonts w:ascii="Arial" w:hAnsi="Arial" w:cs="Arial"/>
          <w:sz w:val="22"/>
          <w:szCs w:val="22"/>
        </w:rPr>
        <w:t>A aplicação das sanções previstas neste edital não exclui, em hipótese alguma, a obrigação de reparação integral dos danos causados.</w:t>
      </w:r>
    </w:p>
    <w:p w14:paraId="793C0222" w14:textId="77777777" w:rsidR="00A020F0" w:rsidRPr="007F6B84" w:rsidRDefault="00A020F0" w:rsidP="00A020F0">
      <w:pPr>
        <w:pStyle w:val="Nivel2"/>
        <w:numPr>
          <w:ilvl w:val="0"/>
          <w:numId w:val="0"/>
        </w:numPr>
        <w:spacing w:before="0" w:after="0"/>
        <w:ind w:left="858"/>
        <w:rPr>
          <w:rFonts w:ascii="Arial" w:hAnsi="Arial" w:cs="Arial"/>
          <w:sz w:val="22"/>
          <w:szCs w:val="22"/>
        </w:rPr>
      </w:pPr>
    </w:p>
    <w:p w14:paraId="0E2AD0C2" w14:textId="1E9FA1F9" w:rsidR="00A020F0" w:rsidRPr="007F6B84" w:rsidRDefault="00A020F0" w:rsidP="00607F0D">
      <w:pPr>
        <w:pStyle w:val="Nivel01"/>
        <w:numPr>
          <w:ilvl w:val="0"/>
          <w:numId w:val="5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567"/>
        </w:tabs>
        <w:spacing w:before="0"/>
        <w:rPr>
          <w:rFonts w:ascii="Arial" w:hAnsi="Arial" w:cs="Arial"/>
          <w:sz w:val="22"/>
          <w:szCs w:val="22"/>
        </w:rPr>
      </w:pPr>
      <w:bookmarkStart w:id="56" w:name="_Toc169272664"/>
      <w:r w:rsidRPr="007F6B84">
        <w:rPr>
          <w:rFonts w:ascii="Arial" w:hAnsi="Arial" w:cs="Arial"/>
          <w:sz w:val="22"/>
          <w:szCs w:val="22"/>
        </w:rPr>
        <w:t>DAS DISPOSIÇÕES GERAIS</w:t>
      </w:r>
      <w:bookmarkEnd w:id="56"/>
    </w:p>
    <w:p w14:paraId="1B976670" w14:textId="77777777" w:rsidR="00A020F0" w:rsidRPr="007F6B84" w:rsidRDefault="00A020F0" w:rsidP="00607F0D">
      <w:pPr>
        <w:pStyle w:val="PargrafodaLista"/>
        <w:numPr>
          <w:ilvl w:val="0"/>
          <w:numId w:val="59"/>
        </w:numPr>
        <w:spacing w:line="276" w:lineRule="auto"/>
        <w:ind w:left="0" w:firstLine="0"/>
        <w:contextualSpacing w:val="0"/>
        <w:jc w:val="both"/>
        <w:rPr>
          <w:rFonts w:ascii="Arial" w:hAnsi="Arial" w:cs="Arial"/>
          <w:vanish/>
          <w:sz w:val="22"/>
          <w:szCs w:val="22"/>
        </w:rPr>
      </w:pPr>
    </w:p>
    <w:p w14:paraId="1A41A6DD" w14:textId="6D5EFE3A"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Será divulgada ata da sessão pública no sistema eletrônico.</w:t>
      </w:r>
    </w:p>
    <w:p w14:paraId="63AB2D65" w14:textId="2D5636F4"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8F975FA"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Todas as referências de tempo no Edital, no aviso e durante a sessão pública observarão o horário de Brasília - DF.</w:t>
      </w:r>
    </w:p>
    <w:p w14:paraId="552FBC14"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A homologação do resultado desta licitação não implicará direito à contratação.</w:t>
      </w:r>
    </w:p>
    <w:p w14:paraId="234F3750"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As normas disciplinadoras da licitação serão sempre interpretadas em favor da</w:t>
      </w:r>
    </w:p>
    <w:p w14:paraId="3109CF0E"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proofErr w:type="gramStart"/>
      <w:r w:rsidRPr="007F6B84">
        <w:rPr>
          <w:rFonts w:ascii="Arial" w:hAnsi="Arial" w:cs="Arial"/>
          <w:sz w:val="22"/>
          <w:szCs w:val="22"/>
        </w:rPr>
        <w:lastRenderedPageBreak/>
        <w:t>ampliação</w:t>
      </w:r>
      <w:proofErr w:type="gramEnd"/>
      <w:r w:rsidRPr="007F6B84">
        <w:rPr>
          <w:rFonts w:ascii="Arial" w:hAnsi="Arial" w:cs="Arial"/>
          <w:sz w:val="22"/>
          <w:szCs w:val="22"/>
        </w:rPr>
        <w:t xml:space="preserve"> da disputa entre os interessados, desde que não comprometam o interesse da Administração, o princípio da isonomia, a finalidade e a segurança da contratação. </w:t>
      </w:r>
    </w:p>
    <w:p w14:paraId="60592181"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56672E66"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Na contagem dos prazos estabelecidos neste Edital e seus Anexos, excluir-se-á o dia do início e incluir-se-á o do vencimento. Só se iniciam e vencem os prazos em dias de expediente na Administração.</w:t>
      </w:r>
    </w:p>
    <w:p w14:paraId="4F6BE568"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 xml:space="preserve">O desatendimento de exigências formais não essenciais não importará o afastamento do licitante, desde que seja possível o aproveitamento do ato, </w:t>
      </w:r>
      <w:proofErr w:type="gramStart"/>
      <w:r w:rsidRPr="007F6B84">
        <w:rPr>
          <w:rFonts w:ascii="Arial" w:hAnsi="Arial" w:cs="Arial"/>
          <w:sz w:val="22"/>
          <w:szCs w:val="22"/>
        </w:rPr>
        <w:t>observados</w:t>
      </w:r>
      <w:proofErr w:type="gramEnd"/>
      <w:r w:rsidRPr="007F6B84">
        <w:rPr>
          <w:rFonts w:ascii="Arial" w:hAnsi="Arial" w:cs="Arial"/>
          <w:sz w:val="22"/>
          <w:szCs w:val="22"/>
        </w:rPr>
        <w:t xml:space="preserve"> os princípios da isonomia e do interesse público.</w:t>
      </w:r>
    </w:p>
    <w:p w14:paraId="794CA543"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Em caso de divergência entre disposições deste Edital e de seus anexos ou demais peças que compõem o processo, prevalecerá as deste Edital.</w:t>
      </w:r>
    </w:p>
    <w:p w14:paraId="0C6CFD6B" w14:textId="77777777" w:rsidR="00A020F0" w:rsidRPr="007F6B84" w:rsidRDefault="00A020F0" w:rsidP="00607F0D">
      <w:pPr>
        <w:pStyle w:val="Nivel2"/>
        <w:numPr>
          <w:ilvl w:val="1"/>
          <w:numId w:val="60"/>
        </w:numPr>
        <w:spacing w:before="0" w:after="0"/>
        <w:ind w:left="0" w:firstLine="0"/>
        <w:rPr>
          <w:rFonts w:ascii="Arial" w:hAnsi="Arial" w:cs="Arial"/>
          <w:sz w:val="22"/>
          <w:szCs w:val="22"/>
        </w:rPr>
      </w:pPr>
      <w:r w:rsidRPr="007F6B84">
        <w:rPr>
          <w:rFonts w:ascii="Arial" w:hAnsi="Arial" w:cs="Arial"/>
          <w:sz w:val="22"/>
          <w:szCs w:val="22"/>
        </w:rPr>
        <w:t xml:space="preserve">O Edital e seus anexos estão disponíveis, na íntegra, no Portal Nacional de Contratações Públicas (PNCP) e endereço eletrônico </w:t>
      </w:r>
      <w:hyperlink r:id="rId35" w:history="1">
        <w:r w:rsidRPr="007F6B84">
          <w:rPr>
            <w:rStyle w:val="Hyperlink"/>
            <w:rFonts w:ascii="Arial" w:hAnsi="Arial" w:cs="Arial"/>
            <w:color w:val="auto"/>
            <w:sz w:val="22"/>
            <w:szCs w:val="22"/>
          </w:rPr>
          <w:t>https://www.doutorulysses.pr.gov.br</w:t>
        </w:r>
      </w:hyperlink>
      <w:r w:rsidRPr="007F6B84">
        <w:rPr>
          <w:rFonts w:ascii="Arial" w:hAnsi="Arial" w:cs="Arial"/>
          <w:sz w:val="22"/>
          <w:szCs w:val="22"/>
        </w:rPr>
        <w:t xml:space="preserve"> na aba LICITAÇÃO.</w:t>
      </w:r>
    </w:p>
    <w:p w14:paraId="05D26AA2" w14:textId="77777777" w:rsidR="00A020F0" w:rsidRPr="007F6B84" w:rsidRDefault="00A020F0" w:rsidP="00A020F0">
      <w:pPr>
        <w:pStyle w:val="Nivel2"/>
        <w:numPr>
          <w:ilvl w:val="0"/>
          <w:numId w:val="0"/>
        </w:numPr>
        <w:spacing w:before="0" w:after="0"/>
        <w:rPr>
          <w:rFonts w:ascii="Arial" w:hAnsi="Arial" w:cs="Arial"/>
          <w:sz w:val="22"/>
          <w:szCs w:val="22"/>
        </w:rPr>
      </w:pPr>
    </w:p>
    <w:p w14:paraId="39921A4B" w14:textId="58913D0C" w:rsidR="005F6154" w:rsidRPr="007F6B84" w:rsidRDefault="005F6154" w:rsidP="00607F0D">
      <w:pPr>
        <w:pStyle w:val="PargrafodaLista"/>
        <w:numPr>
          <w:ilvl w:val="1"/>
          <w:numId w:val="60"/>
        </w:numPr>
        <w:spacing w:line="276" w:lineRule="auto"/>
        <w:ind w:left="0" w:firstLine="0"/>
        <w:jc w:val="both"/>
        <w:rPr>
          <w:rFonts w:ascii="Arial" w:hAnsi="Arial" w:cs="Arial"/>
          <w:color w:val="000000"/>
          <w:sz w:val="22"/>
          <w:szCs w:val="22"/>
        </w:rPr>
      </w:pPr>
      <w:r w:rsidRPr="007F6B84">
        <w:rPr>
          <w:rFonts w:ascii="Arial" w:hAnsi="Arial" w:cs="Arial"/>
          <w:color w:val="000000"/>
          <w:sz w:val="22"/>
          <w:szCs w:val="22"/>
        </w:rPr>
        <w:t>Integram este Edital, para todos os fins e efeitos, os seguintes anexos:</w:t>
      </w:r>
    </w:p>
    <w:p w14:paraId="350770F6" w14:textId="77777777" w:rsidR="005F6154" w:rsidRPr="007F6B84" w:rsidRDefault="005F6154" w:rsidP="00607F0D">
      <w:pPr>
        <w:numPr>
          <w:ilvl w:val="2"/>
          <w:numId w:val="60"/>
        </w:numPr>
        <w:tabs>
          <w:tab w:val="left" w:pos="1440"/>
        </w:tabs>
        <w:autoSpaceDE w:val="0"/>
        <w:snapToGrid w:val="0"/>
        <w:spacing w:line="276" w:lineRule="auto"/>
        <w:jc w:val="both"/>
        <w:rPr>
          <w:rFonts w:ascii="Arial" w:hAnsi="Arial" w:cs="Arial"/>
          <w:iCs/>
          <w:color w:val="000000"/>
          <w:sz w:val="22"/>
          <w:szCs w:val="22"/>
        </w:rPr>
      </w:pPr>
      <w:r w:rsidRPr="007F6B84">
        <w:rPr>
          <w:rFonts w:ascii="Arial" w:hAnsi="Arial" w:cs="Arial"/>
          <w:color w:val="000000"/>
          <w:sz w:val="22"/>
          <w:szCs w:val="22"/>
        </w:rPr>
        <w:t xml:space="preserve"> ANEXO I - Termo de Referência;</w:t>
      </w:r>
    </w:p>
    <w:p w14:paraId="535978A1" w14:textId="63D60A7C" w:rsidR="001E2D89" w:rsidRPr="007F6B84" w:rsidRDefault="001E2D89" w:rsidP="00607F0D">
      <w:pPr>
        <w:pStyle w:val="Nivel4"/>
        <w:numPr>
          <w:ilvl w:val="2"/>
          <w:numId w:val="60"/>
        </w:numPr>
        <w:spacing w:before="0" w:after="0"/>
        <w:rPr>
          <w:rFonts w:ascii="Arial" w:hAnsi="Arial"/>
          <w:sz w:val="22"/>
          <w:szCs w:val="22"/>
        </w:rPr>
      </w:pPr>
      <w:r w:rsidRPr="007F6B84">
        <w:rPr>
          <w:rFonts w:ascii="Arial" w:hAnsi="Arial"/>
          <w:sz w:val="22"/>
          <w:szCs w:val="22"/>
        </w:rPr>
        <w:t>Apêndice do Anexo I – Estudo Técnico Preliminar</w:t>
      </w:r>
    </w:p>
    <w:p w14:paraId="79854C4E" w14:textId="32C1FD98" w:rsidR="005F6154" w:rsidRPr="007F6B84" w:rsidRDefault="005F6154" w:rsidP="00607F0D">
      <w:pPr>
        <w:numPr>
          <w:ilvl w:val="2"/>
          <w:numId w:val="60"/>
        </w:numPr>
        <w:tabs>
          <w:tab w:val="left" w:pos="1440"/>
        </w:tabs>
        <w:autoSpaceDE w:val="0"/>
        <w:snapToGrid w:val="0"/>
        <w:spacing w:line="276" w:lineRule="auto"/>
        <w:jc w:val="both"/>
        <w:rPr>
          <w:rFonts w:ascii="Arial" w:hAnsi="Arial" w:cs="Arial"/>
          <w:iCs/>
          <w:color w:val="000000"/>
          <w:sz w:val="22"/>
          <w:szCs w:val="22"/>
        </w:rPr>
      </w:pPr>
      <w:r w:rsidRPr="007F6B84">
        <w:rPr>
          <w:rFonts w:ascii="Arial" w:hAnsi="Arial" w:cs="Arial"/>
          <w:bCs/>
          <w:iCs/>
          <w:color w:val="000000"/>
          <w:sz w:val="22"/>
          <w:szCs w:val="22"/>
        </w:rPr>
        <w:t>ANEXO II – Modelo de proposta</w:t>
      </w:r>
      <w:r w:rsidR="00DC2C5F">
        <w:rPr>
          <w:rFonts w:ascii="Arial" w:hAnsi="Arial" w:cs="Arial"/>
          <w:bCs/>
          <w:iCs/>
          <w:color w:val="000000"/>
          <w:sz w:val="22"/>
          <w:szCs w:val="22"/>
        </w:rPr>
        <w:t xml:space="preserve"> Comercial</w:t>
      </w:r>
      <w:r w:rsidRPr="007F6B84">
        <w:rPr>
          <w:rFonts w:ascii="Arial" w:hAnsi="Arial" w:cs="Arial"/>
          <w:bCs/>
          <w:iCs/>
          <w:color w:val="000000"/>
          <w:sz w:val="22"/>
          <w:szCs w:val="22"/>
        </w:rPr>
        <w:t>;</w:t>
      </w:r>
    </w:p>
    <w:p w14:paraId="09CD3C5B" w14:textId="3AA67604" w:rsidR="005F6154" w:rsidRPr="007F6B84" w:rsidRDefault="005F6154" w:rsidP="00607F0D">
      <w:pPr>
        <w:numPr>
          <w:ilvl w:val="2"/>
          <w:numId w:val="60"/>
        </w:numPr>
        <w:tabs>
          <w:tab w:val="left" w:pos="1440"/>
        </w:tabs>
        <w:autoSpaceDE w:val="0"/>
        <w:snapToGrid w:val="0"/>
        <w:spacing w:line="276" w:lineRule="auto"/>
        <w:jc w:val="both"/>
        <w:rPr>
          <w:rFonts w:ascii="Arial" w:hAnsi="Arial" w:cs="Arial"/>
          <w:iCs/>
          <w:color w:val="000000"/>
          <w:sz w:val="22"/>
          <w:szCs w:val="22"/>
        </w:rPr>
      </w:pPr>
      <w:r w:rsidRPr="007F6B84">
        <w:rPr>
          <w:rFonts w:ascii="Arial" w:hAnsi="Arial" w:cs="Arial"/>
          <w:bCs/>
          <w:iCs/>
          <w:color w:val="000000"/>
          <w:sz w:val="22"/>
          <w:szCs w:val="22"/>
        </w:rPr>
        <w:t xml:space="preserve">ANEXO III – </w:t>
      </w:r>
      <w:r w:rsidR="004C12C0">
        <w:rPr>
          <w:rFonts w:ascii="Arial" w:hAnsi="Arial" w:cs="Arial"/>
          <w:bCs/>
          <w:iCs/>
          <w:color w:val="000000"/>
          <w:sz w:val="22"/>
          <w:szCs w:val="22"/>
        </w:rPr>
        <w:t>Minuta do Contrato Administrativo;</w:t>
      </w:r>
    </w:p>
    <w:p w14:paraId="219137D1" w14:textId="2944420B" w:rsidR="005F6154" w:rsidRPr="007F6B84" w:rsidRDefault="005F6154" w:rsidP="00607F0D">
      <w:pPr>
        <w:numPr>
          <w:ilvl w:val="2"/>
          <w:numId w:val="60"/>
        </w:numPr>
        <w:tabs>
          <w:tab w:val="left" w:pos="1440"/>
        </w:tabs>
        <w:autoSpaceDE w:val="0"/>
        <w:snapToGrid w:val="0"/>
        <w:spacing w:line="276" w:lineRule="auto"/>
        <w:jc w:val="both"/>
        <w:rPr>
          <w:rFonts w:ascii="Arial" w:hAnsi="Arial" w:cs="Arial"/>
          <w:iCs/>
          <w:color w:val="000000"/>
          <w:sz w:val="22"/>
          <w:szCs w:val="22"/>
        </w:rPr>
      </w:pPr>
      <w:r w:rsidRPr="007F6B84">
        <w:rPr>
          <w:rFonts w:ascii="Arial" w:hAnsi="Arial" w:cs="Arial"/>
          <w:bCs/>
          <w:iCs/>
          <w:color w:val="000000"/>
          <w:sz w:val="22"/>
          <w:szCs w:val="22"/>
        </w:rPr>
        <w:t xml:space="preserve">ANEXO IV – </w:t>
      </w:r>
      <w:r w:rsidR="004C12C0">
        <w:rPr>
          <w:rFonts w:ascii="Arial" w:hAnsi="Arial" w:cs="Arial"/>
          <w:bCs/>
          <w:iCs/>
          <w:color w:val="000000"/>
          <w:sz w:val="22"/>
          <w:szCs w:val="22"/>
        </w:rPr>
        <w:t>Declaração Unificada;</w:t>
      </w:r>
    </w:p>
    <w:p w14:paraId="5B170EB6" w14:textId="572A81D1" w:rsidR="005F6154" w:rsidRPr="007F6B84" w:rsidRDefault="005F6154" w:rsidP="00607F0D">
      <w:pPr>
        <w:numPr>
          <w:ilvl w:val="2"/>
          <w:numId w:val="60"/>
        </w:numPr>
        <w:tabs>
          <w:tab w:val="left" w:pos="1440"/>
        </w:tabs>
        <w:autoSpaceDE w:val="0"/>
        <w:snapToGrid w:val="0"/>
        <w:spacing w:line="276" w:lineRule="auto"/>
        <w:jc w:val="both"/>
        <w:rPr>
          <w:rFonts w:ascii="Arial" w:hAnsi="Arial" w:cs="Arial"/>
          <w:iCs/>
          <w:color w:val="000000"/>
          <w:sz w:val="22"/>
          <w:szCs w:val="22"/>
        </w:rPr>
      </w:pPr>
      <w:r w:rsidRPr="007F6B84">
        <w:rPr>
          <w:rFonts w:ascii="Arial" w:hAnsi="Arial" w:cs="Arial"/>
          <w:bCs/>
          <w:iCs/>
          <w:color w:val="000000"/>
          <w:sz w:val="22"/>
          <w:szCs w:val="22"/>
        </w:rPr>
        <w:t xml:space="preserve">ANEXO V – </w:t>
      </w:r>
      <w:r w:rsidR="004C12C0">
        <w:rPr>
          <w:rFonts w:ascii="Arial" w:hAnsi="Arial" w:cs="Arial"/>
          <w:bCs/>
          <w:iCs/>
          <w:color w:val="000000"/>
          <w:sz w:val="22"/>
          <w:szCs w:val="22"/>
        </w:rPr>
        <w:t>Declaração do Porte da Empresa</w:t>
      </w:r>
      <w:r w:rsidR="00DC2C5F">
        <w:rPr>
          <w:rFonts w:ascii="Arial" w:hAnsi="Arial" w:cs="Arial"/>
          <w:bCs/>
          <w:iCs/>
          <w:color w:val="000000"/>
          <w:sz w:val="22"/>
          <w:szCs w:val="22"/>
        </w:rPr>
        <w:t>;</w:t>
      </w:r>
    </w:p>
    <w:p w14:paraId="1E9C4864" w14:textId="4BA212C2" w:rsidR="005F6154" w:rsidRPr="007F6B84" w:rsidRDefault="005F6154" w:rsidP="00607F0D">
      <w:pPr>
        <w:numPr>
          <w:ilvl w:val="2"/>
          <w:numId w:val="60"/>
        </w:numPr>
        <w:tabs>
          <w:tab w:val="left" w:pos="1440"/>
        </w:tabs>
        <w:autoSpaceDE w:val="0"/>
        <w:snapToGrid w:val="0"/>
        <w:spacing w:line="276" w:lineRule="auto"/>
        <w:jc w:val="both"/>
        <w:rPr>
          <w:rFonts w:ascii="Arial" w:hAnsi="Arial" w:cs="Arial"/>
          <w:iCs/>
          <w:color w:val="000000"/>
          <w:sz w:val="22"/>
          <w:szCs w:val="22"/>
        </w:rPr>
      </w:pPr>
      <w:proofErr w:type="gramStart"/>
      <w:r w:rsidRPr="007F6B84">
        <w:rPr>
          <w:rFonts w:ascii="Arial" w:hAnsi="Arial" w:cs="Arial"/>
          <w:bCs/>
          <w:iCs/>
          <w:color w:val="000000"/>
          <w:sz w:val="22"/>
          <w:szCs w:val="22"/>
        </w:rPr>
        <w:t>ANEXO VI</w:t>
      </w:r>
      <w:proofErr w:type="gramEnd"/>
      <w:r w:rsidRPr="007F6B84">
        <w:rPr>
          <w:rFonts w:ascii="Arial" w:hAnsi="Arial" w:cs="Arial"/>
          <w:bCs/>
          <w:iCs/>
          <w:color w:val="000000"/>
          <w:sz w:val="22"/>
          <w:szCs w:val="22"/>
        </w:rPr>
        <w:t xml:space="preserve"> – </w:t>
      </w:r>
      <w:r w:rsidR="004C12C0">
        <w:rPr>
          <w:rFonts w:ascii="Arial" w:hAnsi="Arial" w:cs="Arial"/>
          <w:bCs/>
          <w:iCs/>
          <w:color w:val="000000"/>
          <w:sz w:val="22"/>
          <w:szCs w:val="22"/>
        </w:rPr>
        <w:t>Responsável Técnico</w:t>
      </w:r>
    </w:p>
    <w:p w14:paraId="716F0D5A" w14:textId="00BBC356" w:rsidR="008E22AB" w:rsidRPr="004C12C0" w:rsidRDefault="008E22AB" w:rsidP="004C12C0">
      <w:pPr>
        <w:tabs>
          <w:tab w:val="left" w:pos="1440"/>
        </w:tabs>
        <w:autoSpaceDE w:val="0"/>
        <w:snapToGrid w:val="0"/>
        <w:spacing w:line="276" w:lineRule="auto"/>
        <w:jc w:val="both"/>
        <w:rPr>
          <w:rFonts w:ascii="Arial" w:hAnsi="Arial" w:cs="Arial"/>
          <w:color w:val="000000"/>
        </w:rPr>
      </w:pPr>
    </w:p>
    <w:p w14:paraId="31AD72F9" w14:textId="77777777" w:rsidR="00633B6F" w:rsidRPr="002A3E2B" w:rsidRDefault="00633B6F" w:rsidP="00633B6F">
      <w:pPr>
        <w:pStyle w:val="PargrafodaLista"/>
        <w:spacing w:line="276" w:lineRule="auto"/>
        <w:ind w:left="0"/>
        <w:jc w:val="right"/>
        <w:rPr>
          <w:rFonts w:ascii="Arial" w:hAnsi="Arial" w:cs="Arial"/>
        </w:rPr>
      </w:pPr>
    </w:p>
    <w:p w14:paraId="3C7DBB83" w14:textId="77777777" w:rsidR="009A1CE9" w:rsidRPr="002A3E2B" w:rsidRDefault="009A1CE9" w:rsidP="002953A5">
      <w:pPr>
        <w:tabs>
          <w:tab w:val="left" w:pos="1440"/>
        </w:tabs>
        <w:autoSpaceDE w:val="0"/>
        <w:snapToGrid w:val="0"/>
        <w:spacing w:line="276" w:lineRule="auto"/>
        <w:jc w:val="both"/>
        <w:rPr>
          <w:rFonts w:ascii="Arial" w:hAnsi="Arial" w:cs="Arial"/>
          <w:iCs/>
          <w:color w:val="FF0000"/>
        </w:rPr>
      </w:pPr>
    </w:p>
    <w:p w14:paraId="756C87A2" w14:textId="2271535F" w:rsidR="00CA24FB" w:rsidRPr="002A3E2B" w:rsidRDefault="00A52D19" w:rsidP="002953A5">
      <w:pPr>
        <w:spacing w:line="276" w:lineRule="auto"/>
        <w:rPr>
          <w:rFonts w:ascii="Arial" w:hAnsi="Arial" w:cs="Arial"/>
          <w:color w:val="000000"/>
        </w:rPr>
      </w:pPr>
      <w:r>
        <w:rPr>
          <w:rFonts w:ascii="Arial" w:hAnsi="Arial" w:cs="Arial"/>
          <w:color w:val="000000"/>
        </w:rPr>
        <w:t>Doutor Ulysses/PR</w:t>
      </w:r>
      <w:r w:rsidR="00CA24FB" w:rsidRPr="002A3E2B">
        <w:rPr>
          <w:rFonts w:ascii="Arial" w:hAnsi="Arial" w:cs="Arial"/>
          <w:color w:val="000000"/>
        </w:rPr>
        <w:t xml:space="preserve">, </w:t>
      </w:r>
      <w:r w:rsidR="005F6154">
        <w:rPr>
          <w:rFonts w:ascii="Arial" w:hAnsi="Arial" w:cs="Arial"/>
          <w:color w:val="000000"/>
        </w:rPr>
        <w:t>10 de novembro de 2025.</w:t>
      </w:r>
    </w:p>
    <w:p w14:paraId="5F9C4E9B" w14:textId="77777777" w:rsidR="00CA24FB" w:rsidRPr="002A3E2B" w:rsidRDefault="00CA24FB" w:rsidP="002953A5">
      <w:pPr>
        <w:spacing w:line="276" w:lineRule="auto"/>
        <w:jc w:val="both"/>
        <w:rPr>
          <w:rFonts w:ascii="Arial" w:hAnsi="Arial" w:cs="Arial"/>
          <w:color w:val="000000"/>
        </w:rPr>
      </w:pPr>
    </w:p>
    <w:p w14:paraId="6FDDBFBE" w14:textId="77777777" w:rsidR="00DF6472" w:rsidRDefault="00DF6472" w:rsidP="002953A5">
      <w:pPr>
        <w:spacing w:line="276" w:lineRule="auto"/>
        <w:jc w:val="center"/>
        <w:rPr>
          <w:rFonts w:ascii="Arial" w:hAnsi="Arial" w:cs="Arial"/>
          <w:b/>
          <w:bCs/>
          <w:iCs/>
          <w:color w:val="000000"/>
        </w:rPr>
      </w:pPr>
    </w:p>
    <w:p w14:paraId="2911C8D2" w14:textId="77777777" w:rsidR="00DF6472" w:rsidRDefault="00DF6472" w:rsidP="002953A5">
      <w:pPr>
        <w:spacing w:line="276" w:lineRule="auto"/>
        <w:jc w:val="center"/>
        <w:rPr>
          <w:rFonts w:ascii="Arial" w:hAnsi="Arial" w:cs="Arial"/>
          <w:b/>
          <w:bCs/>
          <w:iCs/>
          <w:color w:val="000000"/>
        </w:rPr>
      </w:pPr>
    </w:p>
    <w:p w14:paraId="0A807AC9" w14:textId="63B7C9A6" w:rsidR="00CA24FB" w:rsidRDefault="005F6154" w:rsidP="002953A5">
      <w:pPr>
        <w:spacing w:line="276" w:lineRule="auto"/>
        <w:jc w:val="center"/>
        <w:rPr>
          <w:rFonts w:ascii="Arial" w:hAnsi="Arial" w:cs="Arial"/>
          <w:b/>
          <w:bCs/>
          <w:iCs/>
          <w:color w:val="000000"/>
        </w:rPr>
      </w:pPr>
      <w:proofErr w:type="spellStart"/>
      <w:r>
        <w:rPr>
          <w:rFonts w:ascii="Arial" w:hAnsi="Arial" w:cs="Arial"/>
          <w:b/>
          <w:bCs/>
          <w:iCs/>
          <w:color w:val="000000"/>
        </w:rPr>
        <w:t>Esequiel</w:t>
      </w:r>
      <w:proofErr w:type="spellEnd"/>
      <w:r>
        <w:rPr>
          <w:rFonts w:ascii="Arial" w:hAnsi="Arial" w:cs="Arial"/>
          <w:b/>
          <w:bCs/>
          <w:iCs/>
          <w:color w:val="000000"/>
        </w:rPr>
        <w:t xml:space="preserve"> </w:t>
      </w:r>
      <w:proofErr w:type="spellStart"/>
      <w:r>
        <w:rPr>
          <w:rFonts w:ascii="Arial" w:hAnsi="Arial" w:cs="Arial"/>
          <w:b/>
          <w:bCs/>
          <w:iCs/>
          <w:color w:val="000000"/>
        </w:rPr>
        <w:t>Bestel</w:t>
      </w:r>
      <w:proofErr w:type="spellEnd"/>
      <w:r>
        <w:rPr>
          <w:rFonts w:ascii="Arial" w:hAnsi="Arial" w:cs="Arial"/>
          <w:b/>
          <w:bCs/>
          <w:iCs/>
          <w:color w:val="000000"/>
        </w:rPr>
        <w:t xml:space="preserve"> Junior</w:t>
      </w:r>
    </w:p>
    <w:p w14:paraId="247A26BC" w14:textId="31813115" w:rsidR="00DF6472" w:rsidRPr="002A3E2B" w:rsidRDefault="00DF6472" w:rsidP="002953A5">
      <w:pPr>
        <w:spacing w:line="276" w:lineRule="auto"/>
        <w:jc w:val="center"/>
        <w:rPr>
          <w:rFonts w:ascii="Arial" w:hAnsi="Arial" w:cs="Arial"/>
          <w:b/>
          <w:bCs/>
          <w:iCs/>
          <w:color w:val="000000"/>
        </w:rPr>
      </w:pPr>
      <w:r>
        <w:rPr>
          <w:rFonts w:ascii="Arial" w:hAnsi="Arial" w:cs="Arial"/>
          <w:b/>
          <w:bCs/>
          <w:iCs/>
          <w:color w:val="000000"/>
        </w:rPr>
        <w:t>Prefeito Municipal</w:t>
      </w:r>
    </w:p>
    <w:p w14:paraId="767490FB" w14:textId="70EAF4CD" w:rsidR="00681967" w:rsidRPr="002A3E2B" w:rsidRDefault="00681967" w:rsidP="002953A5">
      <w:pPr>
        <w:spacing w:line="276" w:lineRule="auto"/>
        <w:ind w:firstLine="709"/>
        <w:jc w:val="center"/>
        <w:rPr>
          <w:rFonts w:ascii="Arial" w:hAnsi="Arial" w:cs="Arial"/>
          <w:b/>
          <w:bCs/>
          <w:iCs/>
          <w:color w:val="000000"/>
        </w:rPr>
      </w:pPr>
    </w:p>
    <w:p w14:paraId="00BE53FD" w14:textId="20A8B999" w:rsidR="00681967" w:rsidRDefault="00681967" w:rsidP="002953A5">
      <w:pPr>
        <w:spacing w:line="276" w:lineRule="auto"/>
        <w:ind w:firstLine="709"/>
        <w:jc w:val="center"/>
        <w:rPr>
          <w:rFonts w:ascii="Arial" w:hAnsi="Arial" w:cs="Arial"/>
          <w:b/>
          <w:bCs/>
          <w:iCs/>
          <w:color w:val="000000"/>
        </w:rPr>
      </w:pPr>
    </w:p>
    <w:p w14:paraId="173786A7" w14:textId="77777777" w:rsidR="001E2D89" w:rsidRDefault="001E2D89" w:rsidP="002953A5">
      <w:pPr>
        <w:spacing w:line="276" w:lineRule="auto"/>
        <w:ind w:firstLine="709"/>
        <w:jc w:val="center"/>
        <w:rPr>
          <w:rFonts w:ascii="Arial" w:hAnsi="Arial" w:cs="Arial"/>
          <w:b/>
          <w:bCs/>
          <w:iCs/>
          <w:color w:val="000000"/>
        </w:rPr>
      </w:pPr>
    </w:p>
    <w:p w14:paraId="48356645" w14:textId="77777777" w:rsidR="001E2D89" w:rsidRDefault="001E2D89" w:rsidP="002953A5">
      <w:pPr>
        <w:spacing w:line="276" w:lineRule="auto"/>
        <w:ind w:firstLine="709"/>
        <w:jc w:val="center"/>
        <w:rPr>
          <w:rFonts w:ascii="Arial" w:hAnsi="Arial" w:cs="Arial"/>
          <w:b/>
          <w:bCs/>
          <w:iCs/>
          <w:color w:val="000000"/>
        </w:rPr>
      </w:pPr>
    </w:p>
    <w:p w14:paraId="43A14859" w14:textId="77777777" w:rsidR="001E2D89" w:rsidRDefault="001E2D89" w:rsidP="002953A5">
      <w:pPr>
        <w:spacing w:line="276" w:lineRule="auto"/>
        <w:ind w:firstLine="709"/>
        <w:jc w:val="center"/>
        <w:rPr>
          <w:rFonts w:ascii="Arial" w:hAnsi="Arial" w:cs="Arial"/>
          <w:b/>
          <w:bCs/>
          <w:iCs/>
          <w:color w:val="000000"/>
        </w:rPr>
      </w:pPr>
    </w:p>
    <w:p w14:paraId="1D614BA9" w14:textId="77777777" w:rsidR="001E2D89" w:rsidRDefault="001E2D89" w:rsidP="002953A5">
      <w:pPr>
        <w:spacing w:line="276" w:lineRule="auto"/>
        <w:ind w:firstLine="709"/>
        <w:jc w:val="center"/>
        <w:rPr>
          <w:rFonts w:ascii="Arial" w:hAnsi="Arial" w:cs="Arial"/>
          <w:b/>
          <w:bCs/>
          <w:iCs/>
          <w:color w:val="000000"/>
        </w:rPr>
      </w:pPr>
    </w:p>
    <w:p w14:paraId="38A05741" w14:textId="77777777" w:rsidR="001E2D89" w:rsidRDefault="001E2D89" w:rsidP="002953A5">
      <w:pPr>
        <w:spacing w:line="276" w:lineRule="auto"/>
        <w:ind w:firstLine="709"/>
        <w:jc w:val="center"/>
        <w:rPr>
          <w:rFonts w:ascii="Arial" w:hAnsi="Arial" w:cs="Arial"/>
          <w:b/>
          <w:bCs/>
          <w:iCs/>
          <w:color w:val="000000"/>
        </w:rPr>
      </w:pPr>
    </w:p>
    <w:p w14:paraId="7A402FAD" w14:textId="77777777" w:rsidR="001E2D89" w:rsidRDefault="001E2D89" w:rsidP="002953A5">
      <w:pPr>
        <w:spacing w:line="276" w:lineRule="auto"/>
        <w:ind w:firstLine="709"/>
        <w:jc w:val="center"/>
        <w:rPr>
          <w:rFonts w:ascii="Arial" w:hAnsi="Arial" w:cs="Arial"/>
          <w:b/>
          <w:bCs/>
          <w:iCs/>
          <w:color w:val="000000"/>
        </w:rPr>
      </w:pPr>
    </w:p>
    <w:p w14:paraId="0B72029A" w14:textId="77777777" w:rsidR="001E2D89" w:rsidRDefault="001E2D89" w:rsidP="002953A5">
      <w:pPr>
        <w:spacing w:line="276" w:lineRule="auto"/>
        <w:ind w:firstLine="709"/>
        <w:jc w:val="center"/>
        <w:rPr>
          <w:rFonts w:ascii="Arial" w:hAnsi="Arial" w:cs="Arial"/>
          <w:b/>
          <w:bCs/>
          <w:iCs/>
          <w:color w:val="000000"/>
        </w:rPr>
      </w:pPr>
    </w:p>
    <w:p w14:paraId="2FDA8013" w14:textId="77777777" w:rsidR="001E2D89" w:rsidRDefault="001E2D89" w:rsidP="002953A5">
      <w:pPr>
        <w:spacing w:line="276" w:lineRule="auto"/>
        <w:ind w:firstLine="709"/>
        <w:jc w:val="center"/>
        <w:rPr>
          <w:rFonts w:ascii="Arial" w:hAnsi="Arial" w:cs="Arial"/>
          <w:b/>
          <w:bCs/>
          <w:iCs/>
          <w:color w:val="000000"/>
        </w:rPr>
      </w:pPr>
    </w:p>
    <w:p w14:paraId="6C70203B" w14:textId="77777777" w:rsidR="001E2D89" w:rsidRDefault="001E2D89" w:rsidP="002953A5">
      <w:pPr>
        <w:spacing w:line="276" w:lineRule="auto"/>
        <w:ind w:firstLine="709"/>
        <w:jc w:val="center"/>
        <w:rPr>
          <w:rFonts w:ascii="Arial" w:hAnsi="Arial" w:cs="Arial"/>
          <w:b/>
          <w:bCs/>
          <w:iCs/>
          <w:color w:val="000000"/>
        </w:rPr>
      </w:pPr>
    </w:p>
    <w:p w14:paraId="58A147CD" w14:textId="77777777" w:rsidR="004424C2" w:rsidRDefault="004424C2" w:rsidP="002953A5">
      <w:pPr>
        <w:spacing w:line="276" w:lineRule="auto"/>
        <w:ind w:firstLine="709"/>
        <w:jc w:val="center"/>
        <w:rPr>
          <w:rFonts w:ascii="Arial" w:hAnsi="Arial" w:cs="Arial"/>
          <w:b/>
          <w:bCs/>
          <w:iCs/>
          <w:color w:val="000000"/>
        </w:rPr>
      </w:pPr>
    </w:p>
    <w:p w14:paraId="3E4C57B1" w14:textId="0C24F573" w:rsidR="004424C2" w:rsidRDefault="003A3FAD" w:rsidP="002953A5">
      <w:pPr>
        <w:spacing w:line="276" w:lineRule="auto"/>
        <w:ind w:firstLine="709"/>
        <w:jc w:val="center"/>
        <w:rPr>
          <w:rFonts w:ascii="Arial" w:hAnsi="Arial" w:cs="Arial"/>
          <w:b/>
          <w:bCs/>
          <w:iCs/>
          <w:color w:val="000000"/>
        </w:rPr>
      </w:pPr>
      <w:r>
        <w:rPr>
          <w:rFonts w:ascii="Arial" w:hAnsi="Arial" w:cs="Arial"/>
          <w:b/>
          <w:bCs/>
          <w:iCs/>
          <w:color w:val="000000"/>
        </w:rPr>
        <w:t>ANEXO I</w:t>
      </w:r>
    </w:p>
    <w:p w14:paraId="11CD0170" w14:textId="77777777" w:rsidR="004424C2" w:rsidRDefault="004424C2" w:rsidP="002953A5">
      <w:pPr>
        <w:spacing w:line="276" w:lineRule="auto"/>
        <w:ind w:firstLine="709"/>
        <w:jc w:val="center"/>
        <w:rPr>
          <w:rFonts w:ascii="Arial" w:hAnsi="Arial" w:cs="Arial"/>
          <w:b/>
          <w:bCs/>
          <w:iCs/>
          <w:color w:val="000000"/>
        </w:rPr>
      </w:pPr>
    </w:p>
    <w:p w14:paraId="00BCDAE4" w14:textId="77777777" w:rsidR="004424C2" w:rsidRDefault="004424C2" w:rsidP="002953A5">
      <w:pPr>
        <w:spacing w:line="276" w:lineRule="auto"/>
        <w:ind w:firstLine="709"/>
        <w:jc w:val="center"/>
        <w:rPr>
          <w:rFonts w:ascii="Arial" w:hAnsi="Arial" w:cs="Arial"/>
          <w:b/>
          <w:bCs/>
          <w:iCs/>
          <w:color w:val="000000"/>
        </w:rPr>
      </w:pPr>
    </w:p>
    <w:p w14:paraId="68260EF4" w14:textId="77777777" w:rsidR="004424C2" w:rsidRDefault="004424C2" w:rsidP="002953A5">
      <w:pPr>
        <w:spacing w:line="276" w:lineRule="auto"/>
        <w:ind w:firstLine="709"/>
        <w:jc w:val="center"/>
        <w:rPr>
          <w:rFonts w:ascii="Arial" w:hAnsi="Arial" w:cs="Arial"/>
          <w:b/>
          <w:bCs/>
          <w:iCs/>
          <w:color w:val="000000"/>
        </w:rPr>
      </w:pPr>
    </w:p>
    <w:p w14:paraId="17189457" w14:textId="77777777" w:rsidR="004424C2" w:rsidRDefault="004424C2" w:rsidP="002953A5">
      <w:pPr>
        <w:spacing w:line="276" w:lineRule="auto"/>
        <w:ind w:firstLine="709"/>
        <w:jc w:val="center"/>
        <w:rPr>
          <w:rFonts w:ascii="Arial" w:hAnsi="Arial" w:cs="Arial"/>
          <w:b/>
          <w:bCs/>
          <w:iCs/>
          <w:color w:val="000000"/>
        </w:rPr>
      </w:pPr>
    </w:p>
    <w:p w14:paraId="24FF898D" w14:textId="77777777" w:rsidR="004424C2" w:rsidRDefault="004424C2" w:rsidP="002953A5">
      <w:pPr>
        <w:spacing w:line="276" w:lineRule="auto"/>
        <w:ind w:firstLine="709"/>
        <w:jc w:val="center"/>
        <w:rPr>
          <w:rFonts w:ascii="Arial" w:hAnsi="Arial" w:cs="Arial"/>
          <w:b/>
          <w:bCs/>
          <w:iCs/>
          <w:color w:val="000000"/>
        </w:rPr>
      </w:pPr>
    </w:p>
    <w:p w14:paraId="249174A4" w14:textId="77777777" w:rsidR="001E2D89" w:rsidRDefault="001E2D89" w:rsidP="002953A5">
      <w:pPr>
        <w:spacing w:line="276" w:lineRule="auto"/>
        <w:ind w:firstLine="709"/>
        <w:jc w:val="center"/>
        <w:rPr>
          <w:rFonts w:ascii="Arial" w:hAnsi="Arial" w:cs="Arial"/>
          <w:b/>
          <w:bCs/>
          <w:iCs/>
          <w:color w:val="000000"/>
        </w:rPr>
      </w:pPr>
    </w:p>
    <w:p w14:paraId="7B347F22" w14:textId="77777777" w:rsidR="001E2D89" w:rsidRDefault="001E2D89" w:rsidP="002953A5">
      <w:pPr>
        <w:spacing w:line="276" w:lineRule="auto"/>
        <w:ind w:firstLine="709"/>
        <w:jc w:val="center"/>
        <w:rPr>
          <w:rFonts w:ascii="Arial" w:hAnsi="Arial" w:cs="Arial"/>
          <w:b/>
          <w:bCs/>
          <w:iCs/>
          <w:color w:val="000000"/>
        </w:rPr>
      </w:pPr>
    </w:p>
    <w:p w14:paraId="5C2ECBB6" w14:textId="77777777" w:rsidR="001E2D89" w:rsidRPr="002A476F" w:rsidRDefault="001E2D89" w:rsidP="001E2D89">
      <w:pPr>
        <w:pStyle w:val="Ttulo1"/>
        <w:spacing w:before="0"/>
        <w:jc w:val="center"/>
        <w:rPr>
          <w:rFonts w:ascii="Arial" w:eastAsia="Arial" w:hAnsi="Arial" w:cs="Arial"/>
          <w:color w:val="auto"/>
          <w:sz w:val="24"/>
          <w:szCs w:val="24"/>
        </w:rPr>
      </w:pPr>
    </w:p>
    <w:p w14:paraId="0A49F8F6" w14:textId="77777777" w:rsidR="001E2D89" w:rsidRPr="002A476F" w:rsidRDefault="001E2D89" w:rsidP="001E2D89">
      <w:pPr>
        <w:pStyle w:val="Ttulo1"/>
        <w:spacing w:before="0"/>
        <w:jc w:val="center"/>
        <w:rPr>
          <w:rFonts w:ascii="Arial" w:eastAsia="Arial" w:hAnsi="Arial" w:cs="Arial"/>
          <w:color w:val="auto"/>
          <w:sz w:val="24"/>
          <w:szCs w:val="24"/>
        </w:rPr>
      </w:pPr>
    </w:p>
    <w:p w14:paraId="52E0A1CD" w14:textId="77777777" w:rsidR="001E2D89" w:rsidRPr="002A476F" w:rsidRDefault="001E2D89" w:rsidP="001E2D89">
      <w:pPr>
        <w:pStyle w:val="Ttulo1"/>
        <w:spacing w:before="0"/>
        <w:jc w:val="center"/>
        <w:rPr>
          <w:rFonts w:ascii="Arial" w:eastAsia="Arial" w:hAnsi="Arial" w:cs="Arial"/>
          <w:color w:val="auto"/>
          <w:sz w:val="24"/>
          <w:szCs w:val="24"/>
        </w:rPr>
      </w:pPr>
      <w:bookmarkStart w:id="57" w:name="_Toc99975018"/>
      <w:bookmarkStart w:id="58" w:name="_Toc99975252"/>
      <w:r>
        <w:rPr>
          <w:rFonts w:ascii="Arial" w:eastAsia="Arial" w:hAnsi="Arial" w:cs="Arial"/>
          <w:color w:val="auto"/>
          <w:sz w:val="24"/>
          <w:szCs w:val="24"/>
        </w:rPr>
        <w:t>TERMO DE REFERÊ</w:t>
      </w:r>
      <w:r w:rsidRPr="002A476F">
        <w:rPr>
          <w:rFonts w:ascii="Arial" w:eastAsia="Arial" w:hAnsi="Arial" w:cs="Arial"/>
          <w:color w:val="auto"/>
          <w:sz w:val="24"/>
          <w:szCs w:val="24"/>
        </w:rPr>
        <w:t>NCIA</w:t>
      </w:r>
      <w:bookmarkEnd w:id="57"/>
      <w:bookmarkEnd w:id="58"/>
    </w:p>
    <w:p w14:paraId="0EAC044D" w14:textId="77777777" w:rsidR="001E2D89" w:rsidRPr="00D22017" w:rsidRDefault="001E2D89" w:rsidP="001E2D89">
      <w:pPr>
        <w:spacing w:line="259" w:lineRule="auto"/>
        <w:jc w:val="both"/>
        <w:rPr>
          <w:rFonts w:ascii="Arial" w:eastAsia="Arial" w:hAnsi="Arial" w:cs="Arial"/>
        </w:rPr>
      </w:pPr>
      <w:r w:rsidRPr="00D22017">
        <w:rPr>
          <w:rFonts w:ascii="Arial" w:eastAsia="Arial" w:hAnsi="Arial" w:cs="Arial"/>
        </w:rPr>
        <w:t xml:space="preserve"> </w:t>
      </w:r>
    </w:p>
    <w:p w14:paraId="782DB4BE" w14:textId="77777777" w:rsidR="001E2D89" w:rsidRPr="00D22017" w:rsidRDefault="001E2D89" w:rsidP="001E2D89">
      <w:pPr>
        <w:spacing w:line="259" w:lineRule="auto"/>
        <w:jc w:val="both"/>
        <w:rPr>
          <w:rFonts w:ascii="Arial" w:eastAsia="Arial" w:hAnsi="Arial" w:cs="Arial"/>
        </w:rPr>
      </w:pPr>
      <w:r w:rsidRPr="00D22017">
        <w:rPr>
          <w:rFonts w:ascii="Arial" w:eastAsia="Arial" w:hAnsi="Arial" w:cs="Arial"/>
        </w:rPr>
        <w:t xml:space="preserve"> </w:t>
      </w:r>
    </w:p>
    <w:p w14:paraId="0C7BD4C3" w14:textId="77777777" w:rsidR="001E2D89" w:rsidRPr="00A16425" w:rsidRDefault="001E2D89" w:rsidP="001E2D89">
      <w:pPr>
        <w:jc w:val="both"/>
        <w:rPr>
          <w:rFonts w:ascii="Arial" w:hAnsi="Arial" w:cs="Arial"/>
        </w:rPr>
      </w:pPr>
      <w:r>
        <w:rPr>
          <w:rFonts w:ascii="Arial" w:hAnsi="Arial" w:cs="Arial"/>
        </w:rPr>
        <w:t xml:space="preserve">AQUISIÇÃO DE MEDICAMENTOS, PARA SUPRIR AS NECESSIDADES DE TODAS AS UBS PERTENCENTES </w:t>
      </w:r>
      <w:proofErr w:type="gramStart"/>
      <w:r>
        <w:rPr>
          <w:rFonts w:ascii="Arial" w:hAnsi="Arial" w:cs="Arial"/>
        </w:rPr>
        <w:t>A</w:t>
      </w:r>
      <w:proofErr w:type="gramEnd"/>
      <w:r>
        <w:rPr>
          <w:rFonts w:ascii="Arial" w:hAnsi="Arial" w:cs="Arial"/>
        </w:rPr>
        <w:t xml:space="preserve"> SECRETARIA MUNICIPAL DE SAUDE DE DOUTOR ULYSSES</w:t>
      </w:r>
      <w:r w:rsidRPr="00F24483">
        <w:rPr>
          <w:rFonts w:ascii="Arial" w:hAnsi="Arial" w:cs="Arial"/>
          <w:color w:val="000000"/>
        </w:rPr>
        <w:t xml:space="preserve">, CONFORME ESPECIFICAÇÕES CONTIDAS NO </w:t>
      </w:r>
      <w:r w:rsidRPr="00F24483">
        <w:rPr>
          <w:rFonts w:ascii="Arial" w:hAnsi="Arial" w:cs="Arial"/>
          <w:bCs/>
          <w:color w:val="000000"/>
        </w:rPr>
        <w:t xml:space="preserve">ANEXO I </w:t>
      </w:r>
      <w:r>
        <w:rPr>
          <w:rFonts w:ascii="Arial" w:hAnsi="Arial" w:cs="Arial"/>
          <w:color w:val="000000"/>
        </w:rPr>
        <w:t>DESTE</w:t>
      </w:r>
      <w:r w:rsidRPr="00F24483">
        <w:rPr>
          <w:rFonts w:ascii="Arial" w:hAnsi="Arial" w:cs="Arial"/>
          <w:bCs/>
        </w:rPr>
        <w:t>.</w:t>
      </w:r>
    </w:p>
    <w:p w14:paraId="059DFA82" w14:textId="77777777" w:rsidR="001E2D89" w:rsidRPr="00F15BF5" w:rsidRDefault="001E2D89" w:rsidP="001E2D89">
      <w:pPr>
        <w:jc w:val="center"/>
        <w:rPr>
          <w:rFonts w:ascii="Arial" w:hAnsi="Arial" w:cs="Arial"/>
          <w:vertAlign w:val="subscript"/>
          <w:lang w:val="pt-PT"/>
        </w:rPr>
      </w:pPr>
    </w:p>
    <w:p w14:paraId="18A01383" w14:textId="77777777" w:rsidR="001E2D89" w:rsidRPr="00A15B08" w:rsidRDefault="001E2D89" w:rsidP="001E2D89">
      <w:pPr>
        <w:rPr>
          <w:rFonts w:ascii="Arial" w:hAnsi="Arial" w:cs="Arial"/>
          <w:b/>
        </w:rPr>
      </w:pPr>
    </w:p>
    <w:p w14:paraId="50194A9A" w14:textId="77777777" w:rsidR="001E2D89" w:rsidRPr="00A15B08" w:rsidRDefault="001E2D89" w:rsidP="001E2D89">
      <w:pPr>
        <w:spacing w:line="259" w:lineRule="auto"/>
        <w:rPr>
          <w:rFonts w:ascii="Arial" w:hAnsi="Arial" w:cs="Arial"/>
          <w:b/>
        </w:rPr>
      </w:pPr>
    </w:p>
    <w:p w14:paraId="754FD0C1" w14:textId="77777777" w:rsidR="001E2D89" w:rsidRPr="00A15B08" w:rsidRDefault="001E2D89" w:rsidP="001E2D89">
      <w:pPr>
        <w:spacing w:line="259" w:lineRule="auto"/>
        <w:rPr>
          <w:rFonts w:ascii="Arial" w:hAnsi="Arial" w:cs="Arial"/>
          <w:b/>
        </w:rPr>
      </w:pPr>
    </w:p>
    <w:p w14:paraId="12088203" w14:textId="77777777" w:rsidR="001E2D89" w:rsidRPr="00A15B08" w:rsidRDefault="001E2D89" w:rsidP="001E2D89">
      <w:pPr>
        <w:spacing w:line="259" w:lineRule="auto"/>
        <w:rPr>
          <w:rFonts w:ascii="Arial" w:hAnsi="Arial" w:cs="Arial"/>
          <w:b/>
        </w:rPr>
      </w:pPr>
    </w:p>
    <w:p w14:paraId="6B707757" w14:textId="77777777" w:rsidR="001E2D89" w:rsidRPr="00A15B08" w:rsidRDefault="001E2D89" w:rsidP="001E2D89">
      <w:pPr>
        <w:spacing w:line="259" w:lineRule="auto"/>
        <w:rPr>
          <w:rFonts w:ascii="Arial" w:hAnsi="Arial" w:cs="Arial"/>
          <w:b/>
        </w:rPr>
      </w:pPr>
    </w:p>
    <w:p w14:paraId="549F4508" w14:textId="77777777" w:rsidR="001E2D89" w:rsidRPr="00A15B08" w:rsidRDefault="001E2D89" w:rsidP="001E2D89">
      <w:pPr>
        <w:spacing w:line="259" w:lineRule="auto"/>
        <w:rPr>
          <w:rFonts w:ascii="Arial" w:hAnsi="Arial" w:cs="Arial"/>
          <w:b/>
        </w:rPr>
      </w:pPr>
    </w:p>
    <w:p w14:paraId="7D282AA1" w14:textId="77777777" w:rsidR="001E2D89" w:rsidRPr="00A15B08" w:rsidRDefault="001E2D89" w:rsidP="001E2D89">
      <w:pPr>
        <w:spacing w:line="259" w:lineRule="auto"/>
        <w:rPr>
          <w:rFonts w:ascii="Arial" w:hAnsi="Arial" w:cs="Arial"/>
          <w:b/>
        </w:rPr>
      </w:pPr>
    </w:p>
    <w:p w14:paraId="08F863D1" w14:textId="77777777" w:rsidR="001E2D89" w:rsidRPr="00A15B08" w:rsidRDefault="001E2D89" w:rsidP="001E2D89">
      <w:pPr>
        <w:spacing w:line="259" w:lineRule="auto"/>
        <w:rPr>
          <w:rFonts w:ascii="Arial" w:hAnsi="Arial" w:cs="Arial"/>
          <w:b/>
        </w:rPr>
      </w:pPr>
    </w:p>
    <w:p w14:paraId="3C1A102F" w14:textId="77777777" w:rsidR="001E2D89" w:rsidRDefault="001E2D89" w:rsidP="001E2D89">
      <w:pPr>
        <w:spacing w:line="259" w:lineRule="auto"/>
        <w:rPr>
          <w:rFonts w:ascii="Arial" w:hAnsi="Arial" w:cs="Arial"/>
          <w:b/>
        </w:rPr>
      </w:pPr>
    </w:p>
    <w:p w14:paraId="2AAB9142" w14:textId="77777777" w:rsidR="00FA3C9F" w:rsidRDefault="00FA3C9F" w:rsidP="001E2D89">
      <w:pPr>
        <w:spacing w:line="259" w:lineRule="auto"/>
        <w:rPr>
          <w:rFonts w:ascii="Arial" w:hAnsi="Arial" w:cs="Arial"/>
          <w:b/>
        </w:rPr>
      </w:pPr>
    </w:p>
    <w:p w14:paraId="12F05264" w14:textId="77777777" w:rsidR="00FA3C9F" w:rsidRDefault="00FA3C9F" w:rsidP="001E2D89">
      <w:pPr>
        <w:spacing w:line="259" w:lineRule="auto"/>
        <w:rPr>
          <w:rFonts w:ascii="Arial" w:hAnsi="Arial" w:cs="Arial"/>
          <w:b/>
        </w:rPr>
      </w:pPr>
    </w:p>
    <w:p w14:paraId="28958FC2" w14:textId="77777777" w:rsidR="00FA3C9F" w:rsidRDefault="00FA3C9F" w:rsidP="001E2D89">
      <w:pPr>
        <w:spacing w:line="259" w:lineRule="auto"/>
        <w:rPr>
          <w:rFonts w:ascii="Arial" w:hAnsi="Arial" w:cs="Arial"/>
          <w:b/>
        </w:rPr>
      </w:pPr>
    </w:p>
    <w:p w14:paraId="0CB8DF9E" w14:textId="77777777" w:rsidR="00FA3C9F" w:rsidRDefault="00FA3C9F" w:rsidP="001E2D89">
      <w:pPr>
        <w:spacing w:line="259" w:lineRule="auto"/>
        <w:rPr>
          <w:rFonts w:ascii="Arial" w:hAnsi="Arial" w:cs="Arial"/>
          <w:b/>
        </w:rPr>
      </w:pPr>
    </w:p>
    <w:p w14:paraId="6F1B141D" w14:textId="77777777" w:rsidR="00FA3C9F" w:rsidRDefault="00FA3C9F" w:rsidP="001E2D89">
      <w:pPr>
        <w:spacing w:line="259" w:lineRule="auto"/>
        <w:rPr>
          <w:rFonts w:ascii="Arial" w:hAnsi="Arial" w:cs="Arial"/>
          <w:b/>
        </w:rPr>
      </w:pPr>
    </w:p>
    <w:p w14:paraId="2B677795" w14:textId="77777777" w:rsidR="00FA3C9F" w:rsidRPr="00A15B08" w:rsidRDefault="00FA3C9F" w:rsidP="001E2D89">
      <w:pPr>
        <w:spacing w:line="259" w:lineRule="auto"/>
        <w:rPr>
          <w:rFonts w:ascii="Arial" w:hAnsi="Arial" w:cs="Arial"/>
          <w:b/>
        </w:rPr>
      </w:pPr>
    </w:p>
    <w:p w14:paraId="4EEBAAF2" w14:textId="77777777" w:rsidR="001E2D89" w:rsidRPr="00A15B08" w:rsidRDefault="001E2D89" w:rsidP="001E2D89">
      <w:pPr>
        <w:spacing w:line="259" w:lineRule="auto"/>
        <w:rPr>
          <w:rFonts w:ascii="Arial" w:hAnsi="Arial" w:cs="Arial"/>
          <w:b/>
        </w:rPr>
      </w:pPr>
    </w:p>
    <w:p w14:paraId="4209F7E1" w14:textId="77777777" w:rsidR="001E2D89" w:rsidRPr="00A15B08" w:rsidRDefault="001E2D89" w:rsidP="001E2D89">
      <w:pPr>
        <w:spacing w:line="259" w:lineRule="auto"/>
        <w:rPr>
          <w:rFonts w:ascii="Arial" w:hAnsi="Arial" w:cs="Arial"/>
          <w:b/>
        </w:rPr>
      </w:pPr>
    </w:p>
    <w:p w14:paraId="13775725" w14:textId="77777777" w:rsidR="001E2D89" w:rsidRPr="00A15B08" w:rsidRDefault="001E2D89" w:rsidP="001E2D89">
      <w:pPr>
        <w:spacing w:line="259" w:lineRule="auto"/>
        <w:rPr>
          <w:rFonts w:ascii="Arial" w:hAnsi="Arial" w:cs="Arial"/>
          <w:b/>
        </w:rPr>
      </w:pPr>
    </w:p>
    <w:p w14:paraId="753D43A8" w14:textId="77777777" w:rsidR="001E2D89" w:rsidRDefault="001E2D89" w:rsidP="001E2D89">
      <w:pPr>
        <w:jc w:val="center"/>
        <w:rPr>
          <w:rFonts w:ascii="Arial" w:hAnsi="Arial" w:cs="Arial"/>
          <w:b/>
        </w:rPr>
      </w:pPr>
    </w:p>
    <w:p w14:paraId="4A598715" w14:textId="77777777" w:rsidR="001E2D89" w:rsidRDefault="001E2D89" w:rsidP="001E2D89">
      <w:pPr>
        <w:jc w:val="center"/>
        <w:rPr>
          <w:rFonts w:ascii="Arial" w:hAnsi="Arial" w:cs="Arial"/>
          <w:b/>
        </w:rPr>
      </w:pPr>
    </w:p>
    <w:p w14:paraId="679FFEA1" w14:textId="77777777" w:rsidR="001E2D89" w:rsidRDefault="001E2D89" w:rsidP="001E2D89">
      <w:pPr>
        <w:jc w:val="center"/>
        <w:rPr>
          <w:rFonts w:ascii="Arial" w:hAnsi="Arial" w:cs="Arial"/>
          <w:b/>
        </w:rPr>
      </w:pPr>
    </w:p>
    <w:p w14:paraId="1033F111" w14:textId="77777777" w:rsidR="00FA3C9F" w:rsidRDefault="00FA3C9F" w:rsidP="0034639D">
      <w:pPr>
        <w:rPr>
          <w:rFonts w:ascii="Arial" w:hAnsi="Arial" w:cs="Arial"/>
          <w:b/>
        </w:rPr>
      </w:pPr>
    </w:p>
    <w:p w14:paraId="724A025D" w14:textId="77777777" w:rsidR="001E2D89" w:rsidRDefault="001E2D89" w:rsidP="001E2D89">
      <w:pPr>
        <w:spacing w:after="213" w:line="259" w:lineRule="auto"/>
        <w:rPr>
          <w:rFonts w:ascii="Arial" w:hAnsi="Arial" w:cs="Arial"/>
          <w:b/>
        </w:rPr>
      </w:pPr>
    </w:p>
    <w:p w14:paraId="1C49AFFC" w14:textId="77777777" w:rsidR="001E2D89" w:rsidRPr="00A15B0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Cs w:val="24"/>
        </w:rPr>
      </w:pPr>
      <w:bookmarkStart w:id="59" w:name="_Toc99975019"/>
      <w:bookmarkStart w:id="60" w:name="_Toc99975253"/>
      <w:r w:rsidRPr="00A15B08">
        <w:rPr>
          <w:rFonts w:ascii="Arial" w:hAnsi="Arial" w:cs="Arial"/>
          <w:szCs w:val="24"/>
        </w:rPr>
        <w:lastRenderedPageBreak/>
        <w:t>DO OBJETO</w:t>
      </w:r>
      <w:bookmarkEnd w:id="59"/>
      <w:bookmarkEnd w:id="60"/>
    </w:p>
    <w:p w14:paraId="51F1164F" w14:textId="77777777" w:rsidR="001E2D89" w:rsidRDefault="001E2D89" w:rsidP="001E2D89">
      <w:pPr>
        <w:jc w:val="both"/>
        <w:rPr>
          <w:rFonts w:ascii="Arial" w:hAnsi="Arial" w:cs="Arial"/>
        </w:rPr>
      </w:pPr>
      <w:r>
        <w:rPr>
          <w:rFonts w:ascii="Arial" w:hAnsi="Arial" w:cs="Arial"/>
        </w:rPr>
        <w:t>A</w:t>
      </w:r>
      <w:r w:rsidRPr="00872A34">
        <w:rPr>
          <w:rFonts w:ascii="Arial" w:hAnsi="Arial" w:cs="Arial"/>
        </w:rPr>
        <w:t xml:space="preserve">quisição de medicamentos tem como objetivo, manter um atendimento de qualidade em todas as UBS pertencentes </w:t>
      </w:r>
      <w:proofErr w:type="gramStart"/>
      <w:r w:rsidRPr="00872A34">
        <w:rPr>
          <w:rFonts w:ascii="Arial" w:hAnsi="Arial" w:cs="Arial"/>
        </w:rPr>
        <w:t>a</w:t>
      </w:r>
      <w:proofErr w:type="gramEnd"/>
      <w:r w:rsidRPr="00872A34">
        <w:rPr>
          <w:rFonts w:ascii="Arial" w:hAnsi="Arial" w:cs="Arial"/>
        </w:rPr>
        <w:t xml:space="preserve"> Secretaria Municipal De Saúde de Doutor Ulysses.</w:t>
      </w:r>
    </w:p>
    <w:p w14:paraId="28F1C4A5" w14:textId="77777777" w:rsidR="001E2D89" w:rsidRPr="00C33018" w:rsidRDefault="001E2D89" w:rsidP="001E2D89">
      <w:pPr>
        <w:jc w:val="both"/>
        <w:rPr>
          <w:rFonts w:ascii="Arial" w:hAnsi="Arial" w:cs="Arial"/>
          <w:sz w:val="20"/>
          <w:szCs w:val="20"/>
        </w:rPr>
      </w:pPr>
    </w:p>
    <w:p w14:paraId="5E11AFA7"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r>
        <w:rPr>
          <w:rFonts w:ascii="Arial" w:hAnsi="Arial" w:cs="Arial"/>
          <w:sz w:val="20"/>
        </w:rPr>
        <w:t>ESTIMATIVA DAS QUANTIDADES</w:t>
      </w:r>
    </w:p>
    <w:p w14:paraId="678C7EF8" w14:textId="77777777" w:rsidR="001E2D89" w:rsidRPr="00C33018" w:rsidRDefault="001E2D89" w:rsidP="00607F0D">
      <w:pPr>
        <w:pStyle w:val="PargrafodaLista"/>
        <w:numPr>
          <w:ilvl w:val="0"/>
          <w:numId w:val="21"/>
        </w:numPr>
        <w:tabs>
          <w:tab w:val="center" w:pos="709"/>
        </w:tabs>
        <w:spacing w:after="9"/>
        <w:contextualSpacing w:val="0"/>
        <w:jc w:val="both"/>
        <w:rPr>
          <w:rFonts w:ascii="Arial" w:hAnsi="Arial" w:cs="Arial"/>
          <w:vanish/>
          <w:sz w:val="20"/>
          <w:szCs w:val="20"/>
        </w:rPr>
      </w:pPr>
    </w:p>
    <w:p w14:paraId="13EFE01D" w14:textId="77777777" w:rsidR="001E2D89" w:rsidRPr="00C33018" w:rsidRDefault="001E2D89" w:rsidP="00607F0D">
      <w:pPr>
        <w:pStyle w:val="PargrafodaLista"/>
        <w:numPr>
          <w:ilvl w:val="1"/>
          <w:numId w:val="21"/>
        </w:numPr>
        <w:tabs>
          <w:tab w:val="center" w:pos="709"/>
        </w:tabs>
        <w:spacing w:after="9"/>
        <w:contextualSpacing w:val="0"/>
        <w:jc w:val="both"/>
        <w:rPr>
          <w:rFonts w:ascii="Arial" w:hAnsi="Arial" w:cs="Arial"/>
          <w:vanish/>
          <w:sz w:val="20"/>
          <w:szCs w:val="20"/>
        </w:rPr>
      </w:pPr>
    </w:p>
    <w:p w14:paraId="74758136" w14:textId="77777777" w:rsidR="001E2D89" w:rsidRPr="00C33018" w:rsidRDefault="001E2D89" w:rsidP="00607F0D">
      <w:pPr>
        <w:numPr>
          <w:ilvl w:val="1"/>
          <w:numId w:val="21"/>
        </w:numPr>
        <w:tabs>
          <w:tab w:val="center" w:pos="709"/>
        </w:tabs>
        <w:spacing w:after="9"/>
        <w:ind w:left="426"/>
        <w:jc w:val="both"/>
        <w:rPr>
          <w:rFonts w:ascii="Arial" w:hAnsi="Arial" w:cs="Arial"/>
          <w:sz w:val="20"/>
          <w:szCs w:val="20"/>
        </w:rPr>
      </w:pPr>
      <w:r w:rsidRPr="00C33018">
        <w:rPr>
          <w:rFonts w:ascii="Arial" w:hAnsi="Arial" w:cs="Arial"/>
          <w:sz w:val="20"/>
          <w:szCs w:val="20"/>
        </w:rPr>
        <w:t xml:space="preserve">As especificações do objeto estão estabelecidas abaixo: </w:t>
      </w:r>
    </w:p>
    <w:tbl>
      <w:tblPr>
        <w:tblW w:w="10349" w:type="dxa"/>
        <w:tblInd w:w="-214" w:type="dxa"/>
        <w:tblCellMar>
          <w:left w:w="70" w:type="dxa"/>
          <w:right w:w="70" w:type="dxa"/>
        </w:tblCellMar>
        <w:tblLook w:val="04A0" w:firstRow="1" w:lastRow="0" w:firstColumn="1" w:lastColumn="0" w:noHBand="0" w:noVBand="1"/>
      </w:tblPr>
      <w:tblGrid>
        <w:gridCol w:w="710"/>
        <w:gridCol w:w="952"/>
        <w:gridCol w:w="6277"/>
        <w:gridCol w:w="1276"/>
        <w:gridCol w:w="1134"/>
      </w:tblGrid>
      <w:tr w:rsidR="001E2D89" w:rsidRPr="00A7598D" w14:paraId="0B2D47C6" w14:textId="77777777" w:rsidTr="001E2D89">
        <w:trPr>
          <w:trHeight w:val="637"/>
        </w:trPr>
        <w:tc>
          <w:tcPr>
            <w:tcW w:w="710" w:type="dxa"/>
            <w:tcBorders>
              <w:top w:val="single" w:sz="8" w:space="0" w:color="auto"/>
              <w:left w:val="single" w:sz="8" w:space="0" w:color="auto"/>
              <w:bottom w:val="single" w:sz="8" w:space="0" w:color="auto"/>
              <w:right w:val="single" w:sz="4" w:space="0" w:color="auto"/>
            </w:tcBorders>
            <w:noWrap/>
            <w:vAlign w:val="center"/>
            <w:hideMark/>
          </w:tcPr>
          <w:p w14:paraId="5AEAFC29" w14:textId="77777777" w:rsidR="001E2D89" w:rsidRPr="00A7598D" w:rsidRDefault="001E2D89" w:rsidP="001E2D89">
            <w:pPr>
              <w:jc w:val="center"/>
              <w:rPr>
                <w:rFonts w:ascii="Arial" w:hAnsi="Arial" w:cs="Arial"/>
                <w:b/>
                <w:bCs/>
                <w:color w:val="000000"/>
                <w:sz w:val="20"/>
                <w:szCs w:val="20"/>
              </w:rPr>
            </w:pPr>
            <w:r w:rsidRPr="00A7598D">
              <w:rPr>
                <w:rFonts w:ascii="Arial" w:hAnsi="Arial" w:cs="Arial"/>
                <w:b/>
                <w:bCs/>
                <w:color w:val="000000"/>
                <w:sz w:val="20"/>
                <w:szCs w:val="20"/>
              </w:rPr>
              <w:t>ITEM</w:t>
            </w:r>
          </w:p>
        </w:tc>
        <w:tc>
          <w:tcPr>
            <w:tcW w:w="952" w:type="dxa"/>
            <w:tcBorders>
              <w:top w:val="single" w:sz="4" w:space="0" w:color="auto"/>
              <w:bottom w:val="single" w:sz="4" w:space="0" w:color="auto"/>
              <w:right w:val="single" w:sz="4" w:space="0" w:color="auto"/>
            </w:tcBorders>
            <w:vAlign w:val="center"/>
          </w:tcPr>
          <w:p w14:paraId="03D8A15E" w14:textId="77777777" w:rsidR="001E2D89" w:rsidRPr="00A7598D" w:rsidRDefault="001E2D89" w:rsidP="001E2D89">
            <w:pPr>
              <w:jc w:val="center"/>
              <w:rPr>
                <w:rFonts w:ascii="Arial" w:hAnsi="Arial" w:cs="Arial"/>
                <w:b/>
                <w:bCs/>
                <w:color w:val="000000"/>
                <w:sz w:val="20"/>
                <w:szCs w:val="20"/>
              </w:rPr>
            </w:pPr>
            <w:r w:rsidRPr="00A7598D">
              <w:rPr>
                <w:rFonts w:ascii="Arial" w:hAnsi="Arial" w:cs="Arial"/>
                <w:b/>
                <w:bCs/>
                <w:color w:val="000000"/>
                <w:sz w:val="20"/>
                <w:szCs w:val="20"/>
              </w:rPr>
              <w:t>C</w:t>
            </w:r>
            <w:r>
              <w:rPr>
                <w:rFonts w:ascii="Arial" w:hAnsi="Arial" w:cs="Arial"/>
                <w:b/>
                <w:bCs/>
                <w:color w:val="000000"/>
                <w:sz w:val="20"/>
                <w:szCs w:val="20"/>
              </w:rPr>
              <w:t>Ó</w:t>
            </w:r>
            <w:r w:rsidRPr="00A7598D">
              <w:rPr>
                <w:rFonts w:ascii="Arial" w:hAnsi="Arial" w:cs="Arial"/>
                <w:b/>
                <w:bCs/>
                <w:color w:val="000000"/>
                <w:sz w:val="20"/>
                <w:szCs w:val="20"/>
              </w:rPr>
              <w:t>DIGO</w:t>
            </w:r>
          </w:p>
        </w:tc>
        <w:tc>
          <w:tcPr>
            <w:tcW w:w="6277" w:type="dxa"/>
            <w:tcBorders>
              <w:top w:val="single" w:sz="8" w:space="0" w:color="auto"/>
              <w:left w:val="single" w:sz="4" w:space="0" w:color="auto"/>
              <w:bottom w:val="single" w:sz="8" w:space="0" w:color="auto"/>
              <w:right w:val="single" w:sz="4" w:space="0" w:color="auto"/>
            </w:tcBorders>
            <w:noWrap/>
            <w:vAlign w:val="center"/>
            <w:hideMark/>
          </w:tcPr>
          <w:p w14:paraId="28B338EA" w14:textId="77777777" w:rsidR="001E2D89" w:rsidRPr="00A7598D" w:rsidRDefault="001E2D89" w:rsidP="001E2D89">
            <w:pPr>
              <w:jc w:val="center"/>
              <w:rPr>
                <w:rFonts w:ascii="Arial" w:hAnsi="Arial" w:cs="Arial"/>
                <w:b/>
                <w:bCs/>
                <w:color w:val="000000"/>
                <w:sz w:val="20"/>
                <w:szCs w:val="20"/>
              </w:rPr>
            </w:pPr>
            <w:r w:rsidRPr="00A7598D">
              <w:rPr>
                <w:rFonts w:ascii="Arial" w:hAnsi="Arial" w:cs="Arial"/>
                <w:b/>
                <w:bCs/>
                <w:color w:val="000000"/>
                <w:sz w:val="20"/>
                <w:szCs w:val="20"/>
              </w:rPr>
              <w:t>DESCRIÇÃO</w:t>
            </w:r>
          </w:p>
        </w:tc>
        <w:tc>
          <w:tcPr>
            <w:tcW w:w="1276" w:type="dxa"/>
            <w:tcBorders>
              <w:top w:val="single" w:sz="8" w:space="0" w:color="auto"/>
              <w:left w:val="nil"/>
              <w:bottom w:val="single" w:sz="8" w:space="0" w:color="auto"/>
              <w:right w:val="single" w:sz="4" w:space="0" w:color="auto"/>
            </w:tcBorders>
            <w:noWrap/>
            <w:vAlign w:val="center"/>
            <w:hideMark/>
          </w:tcPr>
          <w:p w14:paraId="7E9B3176" w14:textId="77777777" w:rsidR="001E2D89" w:rsidRPr="00A7598D" w:rsidRDefault="001E2D89" w:rsidP="001E2D89">
            <w:pPr>
              <w:jc w:val="center"/>
              <w:rPr>
                <w:rFonts w:ascii="Arial" w:hAnsi="Arial" w:cs="Arial"/>
                <w:b/>
                <w:bCs/>
                <w:color w:val="000000"/>
                <w:sz w:val="20"/>
                <w:szCs w:val="20"/>
              </w:rPr>
            </w:pPr>
            <w:r w:rsidRPr="00A7598D">
              <w:rPr>
                <w:rFonts w:ascii="Arial" w:hAnsi="Arial" w:cs="Arial"/>
                <w:b/>
                <w:bCs/>
                <w:color w:val="000000"/>
                <w:sz w:val="20"/>
                <w:szCs w:val="20"/>
              </w:rPr>
              <w:t>UNIDADE</w:t>
            </w:r>
          </w:p>
        </w:tc>
        <w:tc>
          <w:tcPr>
            <w:tcW w:w="1134" w:type="dxa"/>
            <w:tcBorders>
              <w:top w:val="single" w:sz="8" w:space="0" w:color="auto"/>
              <w:left w:val="nil"/>
              <w:bottom w:val="single" w:sz="8" w:space="0" w:color="auto"/>
              <w:right w:val="single" w:sz="4" w:space="0" w:color="auto"/>
            </w:tcBorders>
            <w:noWrap/>
            <w:vAlign w:val="center"/>
            <w:hideMark/>
          </w:tcPr>
          <w:p w14:paraId="22C56E82" w14:textId="77777777" w:rsidR="001E2D89" w:rsidRPr="00A7598D" w:rsidRDefault="001E2D89" w:rsidP="001E2D89">
            <w:pPr>
              <w:jc w:val="center"/>
              <w:rPr>
                <w:rFonts w:ascii="Arial" w:hAnsi="Arial" w:cs="Arial"/>
                <w:b/>
                <w:bCs/>
                <w:color w:val="000000"/>
                <w:sz w:val="20"/>
                <w:szCs w:val="20"/>
              </w:rPr>
            </w:pPr>
            <w:r w:rsidRPr="00A7598D">
              <w:rPr>
                <w:rFonts w:ascii="Arial" w:hAnsi="Arial" w:cs="Arial"/>
                <w:b/>
                <w:bCs/>
                <w:color w:val="000000"/>
                <w:sz w:val="20"/>
                <w:szCs w:val="20"/>
              </w:rPr>
              <w:t>QTDE</w:t>
            </w:r>
          </w:p>
        </w:tc>
      </w:tr>
      <w:tr w:rsidR="001E2D89" w:rsidRPr="00A7598D" w14:paraId="7481261B" w14:textId="77777777" w:rsidTr="001E2D89">
        <w:trPr>
          <w:trHeight w:val="829"/>
        </w:trPr>
        <w:tc>
          <w:tcPr>
            <w:tcW w:w="710" w:type="dxa"/>
            <w:tcBorders>
              <w:top w:val="nil"/>
              <w:left w:val="single" w:sz="8" w:space="0" w:color="auto"/>
              <w:bottom w:val="single" w:sz="4" w:space="0" w:color="auto"/>
              <w:right w:val="single" w:sz="4" w:space="0" w:color="auto"/>
            </w:tcBorders>
            <w:noWrap/>
            <w:vAlign w:val="center"/>
            <w:hideMark/>
          </w:tcPr>
          <w:p w14:paraId="6327228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001</w:t>
            </w:r>
          </w:p>
        </w:tc>
        <w:tc>
          <w:tcPr>
            <w:tcW w:w="952" w:type="dxa"/>
            <w:tcBorders>
              <w:top w:val="single" w:sz="4" w:space="0" w:color="auto"/>
              <w:bottom w:val="single" w:sz="4" w:space="0" w:color="auto"/>
              <w:right w:val="single" w:sz="4" w:space="0" w:color="auto"/>
            </w:tcBorders>
            <w:vAlign w:val="center"/>
          </w:tcPr>
          <w:p w14:paraId="6F64D70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399414</w:t>
            </w:r>
          </w:p>
        </w:tc>
        <w:tc>
          <w:tcPr>
            <w:tcW w:w="6277" w:type="dxa"/>
            <w:tcBorders>
              <w:top w:val="single" w:sz="4" w:space="0" w:color="auto"/>
              <w:left w:val="single" w:sz="4" w:space="0" w:color="auto"/>
              <w:bottom w:val="single" w:sz="4" w:space="0" w:color="auto"/>
              <w:right w:val="single" w:sz="4" w:space="0" w:color="auto"/>
            </w:tcBorders>
            <w:vAlign w:val="center"/>
            <w:hideMark/>
          </w:tcPr>
          <w:p w14:paraId="0A9A320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RETINOL,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ASSOCIADA COM COLECALCIFEROL, CONCENTRAÇÃO:50.000 UI + 10.000 UI/ML, FORMA FARMACÊUTICA:SOLUÇÃO ORAL - FR 20ML</w:t>
            </w:r>
          </w:p>
        </w:tc>
        <w:tc>
          <w:tcPr>
            <w:tcW w:w="1276" w:type="dxa"/>
            <w:tcBorders>
              <w:top w:val="single" w:sz="4" w:space="0" w:color="auto"/>
              <w:left w:val="nil"/>
              <w:bottom w:val="single" w:sz="4" w:space="0" w:color="auto"/>
              <w:right w:val="nil"/>
            </w:tcBorders>
            <w:noWrap/>
            <w:vAlign w:val="center"/>
            <w:hideMark/>
          </w:tcPr>
          <w:p w14:paraId="587D6A5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656FD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w:t>
            </w:r>
          </w:p>
        </w:tc>
      </w:tr>
      <w:tr w:rsidR="001E2D89" w:rsidRPr="00A7598D" w14:paraId="1F129212" w14:textId="77777777" w:rsidTr="001E2D89">
        <w:trPr>
          <w:trHeight w:val="1120"/>
        </w:trPr>
        <w:tc>
          <w:tcPr>
            <w:tcW w:w="710" w:type="dxa"/>
            <w:tcBorders>
              <w:top w:val="nil"/>
              <w:left w:val="single" w:sz="8" w:space="0" w:color="auto"/>
              <w:bottom w:val="single" w:sz="4" w:space="0" w:color="auto"/>
              <w:right w:val="single" w:sz="4" w:space="0" w:color="auto"/>
            </w:tcBorders>
            <w:noWrap/>
            <w:vAlign w:val="center"/>
            <w:hideMark/>
          </w:tcPr>
          <w:p w14:paraId="199FDC3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002</w:t>
            </w:r>
          </w:p>
        </w:tc>
        <w:tc>
          <w:tcPr>
            <w:tcW w:w="952" w:type="dxa"/>
            <w:tcBorders>
              <w:top w:val="single" w:sz="4" w:space="0" w:color="auto"/>
              <w:bottom w:val="single" w:sz="4" w:space="0" w:color="auto"/>
              <w:right w:val="single" w:sz="4" w:space="0" w:color="auto"/>
            </w:tcBorders>
            <w:vAlign w:val="center"/>
          </w:tcPr>
          <w:p w14:paraId="24CED30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274918</w:t>
            </w:r>
          </w:p>
        </w:tc>
        <w:tc>
          <w:tcPr>
            <w:tcW w:w="6277" w:type="dxa"/>
            <w:tcBorders>
              <w:top w:val="nil"/>
              <w:left w:val="single" w:sz="4" w:space="0" w:color="auto"/>
              <w:bottom w:val="single" w:sz="4" w:space="0" w:color="auto"/>
              <w:right w:val="single" w:sz="4" w:space="0" w:color="auto"/>
            </w:tcBorders>
            <w:vAlign w:val="center"/>
            <w:hideMark/>
          </w:tcPr>
          <w:p w14:paraId="2D81EF0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RETINOL,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ASSOCIADO C/AMINOÁCIDOS+</w:t>
            </w:r>
            <w:r w:rsidRPr="00A7598D">
              <w:rPr>
                <w:rFonts w:ascii="Arial" w:hAnsi="Arial" w:cs="Arial"/>
                <w:color w:val="000000"/>
                <w:sz w:val="20"/>
                <w:szCs w:val="20"/>
              </w:rPr>
              <w:br/>
              <w:t>METIONINA+ CLORANFENICOL, CONCENTRAÇÃO:10.000UI +</w:t>
            </w:r>
            <w:r w:rsidRPr="00A7598D">
              <w:rPr>
                <w:rFonts w:ascii="Arial" w:hAnsi="Arial" w:cs="Arial"/>
                <w:color w:val="000000"/>
                <w:sz w:val="20"/>
                <w:szCs w:val="20"/>
              </w:rPr>
              <w:br/>
              <w:t>25MG + 5MG + 5MG/G, APLICAÇÃO:POMADA OFTÁLMICA - BISNAGA 3,5G</w:t>
            </w:r>
          </w:p>
        </w:tc>
        <w:tc>
          <w:tcPr>
            <w:tcW w:w="1276" w:type="dxa"/>
            <w:tcBorders>
              <w:top w:val="nil"/>
              <w:left w:val="nil"/>
              <w:bottom w:val="single" w:sz="4" w:space="0" w:color="auto"/>
              <w:right w:val="nil"/>
            </w:tcBorders>
            <w:noWrap/>
            <w:vAlign w:val="center"/>
            <w:hideMark/>
          </w:tcPr>
          <w:p w14:paraId="6CBCEB8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BISNAGA</w:t>
            </w:r>
          </w:p>
        </w:tc>
        <w:tc>
          <w:tcPr>
            <w:tcW w:w="1134" w:type="dxa"/>
            <w:tcBorders>
              <w:top w:val="nil"/>
              <w:left w:val="single" w:sz="4" w:space="0" w:color="auto"/>
              <w:bottom w:val="single" w:sz="4" w:space="0" w:color="auto"/>
              <w:right w:val="single" w:sz="4" w:space="0" w:color="auto"/>
            </w:tcBorders>
            <w:vAlign w:val="center"/>
            <w:hideMark/>
          </w:tcPr>
          <w:p w14:paraId="26A4E5D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w:t>
            </w:r>
          </w:p>
        </w:tc>
      </w:tr>
      <w:tr w:rsidR="001E2D89" w:rsidRPr="00A7598D" w14:paraId="6052D4FC" w14:textId="77777777" w:rsidTr="001E2D89">
        <w:trPr>
          <w:trHeight w:val="239"/>
        </w:trPr>
        <w:tc>
          <w:tcPr>
            <w:tcW w:w="710" w:type="dxa"/>
            <w:tcBorders>
              <w:top w:val="nil"/>
              <w:left w:val="single" w:sz="8" w:space="0" w:color="auto"/>
              <w:bottom w:val="single" w:sz="4" w:space="0" w:color="auto"/>
              <w:right w:val="single" w:sz="4" w:space="0" w:color="auto"/>
            </w:tcBorders>
            <w:noWrap/>
            <w:vAlign w:val="center"/>
            <w:hideMark/>
          </w:tcPr>
          <w:p w14:paraId="267A870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003</w:t>
            </w:r>
          </w:p>
        </w:tc>
        <w:tc>
          <w:tcPr>
            <w:tcW w:w="952" w:type="dxa"/>
            <w:tcBorders>
              <w:top w:val="single" w:sz="4" w:space="0" w:color="auto"/>
              <w:bottom w:val="single" w:sz="4" w:space="0" w:color="auto"/>
              <w:right w:val="single" w:sz="4" w:space="0" w:color="auto"/>
            </w:tcBorders>
            <w:vAlign w:val="center"/>
          </w:tcPr>
          <w:p w14:paraId="459A936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270558</w:t>
            </w:r>
          </w:p>
        </w:tc>
        <w:tc>
          <w:tcPr>
            <w:tcW w:w="6277" w:type="dxa"/>
            <w:tcBorders>
              <w:top w:val="nil"/>
              <w:left w:val="single" w:sz="4" w:space="0" w:color="auto"/>
              <w:bottom w:val="single" w:sz="4" w:space="0" w:color="auto"/>
              <w:right w:val="single" w:sz="4" w:space="0" w:color="auto"/>
            </w:tcBorders>
            <w:vAlign w:val="center"/>
            <w:hideMark/>
          </w:tcPr>
          <w:p w14:paraId="5616707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ACETILCISTEÍNA,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 xml:space="preserve">20 MG/ML </w:t>
            </w:r>
          </w:p>
        </w:tc>
        <w:tc>
          <w:tcPr>
            <w:tcW w:w="1276" w:type="dxa"/>
            <w:tcBorders>
              <w:top w:val="nil"/>
              <w:left w:val="nil"/>
              <w:bottom w:val="single" w:sz="4" w:space="0" w:color="auto"/>
              <w:right w:val="nil"/>
            </w:tcBorders>
            <w:vAlign w:val="center"/>
            <w:hideMark/>
          </w:tcPr>
          <w:p w14:paraId="35E4B9E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2BDA43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160</w:t>
            </w:r>
          </w:p>
        </w:tc>
      </w:tr>
      <w:tr w:rsidR="001E2D89" w:rsidRPr="00A7598D" w14:paraId="3387281D" w14:textId="77777777" w:rsidTr="001E2D89">
        <w:trPr>
          <w:trHeight w:val="413"/>
        </w:trPr>
        <w:tc>
          <w:tcPr>
            <w:tcW w:w="710" w:type="dxa"/>
            <w:tcBorders>
              <w:top w:val="nil"/>
              <w:left w:val="single" w:sz="8" w:space="0" w:color="auto"/>
              <w:bottom w:val="single" w:sz="4" w:space="0" w:color="auto"/>
              <w:right w:val="single" w:sz="4" w:space="0" w:color="auto"/>
            </w:tcBorders>
            <w:noWrap/>
            <w:vAlign w:val="center"/>
            <w:hideMark/>
          </w:tcPr>
          <w:p w14:paraId="64C1A80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004</w:t>
            </w:r>
          </w:p>
        </w:tc>
        <w:tc>
          <w:tcPr>
            <w:tcW w:w="952" w:type="dxa"/>
            <w:tcBorders>
              <w:top w:val="single" w:sz="4" w:space="0" w:color="auto"/>
              <w:bottom w:val="single" w:sz="4" w:space="0" w:color="auto"/>
              <w:right w:val="single" w:sz="4" w:space="0" w:color="auto"/>
            </w:tcBorders>
            <w:vAlign w:val="center"/>
          </w:tcPr>
          <w:p w14:paraId="7458F92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355786</w:t>
            </w:r>
          </w:p>
        </w:tc>
        <w:tc>
          <w:tcPr>
            <w:tcW w:w="6277" w:type="dxa"/>
            <w:tcBorders>
              <w:top w:val="nil"/>
              <w:left w:val="single" w:sz="4" w:space="0" w:color="auto"/>
              <w:bottom w:val="single" w:sz="4" w:space="0" w:color="auto"/>
              <w:right w:val="single" w:sz="4" w:space="0" w:color="auto"/>
            </w:tcBorders>
            <w:vAlign w:val="center"/>
            <w:hideMark/>
          </w:tcPr>
          <w:p w14:paraId="145A2AE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ACETILCISTEÍNA, </w:t>
            </w:r>
            <w:proofErr w:type="gramStart"/>
            <w:r w:rsidRPr="00A7598D">
              <w:rPr>
                <w:rFonts w:ascii="Arial" w:hAnsi="Arial" w:cs="Arial"/>
                <w:color w:val="000000"/>
                <w:sz w:val="20"/>
                <w:szCs w:val="20"/>
              </w:rPr>
              <w:t>CONCENTRAÇAO:</w:t>
            </w:r>
            <w:proofErr w:type="gramEnd"/>
            <w:r w:rsidRPr="00A7598D">
              <w:rPr>
                <w:rFonts w:ascii="Arial" w:hAnsi="Arial" w:cs="Arial"/>
                <w:color w:val="000000"/>
                <w:sz w:val="20"/>
                <w:szCs w:val="20"/>
              </w:rPr>
              <w:t xml:space="preserve">40 MG/ML </w:t>
            </w:r>
          </w:p>
        </w:tc>
        <w:tc>
          <w:tcPr>
            <w:tcW w:w="1276" w:type="dxa"/>
            <w:tcBorders>
              <w:top w:val="nil"/>
              <w:left w:val="nil"/>
              <w:bottom w:val="single" w:sz="4" w:space="0" w:color="auto"/>
              <w:right w:val="nil"/>
            </w:tcBorders>
            <w:vAlign w:val="center"/>
            <w:hideMark/>
          </w:tcPr>
          <w:p w14:paraId="622B9CB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E28851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90</w:t>
            </w:r>
          </w:p>
        </w:tc>
      </w:tr>
      <w:tr w:rsidR="001E2D89" w:rsidRPr="00A7598D" w14:paraId="76F2A07D" w14:textId="77777777" w:rsidTr="001E2D89">
        <w:trPr>
          <w:trHeight w:val="322"/>
        </w:trPr>
        <w:tc>
          <w:tcPr>
            <w:tcW w:w="710" w:type="dxa"/>
            <w:tcBorders>
              <w:top w:val="nil"/>
              <w:left w:val="single" w:sz="8" w:space="0" w:color="auto"/>
              <w:bottom w:val="single" w:sz="4" w:space="0" w:color="auto"/>
              <w:right w:val="single" w:sz="4" w:space="0" w:color="auto"/>
            </w:tcBorders>
            <w:noWrap/>
            <w:vAlign w:val="center"/>
            <w:hideMark/>
          </w:tcPr>
          <w:p w14:paraId="631AA91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005</w:t>
            </w:r>
          </w:p>
        </w:tc>
        <w:tc>
          <w:tcPr>
            <w:tcW w:w="952" w:type="dxa"/>
            <w:tcBorders>
              <w:top w:val="single" w:sz="4" w:space="0" w:color="auto"/>
              <w:bottom w:val="single" w:sz="4" w:space="0" w:color="auto"/>
              <w:right w:val="single" w:sz="4" w:space="0" w:color="auto"/>
            </w:tcBorders>
            <w:vAlign w:val="center"/>
          </w:tcPr>
          <w:p w14:paraId="10D4C46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268370</w:t>
            </w:r>
          </w:p>
        </w:tc>
        <w:tc>
          <w:tcPr>
            <w:tcW w:w="6277" w:type="dxa"/>
            <w:tcBorders>
              <w:top w:val="nil"/>
              <w:left w:val="single" w:sz="4" w:space="0" w:color="auto"/>
              <w:bottom w:val="single" w:sz="4" w:space="0" w:color="auto"/>
              <w:right w:val="single" w:sz="4" w:space="0" w:color="auto"/>
            </w:tcBorders>
            <w:vAlign w:val="center"/>
            <w:hideMark/>
          </w:tcPr>
          <w:p w14:paraId="4D80358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ACICLOVIR,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200 MG</w:t>
            </w:r>
          </w:p>
        </w:tc>
        <w:tc>
          <w:tcPr>
            <w:tcW w:w="1276" w:type="dxa"/>
            <w:tcBorders>
              <w:top w:val="nil"/>
              <w:left w:val="nil"/>
              <w:bottom w:val="single" w:sz="4" w:space="0" w:color="auto"/>
              <w:right w:val="nil"/>
            </w:tcBorders>
            <w:vAlign w:val="center"/>
            <w:hideMark/>
          </w:tcPr>
          <w:p w14:paraId="4A9180A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B00C0D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1.300</w:t>
            </w:r>
          </w:p>
        </w:tc>
      </w:tr>
      <w:tr w:rsidR="001E2D89" w:rsidRPr="00A7598D" w14:paraId="3A9A71AD" w14:textId="77777777" w:rsidTr="001E2D89">
        <w:trPr>
          <w:trHeight w:val="225"/>
        </w:trPr>
        <w:tc>
          <w:tcPr>
            <w:tcW w:w="710" w:type="dxa"/>
            <w:tcBorders>
              <w:top w:val="nil"/>
              <w:left w:val="single" w:sz="8" w:space="0" w:color="auto"/>
              <w:bottom w:val="single" w:sz="4" w:space="0" w:color="auto"/>
              <w:right w:val="single" w:sz="4" w:space="0" w:color="auto"/>
            </w:tcBorders>
            <w:noWrap/>
            <w:vAlign w:val="center"/>
            <w:hideMark/>
          </w:tcPr>
          <w:p w14:paraId="5503D7F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006</w:t>
            </w:r>
          </w:p>
        </w:tc>
        <w:tc>
          <w:tcPr>
            <w:tcW w:w="952" w:type="dxa"/>
            <w:tcBorders>
              <w:top w:val="single" w:sz="4" w:space="0" w:color="auto"/>
              <w:bottom w:val="single" w:sz="4" w:space="0" w:color="auto"/>
              <w:right w:val="single" w:sz="4" w:space="0" w:color="auto"/>
            </w:tcBorders>
            <w:vAlign w:val="center"/>
          </w:tcPr>
          <w:p w14:paraId="0F800E3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268375</w:t>
            </w:r>
          </w:p>
        </w:tc>
        <w:tc>
          <w:tcPr>
            <w:tcW w:w="6277" w:type="dxa"/>
            <w:tcBorders>
              <w:top w:val="nil"/>
              <w:left w:val="single" w:sz="4" w:space="0" w:color="auto"/>
              <w:bottom w:val="single" w:sz="4" w:space="0" w:color="auto"/>
              <w:right w:val="single" w:sz="4" w:space="0" w:color="auto"/>
            </w:tcBorders>
            <w:vAlign w:val="center"/>
            <w:hideMark/>
          </w:tcPr>
          <w:p w14:paraId="3EAD5F3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ACICLOVIR,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MG/G - 10G</w:t>
            </w:r>
          </w:p>
        </w:tc>
        <w:tc>
          <w:tcPr>
            <w:tcW w:w="1276" w:type="dxa"/>
            <w:tcBorders>
              <w:top w:val="nil"/>
              <w:left w:val="nil"/>
              <w:bottom w:val="single" w:sz="4" w:space="0" w:color="auto"/>
              <w:right w:val="nil"/>
            </w:tcBorders>
            <w:vAlign w:val="center"/>
            <w:hideMark/>
          </w:tcPr>
          <w:p w14:paraId="1C2BA78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51C62C3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1DC72962" w14:textId="77777777" w:rsidTr="001E2D89">
        <w:trPr>
          <w:trHeight w:val="419"/>
        </w:trPr>
        <w:tc>
          <w:tcPr>
            <w:tcW w:w="710" w:type="dxa"/>
            <w:tcBorders>
              <w:top w:val="nil"/>
              <w:left w:val="single" w:sz="8" w:space="0" w:color="auto"/>
              <w:bottom w:val="single" w:sz="4" w:space="0" w:color="auto"/>
              <w:right w:val="single" w:sz="4" w:space="0" w:color="auto"/>
            </w:tcBorders>
            <w:noWrap/>
            <w:vAlign w:val="center"/>
            <w:hideMark/>
          </w:tcPr>
          <w:p w14:paraId="5207C8D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007</w:t>
            </w:r>
          </w:p>
        </w:tc>
        <w:tc>
          <w:tcPr>
            <w:tcW w:w="952" w:type="dxa"/>
            <w:tcBorders>
              <w:top w:val="single" w:sz="4" w:space="0" w:color="auto"/>
              <w:bottom w:val="single" w:sz="4" w:space="0" w:color="auto"/>
              <w:right w:val="single" w:sz="4" w:space="0" w:color="auto"/>
            </w:tcBorders>
            <w:vAlign w:val="center"/>
          </w:tcPr>
          <w:p w14:paraId="0FB00B5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267502</w:t>
            </w:r>
          </w:p>
        </w:tc>
        <w:tc>
          <w:tcPr>
            <w:tcW w:w="6277" w:type="dxa"/>
            <w:tcBorders>
              <w:top w:val="nil"/>
              <w:left w:val="single" w:sz="4" w:space="0" w:color="auto"/>
              <w:bottom w:val="single" w:sz="4" w:space="0" w:color="auto"/>
              <w:right w:val="single" w:sz="4" w:space="0" w:color="auto"/>
            </w:tcBorders>
            <w:vAlign w:val="center"/>
            <w:hideMark/>
          </w:tcPr>
          <w:p w14:paraId="6FB0B7E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ACETILSALICÍLICO,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w:t>
            </w:r>
          </w:p>
        </w:tc>
        <w:tc>
          <w:tcPr>
            <w:tcW w:w="1276" w:type="dxa"/>
            <w:tcBorders>
              <w:top w:val="nil"/>
              <w:left w:val="nil"/>
              <w:bottom w:val="single" w:sz="4" w:space="0" w:color="auto"/>
              <w:right w:val="nil"/>
            </w:tcBorders>
            <w:vAlign w:val="center"/>
            <w:hideMark/>
          </w:tcPr>
          <w:p w14:paraId="698C70A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BC9F4F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39.000</w:t>
            </w:r>
          </w:p>
        </w:tc>
      </w:tr>
      <w:tr w:rsidR="001E2D89" w:rsidRPr="00A7598D" w14:paraId="7407D9B4" w14:textId="77777777" w:rsidTr="001E2D89">
        <w:trPr>
          <w:trHeight w:val="510"/>
        </w:trPr>
        <w:tc>
          <w:tcPr>
            <w:tcW w:w="710" w:type="dxa"/>
            <w:tcBorders>
              <w:top w:val="nil"/>
              <w:left w:val="single" w:sz="8" w:space="0" w:color="auto"/>
              <w:bottom w:val="single" w:sz="4" w:space="0" w:color="auto"/>
              <w:right w:val="single" w:sz="4" w:space="0" w:color="auto"/>
            </w:tcBorders>
            <w:noWrap/>
            <w:vAlign w:val="center"/>
            <w:hideMark/>
          </w:tcPr>
          <w:p w14:paraId="7C8B47E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008</w:t>
            </w:r>
          </w:p>
        </w:tc>
        <w:tc>
          <w:tcPr>
            <w:tcW w:w="952" w:type="dxa"/>
            <w:tcBorders>
              <w:top w:val="single" w:sz="4" w:space="0" w:color="auto"/>
              <w:bottom w:val="single" w:sz="4" w:space="0" w:color="auto"/>
              <w:right w:val="single" w:sz="4" w:space="0" w:color="auto"/>
            </w:tcBorders>
            <w:vAlign w:val="center"/>
          </w:tcPr>
          <w:p w14:paraId="0653393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271687</w:t>
            </w:r>
          </w:p>
        </w:tc>
        <w:tc>
          <w:tcPr>
            <w:tcW w:w="6277" w:type="dxa"/>
            <w:tcBorders>
              <w:top w:val="nil"/>
              <w:left w:val="single" w:sz="4" w:space="0" w:color="auto"/>
              <w:bottom w:val="single" w:sz="4" w:space="0" w:color="auto"/>
              <w:right w:val="single" w:sz="4" w:space="0" w:color="auto"/>
            </w:tcBorders>
            <w:vAlign w:val="center"/>
            <w:hideMark/>
          </w:tcPr>
          <w:p w14:paraId="41C614C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ASCÓRBICO,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MG/ML, TIPO USO:INJETÁVEL 5ML</w:t>
            </w:r>
          </w:p>
        </w:tc>
        <w:tc>
          <w:tcPr>
            <w:tcW w:w="1276" w:type="dxa"/>
            <w:tcBorders>
              <w:top w:val="nil"/>
              <w:left w:val="nil"/>
              <w:bottom w:val="single" w:sz="4" w:space="0" w:color="auto"/>
              <w:right w:val="nil"/>
            </w:tcBorders>
            <w:vAlign w:val="center"/>
            <w:hideMark/>
          </w:tcPr>
          <w:p w14:paraId="6718A39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748844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078E7F42" w14:textId="77777777" w:rsidTr="001E2D89">
        <w:trPr>
          <w:trHeight w:val="265"/>
        </w:trPr>
        <w:tc>
          <w:tcPr>
            <w:tcW w:w="710" w:type="dxa"/>
            <w:tcBorders>
              <w:top w:val="nil"/>
              <w:left w:val="single" w:sz="8" w:space="0" w:color="auto"/>
              <w:bottom w:val="single" w:sz="4" w:space="0" w:color="auto"/>
              <w:right w:val="single" w:sz="4" w:space="0" w:color="auto"/>
            </w:tcBorders>
            <w:noWrap/>
            <w:vAlign w:val="center"/>
            <w:hideMark/>
          </w:tcPr>
          <w:p w14:paraId="6C37D1E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009</w:t>
            </w:r>
          </w:p>
        </w:tc>
        <w:tc>
          <w:tcPr>
            <w:tcW w:w="952" w:type="dxa"/>
            <w:tcBorders>
              <w:top w:val="single" w:sz="4" w:space="0" w:color="auto"/>
              <w:bottom w:val="single" w:sz="4" w:space="0" w:color="auto"/>
              <w:right w:val="single" w:sz="4" w:space="0" w:color="auto"/>
            </w:tcBorders>
            <w:vAlign w:val="center"/>
          </w:tcPr>
          <w:p w14:paraId="347BE94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267503</w:t>
            </w:r>
          </w:p>
        </w:tc>
        <w:tc>
          <w:tcPr>
            <w:tcW w:w="6277" w:type="dxa"/>
            <w:tcBorders>
              <w:top w:val="nil"/>
              <w:left w:val="single" w:sz="4" w:space="0" w:color="auto"/>
              <w:bottom w:val="single" w:sz="4" w:space="0" w:color="auto"/>
              <w:right w:val="single" w:sz="4" w:space="0" w:color="auto"/>
            </w:tcBorders>
            <w:vAlign w:val="center"/>
            <w:hideMark/>
          </w:tcPr>
          <w:p w14:paraId="10B10D5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FÓLICO,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735A174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23ADF1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31.500</w:t>
            </w:r>
          </w:p>
        </w:tc>
      </w:tr>
      <w:tr w:rsidR="001E2D89" w:rsidRPr="00A7598D" w14:paraId="5C1A4511" w14:textId="77777777" w:rsidTr="001E2D89">
        <w:trPr>
          <w:trHeight w:val="235"/>
        </w:trPr>
        <w:tc>
          <w:tcPr>
            <w:tcW w:w="710" w:type="dxa"/>
            <w:tcBorders>
              <w:top w:val="nil"/>
              <w:left w:val="single" w:sz="8" w:space="0" w:color="auto"/>
              <w:bottom w:val="single" w:sz="4" w:space="0" w:color="auto"/>
              <w:right w:val="single" w:sz="4" w:space="0" w:color="auto"/>
            </w:tcBorders>
            <w:noWrap/>
            <w:vAlign w:val="center"/>
            <w:hideMark/>
          </w:tcPr>
          <w:p w14:paraId="00B4B60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010</w:t>
            </w:r>
          </w:p>
        </w:tc>
        <w:tc>
          <w:tcPr>
            <w:tcW w:w="952" w:type="dxa"/>
            <w:tcBorders>
              <w:top w:val="single" w:sz="4" w:space="0" w:color="auto"/>
              <w:bottom w:val="single" w:sz="4" w:space="0" w:color="auto"/>
              <w:right w:val="single" w:sz="4" w:space="0" w:color="auto"/>
            </w:tcBorders>
            <w:vAlign w:val="center"/>
          </w:tcPr>
          <w:p w14:paraId="2FB82D7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278489</w:t>
            </w:r>
          </w:p>
        </w:tc>
        <w:tc>
          <w:tcPr>
            <w:tcW w:w="6277" w:type="dxa"/>
            <w:tcBorders>
              <w:top w:val="nil"/>
              <w:left w:val="single" w:sz="4" w:space="0" w:color="auto"/>
              <w:bottom w:val="single" w:sz="4" w:space="0" w:color="auto"/>
              <w:right w:val="single" w:sz="4" w:space="0" w:color="auto"/>
            </w:tcBorders>
            <w:vAlign w:val="center"/>
            <w:hideMark/>
          </w:tcPr>
          <w:p w14:paraId="47B42E6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FÓLICO,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0,2 MG/ML - FR 30ML</w:t>
            </w:r>
          </w:p>
        </w:tc>
        <w:tc>
          <w:tcPr>
            <w:tcW w:w="1276" w:type="dxa"/>
            <w:tcBorders>
              <w:top w:val="nil"/>
              <w:left w:val="nil"/>
              <w:bottom w:val="single" w:sz="4" w:space="0" w:color="auto"/>
              <w:right w:val="nil"/>
            </w:tcBorders>
            <w:vAlign w:val="center"/>
            <w:hideMark/>
          </w:tcPr>
          <w:p w14:paraId="66650F6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E0CCCD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w:t>
            </w:r>
          </w:p>
        </w:tc>
      </w:tr>
      <w:tr w:rsidR="001E2D89" w:rsidRPr="00A7598D" w14:paraId="202EFEEC" w14:textId="77777777" w:rsidTr="001E2D89">
        <w:trPr>
          <w:trHeight w:val="555"/>
        </w:trPr>
        <w:tc>
          <w:tcPr>
            <w:tcW w:w="710" w:type="dxa"/>
            <w:tcBorders>
              <w:top w:val="nil"/>
              <w:left w:val="single" w:sz="8" w:space="0" w:color="auto"/>
              <w:bottom w:val="single" w:sz="4" w:space="0" w:color="auto"/>
              <w:right w:val="single" w:sz="4" w:space="0" w:color="auto"/>
            </w:tcBorders>
            <w:noWrap/>
            <w:vAlign w:val="center"/>
            <w:hideMark/>
          </w:tcPr>
          <w:p w14:paraId="76D8808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011</w:t>
            </w:r>
          </w:p>
        </w:tc>
        <w:tc>
          <w:tcPr>
            <w:tcW w:w="952" w:type="dxa"/>
            <w:tcBorders>
              <w:top w:val="single" w:sz="4" w:space="0" w:color="auto"/>
              <w:bottom w:val="single" w:sz="4" w:space="0" w:color="auto"/>
              <w:right w:val="single" w:sz="4" w:space="0" w:color="auto"/>
            </w:tcBorders>
            <w:vAlign w:val="center"/>
          </w:tcPr>
          <w:p w14:paraId="6AC7B5B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327566</w:t>
            </w:r>
          </w:p>
        </w:tc>
        <w:tc>
          <w:tcPr>
            <w:tcW w:w="6277" w:type="dxa"/>
            <w:tcBorders>
              <w:top w:val="nil"/>
              <w:left w:val="single" w:sz="4" w:space="0" w:color="auto"/>
              <w:bottom w:val="single" w:sz="4" w:space="0" w:color="auto"/>
              <w:right w:val="single" w:sz="4" w:space="0" w:color="auto"/>
            </w:tcBorders>
            <w:vAlign w:val="center"/>
            <w:hideMark/>
          </w:tcPr>
          <w:p w14:paraId="0A927B3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TRANEXÂMICO,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MG/ML, FORMA FARMACÊUTICA:SOLUÇÃO INJETÁVEL</w:t>
            </w:r>
          </w:p>
        </w:tc>
        <w:tc>
          <w:tcPr>
            <w:tcW w:w="1276" w:type="dxa"/>
            <w:tcBorders>
              <w:top w:val="nil"/>
              <w:left w:val="nil"/>
              <w:bottom w:val="single" w:sz="4" w:space="0" w:color="auto"/>
              <w:right w:val="nil"/>
            </w:tcBorders>
            <w:vAlign w:val="center"/>
            <w:hideMark/>
          </w:tcPr>
          <w:p w14:paraId="308D586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984369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5D14DC7E" w14:textId="77777777" w:rsidTr="001E2D89">
        <w:trPr>
          <w:trHeight w:val="559"/>
        </w:trPr>
        <w:tc>
          <w:tcPr>
            <w:tcW w:w="710" w:type="dxa"/>
            <w:tcBorders>
              <w:top w:val="nil"/>
              <w:left w:val="single" w:sz="8" w:space="0" w:color="auto"/>
              <w:bottom w:val="single" w:sz="4" w:space="0" w:color="auto"/>
              <w:right w:val="single" w:sz="4" w:space="0" w:color="auto"/>
            </w:tcBorders>
            <w:noWrap/>
            <w:vAlign w:val="center"/>
            <w:hideMark/>
          </w:tcPr>
          <w:p w14:paraId="45F662D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012</w:t>
            </w:r>
          </w:p>
        </w:tc>
        <w:tc>
          <w:tcPr>
            <w:tcW w:w="952" w:type="dxa"/>
            <w:tcBorders>
              <w:top w:val="single" w:sz="4" w:space="0" w:color="auto"/>
              <w:bottom w:val="single" w:sz="4" w:space="0" w:color="auto"/>
              <w:right w:val="single" w:sz="4" w:space="0" w:color="auto"/>
            </w:tcBorders>
            <w:vAlign w:val="center"/>
          </w:tcPr>
          <w:p w14:paraId="183A103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308732</w:t>
            </w:r>
          </w:p>
        </w:tc>
        <w:tc>
          <w:tcPr>
            <w:tcW w:w="6277" w:type="dxa"/>
            <w:tcBorders>
              <w:top w:val="nil"/>
              <w:left w:val="single" w:sz="4" w:space="0" w:color="auto"/>
              <w:bottom w:val="single" w:sz="4" w:space="0" w:color="auto"/>
              <w:right w:val="single" w:sz="4" w:space="0" w:color="auto"/>
            </w:tcBorders>
            <w:vAlign w:val="center"/>
            <w:hideMark/>
          </w:tcPr>
          <w:p w14:paraId="068E015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VALPRÓICO,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MG/ML, FORMA FARMACÊUTICA:XAROPE, FR 100 ML</w:t>
            </w:r>
          </w:p>
        </w:tc>
        <w:tc>
          <w:tcPr>
            <w:tcW w:w="1276" w:type="dxa"/>
            <w:tcBorders>
              <w:top w:val="nil"/>
              <w:left w:val="nil"/>
              <w:bottom w:val="single" w:sz="4" w:space="0" w:color="auto"/>
              <w:right w:val="nil"/>
            </w:tcBorders>
            <w:vAlign w:val="center"/>
            <w:hideMark/>
          </w:tcPr>
          <w:p w14:paraId="10D5AF1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0AAA1F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29344F3E" w14:textId="77777777" w:rsidTr="001E2D89">
        <w:trPr>
          <w:trHeight w:val="408"/>
        </w:trPr>
        <w:tc>
          <w:tcPr>
            <w:tcW w:w="710" w:type="dxa"/>
            <w:tcBorders>
              <w:top w:val="nil"/>
              <w:left w:val="single" w:sz="8" w:space="0" w:color="auto"/>
              <w:bottom w:val="single" w:sz="4" w:space="0" w:color="auto"/>
              <w:right w:val="single" w:sz="4" w:space="0" w:color="auto"/>
            </w:tcBorders>
            <w:noWrap/>
            <w:vAlign w:val="center"/>
            <w:hideMark/>
          </w:tcPr>
          <w:p w14:paraId="045BC48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013</w:t>
            </w:r>
          </w:p>
        </w:tc>
        <w:tc>
          <w:tcPr>
            <w:tcW w:w="952" w:type="dxa"/>
            <w:tcBorders>
              <w:top w:val="single" w:sz="4" w:space="0" w:color="auto"/>
              <w:bottom w:val="single" w:sz="4" w:space="0" w:color="auto"/>
              <w:right w:val="single" w:sz="4" w:space="0" w:color="auto"/>
            </w:tcBorders>
            <w:vAlign w:val="center"/>
          </w:tcPr>
          <w:p w14:paraId="4F8F91C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267504</w:t>
            </w:r>
          </w:p>
        </w:tc>
        <w:tc>
          <w:tcPr>
            <w:tcW w:w="6277" w:type="dxa"/>
            <w:tcBorders>
              <w:top w:val="nil"/>
              <w:left w:val="single" w:sz="4" w:space="0" w:color="auto"/>
              <w:bottom w:val="single" w:sz="4" w:space="0" w:color="auto"/>
              <w:right w:val="single" w:sz="4" w:space="0" w:color="auto"/>
            </w:tcBorders>
            <w:vAlign w:val="center"/>
            <w:hideMark/>
          </w:tcPr>
          <w:p w14:paraId="51D8B9F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VALPRÓICO,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250 MG</w:t>
            </w:r>
          </w:p>
        </w:tc>
        <w:tc>
          <w:tcPr>
            <w:tcW w:w="1276" w:type="dxa"/>
            <w:tcBorders>
              <w:top w:val="nil"/>
              <w:left w:val="nil"/>
              <w:bottom w:val="single" w:sz="4" w:space="0" w:color="auto"/>
              <w:right w:val="nil"/>
            </w:tcBorders>
            <w:vAlign w:val="center"/>
            <w:hideMark/>
          </w:tcPr>
          <w:p w14:paraId="026217F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83D0D4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15.000</w:t>
            </w:r>
          </w:p>
        </w:tc>
      </w:tr>
      <w:tr w:rsidR="001E2D89" w:rsidRPr="00A7598D" w14:paraId="1BB3673E" w14:textId="77777777" w:rsidTr="001E2D89">
        <w:trPr>
          <w:trHeight w:val="324"/>
        </w:trPr>
        <w:tc>
          <w:tcPr>
            <w:tcW w:w="710" w:type="dxa"/>
            <w:tcBorders>
              <w:top w:val="nil"/>
              <w:left w:val="single" w:sz="8" w:space="0" w:color="auto"/>
              <w:bottom w:val="single" w:sz="4" w:space="0" w:color="auto"/>
              <w:right w:val="single" w:sz="4" w:space="0" w:color="auto"/>
            </w:tcBorders>
            <w:noWrap/>
            <w:vAlign w:val="center"/>
            <w:hideMark/>
          </w:tcPr>
          <w:p w14:paraId="56D0C93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014</w:t>
            </w:r>
          </w:p>
        </w:tc>
        <w:tc>
          <w:tcPr>
            <w:tcW w:w="952" w:type="dxa"/>
            <w:tcBorders>
              <w:top w:val="single" w:sz="4" w:space="0" w:color="auto"/>
              <w:bottom w:val="single" w:sz="4" w:space="0" w:color="auto"/>
              <w:right w:val="single" w:sz="4" w:space="0" w:color="auto"/>
            </w:tcBorders>
            <w:vAlign w:val="center"/>
          </w:tcPr>
          <w:p w14:paraId="22C338E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267505</w:t>
            </w:r>
          </w:p>
        </w:tc>
        <w:tc>
          <w:tcPr>
            <w:tcW w:w="6277" w:type="dxa"/>
            <w:tcBorders>
              <w:top w:val="nil"/>
              <w:left w:val="single" w:sz="4" w:space="0" w:color="auto"/>
              <w:bottom w:val="single" w:sz="4" w:space="0" w:color="auto"/>
              <w:right w:val="single" w:sz="4" w:space="0" w:color="auto"/>
            </w:tcBorders>
            <w:vAlign w:val="center"/>
            <w:hideMark/>
          </w:tcPr>
          <w:p w14:paraId="366BAF4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ÁCIDO VALPRÓICO,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w:t>
            </w:r>
          </w:p>
        </w:tc>
        <w:tc>
          <w:tcPr>
            <w:tcW w:w="1276" w:type="dxa"/>
            <w:tcBorders>
              <w:top w:val="nil"/>
              <w:left w:val="nil"/>
              <w:bottom w:val="single" w:sz="4" w:space="0" w:color="auto"/>
              <w:right w:val="nil"/>
            </w:tcBorders>
            <w:vAlign w:val="center"/>
            <w:hideMark/>
          </w:tcPr>
          <w:p w14:paraId="5C2FB55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D4DC60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6.000</w:t>
            </w:r>
          </w:p>
        </w:tc>
      </w:tr>
      <w:tr w:rsidR="001E2D89" w:rsidRPr="00A7598D" w14:paraId="72A5746B" w14:textId="77777777" w:rsidTr="001E2D89">
        <w:trPr>
          <w:trHeight w:val="361"/>
        </w:trPr>
        <w:tc>
          <w:tcPr>
            <w:tcW w:w="710" w:type="dxa"/>
            <w:tcBorders>
              <w:top w:val="nil"/>
              <w:left w:val="single" w:sz="8" w:space="0" w:color="auto"/>
              <w:bottom w:val="single" w:sz="4" w:space="0" w:color="auto"/>
              <w:right w:val="single" w:sz="4" w:space="0" w:color="auto"/>
            </w:tcBorders>
            <w:noWrap/>
            <w:vAlign w:val="center"/>
            <w:hideMark/>
          </w:tcPr>
          <w:p w14:paraId="4C8C87C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015</w:t>
            </w:r>
          </w:p>
        </w:tc>
        <w:tc>
          <w:tcPr>
            <w:tcW w:w="952" w:type="dxa"/>
            <w:tcBorders>
              <w:top w:val="single" w:sz="4" w:space="0" w:color="auto"/>
              <w:bottom w:val="single" w:sz="4" w:space="0" w:color="auto"/>
              <w:right w:val="single" w:sz="4" w:space="0" w:color="auto"/>
            </w:tcBorders>
            <w:vAlign w:val="center"/>
          </w:tcPr>
          <w:p w14:paraId="4642618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267506</w:t>
            </w:r>
          </w:p>
        </w:tc>
        <w:tc>
          <w:tcPr>
            <w:tcW w:w="6277" w:type="dxa"/>
            <w:tcBorders>
              <w:top w:val="nil"/>
              <w:left w:val="single" w:sz="4" w:space="0" w:color="auto"/>
              <w:bottom w:val="single" w:sz="4" w:space="0" w:color="auto"/>
              <w:right w:val="single" w:sz="4" w:space="0" w:color="auto"/>
            </w:tcBorders>
            <w:vAlign w:val="center"/>
            <w:hideMark/>
          </w:tcPr>
          <w:p w14:paraId="7BA3FEE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ALBENDAZOL,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400 MG</w:t>
            </w:r>
          </w:p>
        </w:tc>
        <w:tc>
          <w:tcPr>
            <w:tcW w:w="1276" w:type="dxa"/>
            <w:tcBorders>
              <w:top w:val="nil"/>
              <w:left w:val="nil"/>
              <w:bottom w:val="single" w:sz="4" w:space="0" w:color="auto"/>
              <w:right w:val="nil"/>
            </w:tcBorders>
            <w:vAlign w:val="center"/>
            <w:hideMark/>
          </w:tcPr>
          <w:p w14:paraId="5D780BF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16ECC6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1.600</w:t>
            </w:r>
          </w:p>
        </w:tc>
      </w:tr>
      <w:tr w:rsidR="001E2D89" w:rsidRPr="00A7598D" w14:paraId="2069D231" w14:textId="77777777" w:rsidTr="001E2D89">
        <w:trPr>
          <w:trHeight w:val="358"/>
        </w:trPr>
        <w:tc>
          <w:tcPr>
            <w:tcW w:w="710" w:type="dxa"/>
            <w:tcBorders>
              <w:top w:val="nil"/>
              <w:left w:val="single" w:sz="8" w:space="0" w:color="auto"/>
              <w:bottom w:val="single" w:sz="4" w:space="0" w:color="auto"/>
              <w:right w:val="single" w:sz="4" w:space="0" w:color="auto"/>
            </w:tcBorders>
            <w:noWrap/>
            <w:vAlign w:val="center"/>
            <w:hideMark/>
          </w:tcPr>
          <w:p w14:paraId="5070329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016</w:t>
            </w:r>
          </w:p>
        </w:tc>
        <w:tc>
          <w:tcPr>
            <w:tcW w:w="952" w:type="dxa"/>
            <w:tcBorders>
              <w:top w:val="single" w:sz="4" w:space="0" w:color="auto"/>
              <w:bottom w:val="single" w:sz="4" w:space="0" w:color="auto"/>
              <w:right w:val="single" w:sz="4" w:space="0" w:color="auto"/>
            </w:tcBorders>
            <w:vAlign w:val="center"/>
          </w:tcPr>
          <w:p w14:paraId="7B52BA1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267507</w:t>
            </w:r>
          </w:p>
        </w:tc>
        <w:tc>
          <w:tcPr>
            <w:tcW w:w="6277" w:type="dxa"/>
            <w:tcBorders>
              <w:top w:val="nil"/>
              <w:left w:val="single" w:sz="4" w:space="0" w:color="auto"/>
              <w:bottom w:val="single" w:sz="4" w:space="0" w:color="auto"/>
              <w:right w:val="single" w:sz="4" w:space="0" w:color="auto"/>
            </w:tcBorders>
            <w:vAlign w:val="center"/>
            <w:hideMark/>
          </w:tcPr>
          <w:p w14:paraId="2FB9739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ALBENDAZOL,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 MG/ML, USO:SUSPENSÃO ORAL</w:t>
            </w:r>
          </w:p>
        </w:tc>
        <w:tc>
          <w:tcPr>
            <w:tcW w:w="1276" w:type="dxa"/>
            <w:tcBorders>
              <w:top w:val="nil"/>
              <w:left w:val="nil"/>
              <w:bottom w:val="single" w:sz="4" w:space="0" w:color="auto"/>
              <w:right w:val="nil"/>
            </w:tcBorders>
            <w:vAlign w:val="center"/>
            <w:hideMark/>
          </w:tcPr>
          <w:p w14:paraId="78938DD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FB651B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600</w:t>
            </w:r>
          </w:p>
        </w:tc>
      </w:tr>
      <w:tr w:rsidR="001E2D89" w:rsidRPr="00A7598D" w14:paraId="4EDA4AC3" w14:textId="77777777" w:rsidTr="001E2D89">
        <w:trPr>
          <w:trHeight w:val="387"/>
        </w:trPr>
        <w:tc>
          <w:tcPr>
            <w:tcW w:w="710" w:type="dxa"/>
            <w:tcBorders>
              <w:top w:val="nil"/>
              <w:left w:val="single" w:sz="8" w:space="0" w:color="auto"/>
              <w:bottom w:val="single" w:sz="4" w:space="0" w:color="auto"/>
              <w:right w:val="single" w:sz="4" w:space="0" w:color="auto"/>
            </w:tcBorders>
            <w:noWrap/>
            <w:vAlign w:val="center"/>
            <w:hideMark/>
          </w:tcPr>
          <w:p w14:paraId="16B16D2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017</w:t>
            </w:r>
          </w:p>
        </w:tc>
        <w:tc>
          <w:tcPr>
            <w:tcW w:w="952" w:type="dxa"/>
            <w:tcBorders>
              <w:top w:val="single" w:sz="4" w:space="0" w:color="auto"/>
              <w:bottom w:val="single" w:sz="4" w:space="0" w:color="auto"/>
              <w:right w:val="single" w:sz="4" w:space="0" w:color="auto"/>
            </w:tcBorders>
            <w:vAlign w:val="center"/>
          </w:tcPr>
          <w:p w14:paraId="2FB64D3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269462</w:t>
            </w:r>
          </w:p>
        </w:tc>
        <w:tc>
          <w:tcPr>
            <w:tcW w:w="6277" w:type="dxa"/>
            <w:tcBorders>
              <w:top w:val="nil"/>
              <w:left w:val="single" w:sz="4" w:space="0" w:color="auto"/>
              <w:bottom w:val="single" w:sz="4" w:space="0" w:color="auto"/>
              <w:right w:val="single" w:sz="4" w:space="0" w:color="auto"/>
            </w:tcBorders>
            <w:vAlign w:val="center"/>
            <w:hideMark/>
          </w:tcPr>
          <w:p w14:paraId="7FBCDFB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ALENDRONATO DE SÓDIO,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70 MG</w:t>
            </w:r>
          </w:p>
        </w:tc>
        <w:tc>
          <w:tcPr>
            <w:tcW w:w="1276" w:type="dxa"/>
            <w:tcBorders>
              <w:top w:val="nil"/>
              <w:left w:val="nil"/>
              <w:bottom w:val="single" w:sz="4" w:space="0" w:color="auto"/>
              <w:right w:val="nil"/>
            </w:tcBorders>
            <w:vAlign w:val="center"/>
            <w:hideMark/>
          </w:tcPr>
          <w:p w14:paraId="0BE04EA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736DD7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412</w:t>
            </w:r>
          </w:p>
        </w:tc>
      </w:tr>
      <w:tr w:rsidR="001E2D89" w:rsidRPr="00A7598D" w14:paraId="61EB0694" w14:textId="77777777" w:rsidTr="001E2D89">
        <w:trPr>
          <w:trHeight w:val="323"/>
        </w:trPr>
        <w:tc>
          <w:tcPr>
            <w:tcW w:w="710" w:type="dxa"/>
            <w:tcBorders>
              <w:top w:val="nil"/>
              <w:left w:val="single" w:sz="8" w:space="0" w:color="auto"/>
              <w:bottom w:val="single" w:sz="4" w:space="0" w:color="auto"/>
              <w:right w:val="single" w:sz="4" w:space="0" w:color="auto"/>
            </w:tcBorders>
            <w:noWrap/>
            <w:vAlign w:val="center"/>
            <w:hideMark/>
          </w:tcPr>
          <w:p w14:paraId="2772E75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018</w:t>
            </w:r>
          </w:p>
        </w:tc>
        <w:tc>
          <w:tcPr>
            <w:tcW w:w="952" w:type="dxa"/>
            <w:tcBorders>
              <w:top w:val="single" w:sz="4" w:space="0" w:color="auto"/>
              <w:bottom w:val="single" w:sz="4" w:space="0" w:color="auto"/>
              <w:right w:val="single" w:sz="4" w:space="0" w:color="auto"/>
            </w:tcBorders>
            <w:vAlign w:val="center"/>
          </w:tcPr>
          <w:p w14:paraId="7E21DFE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267509</w:t>
            </w:r>
          </w:p>
        </w:tc>
        <w:tc>
          <w:tcPr>
            <w:tcW w:w="6277" w:type="dxa"/>
            <w:tcBorders>
              <w:top w:val="nil"/>
              <w:left w:val="single" w:sz="4" w:space="0" w:color="auto"/>
              <w:bottom w:val="single" w:sz="4" w:space="0" w:color="auto"/>
              <w:right w:val="single" w:sz="4" w:space="0" w:color="auto"/>
            </w:tcBorders>
            <w:vAlign w:val="center"/>
            <w:hideMark/>
          </w:tcPr>
          <w:p w14:paraId="74977EF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ALOPURINOL,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300 MG</w:t>
            </w:r>
          </w:p>
        </w:tc>
        <w:tc>
          <w:tcPr>
            <w:tcW w:w="1276" w:type="dxa"/>
            <w:tcBorders>
              <w:top w:val="nil"/>
              <w:left w:val="nil"/>
              <w:bottom w:val="single" w:sz="4" w:space="0" w:color="auto"/>
              <w:right w:val="nil"/>
            </w:tcBorders>
            <w:vAlign w:val="center"/>
            <w:hideMark/>
          </w:tcPr>
          <w:p w14:paraId="72EE2EF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68D330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3.000</w:t>
            </w:r>
          </w:p>
        </w:tc>
      </w:tr>
      <w:tr w:rsidR="001E2D89" w:rsidRPr="00A7598D" w14:paraId="4D6482E6" w14:textId="77777777" w:rsidTr="001E2D89">
        <w:trPr>
          <w:trHeight w:val="458"/>
        </w:trPr>
        <w:tc>
          <w:tcPr>
            <w:tcW w:w="710" w:type="dxa"/>
            <w:tcBorders>
              <w:top w:val="nil"/>
              <w:left w:val="single" w:sz="8" w:space="0" w:color="auto"/>
              <w:bottom w:val="single" w:sz="4" w:space="0" w:color="auto"/>
              <w:right w:val="single" w:sz="4" w:space="0" w:color="auto"/>
            </w:tcBorders>
            <w:noWrap/>
            <w:vAlign w:val="center"/>
            <w:hideMark/>
          </w:tcPr>
          <w:p w14:paraId="10684BB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019</w:t>
            </w:r>
          </w:p>
        </w:tc>
        <w:tc>
          <w:tcPr>
            <w:tcW w:w="952" w:type="dxa"/>
            <w:tcBorders>
              <w:top w:val="single" w:sz="4" w:space="0" w:color="auto"/>
              <w:bottom w:val="single" w:sz="4" w:space="0" w:color="auto"/>
              <w:right w:val="single" w:sz="4" w:space="0" w:color="auto"/>
            </w:tcBorders>
            <w:vAlign w:val="center"/>
          </w:tcPr>
          <w:p w14:paraId="0C2D46D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446264</w:t>
            </w:r>
          </w:p>
        </w:tc>
        <w:tc>
          <w:tcPr>
            <w:tcW w:w="6277" w:type="dxa"/>
            <w:tcBorders>
              <w:top w:val="nil"/>
              <w:left w:val="single" w:sz="4" w:space="0" w:color="auto"/>
              <w:bottom w:val="single" w:sz="4" w:space="0" w:color="auto"/>
              <w:right w:val="single" w:sz="4" w:space="0" w:color="auto"/>
            </w:tcBorders>
            <w:vAlign w:val="center"/>
            <w:hideMark/>
          </w:tcPr>
          <w:p w14:paraId="4003185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AMBROXOL,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 xml:space="preserve">SAL CLORIDRATO, CONCENTRAÇÃO:3 MG/ML </w:t>
            </w:r>
          </w:p>
        </w:tc>
        <w:tc>
          <w:tcPr>
            <w:tcW w:w="1276" w:type="dxa"/>
            <w:tcBorders>
              <w:top w:val="nil"/>
              <w:left w:val="nil"/>
              <w:bottom w:val="single" w:sz="4" w:space="0" w:color="auto"/>
              <w:right w:val="nil"/>
            </w:tcBorders>
            <w:vAlign w:val="center"/>
            <w:hideMark/>
          </w:tcPr>
          <w:p w14:paraId="51C8CB7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1F319D1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7ED0AC20" w14:textId="77777777" w:rsidTr="001E2D89">
        <w:trPr>
          <w:trHeight w:val="407"/>
        </w:trPr>
        <w:tc>
          <w:tcPr>
            <w:tcW w:w="710" w:type="dxa"/>
            <w:tcBorders>
              <w:top w:val="nil"/>
              <w:left w:val="single" w:sz="8" w:space="0" w:color="auto"/>
              <w:bottom w:val="single" w:sz="4" w:space="0" w:color="auto"/>
              <w:right w:val="single" w:sz="4" w:space="0" w:color="auto"/>
            </w:tcBorders>
            <w:noWrap/>
            <w:vAlign w:val="center"/>
            <w:hideMark/>
          </w:tcPr>
          <w:p w14:paraId="23FEA1F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020</w:t>
            </w:r>
          </w:p>
        </w:tc>
        <w:tc>
          <w:tcPr>
            <w:tcW w:w="952" w:type="dxa"/>
            <w:tcBorders>
              <w:top w:val="single" w:sz="4" w:space="0" w:color="auto"/>
              <w:bottom w:val="single" w:sz="4" w:space="0" w:color="auto"/>
              <w:right w:val="single" w:sz="4" w:space="0" w:color="auto"/>
            </w:tcBorders>
            <w:vAlign w:val="center"/>
          </w:tcPr>
          <w:p w14:paraId="7A97AC6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446263</w:t>
            </w:r>
          </w:p>
        </w:tc>
        <w:tc>
          <w:tcPr>
            <w:tcW w:w="6277" w:type="dxa"/>
            <w:tcBorders>
              <w:top w:val="nil"/>
              <w:left w:val="single" w:sz="4" w:space="0" w:color="auto"/>
              <w:bottom w:val="single" w:sz="4" w:space="0" w:color="auto"/>
              <w:right w:val="single" w:sz="4" w:space="0" w:color="auto"/>
            </w:tcBorders>
            <w:vAlign w:val="center"/>
            <w:hideMark/>
          </w:tcPr>
          <w:p w14:paraId="27BF114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AMBROXOL,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SAL CLORIDRATO, CONCENTRAÇÃO:6 MG/ML</w:t>
            </w:r>
          </w:p>
        </w:tc>
        <w:tc>
          <w:tcPr>
            <w:tcW w:w="1276" w:type="dxa"/>
            <w:tcBorders>
              <w:top w:val="nil"/>
              <w:left w:val="nil"/>
              <w:bottom w:val="single" w:sz="4" w:space="0" w:color="auto"/>
              <w:right w:val="nil"/>
            </w:tcBorders>
            <w:vAlign w:val="center"/>
            <w:hideMark/>
          </w:tcPr>
          <w:p w14:paraId="680629C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F7CB8F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3A5ED00B" w14:textId="77777777" w:rsidTr="001E2D89">
        <w:trPr>
          <w:trHeight w:val="246"/>
        </w:trPr>
        <w:tc>
          <w:tcPr>
            <w:tcW w:w="710" w:type="dxa"/>
            <w:tcBorders>
              <w:top w:val="nil"/>
              <w:left w:val="single" w:sz="8" w:space="0" w:color="auto"/>
              <w:bottom w:val="single" w:sz="4" w:space="0" w:color="auto"/>
              <w:right w:val="single" w:sz="4" w:space="0" w:color="auto"/>
            </w:tcBorders>
            <w:noWrap/>
            <w:vAlign w:val="center"/>
            <w:hideMark/>
          </w:tcPr>
          <w:p w14:paraId="2668440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021</w:t>
            </w:r>
          </w:p>
        </w:tc>
        <w:tc>
          <w:tcPr>
            <w:tcW w:w="952" w:type="dxa"/>
            <w:tcBorders>
              <w:top w:val="single" w:sz="4" w:space="0" w:color="auto"/>
              <w:bottom w:val="single" w:sz="4" w:space="0" w:color="auto"/>
              <w:right w:val="single" w:sz="4" w:space="0" w:color="auto"/>
            </w:tcBorders>
            <w:vAlign w:val="center"/>
          </w:tcPr>
          <w:p w14:paraId="0905C84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267510</w:t>
            </w:r>
          </w:p>
        </w:tc>
        <w:tc>
          <w:tcPr>
            <w:tcW w:w="6277" w:type="dxa"/>
            <w:tcBorders>
              <w:top w:val="nil"/>
              <w:left w:val="single" w:sz="4" w:space="0" w:color="auto"/>
              <w:bottom w:val="single" w:sz="4" w:space="0" w:color="auto"/>
              <w:right w:val="single" w:sz="4" w:space="0" w:color="auto"/>
            </w:tcBorders>
            <w:vAlign w:val="center"/>
            <w:hideMark/>
          </w:tcPr>
          <w:p w14:paraId="3DE15DE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AMIODARONA,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200 MG</w:t>
            </w:r>
          </w:p>
        </w:tc>
        <w:tc>
          <w:tcPr>
            <w:tcW w:w="1276" w:type="dxa"/>
            <w:tcBorders>
              <w:top w:val="nil"/>
              <w:left w:val="nil"/>
              <w:bottom w:val="single" w:sz="4" w:space="0" w:color="auto"/>
              <w:right w:val="nil"/>
            </w:tcBorders>
            <w:vAlign w:val="center"/>
            <w:hideMark/>
          </w:tcPr>
          <w:p w14:paraId="09DC486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2D256F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2.500</w:t>
            </w:r>
          </w:p>
        </w:tc>
      </w:tr>
      <w:tr w:rsidR="001E2D89" w:rsidRPr="00A7598D" w14:paraId="2EA8BDD0" w14:textId="77777777" w:rsidTr="001E2D89">
        <w:trPr>
          <w:trHeight w:val="231"/>
        </w:trPr>
        <w:tc>
          <w:tcPr>
            <w:tcW w:w="710" w:type="dxa"/>
            <w:tcBorders>
              <w:top w:val="nil"/>
              <w:left w:val="single" w:sz="8" w:space="0" w:color="auto"/>
              <w:bottom w:val="single" w:sz="4" w:space="0" w:color="auto"/>
              <w:right w:val="single" w:sz="4" w:space="0" w:color="auto"/>
            </w:tcBorders>
            <w:noWrap/>
            <w:vAlign w:val="center"/>
            <w:hideMark/>
          </w:tcPr>
          <w:p w14:paraId="6260041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022</w:t>
            </w:r>
          </w:p>
        </w:tc>
        <w:tc>
          <w:tcPr>
            <w:tcW w:w="952" w:type="dxa"/>
            <w:tcBorders>
              <w:top w:val="single" w:sz="4" w:space="0" w:color="auto"/>
              <w:bottom w:val="single" w:sz="4" w:space="0" w:color="auto"/>
              <w:right w:val="single" w:sz="4" w:space="0" w:color="auto"/>
            </w:tcBorders>
            <w:vAlign w:val="center"/>
          </w:tcPr>
          <w:p w14:paraId="18890AB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271710</w:t>
            </w:r>
          </w:p>
        </w:tc>
        <w:tc>
          <w:tcPr>
            <w:tcW w:w="6277" w:type="dxa"/>
            <w:tcBorders>
              <w:top w:val="nil"/>
              <w:left w:val="single" w:sz="4" w:space="0" w:color="auto"/>
              <w:bottom w:val="single" w:sz="4" w:space="0" w:color="auto"/>
              <w:right w:val="single" w:sz="4" w:space="0" w:color="auto"/>
            </w:tcBorders>
            <w:vAlign w:val="center"/>
            <w:hideMark/>
          </w:tcPr>
          <w:p w14:paraId="5C6D091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AMIODARONA,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50MG/ML</w:t>
            </w:r>
          </w:p>
        </w:tc>
        <w:tc>
          <w:tcPr>
            <w:tcW w:w="1276" w:type="dxa"/>
            <w:tcBorders>
              <w:top w:val="nil"/>
              <w:left w:val="nil"/>
              <w:bottom w:val="single" w:sz="4" w:space="0" w:color="auto"/>
              <w:right w:val="nil"/>
            </w:tcBorders>
            <w:vAlign w:val="center"/>
            <w:hideMark/>
          </w:tcPr>
          <w:p w14:paraId="5E018AF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C3C417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72DCC373" w14:textId="77777777" w:rsidTr="001E2D89">
        <w:trPr>
          <w:trHeight w:val="295"/>
        </w:trPr>
        <w:tc>
          <w:tcPr>
            <w:tcW w:w="710" w:type="dxa"/>
            <w:tcBorders>
              <w:top w:val="nil"/>
              <w:left w:val="single" w:sz="8" w:space="0" w:color="auto"/>
              <w:bottom w:val="single" w:sz="4" w:space="0" w:color="auto"/>
              <w:right w:val="single" w:sz="4" w:space="0" w:color="auto"/>
            </w:tcBorders>
            <w:noWrap/>
            <w:vAlign w:val="center"/>
            <w:hideMark/>
          </w:tcPr>
          <w:p w14:paraId="1A869BF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023</w:t>
            </w:r>
          </w:p>
        </w:tc>
        <w:tc>
          <w:tcPr>
            <w:tcW w:w="952" w:type="dxa"/>
            <w:tcBorders>
              <w:top w:val="single" w:sz="4" w:space="0" w:color="auto"/>
              <w:bottom w:val="single" w:sz="4" w:space="0" w:color="auto"/>
              <w:right w:val="single" w:sz="4" w:space="0" w:color="auto"/>
            </w:tcBorders>
            <w:vAlign w:val="center"/>
          </w:tcPr>
          <w:p w14:paraId="391A56E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267512</w:t>
            </w:r>
          </w:p>
        </w:tc>
        <w:tc>
          <w:tcPr>
            <w:tcW w:w="6277" w:type="dxa"/>
            <w:tcBorders>
              <w:top w:val="nil"/>
              <w:left w:val="single" w:sz="4" w:space="0" w:color="auto"/>
              <w:bottom w:val="single" w:sz="4" w:space="0" w:color="auto"/>
              <w:right w:val="single" w:sz="4" w:space="0" w:color="auto"/>
            </w:tcBorders>
            <w:vAlign w:val="center"/>
            <w:hideMark/>
          </w:tcPr>
          <w:p w14:paraId="4284C5A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AMITRIPTILINA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7A9F09B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2452D0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36.000</w:t>
            </w:r>
          </w:p>
        </w:tc>
      </w:tr>
      <w:tr w:rsidR="001E2D89" w:rsidRPr="00A7598D" w14:paraId="74C93936" w14:textId="77777777" w:rsidTr="001E2D89">
        <w:trPr>
          <w:trHeight w:val="601"/>
        </w:trPr>
        <w:tc>
          <w:tcPr>
            <w:tcW w:w="710" w:type="dxa"/>
            <w:tcBorders>
              <w:top w:val="nil"/>
              <w:left w:val="single" w:sz="8" w:space="0" w:color="auto"/>
              <w:bottom w:val="single" w:sz="4" w:space="0" w:color="auto"/>
              <w:right w:val="single" w:sz="4" w:space="0" w:color="auto"/>
            </w:tcBorders>
            <w:noWrap/>
            <w:vAlign w:val="center"/>
            <w:hideMark/>
          </w:tcPr>
          <w:p w14:paraId="1A42FA2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024</w:t>
            </w:r>
          </w:p>
        </w:tc>
        <w:tc>
          <w:tcPr>
            <w:tcW w:w="952" w:type="dxa"/>
            <w:tcBorders>
              <w:top w:val="single" w:sz="4" w:space="0" w:color="auto"/>
              <w:bottom w:val="single" w:sz="4" w:space="0" w:color="auto"/>
              <w:right w:val="single" w:sz="4" w:space="0" w:color="auto"/>
            </w:tcBorders>
            <w:vAlign w:val="center"/>
          </w:tcPr>
          <w:p w14:paraId="168483A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271111</w:t>
            </w:r>
          </w:p>
        </w:tc>
        <w:tc>
          <w:tcPr>
            <w:tcW w:w="6277" w:type="dxa"/>
            <w:tcBorders>
              <w:top w:val="nil"/>
              <w:left w:val="single" w:sz="4" w:space="0" w:color="auto"/>
              <w:bottom w:val="single" w:sz="4" w:space="0" w:color="auto"/>
              <w:right w:val="single" w:sz="4" w:space="0" w:color="auto"/>
            </w:tcBorders>
            <w:vAlign w:val="center"/>
            <w:hideMark/>
          </w:tcPr>
          <w:p w14:paraId="74BBD92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AMOXICILINA,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50MG/ML, APRESENTAÇÃO:PÓ PARA SUSPENSÃO ORAL - FR 150ML</w:t>
            </w:r>
          </w:p>
        </w:tc>
        <w:tc>
          <w:tcPr>
            <w:tcW w:w="1276" w:type="dxa"/>
            <w:tcBorders>
              <w:top w:val="nil"/>
              <w:left w:val="nil"/>
              <w:bottom w:val="single" w:sz="4" w:space="0" w:color="auto"/>
              <w:right w:val="nil"/>
            </w:tcBorders>
            <w:vAlign w:val="center"/>
            <w:hideMark/>
          </w:tcPr>
          <w:p w14:paraId="6585FF6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0A3538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360</w:t>
            </w:r>
          </w:p>
        </w:tc>
      </w:tr>
      <w:tr w:rsidR="001E2D89" w:rsidRPr="00A7598D" w14:paraId="082122E8" w14:textId="77777777" w:rsidTr="001E2D89">
        <w:trPr>
          <w:trHeight w:val="283"/>
        </w:trPr>
        <w:tc>
          <w:tcPr>
            <w:tcW w:w="710" w:type="dxa"/>
            <w:tcBorders>
              <w:top w:val="nil"/>
              <w:left w:val="single" w:sz="8" w:space="0" w:color="auto"/>
              <w:bottom w:val="single" w:sz="4" w:space="0" w:color="auto"/>
              <w:right w:val="single" w:sz="4" w:space="0" w:color="auto"/>
            </w:tcBorders>
            <w:noWrap/>
            <w:vAlign w:val="center"/>
            <w:hideMark/>
          </w:tcPr>
          <w:p w14:paraId="66A4C98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025</w:t>
            </w:r>
          </w:p>
        </w:tc>
        <w:tc>
          <w:tcPr>
            <w:tcW w:w="952" w:type="dxa"/>
            <w:tcBorders>
              <w:top w:val="single" w:sz="4" w:space="0" w:color="auto"/>
              <w:bottom w:val="single" w:sz="4" w:space="0" w:color="auto"/>
              <w:right w:val="single" w:sz="4" w:space="0" w:color="auto"/>
            </w:tcBorders>
            <w:vAlign w:val="center"/>
          </w:tcPr>
          <w:p w14:paraId="5AD3EBB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271089</w:t>
            </w:r>
          </w:p>
        </w:tc>
        <w:tc>
          <w:tcPr>
            <w:tcW w:w="6277" w:type="dxa"/>
            <w:tcBorders>
              <w:top w:val="nil"/>
              <w:left w:val="single" w:sz="4" w:space="0" w:color="auto"/>
              <w:bottom w:val="single" w:sz="4" w:space="0" w:color="auto"/>
              <w:right w:val="single" w:sz="4" w:space="0" w:color="auto"/>
            </w:tcBorders>
            <w:vAlign w:val="center"/>
            <w:hideMark/>
          </w:tcPr>
          <w:p w14:paraId="0F07147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AMOXICILINA,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500MG</w:t>
            </w:r>
          </w:p>
        </w:tc>
        <w:tc>
          <w:tcPr>
            <w:tcW w:w="1276" w:type="dxa"/>
            <w:tcBorders>
              <w:top w:val="nil"/>
              <w:left w:val="nil"/>
              <w:bottom w:val="single" w:sz="4" w:space="0" w:color="auto"/>
              <w:right w:val="nil"/>
            </w:tcBorders>
            <w:vAlign w:val="center"/>
            <w:hideMark/>
          </w:tcPr>
          <w:p w14:paraId="1DA7ECA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E2F501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12.000</w:t>
            </w:r>
          </w:p>
        </w:tc>
      </w:tr>
      <w:tr w:rsidR="001E2D89" w:rsidRPr="00A7598D" w14:paraId="0E2192F4" w14:textId="77777777" w:rsidTr="001E2D89">
        <w:trPr>
          <w:trHeight w:val="859"/>
        </w:trPr>
        <w:tc>
          <w:tcPr>
            <w:tcW w:w="710" w:type="dxa"/>
            <w:tcBorders>
              <w:top w:val="nil"/>
              <w:left w:val="single" w:sz="8" w:space="0" w:color="auto"/>
              <w:bottom w:val="single" w:sz="4" w:space="0" w:color="auto"/>
              <w:right w:val="single" w:sz="4" w:space="0" w:color="auto"/>
            </w:tcBorders>
            <w:noWrap/>
            <w:vAlign w:val="center"/>
            <w:hideMark/>
          </w:tcPr>
          <w:p w14:paraId="7A44E4D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026</w:t>
            </w:r>
          </w:p>
        </w:tc>
        <w:tc>
          <w:tcPr>
            <w:tcW w:w="952" w:type="dxa"/>
            <w:tcBorders>
              <w:top w:val="single" w:sz="4" w:space="0" w:color="auto"/>
              <w:bottom w:val="single" w:sz="4" w:space="0" w:color="auto"/>
              <w:right w:val="single" w:sz="4" w:space="0" w:color="auto"/>
            </w:tcBorders>
            <w:vAlign w:val="center"/>
          </w:tcPr>
          <w:p w14:paraId="400CD02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448841</w:t>
            </w:r>
          </w:p>
        </w:tc>
        <w:tc>
          <w:tcPr>
            <w:tcW w:w="6277" w:type="dxa"/>
            <w:tcBorders>
              <w:top w:val="nil"/>
              <w:left w:val="single" w:sz="4" w:space="0" w:color="auto"/>
              <w:bottom w:val="single" w:sz="4" w:space="0" w:color="auto"/>
              <w:right w:val="single" w:sz="4" w:space="0" w:color="auto"/>
            </w:tcBorders>
            <w:vAlign w:val="center"/>
            <w:hideMark/>
          </w:tcPr>
          <w:p w14:paraId="469AF26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AMOXICILINA,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 xml:space="preserve">ASSOCIADA COM CLAVULANATO DE POTÁSSIO, CONCENTRAÇÃO:50 MG/ML + 12,5 MG/ML, FORMA FARMACÊUTICA:SUSPENSÃO ORAL </w:t>
            </w:r>
          </w:p>
        </w:tc>
        <w:tc>
          <w:tcPr>
            <w:tcW w:w="1276" w:type="dxa"/>
            <w:tcBorders>
              <w:top w:val="nil"/>
              <w:left w:val="nil"/>
              <w:bottom w:val="single" w:sz="4" w:space="0" w:color="auto"/>
              <w:right w:val="nil"/>
            </w:tcBorders>
            <w:vAlign w:val="center"/>
            <w:hideMark/>
          </w:tcPr>
          <w:p w14:paraId="4151A7F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4A58D1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54227C95" w14:textId="77777777" w:rsidTr="001E2D89">
        <w:trPr>
          <w:trHeight w:val="634"/>
        </w:trPr>
        <w:tc>
          <w:tcPr>
            <w:tcW w:w="710" w:type="dxa"/>
            <w:tcBorders>
              <w:top w:val="nil"/>
              <w:left w:val="single" w:sz="8" w:space="0" w:color="auto"/>
              <w:bottom w:val="single" w:sz="4" w:space="0" w:color="auto"/>
              <w:right w:val="single" w:sz="4" w:space="0" w:color="auto"/>
            </w:tcBorders>
            <w:noWrap/>
            <w:vAlign w:val="center"/>
            <w:hideMark/>
          </w:tcPr>
          <w:p w14:paraId="390F631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027</w:t>
            </w:r>
          </w:p>
        </w:tc>
        <w:tc>
          <w:tcPr>
            <w:tcW w:w="952" w:type="dxa"/>
            <w:tcBorders>
              <w:top w:val="single" w:sz="4" w:space="0" w:color="auto"/>
              <w:bottom w:val="single" w:sz="4" w:space="0" w:color="auto"/>
              <w:right w:val="single" w:sz="4" w:space="0" w:color="auto"/>
            </w:tcBorders>
            <w:vAlign w:val="center"/>
          </w:tcPr>
          <w:p w14:paraId="1E59825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271217</w:t>
            </w:r>
          </w:p>
        </w:tc>
        <w:tc>
          <w:tcPr>
            <w:tcW w:w="6277" w:type="dxa"/>
            <w:tcBorders>
              <w:top w:val="nil"/>
              <w:left w:val="single" w:sz="4" w:space="0" w:color="auto"/>
              <w:bottom w:val="single" w:sz="4" w:space="0" w:color="auto"/>
              <w:right w:val="single" w:sz="4" w:space="0" w:color="auto"/>
            </w:tcBorders>
            <w:vAlign w:val="center"/>
            <w:hideMark/>
          </w:tcPr>
          <w:p w14:paraId="6AEAD9D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AMOXICILINA,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ASSOCIADA COM CLAVULANATO DE POTÁSSIO, CONCENTRAÇÃO:500MG + 125MG</w:t>
            </w:r>
          </w:p>
        </w:tc>
        <w:tc>
          <w:tcPr>
            <w:tcW w:w="1276" w:type="dxa"/>
            <w:tcBorders>
              <w:top w:val="nil"/>
              <w:left w:val="nil"/>
              <w:bottom w:val="single" w:sz="4" w:space="0" w:color="auto"/>
              <w:right w:val="nil"/>
            </w:tcBorders>
            <w:vAlign w:val="center"/>
            <w:hideMark/>
          </w:tcPr>
          <w:p w14:paraId="4EB2EAF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0ECB68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w:t>
            </w:r>
          </w:p>
        </w:tc>
      </w:tr>
      <w:tr w:rsidR="001E2D89" w:rsidRPr="00A7598D" w14:paraId="43CE6899" w14:textId="77777777" w:rsidTr="001E2D89">
        <w:trPr>
          <w:trHeight w:val="286"/>
        </w:trPr>
        <w:tc>
          <w:tcPr>
            <w:tcW w:w="710" w:type="dxa"/>
            <w:tcBorders>
              <w:top w:val="nil"/>
              <w:left w:val="single" w:sz="8" w:space="0" w:color="auto"/>
              <w:bottom w:val="single" w:sz="4" w:space="0" w:color="auto"/>
              <w:right w:val="single" w:sz="4" w:space="0" w:color="auto"/>
            </w:tcBorders>
            <w:noWrap/>
            <w:vAlign w:val="center"/>
            <w:hideMark/>
          </w:tcPr>
          <w:p w14:paraId="4A12346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028</w:t>
            </w:r>
          </w:p>
        </w:tc>
        <w:tc>
          <w:tcPr>
            <w:tcW w:w="952" w:type="dxa"/>
            <w:tcBorders>
              <w:top w:val="single" w:sz="4" w:space="0" w:color="auto"/>
              <w:bottom w:val="single" w:sz="4" w:space="0" w:color="auto"/>
              <w:right w:val="single" w:sz="4" w:space="0" w:color="auto"/>
            </w:tcBorders>
            <w:vAlign w:val="center"/>
          </w:tcPr>
          <w:p w14:paraId="3771FA5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272434</w:t>
            </w:r>
          </w:p>
        </w:tc>
        <w:tc>
          <w:tcPr>
            <w:tcW w:w="6277" w:type="dxa"/>
            <w:tcBorders>
              <w:top w:val="nil"/>
              <w:left w:val="single" w:sz="4" w:space="0" w:color="auto"/>
              <w:bottom w:val="single" w:sz="4" w:space="0" w:color="auto"/>
              <w:right w:val="single" w:sz="4" w:space="0" w:color="auto"/>
            </w:tcBorders>
            <w:vAlign w:val="center"/>
            <w:hideMark/>
          </w:tcPr>
          <w:p w14:paraId="2A9D8CA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ANLODIPINO BESILATO,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792AEE7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F0A28D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44.500</w:t>
            </w:r>
          </w:p>
        </w:tc>
      </w:tr>
      <w:tr w:rsidR="001E2D89" w:rsidRPr="00A7598D" w14:paraId="62F36789" w14:textId="77777777" w:rsidTr="001E2D89">
        <w:trPr>
          <w:trHeight w:val="278"/>
        </w:trPr>
        <w:tc>
          <w:tcPr>
            <w:tcW w:w="710" w:type="dxa"/>
            <w:tcBorders>
              <w:top w:val="nil"/>
              <w:left w:val="single" w:sz="8" w:space="0" w:color="auto"/>
              <w:bottom w:val="single" w:sz="4" w:space="0" w:color="auto"/>
              <w:right w:val="single" w:sz="4" w:space="0" w:color="auto"/>
            </w:tcBorders>
            <w:noWrap/>
            <w:vAlign w:val="center"/>
            <w:hideMark/>
          </w:tcPr>
          <w:p w14:paraId="608F85F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029</w:t>
            </w:r>
          </w:p>
        </w:tc>
        <w:tc>
          <w:tcPr>
            <w:tcW w:w="952" w:type="dxa"/>
            <w:tcBorders>
              <w:top w:val="single" w:sz="4" w:space="0" w:color="auto"/>
              <w:bottom w:val="single" w:sz="4" w:space="0" w:color="auto"/>
              <w:right w:val="single" w:sz="4" w:space="0" w:color="auto"/>
            </w:tcBorders>
            <w:vAlign w:val="center"/>
          </w:tcPr>
          <w:p w14:paraId="7D13C43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267517</w:t>
            </w:r>
          </w:p>
        </w:tc>
        <w:tc>
          <w:tcPr>
            <w:tcW w:w="6277" w:type="dxa"/>
            <w:tcBorders>
              <w:top w:val="nil"/>
              <w:left w:val="single" w:sz="4" w:space="0" w:color="auto"/>
              <w:bottom w:val="single" w:sz="4" w:space="0" w:color="auto"/>
              <w:right w:val="single" w:sz="4" w:space="0" w:color="auto"/>
            </w:tcBorders>
            <w:vAlign w:val="center"/>
            <w:hideMark/>
          </w:tcPr>
          <w:p w14:paraId="7A5AC67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ATENOLOL,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w:t>
            </w:r>
          </w:p>
        </w:tc>
        <w:tc>
          <w:tcPr>
            <w:tcW w:w="1276" w:type="dxa"/>
            <w:tcBorders>
              <w:top w:val="nil"/>
              <w:left w:val="nil"/>
              <w:bottom w:val="single" w:sz="4" w:space="0" w:color="auto"/>
              <w:right w:val="nil"/>
            </w:tcBorders>
            <w:vAlign w:val="center"/>
            <w:hideMark/>
          </w:tcPr>
          <w:p w14:paraId="077BEF3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895B95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36.000</w:t>
            </w:r>
          </w:p>
        </w:tc>
      </w:tr>
      <w:tr w:rsidR="001E2D89" w:rsidRPr="00A7598D" w14:paraId="125FDEC9" w14:textId="77777777" w:rsidTr="001E2D89">
        <w:trPr>
          <w:trHeight w:val="597"/>
        </w:trPr>
        <w:tc>
          <w:tcPr>
            <w:tcW w:w="710" w:type="dxa"/>
            <w:tcBorders>
              <w:top w:val="nil"/>
              <w:left w:val="single" w:sz="8" w:space="0" w:color="auto"/>
              <w:bottom w:val="single" w:sz="4" w:space="0" w:color="auto"/>
              <w:right w:val="single" w:sz="4" w:space="0" w:color="auto"/>
            </w:tcBorders>
            <w:noWrap/>
            <w:vAlign w:val="center"/>
            <w:hideMark/>
          </w:tcPr>
          <w:p w14:paraId="2ED7F06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030</w:t>
            </w:r>
          </w:p>
        </w:tc>
        <w:tc>
          <w:tcPr>
            <w:tcW w:w="952" w:type="dxa"/>
            <w:tcBorders>
              <w:top w:val="single" w:sz="4" w:space="0" w:color="auto"/>
              <w:bottom w:val="single" w:sz="4" w:space="0" w:color="auto"/>
              <w:right w:val="single" w:sz="4" w:space="0" w:color="auto"/>
            </w:tcBorders>
            <w:vAlign w:val="center"/>
          </w:tcPr>
          <w:p w14:paraId="2D2F508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277934</w:t>
            </w:r>
          </w:p>
        </w:tc>
        <w:tc>
          <w:tcPr>
            <w:tcW w:w="6277" w:type="dxa"/>
            <w:tcBorders>
              <w:top w:val="nil"/>
              <w:left w:val="single" w:sz="4" w:space="0" w:color="auto"/>
              <w:bottom w:val="single" w:sz="4" w:space="0" w:color="auto"/>
              <w:right w:val="single" w:sz="4" w:space="0" w:color="auto"/>
            </w:tcBorders>
            <w:vAlign w:val="center"/>
            <w:hideMark/>
          </w:tcPr>
          <w:p w14:paraId="0B31171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ATROPINA SULFATO,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0,50 MG/ML, USO:SOLUÇÃO INJETÁVEL, AMPOLA 2ML</w:t>
            </w:r>
          </w:p>
        </w:tc>
        <w:tc>
          <w:tcPr>
            <w:tcW w:w="1276" w:type="dxa"/>
            <w:tcBorders>
              <w:top w:val="nil"/>
              <w:left w:val="nil"/>
              <w:bottom w:val="single" w:sz="4" w:space="0" w:color="auto"/>
              <w:right w:val="nil"/>
            </w:tcBorders>
            <w:vAlign w:val="center"/>
            <w:hideMark/>
          </w:tcPr>
          <w:p w14:paraId="754FDB9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3A7407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57C44C24" w14:textId="77777777" w:rsidTr="001E2D89">
        <w:trPr>
          <w:trHeight w:val="290"/>
        </w:trPr>
        <w:tc>
          <w:tcPr>
            <w:tcW w:w="710" w:type="dxa"/>
            <w:tcBorders>
              <w:top w:val="nil"/>
              <w:left w:val="single" w:sz="8" w:space="0" w:color="auto"/>
              <w:bottom w:val="single" w:sz="4" w:space="0" w:color="auto"/>
              <w:right w:val="single" w:sz="4" w:space="0" w:color="auto"/>
            </w:tcBorders>
            <w:noWrap/>
            <w:vAlign w:val="center"/>
            <w:hideMark/>
          </w:tcPr>
          <w:p w14:paraId="02F26D2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031</w:t>
            </w:r>
          </w:p>
        </w:tc>
        <w:tc>
          <w:tcPr>
            <w:tcW w:w="952" w:type="dxa"/>
            <w:tcBorders>
              <w:top w:val="single" w:sz="4" w:space="0" w:color="auto"/>
              <w:bottom w:val="single" w:sz="4" w:space="0" w:color="auto"/>
              <w:right w:val="single" w:sz="4" w:space="0" w:color="auto"/>
            </w:tcBorders>
            <w:vAlign w:val="center"/>
          </w:tcPr>
          <w:p w14:paraId="2953655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267140</w:t>
            </w:r>
          </w:p>
        </w:tc>
        <w:tc>
          <w:tcPr>
            <w:tcW w:w="6277" w:type="dxa"/>
            <w:tcBorders>
              <w:top w:val="nil"/>
              <w:left w:val="single" w:sz="4" w:space="0" w:color="auto"/>
              <w:bottom w:val="single" w:sz="4" w:space="0" w:color="auto"/>
              <w:right w:val="single" w:sz="4" w:space="0" w:color="auto"/>
            </w:tcBorders>
            <w:vAlign w:val="center"/>
            <w:hideMark/>
          </w:tcPr>
          <w:p w14:paraId="7F63761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AZITROMICINA,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w:t>
            </w:r>
          </w:p>
        </w:tc>
        <w:tc>
          <w:tcPr>
            <w:tcW w:w="1276" w:type="dxa"/>
            <w:tcBorders>
              <w:top w:val="nil"/>
              <w:left w:val="nil"/>
              <w:bottom w:val="single" w:sz="4" w:space="0" w:color="auto"/>
              <w:right w:val="nil"/>
            </w:tcBorders>
            <w:vAlign w:val="center"/>
            <w:hideMark/>
          </w:tcPr>
          <w:p w14:paraId="25B6967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8B736F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3.000</w:t>
            </w:r>
          </w:p>
        </w:tc>
      </w:tr>
      <w:tr w:rsidR="001E2D89" w:rsidRPr="00A7598D" w14:paraId="16F497BC" w14:textId="77777777" w:rsidTr="001E2D89">
        <w:trPr>
          <w:trHeight w:val="597"/>
        </w:trPr>
        <w:tc>
          <w:tcPr>
            <w:tcW w:w="710" w:type="dxa"/>
            <w:tcBorders>
              <w:top w:val="nil"/>
              <w:left w:val="single" w:sz="8" w:space="0" w:color="auto"/>
              <w:bottom w:val="single" w:sz="4" w:space="0" w:color="auto"/>
              <w:right w:val="single" w:sz="4" w:space="0" w:color="auto"/>
            </w:tcBorders>
            <w:noWrap/>
            <w:vAlign w:val="center"/>
            <w:hideMark/>
          </w:tcPr>
          <w:p w14:paraId="20A9D39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032</w:t>
            </w:r>
          </w:p>
        </w:tc>
        <w:tc>
          <w:tcPr>
            <w:tcW w:w="952" w:type="dxa"/>
            <w:tcBorders>
              <w:top w:val="single" w:sz="4" w:space="0" w:color="auto"/>
              <w:bottom w:val="single" w:sz="4" w:space="0" w:color="auto"/>
              <w:right w:val="single" w:sz="4" w:space="0" w:color="auto"/>
            </w:tcBorders>
            <w:vAlign w:val="center"/>
          </w:tcPr>
          <w:p w14:paraId="2E2687B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268949</w:t>
            </w:r>
          </w:p>
        </w:tc>
        <w:tc>
          <w:tcPr>
            <w:tcW w:w="6277" w:type="dxa"/>
            <w:tcBorders>
              <w:top w:val="nil"/>
              <w:left w:val="single" w:sz="4" w:space="0" w:color="auto"/>
              <w:bottom w:val="single" w:sz="4" w:space="0" w:color="auto"/>
              <w:right w:val="single" w:sz="4" w:space="0" w:color="auto"/>
            </w:tcBorders>
            <w:vAlign w:val="center"/>
            <w:hideMark/>
          </w:tcPr>
          <w:p w14:paraId="1731651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AZITROMICINA,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 MG/ML, APRESENTAÇÃO:SUSPENSÃO ORAL, FRASCO 15ML</w:t>
            </w:r>
          </w:p>
        </w:tc>
        <w:tc>
          <w:tcPr>
            <w:tcW w:w="1276" w:type="dxa"/>
            <w:tcBorders>
              <w:top w:val="nil"/>
              <w:left w:val="nil"/>
              <w:bottom w:val="single" w:sz="4" w:space="0" w:color="auto"/>
              <w:right w:val="nil"/>
            </w:tcBorders>
            <w:vAlign w:val="center"/>
            <w:hideMark/>
          </w:tcPr>
          <w:p w14:paraId="5D00665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362236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540</w:t>
            </w:r>
          </w:p>
        </w:tc>
      </w:tr>
      <w:tr w:rsidR="001E2D89" w:rsidRPr="00A7598D" w14:paraId="022C973A" w14:textId="77777777" w:rsidTr="001E2D89">
        <w:trPr>
          <w:trHeight w:val="437"/>
        </w:trPr>
        <w:tc>
          <w:tcPr>
            <w:tcW w:w="710" w:type="dxa"/>
            <w:tcBorders>
              <w:top w:val="nil"/>
              <w:left w:val="single" w:sz="8" w:space="0" w:color="auto"/>
              <w:bottom w:val="single" w:sz="4" w:space="0" w:color="auto"/>
              <w:right w:val="single" w:sz="4" w:space="0" w:color="auto"/>
            </w:tcBorders>
            <w:noWrap/>
            <w:vAlign w:val="center"/>
            <w:hideMark/>
          </w:tcPr>
          <w:p w14:paraId="406DCA0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033</w:t>
            </w:r>
          </w:p>
        </w:tc>
        <w:tc>
          <w:tcPr>
            <w:tcW w:w="952" w:type="dxa"/>
            <w:tcBorders>
              <w:top w:val="single" w:sz="4" w:space="0" w:color="auto"/>
              <w:bottom w:val="single" w:sz="4" w:space="0" w:color="auto"/>
              <w:right w:val="single" w:sz="4" w:space="0" w:color="auto"/>
            </w:tcBorders>
            <w:vAlign w:val="center"/>
          </w:tcPr>
          <w:p w14:paraId="4EED753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270612</w:t>
            </w:r>
          </w:p>
        </w:tc>
        <w:tc>
          <w:tcPr>
            <w:tcW w:w="6277" w:type="dxa"/>
            <w:tcBorders>
              <w:top w:val="nil"/>
              <w:left w:val="single" w:sz="4" w:space="0" w:color="auto"/>
              <w:bottom w:val="single" w:sz="4" w:space="0" w:color="auto"/>
              <w:right w:val="single" w:sz="4" w:space="0" w:color="auto"/>
            </w:tcBorders>
            <w:vAlign w:val="center"/>
            <w:hideMark/>
          </w:tcPr>
          <w:p w14:paraId="06B6C20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BENZILPENICILINA,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BENZATINA, DOSAGEM:1.200.000UI, USO:INJETÁVEL</w:t>
            </w:r>
          </w:p>
        </w:tc>
        <w:tc>
          <w:tcPr>
            <w:tcW w:w="1276" w:type="dxa"/>
            <w:tcBorders>
              <w:top w:val="nil"/>
              <w:left w:val="nil"/>
              <w:bottom w:val="single" w:sz="4" w:space="0" w:color="auto"/>
              <w:right w:val="nil"/>
            </w:tcBorders>
            <w:vAlign w:val="center"/>
            <w:hideMark/>
          </w:tcPr>
          <w:p w14:paraId="2C3E7AD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3FB139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664FB304" w14:textId="77777777" w:rsidTr="001E2D89">
        <w:trPr>
          <w:trHeight w:val="780"/>
        </w:trPr>
        <w:tc>
          <w:tcPr>
            <w:tcW w:w="710" w:type="dxa"/>
            <w:tcBorders>
              <w:top w:val="nil"/>
              <w:left w:val="single" w:sz="8" w:space="0" w:color="auto"/>
              <w:bottom w:val="single" w:sz="4" w:space="0" w:color="auto"/>
              <w:right w:val="single" w:sz="4" w:space="0" w:color="auto"/>
            </w:tcBorders>
            <w:noWrap/>
            <w:vAlign w:val="center"/>
            <w:hideMark/>
          </w:tcPr>
          <w:p w14:paraId="03B2453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034</w:t>
            </w:r>
          </w:p>
        </w:tc>
        <w:tc>
          <w:tcPr>
            <w:tcW w:w="952" w:type="dxa"/>
            <w:tcBorders>
              <w:top w:val="single" w:sz="4" w:space="0" w:color="auto"/>
              <w:bottom w:val="single" w:sz="4" w:space="0" w:color="auto"/>
              <w:right w:val="single" w:sz="4" w:space="0" w:color="auto"/>
            </w:tcBorders>
            <w:vAlign w:val="center"/>
          </w:tcPr>
          <w:p w14:paraId="691725B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270590</w:t>
            </w:r>
          </w:p>
        </w:tc>
        <w:tc>
          <w:tcPr>
            <w:tcW w:w="6277" w:type="dxa"/>
            <w:tcBorders>
              <w:top w:val="nil"/>
              <w:left w:val="single" w:sz="4" w:space="0" w:color="auto"/>
              <w:bottom w:val="single" w:sz="4" w:space="0" w:color="auto"/>
              <w:right w:val="single" w:sz="4" w:space="0" w:color="auto"/>
            </w:tcBorders>
            <w:vAlign w:val="center"/>
            <w:hideMark/>
          </w:tcPr>
          <w:p w14:paraId="380E547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BETAMETASONA, COMPOSIÇÃO: DIPROPIONATO,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ASSOCIADA COM BETAMETASONA FOSFATO, DOSAGEM:5MG + 2MG, USO:INJETÁVEL</w:t>
            </w:r>
          </w:p>
        </w:tc>
        <w:tc>
          <w:tcPr>
            <w:tcW w:w="1276" w:type="dxa"/>
            <w:tcBorders>
              <w:top w:val="nil"/>
              <w:left w:val="nil"/>
              <w:bottom w:val="single" w:sz="4" w:space="0" w:color="auto"/>
              <w:right w:val="nil"/>
            </w:tcBorders>
            <w:vAlign w:val="center"/>
            <w:hideMark/>
          </w:tcPr>
          <w:p w14:paraId="18CBC50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C528F4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4B13B0EA" w14:textId="77777777" w:rsidTr="001E2D89">
        <w:trPr>
          <w:trHeight w:val="280"/>
        </w:trPr>
        <w:tc>
          <w:tcPr>
            <w:tcW w:w="710" w:type="dxa"/>
            <w:tcBorders>
              <w:top w:val="nil"/>
              <w:left w:val="single" w:sz="8" w:space="0" w:color="auto"/>
              <w:bottom w:val="single" w:sz="4" w:space="0" w:color="auto"/>
              <w:right w:val="single" w:sz="4" w:space="0" w:color="auto"/>
            </w:tcBorders>
            <w:noWrap/>
            <w:vAlign w:val="center"/>
            <w:hideMark/>
          </w:tcPr>
          <w:p w14:paraId="1A9395F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035</w:t>
            </w:r>
          </w:p>
        </w:tc>
        <w:tc>
          <w:tcPr>
            <w:tcW w:w="952" w:type="dxa"/>
            <w:tcBorders>
              <w:top w:val="single" w:sz="4" w:space="0" w:color="auto"/>
              <w:bottom w:val="single" w:sz="4" w:space="0" w:color="auto"/>
              <w:right w:val="single" w:sz="4" w:space="0" w:color="auto"/>
            </w:tcBorders>
            <w:vAlign w:val="center"/>
          </w:tcPr>
          <w:p w14:paraId="2AEC113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270140</w:t>
            </w:r>
          </w:p>
        </w:tc>
        <w:tc>
          <w:tcPr>
            <w:tcW w:w="6277" w:type="dxa"/>
            <w:tcBorders>
              <w:top w:val="nil"/>
              <w:left w:val="single" w:sz="4" w:space="0" w:color="auto"/>
              <w:bottom w:val="single" w:sz="4" w:space="0" w:color="auto"/>
              <w:right w:val="single" w:sz="4" w:space="0" w:color="auto"/>
            </w:tcBorders>
            <w:vAlign w:val="center"/>
            <w:hideMark/>
          </w:tcPr>
          <w:p w14:paraId="3D5C926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BIPERIDENO,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 MG</w:t>
            </w:r>
          </w:p>
        </w:tc>
        <w:tc>
          <w:tcPr>
            <w:tcW w:w="1276" w:type="dxa"/>
            <w:tcBorders>
              <w:top w:val="nil"/>
              <w:left w:val="nil"/>
              <w:bottom w:val="single" w:sz="4" w:space="0" w:color="auto"/>
              <w:right w:val="nil"/>
            </w:tcBorders>
            <w:vAlign w:val="center"/>
            <w:hideMark/>
          </w:tcPr>
          <w:p w14:paraId="2369D1E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DA5C21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4.600</w:t>
            </w:r>
          </w:p>
        </w:tc>
      </w:tr>
      <w:tr w:rsidR="001E2D89" w:rsidRPr="00A7598D" w14:paraId="56BED743" w14:textId="77777777" w:rsidTr="001E2D89">
        <w:trPr>
          <w:trHeight w:val="539"/>
        </w:trPr>
        <w:tc>
          <w:tcPr>
            <w:tcW w:w="710" w:type="dxa"/>
            <w:tcBorders>
              <w:top w:val="nil"/>
              <w:left w:val="single" w:sz="8" w:space="0" w:color="auto"/>
              <w:bottom w:val="single" w:sz="4" w:space="0" w:color="auto"/>
              <w:right w:val="single" w:sz="4" w:space="0" w:color="auto"/>
            </w:tcBorders>
            <w:noWrap/>
            <w:vAlign w:val="center"/>
            <w:hideMark/>
          </w:tcPr>
          <w:p w14:paraId="4D76E29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036</w:t>
            </w:r>
          </w:p>
        </w:tc>
        <w:tc>
          <w:tcPr>
            <w:tcW w:w="952" w:type="dxa"/>
            <w:tcBorders>
              <w:top w:val="single" w:sz="4" w:space="0" w:color="auto"/>
              <w:bottom w:val="single" w:sz="4" w:space="0" w:color="auto"/>
              <w:right w:val="single" w:sz="4" w:space="0" w:color="auto"/>
            </w:tcBorders>
            <w:vAlign w:val="center"/>
          </w:tcPr>
          <w:p w14:paraId="64DE9B2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269958</w:t>
            </w:r>
          </w:p>
        </w:tc>
        <w:tc>
          <w:tcPr>
            <w:tcW w:w="6277" w:type="dxa"/>
            <w:tcBorders>
              <w:top w:val="nil"/>
              <w:left w:val="single" w:sz="4" w:space="0" w:color="auto"/>
              <w:bottom w:val="single" w:sz="4" w:space="0" w:color="auto"/>
              <w:right w:val="single" w:sz="4" w:space="0" w:color="auto"/>
            </w:tcBorders>
            <w:vAlign w:val="center"/>
            <w:hideMark/>
          </w:tcPr>
          <w:p w14:paraId="4AF430F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BROMOPRIDA,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MG/ML, APRESENTAÇÃO:INJETÁVEL - AMPOLA 2ML</w:t>
            </w:r>
          </w:p>
        </w:tc>
        <w:tc>
          <w:tcPr>
            <w:tcW w:w="1276" w:type="dxa"/>
            <w:tcBorders>
              <w:top w:val="nil"/>
              <w:left w:val="nil"/>
              <w:bottom w:val="single" w:sz="4" w:space="0" w:color="auto"/>
              <w:right w:val="nil"/>
            </w:tcBorders>
            <w:vAlign w:val="center"/>
            <w:hideMark/>
          </w:tcPr>
          <w:p w14:paraId="15084EB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AC0EFD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5CA6BA4C" w14:textId="77777777" w:rsidTr="001E2D89">
        <w:trPr>
          <w:trHeight w:val="510"/>
        </w:trPr>
        <w:tc>
          <w:tcPr>
            <w:tcW w:w="710" w:type="dxa"/>
            <w:tcBorders>
              <w:top w:val="nil"/>
              <w:left w:val="single" w:sz="8" w:space="0" w:color="auto"/>
              <w:bottom w:val="single" w:sz="4" w:space="0" w:color="auto"/>
              <w:right w:val="single" w:sz="4" w:space="0" w:color="auto"/>
            </w:tcBorders>
            <w:noWrap/>
            <w:vAlign w:val="center"/>
            <w:hideMark/>
          </w:tcPr>
          <w:p w14:paraId="7255076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037</w:t>
            </w:r>
          </w:p>
        </w:tc>
        <w:tc>
          <w:tcPr>
            <w:tcW w:w="952" w:type="dxa"/>
            <w:tcBorders>
              <w:top w:val="single" w:sz="4" w:space="0" w:color="auto"/>
              <w:bottom w:val="single" w:sz="4" w:space="0" w:color="auto"/>
              <w:right w:val="single" w:sz="4" w:space="0" w:color="auto"/>
            </w:tcBorders>
            <w:vAlign w:val="center"/>
          </w:tcPr>
          <w:p w14:paraId="430A8B2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269956</w:t>
            </w:r>
          </w:p>
        </w:tc>
        <w:tc>
          <w:tcPr>
            <w:tcW w:w="6277" w:type="dxa"/>
            <w:tcBorders>
              <w:top w:val="nil"/>
              <w:left w:val="single" w:sz="4" w:space="0" w:color="auto"/>
              <w:bottom w:val="single" w:sz="4" w:space="0" w:color="auto"/>
              <w:right w:val="single" w:sz="4" w:space="0" w:color="auto"/>
            </w:tcBorders>
            <w:vAlign w:val="center"/>
            <w:hideMark/>
          </w:tcPr>
          <w:p w14:paraId="06895DF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BROMOPRIDA,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 MG/ML, APRESENTAÇÃO:GOTAS - FR 20ML</w:t>
            </w:r>
          </w:p>
        </w:tc>
        <w:tc>
          <w:tcPr>
            <w:tcW w:w="1276" w:type="dxa"/>
            <w:tcBorders>
              <w:top w:val="nil"/>
              <w:left w:val="nil"/>
              <w:bottom w:val="single" w:sz="4" w:space="0" w:color="auto"/>
              <w:right w:val="nil"/>
            </w:tcBorders>
            <w:vAlign w:val="center"/>
            <w:hideMark/>
          </w:tcPr>
          <w:p w14:paraId="5EE69DC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040AFD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6C62AC7B" w14:textId="77777777" w:rsidTr="001E2D89">
        <w:trPr>
          <w:trHeight w:val="318"/>
        </w:trPr>
        <w:tc>
          <w:tcPr>
            <w:tcW w:w="710" w:type="dxa"/>
            <w:tcBorders>
              <w:top w:val="nil"/>
              <w:left w:val="single" w:sz="8" w:space="0" w:color="auto"/>
              <w:bottom w:val="single" w:sz="4" w:space="0" w:color="auto"/>
              <w:right w:val="single" w:sz="4" w:space="0" w:color="auto"/>
            </w:tcBorders>
            <w:noWrap/>
            <w:vAlign w:val="center"/>
            <w:hideMark/>
          </w:tcPr>
          <w:p w14:paraId="0345E4B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038</w:t>
            </w:r>
          </w:p>
        </w:tc>
        <w:tc>
          <w:tcPr>
            <w:tcW w:w="952" w:type="dxa"/>
            <w:tcBorders>
              <w:top w:val="single" w:sz="4" w:space="0" w:color="auto"/>
              <w:bottom w:val="single" w:sz="4" w:space="0" w:color="auto"/>
              <w:right w:val="single" w:sz="4" w:space="0" w:color="auto"/>
            </w:tcBorders>
            <w:vAlign w:val="center"/>
          </w:tcPr>
          <w:p w14:paraId="2B649BB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269954</w:t>
            </w:r>
          </w:p>
        </w:tc>
        <w:tc>
          <w:tcPr>
            <w:tcW w:w="6277" w:type="dxa"/>
            <w:tcBorders>
              <w:top w:val="nil"/>
              <w:left w:val="single" w:sz="4" w:space="0" w:color="auto"/>
              <w:bottom w:val="single" w:sz="4" w:space="0" w:color="auto"/>
              <w:right w:val="single" w:sz="4" w:space="0" w:color="auto"/>
            </w:tcBorders>
            <w:vAlign w:val="center"/>
            <w:hideMark/>
          </w:tcPr>
          <w:p w14:paraId="4DB6CE1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BROMOPRIDA,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w:t>
            </w:r>
          </w:p>
        </w:tc>
        <w:tc>
          <w:tcPr>
            <w:tcW w:w="1276" w:type="dxa"/>
            <w:tcBorders>
              <w:top w:val="nil"/>
              <w:left w:val="nil"/>
              <w:bottom w:val="single" w:sz="4" w:space="0" w:color="auto"/>
              <w:right w:val="nil"/>
            </w:tcBorders>
            <w:vAlign w:val="center"/>
            <w:hideMark/>
          </w:tcPr>
          <w:p w14:paraId="790E316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08B55A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700</w:t>
            </w:r>
          </w:p>
        </w:tc>
      </w:tr>
      <w:tr w:rsidR="001E2D89" w:rsidRPr="00A7598D" w14:paraId="1A96210F" w14:textId="77777777" w:rsidTr="001E2D89">
        <w:trPr>
          <w:trHeight w:val="563"/>
        </w:trPr>
        <w:tc>
          <w:tcPr>
            <w:tcW w:w="710" w:type="dxa"/>
            <w:tcBorders>
              <w:top w:val="nil"/>
              <w:left w:val="single" w:sz="8" w:space="0" w:color="auto"/>
              <w:bottom w:val="single" w:sz="4" w:space="0" w:color="auto"/>
              <w:right w:val="single" w:sz="4" w:space="0" w:color="auto"/>
            </w:tcBorders>
            <w:noWrap/>
            <w:vAlign w:val="center"/>
            <w:hideMark/>
          </w:tcPr>
          <w:p w14:paraId="207FD45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039</w:t>
            </w:r>
          </w:p>
        </w:tc>
        <w:tc>
          <w:tcPr>
            <w:tcW w:w="952" w:type="dxa"/>
            <w:tcBorders>
              <w:top w:val="single" w:sz="4" w:space="0" w:color="auto"/>
              <w:bottom w:val="single" w:sz="4" w:space="0" w:color="auto"/>
              <w:right w:val="single" w:sz="4" w:space="0" w:color="auto"/>
            </w:tcBorders>
            <w:vAlign w:val="center"/>
          </w:tcPr>
          <w:p w14:paraId="63019F3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452913</w:t>
            </w:r>
          </w:p>
        </w:tc>
        <w:tc>
          <w:tcPr>
            <w:tcW w:w="6277" w:type="dxa"/>
            <w:tcBorders>
              <w:top w:val="nil"/>
              <w:left w:val="single" w:sz="4" w:space="0" w:color="auto"/>
              <w:bottom w:val="single" w:sz="4" w:space="0" w:color="auto"/>
              <w:right w:val="single" w:sz="4" w:space="0" w:color="auto"/>
            </w:tcBorders>
            <w:vAlign w:val="center"/>
            <w:hideMark/>
          </w:tcPr>
          <w:p w14:paraId="5045CEC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BUDESONIDA,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32MCG/DOSE, FORMA FARMACÊUTICA:SUSPENSÃO SPRAY - 120 DOSES</w:t>
            </w:r>
          </w:p>
        </w:tc>
        <w:tc>
          <w:tcPr>
            <w:tcW w:w="1276" w:type="dxa"/>
            <w:tcBorders>
              <w:top w:val="nil"/>
              <w:left w:val="nil"/>
              <w:bottom w:val="single" w:sz="4" w:space="0" w:color="auto"/>
              <w:right w:val="nil"/>
            </w:tcBorders>
            <w:vAlign w:val="center"/>
            <w:hideMark/>
          </w:tcPr>
          <w:p w14:paraId="2119B0C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19FCD5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90</w:t>
            </w:r>
          </w:p>
        </w:tc>
      </w:tr>
      <w:tr w:rsidR="001E2D89" w:rsidRPr="00A7598D" w14:paraId="4A1DF178" w14:textId="77777777" w:rsidTr="001E2D89">
        <w:trPr>
          <w:trHeight w:val="972"/>
        </w:trPr>
        <w:tc>
          <w:tcPr>
            <w:tcW w:w="710" w:type="dxa"/>
            <w:tcBorders>
              <w:top w:val="nil"/>
              <w:left w:val="single" w:sz="8" w:space="0" w:color="auto"/>
              <w:bottom w:val="single" w:sz="4" w:space="0" w:color="auto"/>
              <w:right w:val="single" w:sz="4" w:space="0" w:color="auto"/>
            </w:tcBorders>
            <w:noWrap/>
            <w:vAlign w:val="center"/>
            <w:hideMark/>
          </w:tcPr>
          <w:p w14:paraId="0C7EFFD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040</w:t>
            </w:r>
          </w:p>
        </w:tc>
        <w:tc>
          <w:tcPr>
            <w:tcW w:w="952" w:type="dxa"/>
            <w:tcBorders>
              <w:top w:val="single" w:sz="4" w:space="0" w:color="auto"/>
              <w:bottom w:val="single" w:sz="4" w:space="0" w:color="auto"/>
              <w:right w:val="single" w:sz="4" w:space="0" w:color="auto"/>
            </w:tcBorders>
            <w:vAlign w:val="center"/>
          </w:tcPr>
          <w:p w14:paraId="7F288D5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266707</w:t>
            </w:r>
          </w:p>
        </w:tc>
        <w:tc>
          <w:tcPr>
            <w:tcW w:w="6277" w:type="dxa"/>
            <w:tcBorders>
              <w:top w:val="nil"/>
              <w:left w:val="single" w:sz="4" w:space="0" w:color="auto"/>
              <w:bottom w:val="single" w:sz="4" w:space="0" w:color="auto"/>
              <w:right w:val="single" w:sz="4" w:space="0" w:color="auto"/>
            </w:tcBorders>
            <w:vAlign w:val="center"/>
            <w:hideMark/>
          </w:tcPr>
          <w:p w14:paraId="51C397C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BUDESONIDA,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AEROSSOL NASAL, CONCENTRAÇÃO:64MCG/DOSE, CARACTERÍSTICAS ADICIONAIS:FRASCO COM VÁLVULA DOSIFICADORA - 120 DOSES</w:t>
            </w:r>
          </w:p>
        </w:tc>
        <w:tc>
          <w:tcPr>
            <w:tcW w:w="1276" w:type="dxa"/>
            <w:tcBorders>
              <w:top w:val="nil"/>
              <w:left w:val="nil"/>
              <w:bottom w:val="single" w:sz="4" w:space="0" w:color="auto"/>
              <w:right w:val="nil"/>
            </w:tcBorders>
            <w:vAlign w:val="center"/>
            <w:hideMark/>
          </w:tcPr>
          <w:p w14:paraId="57A27E4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FD3C44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0E92D4DF" w14:textId="77777777" w:rsidTr="001E2D89">
        <w:trPr>
          <w:trHeight w:val="557"/>
        </w:trPr>
        <w:tc>
          <w:tcPr>
            <w:tcW w:w="710" w:type="dxa"/>
            <w:tcBorders>
              <w:top w:val="nil"/>
              <w:left w:val="single" w:sz="8" w:space="0" w:color="auto"/>
              <w:bottom w:val="single" w:sz="4" w:space="0" w:color="auto"/>
              <w:right w:val="single" w:sz="4" w:space="0" w:color="auto"/>
            </w:tcBorders>
            <w:noWrap/>
            <w:vAlign w:val="center"/>
            <w:hideMark/>
          </w:tcPr>
          <w:p w14:paraId="79C5775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041</w:t>
            </w:r>
          </w:p>
        </w:tc>
        <w:tc>
          <w:tcPr>
            <w:tcW w:w="952" w:type="dxa"/>
            <w:tcBorders>
              <w:top w:val="single" w:sz="4" w:space="0" w:color="auto"/>
              <w:bottom w:val="single" w:sz="4" w:space="0" w:color="auto"/>
              <w:right w:val="single" w:sz="4" w:space="0" w:color="auto"/>
            </w:tcBorders>
            <w:vAlign w:val="center"/>
          </w:tcPr>
          <w:p w14:paraId="278009E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460986</w:t>
            </w:r>
          </w:p>
        </w:tc>
        <w:tc>
          <w:tcPr>
            <w:tcW w:w="6277" w:type="dxa"/>
            <w:tcBorders>
              <w:top w:val="nil"/>
              <w:left w:val="single" w:sz="4" w:space="0" w:color="auto"/>
              <w:bottom w:val="single" w:sz="4" w:space="0" w:color="auto"/>
              <w:right w:val="single" w:sz="4" w:space="0" w:color="auto"/>
            </w:tcBorders>
            <w:vAlign w:val="center"/>
            <w:hideMark/>
          </w:tcPr>
          <w:p w14:paraId="7609309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BUPROPIONA CLORIDRATO,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150 MG,</w:t>
            </w:r>
            <w:r w:rsidRPr="00A7598D">
              <w:rPr>
                <w:rFonts w:ascii="Arial" w:hAnsi="Arial" w:cs="Arial"/>
                <w:color w:val="000000"/>
                <w:sz w:val="20"/>
                <w:szCs w:val="20"/>
              </w:rPr>
              <w:br/>
              <w:t>CARACTERÍSTICAS ADICIONAIS:LIBERAÇÃO PROLONGADA</w:t>
            </w:r>
          </w:p>
        </w:tc>
        <w:tc>
          <w:tcPr>
            <w:tcW w:w="1276" w:type="dxa"/>
            <w:tcBorders>
              <w:top w:val="nil"/>
              <w:left w:val="nil"/>
              <w:bottom w:val="single" w:sz="4" w:space="0" w:color="auto"/>
              <w:right w:val="nil"/>
            </w:tcBorders>
            <w:vAlign w:val="center"/>
            <w:hideMark/>
          </w:tcPr>
          <w:p w14:paraId="599A283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A05762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6DAC8676" w14:textId="77777777" w:rsidTr="001E2D89">
        <w:trPr>
          <w:trHeight w:val="298"/>
        </w:trPr>
        <w:tc>
          <w:tcPr>
            <w:tcW w:w="710" w:type="dxa"/>
            <w:tcBorders>
              <w:top w:val="nil"/>
              <w:left w:val="single" w:sz="8" w:space="0" w:color="auto"/>
              <w:bottom w:val="single" w:sz="4" w:space="0" w:color="auto"/>
              <w:right w:val="single" w:sz="4" w:space="0" w:color="auto"/>
            </w:tcBorders>
            <w:noWrap/>
            <w:vAlign w:val="center"/>
            <w:hideMark/>
          </w:tcPr>
          <w:p w14:paraId="31FD178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042</w:t>
            </w:r>
          </w:p>
        </w:tc>
        <w:tc>
          <w:tcPr>
            <w:tcW w:w="952" w:type="dxa"/>
            <w:tcBorders>
              <w:top w:val="single" w:sz="4" w:space="0" w:color="auto"/>
              <w:bottom w:val="single" w:sz="4" w:space="0" w:color="auto"/>
              <w:right w:val="single" w:sz="4" w:space="0" w:color="auto"/>
            </w:tcBorders>
            <w:vAlign w:val="center"/>
          </w:tcPr>
          <w:p w14:paraId="557D39F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267613</w:t>
            </w:r>
          </w:p>
        </w:tc>
        <w:tc>
          <w:tcPr>
            <w:tcW w:w="6277" w:type="dxa"/>
            <w:tcBorders>
              <w:top w:val="nil"/>
              <w:left w:val="single" w:sz="4" w:space="0" w:color="auto"/>
              <w:bottom w:val="single" w:sz="4" w:space="0" w:color="auto"/>
              <w:right w:val="single" w:sz="4" w:space="0" w:color="auto"/>
            </w:tcBorders>
            <w:vAlign w:val="center"/>
            <w:hideMark/>
          </w:tcPr>
          <w:p w14:paraId="402585F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CAPTOPRIL,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7A91D26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742EDE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23.500</w:t>
            </w:r>
          </w:p>
        </w:tc>
      </w:tr>
      <w:tr w:rsidR="001E2D89" w:rsidRPr="00A7598D" w14:paraId="5AA6FA08" w14:textId="77777777" w:rsidTr="001E2D89">
        <w:trPr>
          <w:trHeight w:val="273"/>
        </w:trPr>
        <w:tc>
          <w:tcPr>
            <w:tcW w:w="710" w:type="dxa"/>
            <w:tcBorders>
              <w:top w:val="nil"/>
              <w:left w:val="single" w:sz="8" w:space="0" w:color="auto"/>
              <w:bottom w:val="single" w:sz="4" w:space="0" w:color="auto"/>
              <w:right w:val="single" w:sz="4" w:space="0" w:color="auto"/>
            </w:tcBorders>
            <w:noWrap/>
            <w:vAlign w:val="center"/>
            <w:hideMark/>
          </w:tcPr>
          <w:p w14:paraId="0EAF3FC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043</w:t>
            </w:r>
          </w:p>
        </w:tc>
        <w:tc>
          <w:tcPr>
            <w:tcW w:w="952" w:type="dxa"/>
            <w:tcBorders>
              <w:top w:val="single" w:sz="4" w:space="0" w:color="auto"/>
              <w:bottom w:val="single" w:sz="4" w:space="0" w:color="auto"/>
              <w:right w:val="single" w:sz="4" w:space="0" w:color="auto"/>
            </w:tcBorders>
            <w:vAlign w:val="center"/>
          </w:tcPr>
          <w:p w14:paraId="742E5FC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267618</w:t>
            </w:r>
          </w:p>
        </w:tc>
        <w:tc>
          <w:tcPr>
            <w:tcW w:w="6277" w:type="dxa"/>
            <w:tcBorders>
              <w:top w:val="nil"/>
              <w:left w:val="single" w:sz="4" w:space="0" w:color="auto"/>
              <w:bottom w:val="single" w:sz="4" w:space="0" w:color="auto"/>
              <w:right w:val="single" w:sz="4" w:space="0" w:color="auto"/>
            </w:tcBorders>
            <w:vAlign w:val="center"/>
            <w:hideMark/>
          </w:tcPr>
          <w:p w14:paraId="321D2EC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CARBAMAZEPINA,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200 MG</w:t>
            </w:r>
          </w:p>
        </w:tc>
        <w:tc>
          <w:tcPr>
            <w:tcW w:w="1276" w:type="dxa"/>
            <w:tcBorders>
              <w:top w:val="nil"/>
              <w:left w:val="nil"/>
              <w:bottom w:val="single" w:sz="4" w:space="0" w:color="auto"/>
              <w:right w:val="nil"/>
            </w:tcBorders>
            <w:vAlign w:val="center"/>
            <w:hideMark/>
          </w:tcPr>
          <w:p w14:paraId="24979DD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78E56D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16.000</w:t>
            </w:r>
          </w:p>
        </w:tc>
      </w:tr>
      <w:tr w:rsidR="001E2D89" w:rsidRPr="00A7598D" w14:paraId="464C296D"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52D2E30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044</w:t>
            </w:r>
          </w:p>
        </w:tc>
        <w:tc>
          <w:tcPr>
            <w:tcW w:w="952" w:type="dxa"/>
            <w:tcBorders>
              <w:top w:val="single" w:sz="4" w:space="0" w:color="auto"/>
              <w:bottom w:val="single" w:sz="4" w:space="0" w:color="auto"/>
              <w:right w:val="single" w:sz="4" w:space="0" w:color="auto"/>
            </w:tcBorders>
            <w:vAlign w:val="center"/>
          </w:tcPr>
          <w:p w14:paraId="7F5BEFA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272454</w:t>
            </w:r>
          </w:p>
        </w:tc>
        <w:tc>
          <w:tcPr>
            <w:tcW w:w="6277" w:type="dxa"/>
            <w:tcBorders>
              <w:top w:val="nil"/>
              <w:left w:val="single" w:sz="4" w:space="0" w:color="auto"/>
              <w:bottom w:val="single" w:sz="4" w:space="0" w:color="auto"/>
              <w:right w:val="single" w:sz="4" w:space="0" w:color="auto"/>
            </w:tcBorders>
            <w:vAlign w:val="center"/>
            <w:hideMark/>
          </w:tcPr>
          <w:p w14:paraId="0507079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CARBAMAZEPINA,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MG/ML, APRESENTAÇÃO:SUSPENSÃO ORAL, FRASCO 100ML</w:t>
            </w:r>
          </w:p>
        </w:tc>
        <w:tc>
          <w:tcPr>
            <w:tcW w:w="1276" w:type="dxa"/>
            <w:tcBorders>
              <w:top w:val="nil"/>
              <w:left w:val="nil"/>
              <w:bottom w:val="single" w:sz="4" w:space="0" w:color="auto"/>
              <w:right w:val="nil"/>
            </w:tcBorders>
            <w:vAlign w:val="center"/>
            <w:hideMark/>
          </w:tcPr>
          <w:p w14:paraId="79BBA90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F50B56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42E43939" w14:textId="77777777" w:rsidTr="001E2D89">
        <w:trPr>
          <w:trHeight w:val="510"/>
        </w:trPr>
        <w:tc>
          <w:tcPr>
            <w:tcW w:w="710" w:type="dxa"/>
            <w:tcBorders>
              <w:top w:val="nil"/>
              <w:left w:val="single" w:sz="8" w:space="0" w:color="auto"/>
              <w:bottom w:val="single" w:sz="4" w:space="0" w:color="auto"/>
              <w:right w:val="single" w:sz="4" w:space="0" w:color="auto"/>
            </w:tcBorders>
            <w:noWrap/>
            <w:vAlign w:val="center"/>
            <w:hideMark/>
          </w:tcPr>
          <w:p w14:paraId="72DE21D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045</w:t>
            </w:r>
          </w:p>
        </w:tc>
        <w:tc>
          <w:tcPr>
            <w:tcW w:w="952" w:type="dxa"/>
            <w:tcBorders>
              <w:top w:val="single" w:sz="4" w:space="0" w:color="auto"/>
              <w:bottom w:val="single" w:sz="4" w:space="0" w:color="auto"/>
              <w:right w:val="single" w:sz="4" w:space="0" w:color="auto"/>
            </w:tcBorders>
            <w:vAlign w:val="center"/>
          </w:tcPr>
          <w:p w14:paraId="4EC5673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270895</w:t>
            </w:r>
          </w:p>
        </w:tc>
        <w:tc>
          <w:tcPr>
            <w:tcW w:w="6277" w:type="dxa"/>
            <w:tcBorders>
              <w:top w:val="nil"/>
              <w:left w:val="single" w:sz="4" w:space="0" w:color="auto"/>
              <w:bottom w:val="single" w:sz="4" w:space="0" w:color="auto"/>
              <w:right w:val="single" w:sz="4" w:space="0" w:color="auto"/>
            </w:tcBorders>
            <w:vAlign w:val="center"/>
            <w:hideMark/>
          </w:tcPr>
          <w:p w14:paraId="0615535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CARBONATO DE CÁLCIO,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500MG DE CÁLCIO</w:t>
            </w:r>
          </w:p>
        </w:tc>
        <w:tc>
          <w:tcPr>
            <w:tcW w:w="1276" w:type="dxa"/>
            <w:tcBorders>
              <w:top w:val="nil"/>
              <w:left w:val="nil"/>
              <w:bottom w:val="single" w:sz="4" w:space="0" w:color="auto"/>
              <w:right w:val="nil"/>
            </w:tcBorders>
            <w:vAlign w:val="center"/>
            <w:hideMark/>
          </w:tcPr>
          <w:p w14:paraId="7B2A15F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8990F1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3.500</w:t>
            </w:r>
          </w:p>
        </w:tc>
      </w:tr>
      <w:tr w:rsidR="001E2D89" w:rsidRPr="00A7598D" w14:paraId="178E3FF6" w14:textId="77777777" w:rsidTr="001E2D89">
        <w:trPr>
          <w:trHeight w:val="460"/>
        </w:trPr>
        <w:tc>
          <w:tcPr>
            <w:tcW w:w="710" w:type="dxa"/>
            <w:tcBorders>
              <w:top w:val="nil"/>
              <w:left w:val="single" w:sz="8" w:space="0" w:color="auto"/>
              <w:bottom w:val="single" w:sz="4" w:space="0" w:color="auto"/>
              <w:right w:val="single" w:sz="4" w:space="0" w:color="auto"/>
            </w:tcBorders>
            <w:noWrap/>
            <w:vAlign w:val="center"/>
            <w:hideMark/>
          </w:tcPr>
          <w:p w14:paraId="48741A1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046</w:t>
            </w:r>
          </w:p>
        </w:tc>
        <w:tc>
          <w:tcPr>
            <w:tcW w:w="952" w:type="dxa"/>
            <w:tcBorders>
              <w:top w:val="single" w:sz="4" w:space="0" w:color="auto"/>
              <w:bottom w:val="single" w:sz="4" w:space="0" w:color="auto"/>
              <w:right w:val="single" w:sz="4" w:space="0" w:color="auto"/>
            </w:tcBorders>
            <w:vAlign w:val="center"/>
          </w:tcPr>
          <w:p w14:paraId="291900A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270893</w:t>
            </w:r>
          </w:p>
        </w:tc>
        <w:tc>
          <w:tcPr>
            <w:tcW w:w="6277" w:type="dxa"/>
            <w:tcBorders>
              <w:top w:val="nil"/>
              <w:left w:val="single" w:sz="4" w:space="0" w:color="auto"/>
              <w:bottom w:val="single" w:sz="4" w:space="0" w:color="auto"/>
              <w:right w:val="single" w:sz="4" w:space="0" w:color="auto"/>
            </w:tcBorders>
            <w:vAlign w:val="center"/>
            <w:hideMark/>
          </w:tcPr>
          <w:p w14:paraId="3F39DD0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CARBONATO DE CÁLCIO,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ASSOCIADO COM VITAMINA D3, CONCENTRAÇÃO:600 MG + 400 UI</w:t>
            </w:r>
          </w:p>
        </w:tc>
        <w:tc>
          <w:tcPr>
            <w:tcW w:w="1276" w:type="dxa"/>
            <w:tcBorders>
              <w:top w:val="nil"/>
              <w:left w:val="nil"/>
              <w:bottom w:val="single" w:sz="4" w:space="0" w:color="auto"/>
              <w:right w:val="nil"/>
            </w:tcBorders>
            <w:vAlign w:val="center"/>
            <w:hideMark/>
          </w:tcPr>
          <w:p w14:paraId="29E14CC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34A619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9.000</w:t>
            </w:r>
          </w:p>
        </w:tc>
      </w:tr>
      <w:tr w:rsidR="001E2D89" w:rsidRPr="00A7598D" w14:paraId="69F901AD" w14:textId="77777777" w:rsidTr="001E2D89">
        <w:trPr>
          <w:trHeight w:val="487"/>
        </w:trPr>
        <w:tc>
          <w:tcPr>
            <w:tcW w:w="710" w:type="dxa"/>
            <w:tcBorders>
              <w:top w:val="nil"/>
              <w:left w:val="single" w:sz="8" w:space="0" w:color="auto"/>
              <w:bottom w:val="single" w:sz="4" w:space="0" w:color="auto"/>
              <w:right w:val="single" w:sz="4" w:space="0" w:color="auto"/>
            </w:tcBorders>
            <w:noWrap/>
            <w:vAlign w:val="center"/>
            <w:hideMark/>
          </w:tcPr>
          <w:p w14:paraId="4738880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047</w:t>
            </w:r>
          </w:p>
        </w:tc>
        <w:tc>
          <w:tcPr>
            <w:tcW w:w="952" w:type="dxa"/>
            <w:tcBorders>
              <w:top w:val="single" w:sz="4" w:space="0" w:color="auto"/>
              <w:bottom w:val="single" w:sz="4" w:space="0" w:color="auto"/>
              <w:right w:val="single" w:sz="4" w:space="0" w:color="auto"/>
            </w:tcBorders>
            <w:vAlign w:val="center"/>
          </w:tcPr>
          <w:p w14:paraId="5EC6345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267621</w:t>
            </w:r>
          </w:p>
        </w:tc>
        <w:tc>
          <w:tcPr>
            <w:tcW w:w="6277" w:type="dxa"/>
            <w:tcBorders>
              <w:top w:val="nil"/>
              <w:left w:val="single" w:sz="4" w:space="0" w:color="auto"/>
              <w:bottom w:val="single" w:sz="4" w:space="0" w:color="auto"/>
              <w:right w:val="single" w:sz="4" w:space="0" w:color="auto"/>
            </w:tcBorders>
            <w:vAlign w:val="center"/>
            <w:hideMark/>
          </w:tcPr>
          <w:p w14:paraId="74D33E0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CARBONATO DE LÍTIO,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300 MG</w:t>
            </w:r>
          </w:p>
        </w:tc>
        <w:tc>
          <w:tcPr>
            <w:tcW w:w="1276" w:type="dxa"/>
            <w:tcBorders>
              <w:top w:val="nil"/>
              <w:left w:val="nil"/>
              <w:bottom w:val="single" w:sz="4" w:space="0" w:color="auto"/>
              <w:right w:val="nil"/>
            </w:tcBorders>
            <w:vAlign w:val="center"/>
            <w:hideMark/>
          </w:tcPr>
          <w:p w14:paraId="6700855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A09186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7.500</w:t>
            </w:r>
          </w:p>
        </w:tc>
      </w:tr>
      <w:tr w:rsidR="001E2D89" w:rsidRPr="00A7598D" w14:paraId="701078D6" w14:textId="77777777" w:rsidTr="001E2D89">
        <w:trPr>
          <w:trHeight w:val="620"/>
        </w:trPr>
        <w:tc>
          <w:tcPr>
            <w:tcW w:w="710" w:type="dxa"/>
            <w:tcBorders>
              <w:top w:val="nil"/>
              <w:left w:val="single" w:sz="8" w:space="0" w:color="auto"/>
              <w:bottom w:val="single" w:sz="4" w:space="0" w:color="auto"/>
              <w:right w:val="single" w:sz="4" w:space="0" w:color="auto"/>
            </w:tcBorders>
            <w:noWrap/>
            <w:vAlign w:val="center"/>
            <w:hideMark/>
          </w:tcPr>
          <w:p w14:paraId="10C22BC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048</w:t>
            </w:r>
          </w:p>
        </w:tc>
        <w:tc>
          <w:tcPr>
            <w:tcW w:w="952" w:type="dxa"/>
            <w:tcBorders>
              <w:top w:val="single" w:sz="4" w:space="0" w:color="auto"/>
              <w:bottom w:val="single" w:sz="4" w:space="0" w:color="auto"/>
              <w:right w:val="single" w:sz="4" w:space="0" w:color="auto"/>
            </w:tcBorders>
            <w:vAlign w:val="center"/>
          </w:tcPr>
          <w:p w14:paraId="04165AA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305428</w:t>
            </w:r>
          </w:p>
        </w:tc>
        <w:tc>
          <w:tcPr>
            <w:tcW w:w="6277" w:type="dxa"/>
            <w:tcBorders>
              <w:top w:val="nil"/>
              <w:left w:val="single" w:sz="4" w:space="0" w:color="auto"/>
              <w:bottom w:val="single" w:sz="4" w:space="0" w:color="auto"/>
              <w:right w:val="single" w:sz="4" w:space="0" w:color="auto"/>
            </w:tcBorders>
            <w:vAlign w:val="center"/>
            <w:hideMark/>
          </w:tcPr>
          <w:p w14:paraId="68A02E4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CARMELOSE SÓDICA,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5 MG/ML, FORMA</w:t>
            </w:r>
            <w:r w:rsidRPr="00A7598D">
              <w:rPr>
                <w:rFonts w:ascii="Arial" w:hAnsi="Arial" w:cs="Arial"/>
                <w:color w:val="000000"/>
                <w:sz w:val="20"/>
                <w:szCs w:val="20"/>
              </w:rPr>
              <w:br/>
              <w:t>FARMACÊUTICA:SOLUÇÃO OFTÁLMICA, FRASCO 15 ML</w:t>
            </w:r>
          </w:p>
        </w:tc>
        <w:tc>
          <w:tcPr>
            <w:tcW w:w="1276" w:type="dxa"/>
            <w:tcBorders>
              <w:top w:val="nil"/>
              <w:left w:val="nil"/>
              <w:bottom w:val="single" w:sz="4" w:space="0" w:color="auto"/>
              <w:right w:val="nil"/>
            </w:tcBorders>
            <w:vAlign w:val="center"/>
            <w:hideMark/>
          </w:tcPr>
          <w:p w14:paraId="641B43E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50A1D3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566F316C" w14:textId="77777777" w:rsidTr="001E2D89">
        <w:trPr>
          <w:trHeight w:val="397"/>
        </w:trPr>
        <w:tc>
          <w:tcPr>
            <w:tcW w:w="710" w:type="dxa"/>
            <w:tcBorders>
              <w:top w:val="nil"/>
              <w:left w:val="single" w:sz="8" w:space="0" w:color="auto"/>
              <w:bottom w:val="single" w:sz="4" w:space="0" w:color="auto"/>
              <w:right w:val="single" w:sz="4" w:space="0" w:color="auto"/>
            </w:tcBorders>
            <w:noWrap/>
            <w:vAlign w:val="center"/>
            <w:hideMark/>
          </w:tcPr>
          <w:p w14:paraId="42F8951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049</w:t>
            </w:r>
          </w:p>
        </w:tc>
        <w:tc>
          <w:tcPr>
            <w:tcW w:w="952" w:type="dxa"/>
            <w:tcBorders>
              <w:top w:val="single" w:sz="4" w:space="0" w:color="auto"/>
              <w:bottom w:val="single" w:sz="4" w:space="0" w:color="auto"/>
              <w:right w:val="single" w:sz="4" w:space="0" w:color="auto"/>
            </w:tcBorders>
            <w:vAlign w:val="center"/>
          </w:tcPr>
          <w:p w14:paraId="557D5E9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434505</w:t>
            </w:r>
          </w:p>
        </w:tc>
        <w:tc>
          <w:tcPr>
            <w:tcW w:w="6277" w:type="dxa"/>
            <w:tcBorders>
              <w:top w:val="nil"/>
              <w:left w:val="single" w:sz="4" w:space="0" w:color="auto"/>
              <w:bottom w:val="single" w:sz="4" w:space="0" w:color="auto"/>
              <w:right w:val="single" w:sz="4" w:space="0" w:color="auto"/>
            </w:tcBorders>
            <w:vAlign w:val="center"/>
            <w:hideMark/>
          </w:tcPr>
          <w:p w14:paraId="45A3882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CARVÃO ATIVADO,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250 MG</w:t>
            </w:r>
          </w:p>
        </w:tc>
        <w:tc>
          <w:tcPr>
            <w:tcW w:w="1276" w:type="dxa"/>
            <w:tcBorders>
              <w:top w:val="nil"/>
              <w:left w:val="nil"/>
              <w:bottom w:val="single" w:sz="4" w:space="0" w:color="auto"/>
              <w:right w:val="nil"/>
            </w:tcBorders>
            <w:vAlign w:val="center"/>
            <w:hideMark/>
          </w:tcPr>
          <w:p w14:paraId="2DAAEED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199DAE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w:t>
            </w:r>
          </w:p>
        </w:tc>
      </w:tr>
      <w:tr w:rsidR="001E2D89" w:rsidRPr="00A7598D" w14:paraId="3AB5C091" w14:textId="77777777" w:rsidTr="001E2D89">
        <w:trPr>
          <w:trHeight w:val="237"/>
        </w:trPr>
        <w:tc>
          <w:tcPr>
            <w:tcW w:w="710" w:type="dxa"/>
            <w:tcBorders>
              <w:top w:val="nil"/>
              <w:left w:val="single" w:sz="8" w:space="0" w:color="auto"/>
              <w:bottom w:val="single" w:sz="4" w:space="0" w:color="auto"/>
              <w:right w:val="single" w:sz="4" w:space="0" w:color="auto"/>
            </w:tcBorders>
            <w:noWrap/>
            <w:vAlign w:val="center"/>
            <w:hideMark/>
          </w:tcPr>
          <w:p w14:paraId="02C7D8D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050</w:t>
            </w:r>
          </w:p>
        </w:tc>
        <w:tc>
          <w:tcPr>
            <w:tcW w:w="952" w:type="dxa"/>
            <w:tcBorders>
              <w:top w:val="single" w:sz="4" w:space="0" w:color="auto"/>
              <w:bottom w:val="single" w:sz="4" w:space="0" w:color="auto"/>
              <w:right w:val="single" w:sz="4" w:space="0" w:color="auto"/>
            </w:tcBorders>
            <w:vAlign w:val="center"/>
          </w:tcPr>
          <w:p w14:paraId="47D6C3C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267566</w:t>
            </w:r>
          </w:p>
        </w:tc>
        <w:tc>
          <w:tcPr>
            <w:tcW w:w="6277" w:type="dxa"/>
            <w:tcBorders>
              <w:top w:val="nil"/>
              <w:left w:val="single" w:sz="4" w:space="0" w:color="auto"/>
              <w:bottom w:val="single" w:sz="4" w:space="0" w:color="auto"/>
              <w:right w:val="single" w:sz="4" w:space="0" w:color="auto"/>
            </w:tcBorders>
            <w:vAlign w:val="center"/>
            <w:hideMark/>
          </w:tcPr>
          <w:p w14:paraId="1521F6C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CARVEDILOL,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3,125 MG</w:t>
            </w:r>
          </w:p>
        </w:tc>
        <w:tc>
          <w:tcPr>
            <w:tcW w:w="1276" w:type="dxa"/>
            <w:tcBorders>
              <w:top w:val="nil"/>
              <w:left w:val="nil"/>
              <w:bottom w:val="single" w:sz="4" w:space="0" w:color="auto"/>
              <w:right w:val="nil"/>
            </w:tcBorders>
            <w:vAlign w:val="center"/>
            <w:hideMark/>
          </w:tcPr>
          <w:p w14:paraId="5303F07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92D522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3.600</w:t>
            </w:r>
          </w:p>
        </w:tc>
      </w:tr>
      <w:tr w:rsidR="001E2D89" w:rsidRPr="00A7598D" w14:paraId="4C8291D8" w14:textId="77777777" w:rsidTr="001E2D89">
        <w:trPr>
          <w:trHeight w:val="269"/>
        </w:trPr>
        <w:tc>
          <w:tcPr>
            <w:tcW w:w="710" w:type="dxa"/>
            <w:tcBorders>
              <w:top w:val="nil"/>
              <w:left w:val="single" w:sz="8" w:space="0" w:color="auto"/>
              <w:bottom w:val="single" w:sz="4" w:space="0" w:color="auto"/>
              <w:right w:val="single" w:sz="4" w:space="0" w:color="auto"/>
            </w:tcBorders>
            <w:noWrap/>
            <w:vAlign w:val="center"/>
            <w:hideMark/>
          </w:tcPr>
          <w:p w14:paraId="69A9541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051</w:t>
            </w:r>
          </w:p>
        </w:tc>
        <w:tc>
          <w:tcPr>
            <w:tcW w:w="952" w:type="dxa"/>
            <w:tcBorders>
              <w:top w:val="single" w:sz="4" w:space="0" w:color="auto"/>
              <w:bottom w:val="single" w:sz="4" w:space="0" w:color="auto"/>
              <w:right w:val="single" w:sz="4" w:space="0" w:color="auto"/>
            </w:tcBorders>
            <w:vAlign w:val="center"/>
          </w:tcPr>
          <w:p w14:paraId="200ADE6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267565</w:t>
            </w:r>
          </w:p>
        </w:tc>
        <w:tc>
          <w:tcPr>
            <w:tcW w:w="6277" w:type="dxa"/>
            <w:tcBorders>
              <w:top w:val="nil"/>
              <w:left w:val="single" w:sz="4" w:space="0" w:color="auto"/>
              <w:bottom w:val="single" w:sz="4" w:space="0" w:color="auto"/>
              <w:right w:val="single" w:sz="4" w:space="0" w:color="auto"/>
            </w:tcBorders>
            <w:vAlign w:val="center"/>
            <w:hideMark/>
          </w:tcPr>
          <w:p w14:paraId="5C02E12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CARVEDILOL,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6,25 MG</w:t>
            </w:r>
          </w:p>
        </w:tc>
        <w:tc>
          <w:tcPr>
            <w:tcW w:w="1276" w:type="dxa"/>
            <w:tcBorders>
              <w:top w:val="nil"/>
              <w:left w:val="nil"/>
              <w:bottom w:val="single" w:sz="4" w:space="0" w:color="auto"/>
              <w:right w:val="nil"/>
            </w:tcBorders>
            <w:vAlign w:val="center"/>
            <w:hideMark/>
          </w:tcPr>
          <w:p w14:paraId="758520F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F4E5E4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20.500</w:t>
            </w:r>
          </w:p>
        </w:tc>
      </w:tr>
      <w:tr w:rsidR="001E2D89" w:rsidRPr="00A7598D" w14:paraId="6A9CEEAD" w14:textId="77777777" w:rsidTr="001E2D89">
        <w:trPr>
          <w:trHeight w:val="287"/>
        </w:trPr>
        <w:tc>
          <w:tcPr>
            <w:tcW w:w="710" w:type="dxa"/>
            <w:tcBorders>
              <w:top w:val="nil"/>
              <w:left w:val="single" w:sz="8" w:space="0" w:color="auto"/>
              <w:bottom w:val="single" w:sz="4" w:space="0" w:color="auto"/>
              <w:right w:val="single" w:sz="4" w:space="0" w:color="auto"/>
            </w:tcBorders>
            <w:noWrap/>
            <w:vAlign w:val="center"/>
            <w:hideMark/>
          </w:tcPr>
          <w:p w14:paraId="4821E81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052</w:t>
            </w:r>
          </w:p>
        </w:tc>
        <w:tc>
          <w:tcPr>
            <w:tcW w:w="952" w:type="dxa"/>
            <w:tcBorders>
              <w:top w:val="single" w:sz="4" w:space="0" w:color="auto"/>
              <w:bottom w:val="single" w:sz="4" w:space="0" w:color="auto"/>
              <w:right w:val="single" w:sz="4" w:space="0" w:color="auto"/>
            </w:tcBorders>
            <w:vAlign w:val="center"/>
          </w:tcPr>
          <w:p w14:paraId="57D1349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267564</w:t>
            </w:r>
          </w:p>
        </w:tc>
        <w:tc>
          <w:tcPr>
            <w:tcW w:w="6277" w:type="dxa"/>
            <w:tcBorders>
              <w:top w:val="nil"/>
              <w:left w:val="single" w:sz="4" w:space="0" w:color="auto"/>
              <w:bottom w:val="single" w:sz="4" w:space="0" w:color="auto"/>
              <w:right w:val="single" w:sz="4" w:space="0" w:color="auto"/>
            </w:tcBorders>
            <w:vAlign w:val="center"/>
            <w:hideMark/>
          </w:tcPr>
          <w:p w14:paraId="0FDB38D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CARVEDILOL,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12,5 MG</w:t>
            </w:r>
          </w:p>
        </w:tc>
        <w:tc>
          <w:tcPr>
            <w:tcW w:w="1276" w:type="dxa"/>
            <w:tcBorders>
              <w:top w:val="nil"/>
              <w:left w:val="nil"/>
              <w:bottom w:val="single" w:sz="4" w:space="0" w:color="auto"/>
              <w:right w:val="nil"/>
            </w:tcBorders>
            <w:vAlign w:val="center"/>
            <w:hideMark/>
          </w:tcPr>
          <w:p w14:paraId="682105A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5E26DD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7.800</w:t>
            </w:r>
          </w:p>
        </w:tc>
      </w:tr>
      <w:tr w:rsidR="001E2D89" w:rsidRPr="00A7598D" w14:paraId="2904E582" w14:textId="77777777" w:rsidTr="001E2D89">
        <w:trPr>
          <w:trHeight w:val="322"/>
        </w:trPr>
        <w:tc>
          <w:tcPr>
            <w:tcW w:w="710" w:type="dxa"/>
            <w:tcBorders>
              <w:top w:val="nil"/>
              <w:left w:val="single" w:sz="8" w:space="0" w:color="auto"/>
              <w:bottom w:val="single" w:sz="4" w:space="0" w:color="auto"/>
              <w:right w:val="single" w:sz="4" w:space="0" w:color="auto"/>
            </w:tcBorders>
            <w:noWrap/>
            <w:vAlign w:val="center"/>
            <w:hideMark/>
          </w:tcPr>
          <w:p w14:paraId="217D62A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053</w:t>
            </w:r>
          </w:p>
        </w:tc>
        <w:tc>
          <w:tcPr>
            <w:tcW w:w="952" w:type="dxa"/>
            <w:tcBorders>
              <w:top w:val="single" w:sz="4" w:space="0" w:color="auto"/>
              <w:bottom w:val="single" w:sz="4" w:space="0" w:color="auto"/>
              <w:right w:val="single" w:sz="4" w:space="0" w:color="auto"/>
            </w:tcBorders>
            <w:vAlign w:val="center"/>
          </w:tcPr>
          <w:p w14:paraId="623F5C0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267567</w:t>
            </w:r>
          </w:p>
        </w:tc>
        <w:tc>
          <w:tcPr>
            <w:tcW w:w="6277" w:type="dxa"/>
            <w:tcBorders>
              <w:top w:val="nil"/>
              <w:left w:val="single" w:sz="4" w:space="0" w:color="auto"/>
              <w:bottom w:val="single" w:sz="4" w:space="0" w:color="auto"/>
              <w:right w:val="single" w:sz="4" w:space="0" w:color="auto"/>
            </w:tcBorders>
            <w:vAlign w:val="center"/>
            <w:hideMark/>
          </w:tcPr>
          <w:p w14:paraId="33BAD9A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CARVEDILOL,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223BC1D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988327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5.700</w:t>
            </w:r>
          </w:p>
        </w:tc>
      </w:tr>
      <w:tr w:rsidR="001E2D89" w:rsidRPr="00A7598D" w14:paraId="6806486C" w14:textId="77777777" w:rsidTr="001E2D89">
        <w:trPr>
          <w:trHeight w:val="661"/>
        </w:trPr>
        <w:tc>
          <w:tcPr>
            <w:tcW w:w="710" w:type="dxa"/>
            <w:tcBorders>
              <w:top w:val="nil"/>
              <w:left w:val="single" w:sz="8" w:space="0" w:color="auto"/>
              <w:bottom w:val="single" w:sz="4" w:space="0" w:color="auto"/>
              <w:right w:val="single" w:sz="4" w:space="0" w:color="auto"/>
            </w:tcBorders>
            <w:noWrap/>
            <w:vAlign w:val="center"/>
            <w:hideMark/>
          </w:tcPr>
          <w:p w14:paraId="3BE583B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054</w:t>
            </w:r>
          </w:p>
        </w:tc>
        <w:tc>
          <w:tcPr>
            <w:tcW w:w="952" w:type="dxa"/>
            <w:tcBorders>
              <w:top w:val="single" w:sz="4" w:space="0" w:color="auto"/>
              <w:bottom w:val="single" w:sz="4" w:space="0" w:color="auto"/>
              <w:right w:val="single" w:sz="4" w:space="0" w:color="auto"/>
            </w:tcBorders>
            <w:vAlign w:val="center"/>
          </w:tcPr>
          <w:p w14:paraId="6EFBEFD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331555</w:t>
            </w:r>
          </w:p>
        </w:tc>
        <w:tc>
          <w:tcPr>
            <w:tcW w:w="6277" w:type="dxa"/>
            <w:tcBorders>
              <w:top w:val="nil"/>
              <w:left w:val="single" w:sz="4" w:space="0" w:color="auto"/>
              <w:bottom w:val="single" w:sz="4" w:space="0" w:color="auto"/>
              <w:right w:val="single" w:sz="4" w:space="0" w:color="auto"/>
            </w:tcBorders>
            <w:vAlign w:val="center"/>
            <w:hideMark/>
          </w:tcPr>
          <w:p w14:paraId="522D8A9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CEFALEXINA,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MG/ML, FORMA FARMACÊUTICA:PÓ P/ SUSPENSÃO ORAL - FR 100 ML</w:t>
            </w:r>
          </w:p>
        </w:tc>
        <w:tc>
          <w:tcPr>
            <w:tcW w:w="1276" w:type="dxa"/>
            <w:tcBorders>
              <w:top w:val="nil"/>
              <w:left w:val="nil"/>
              <w:bottom w:val="single" w:sz="4" w:space="0" w:color="auto"/>
              <w:right w:val="nil"/>
            </w:tcBorders>
            <w:vAlign w:val="center"/>
            <w:hideMark/>
          </w:tcPr>
          <w:p w14:paraId="382B6BC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4D344E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w:t>
            </w:r>
          </w:p>
        </w:tc>
      </w:tr>
      <w:tr w:rsidR="001E2D89" w:rsidRPr="00A7598D" w14:paraId="105C9C4B" w14:textId="77777777" w:rsidTr="001E2D89">
        <w:trPr>
          <w:trHeight w:val="273"/>
        </w:trPr>
        <w:tc>
          <w:tcPr>
            <w:tcW w:w="710" w:type="dxa"/>
            <w:tcBorders>
              <w:top w:val="nil"/>
              <w:left w:val="single" w:sz="8" w:space="0" w:color="auto"/>
              <w:bottom w:val="single" w:sz="4" w:space="0" w:color="auto"/>
              <w:right w:val="single" w:sz="4" w:space="0" w:color="auto"/>
            </w:tcBorders>
            <w:noWrap/>
            <w:vAlign w:val="center"/>
            <w:hideMark/>
          </w:tcPr>
          <w:p w14:paraId="54154B9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055</w:t>
            </w:r>
          </w:p>
        </w:tc>
        <w:tc>
          <w:tcPr>
            <w:tcW w:w="952" w:type="dxa"/>
            <w:tcBorders>
              <w:top w:val="single" w:sz="4" w:space="0" w:color="auto"/>
              <w:bottom w:val="single" w:sz="4" w:space="0" w:color="auto"/>
              <w:right w:val="single" w:sz="4" w:space="0" w:color="auto"/>
            </w:tcBorders>
            <w:vAlign w:val="center"/>
          </w:tcPr>
          <w:p w14:paraId="500209C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267625</w:t>
            </w:r>
          </w:p>
        </w:tc>
        <w:tc>
          <w:tcPr>
            <w:tcW w:w="6277" w:type="dxa"/>
            <w:tcBorders>
              <w:top w:val="nil"/>
              <w:left w:val="single" w:sz="4" w:space="0" w:color="auto"/>
              <w:bottom w:val="single" w:sz="4" w:space="0" w:color="auto"/>
              <w:right w:val="single" w:sz="4" w:space="0" w:color="auto"/>
            </w:tcBorders>
            <w:vAlign w:val="center"/>
            <w:hideMark/>
          </w:tcPr>
          <w:p w14:paraId="793E891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CEFALEXINA,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w:t>
            </w:r>
          </w:p>
        </w:tc>
        <w:tc>
          <w:tcPr>
            <w:tcW w:w="1276" w:type="dxa"/>
            <w:tcBorders>
              <w:top w:val="nil"/>
              <w:left w:val="nil"/>
              <w:bottom w:val="single" w:sz="4" w:space="0" w:color="auto"/>
              <w:right w:val="nil"/>
            </w:tcBorders>
            <w:vAlign w:val="center"/>
            <w:hideMark/>
          </w:tcPr>
          <w:p w14:paraId="6F1DF0B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AA9D4F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10.000</w:t>
            </w:r>
          </w:p>
        </w:tc>
      </w:tr>
      <w:tr w:rsidR="001E2D89" w:rsidRPr="00A7598D" w14:paraId="12EB306A" w14:textId="77777777" w:rsidTr="001E2D89">
        <w:trPr>
          <w:trHeight w:val="603"/>
        </w:trPr>
        <w:tc>
          <w:tcPr>
            <w:tcW w:w="710" w:type="dxa"/>
            <w:tcBorders>
              <w:top w:val="nil"/>
              <w:left w:val="single" w:sz="8" w:space="0" w:color="auto"/>
              <w:bottom w:val="single" w:sz="4" w:space="0" w:color="auto"/>
              <w:right w:val="single" w:sz="4" w:space="0" w:color="auto"/>
            </w:tcBorders>
            <w:noWrap/>
            <w:vAlign w:val="center"/>
            <w:hideMark/>
          </w:tcPr>
          <w:p w14:paraId="4BE4AD6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056</w:t>
            </w:r>
          </w:p>
        </w:tc>
        <w:tc>
          <w:tcPr>
            <w:tcW w:w="952" w:type="dxa"/>
            <w:tcBorders>
              <w:top w:val="single" w:sz="4" w:space="0" w:color="auto"/>
              <w:bottom w:val="single" w:sz="4" w:space="0" w:color="auto"/>
              <w:right w:val="single" w:sz="4" w:space="0" w:color="auto"/>
            </w:tcBorders>
            <w:vAlign w:val="center"/>
          </w:tcPr>
          <w:p w14:paraId="1EDE3A0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469929</w:t>
            </w:r>
          </w:p>
        </w:tc>
        <w:tc>
          <w:tcPr>
            <w:tcW w:w="6277" w:type="dxa"/>
            <w:tcBorders>
              <w:top w:val="nil"/>
              <w:left w:val="single" w:sz="4" w:space="0" w:color="auto"/>
              <w:bottom w:val="single" w:sz="4" w:space="0" w:color="auto"/>
              <w:right w:val="single" w:sz="4" w:space="0" w:color="auto"/>
            </w:tcBorders>
            <w:vAlign w:val="center"/>
            <w:hideMark/>
          </w:tcPr>
          <w:p w14:paraId="4E656CB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CEFTRIAXONA SÓDICA,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500 MG, FORMA FARMACEUTICA:PÓ P/ SOLUÇÃO INJETÁVEL + DILUENTE</w:t>
            </w:r>
          </w:p>
        </w:tc>
        <w:tc>
          <w:tcPr>
            <w:tcW w:w="1276" w:type="dxa"/>
            <w:tcBorders>
              <w:top w:val="nil"/>
              <w:left w:val="nil"/>
              <w:bottom w:val="single" w:sz="4" w:space="0" w:color="auto"/>
              <w:right w:val="nil"/>
            </w:tcBorders>
            <w:vAlign w:val="center"/>
            <w:hideMark/>
          </w:tcPr>
          <w:p w14:paraId="2409B06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2C24C0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3B272203" w14:textId="77777777" w:rsidTr="001E2D89">
        <w:trPr>
          <w:trHeight w:val="615"/>
        </w:trPr>
        <w:tc>
          <w:tcPr>
            <w:tcW w:w="710" w:type="dxa"/>
            <w:tcBorders>
              <w:top w:val="nil"/>
              <w:left w:val="single" w:sz="8" w:space="0" w:color="auto"/>
              <w:bottom w:val="single" w:sz="4" w:space="0" w:color="auto"/>
              <w:right w:val="single" w:sz="4" w:space="0" w:color="auto"/>
            </w:tcBorders>
            <w:noWrap/>
            <w:vAlign w:val="center"/>
            <w:hideMark/>
          </w:tcPr>
          <w:p w14:paraId="63AD08C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057</w:t>
            </w:r>
          </w:p>
        </w:tc>
        <w:tc>
          <w:tcPr>
            <w:tcW w:w="952" w:type="dxa"/>
            <w:tcBorders>
              <w:top w:val="single" w:sz="4" w:space="0" w:color="auto"/>
              <w:bottom w:val="single" w:sz="4" w:space="0" w:color="auto"/>
              <w:right w:val="single" w:sz="4" w:space="0" w:color="auto"/>
            </w:tcBorders>
            <w:vAlign w:val="center"/>
          </w:tcPr>
          <w:p w14:paraId="0035C17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450890</w:t>
            </w:r>
          </w:p>
        </w:tc>
        <w:tc>
          <w:tcPr>
            <w:tcW w:w="6277" w:type="dxa"/>
            <w:tcBorders>
              <w:top w:val="nil"/>
              <w:left w:val="single" w:sz="4" w:space="0" w:color="auto"/>
              <w:bottom w:val="single" w:sz="4" w:space="0" w:color="auto"/>
              <w:right w:val="single" w:sz="4" w:space="0" w:color="auto"/>
            </w:tcBorders>
            <w:vAlign w:val="center"/>
            <w:hideMark/>
          </w:tcPr>
          <w:p w14:paraId="294A99B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CEFTRIAXONA SÓDICA,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 G, FORMA FARMACEUTICA:PÓ P/ SOLUÇÃO INJETÁVEL + DILUENTE</w:t>
            </w:r>
          </w:p>
        </w:tc>
        <w:tc>
          <w:tcPr>
            <w:tcW w:w="1276" w:type="dxa"/>
            <w:tcBorders>
              <w:top w:val="nil"/>
              <w:left w:val="nil"/>
              <w:bottom w:val="single" w:sz="4" w:space="0" w:color="auto"/>
              <w:right w:val="nil"/>
            </w:tcBorders>
            <w:vAlign w:val="center"/>
            <w:hideMark/>
          </w:tcPr>
          <w:p w14:paraId="2DF6D10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0BDC47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550</w:t>
            </w:r>
          </w:p>
        </w:tc>
      </w:tr>
      <w:tr w:rsidR="001E2D89" w:rsidRPr="00A7598D" w14:paraId="7FF499BA" w14:textId="77777777" w:rsidTr="001E2D89">
        <w:trPr>
          <w:trHeight w:val="572"/>
        </w:trPr>
        <w:tc>
          <w:tcPr>
            <w:tcW w:w="710" w:type="dxa"/>
            <w:tcBorders>
              <w:top w:val="nil"/>
              <w:left w:val="single" w:sz="8" w:space="0" w:color="auto"/>
              <w:bottom w:val="single" w:sz="4" w:space="0" w:color="auto"/>
              <w:right w:val="single" w:sz="4" w:space="0" w:color="auto"/>
            </w:tcBorders>
            <w:noWrap/>
            <w:vAlign w:val="center"/>
            <w:hideMark/>
          </w:tcPr>
          <w:p w14:paraId="67508EA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058</w:t>
            </w:r>
          </w:p>
        </w:tc>
        <w:tc>
          <w:tcPr>
            <w:tcW w:w="952" w:type="dxa"/>
            <w:tcBorders>
              <w:top w:val="single" w:sz="4" w:space="0" w:color="auto"/>
              <w:bottom w:val="single" w:sz="4" w:space="0" w:color="auto"/>
              <w:right w:val="single" w:sz="4" w:space="0" w:color="auto"/>
            </w:tcBorders>
            <w:vAlign w:val="center"/>
          </w:tcPr>
          <w:p w14:paraId="187D740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270114</w:t>
            </w:r>
          </w:p>
        </w:tc>
        <w:tc>
          <w:tcPr>
            <w:tcW w:w="6277" w:type="dxa"/>
            <w:tcBorders>
              <w:top w:val="nil"/>
              <w:left w:val="single" w:sz="4" w:space="0" w:color="auto"/>
              <w:bottom w:val="single" w:sz="4" w:space="0" w:color="auto"/>
              <w:right w:val="single" w:sz="4" w:space="0" w:color="auto"/>
            </w:tcBorders>
            <w:vAlign w:val="center"/>
            <w:hideMark/>
          </w:tcPr>
          <w:p w14:paraId="1FD94F2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CETAMINA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MG/ML, APLICAÇÃO:SOLUÇÃO INJETÁVEL</w:t>
            </w:r>
          </w:p>
        </w:tc>
        <w:tc>
          <w:tcPr>
            <w:tcW w:w="1276" w:type="dxa"/>
            <w:tcBorders>
              <w:top w:val="nil"/>
              <w:left w:val="nil"/>
              <w:bottom w:val="single" w:sz="4" w:space="0" w:color="auto"/>
              <w:right w:val="nil"/>
            </w:tcBorders>
            <w:vAlign w:val="center"/>
            <w:hideMark/>
          </w:tcPr>
          <w:p w14:paraId="6EBEEC8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D85C57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458121B8" w14:textId="77777777" w:rsidTr="001E2D89">
        <w:trPr>
          <w:trHeight w:val="509"/>
        </w:trPr>
        <w:tc>
          <w:tcPr>
            <w:tcW w:w="710" w:type="dxa"/>
            <w:tcBorders>
              <w:top w:val="nil"/>
              <w:left w:val="single" w:sz="8" w:space="0" w:color="auto"/>
              <w:bottom w:val="single" w:sz="4" w:space="0" w:color="auto"/>
              <w:right w:val="single" w:sz="4" w:space="0" w:color="auto"/>
            </w:tcBorders>
            <w:noWrap/>
            <w:vAlign w:val="center"/>
            <w:hideMark/>
          </w:tcPr>
          <w:p w14:paraId="65BA635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059</w:t>
            </w:r>
          </w:p>
        </w:tc>
        <w:tc>
          <w:tcPr>
            <w:tcW w:w="952" w:type="dxa"/>
            <w:tcBorders>
              <w:top w:val="single" w:sz="4" w:space="0" w:color="auto"/>
              <w:bottom w:val="single" w:sz="4" w:space="0" w:color="auto"/>
              <w:right w:val="single" w:sz="4" w:space="0" w:color="auto"/>
            </w:tcBorders>
            <w:vAlign w:val="center"/>
          </w:tcPr>
          <w:p w14:paraId="3A80DFE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271103</w:t>
            </w:r>
          </w:p>
        </w:tc>
        <w:tc>
          <w:tcPr>
            <w:tcW w:w="6277" w:type="dxa"/>
            <w:tcBorders>
              <w:top w:val="nil"/>
              <w:left w:val="single" w:sz="4" w:space="0" w:color="auto"/>
              <w:bottom w:val="single" w:sz="4" w:space="0" w:color="auto"/>
              <w:right w:val="single" w:sz="4" w:space="0" w:color="auto"/>
            </w:tcBorders>
            <w:vAlign w:val="center"/>
            <w:hideMark/>
          </w:tcPr>
          <w:p w14:paraId="7D19C98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CETOCONAZOL,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 APRESENTAÇÃO:SHAMPOO</w:t>
            </w:r>
          </w:p>
        </w:tc>
        <w:tc>
          <w:tcPr>
            <w:tcW w:w="1276" w:type="dxa"/>
            <w:tcBorders>
              <w:top w:val="nil"/>
              <w:left w:val="nil"/>
              <w:bottom w:val="single" w:sz="4" w:space="0" w:color="auto"/>
              <w:right w:val="nil"/>
            </w:tcBorders>
            <w:vAlign w:val="center"/>
            <w:hideMark/>
          </w:tcPr>
          <w:p w14:paraId="6156080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C7DE9D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7A8B8BDE" w14:textId="77777777" w:rsidTr="001E2D89">
        <w:trPr>
          <w:trHeight w:val="330"/>
        </w:trPr>
        <w:tc>
          <w:tcPr>
            <w:tcW w:w="710" w:type="dxa"/>
            <w:tcBorders>
              <w:top w:val="nil"/>
              <w:left w:val="single" w:sz="8" w:space="0" w:color="auto"/>
              <w:bottom w:val="single" w:sz="4" w:space="0" w:color="auto"/>
              <w:right w:val="single" w:sz="4" w:space="0" w:color="auto"/>
            </w:tcBorders>
            <w:noWrap/>
            <w:vAlign w:val="center"/>
            <w:hideMark/>
          </w:tcPr>
          <w:p w14:paraId="05F75B4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060</w:t>
            </w:r>
          </w:p>
        </w:tc>
        <w:tc>
          <w:tcPr>
            <w:tcW w:w="952" w:type="dxa"/>
            <w:tcBorders>
              <w:top w:val="single" w:sz="4" w:space="0" w:color="auto"/>
              <w:bottom w:val="single" w:sz="4" w:space="0" w:color="auto"/>
              <w:right w:val="single" w:sz="4" w:space="0" w:color="auto"/>
            </w:tcBorders>
            <w:vAlign w:val="center"/>
          </w:tcPr>
          <w:p w14:paraId="7D76491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267151</w:t>
            </w:r>
          </w:p>
        </w:tc>
        <w:tc>
          <w:tcPr>
            <w:tcW w:w="6277" w:type="dxa"/>
            <w:tcBorders>
              <w:top w:val="nil"/>
              <w:left w:val="single" w:sz="4" w:space="0" w:color="auto"/>
              <w:bottom w:val="single" w:sz="4" w:space="0" w:color="auto"/>
              <w:right w:val="single" w:sz="4" w:space="0" w:color="auto"/>
            </w:tcBorders>
            <w:vAlign w:val="center"/>
            <w:hideMark/>
          </w:tcPr>
          <w:p w14:paraId="3DDE4F4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CETOCONAZOL,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200 MG</w:t>
            </w:r>
          </w:p>
        </w:tc>
        <w:tc>
          <w:tcPr>
            <w:tcW w:w="1276" w:type="dxa"/>
            <w:tcBorders>
              <w:top w:val="nil"/>
              <w:left w:val="nil"/>
              <w:bottom w:val="single" w:sz="4" w:space="0" w:color="auto"/>
              <w:right w:val="nil"/>
            </w:tcBorders>
            <w:vAlign w:val="center"/>
            <w:hideMark/>
          </w:tcPr>
          <w:p w14:paraId="1493DD2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798589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7799BE43" w14:textId="77777777" w:rsidTr="001E2D89">
        <w:trPr>
          <w:trHeight w:val="507"/>
        </w:trPr>
        <w:tc>
          <w:tcPr>
            <w:tcW w:w="710" w:type="dxa"/>
            <w:tcBorders>
              <w:top w:val="nil"/>
              <w:left w:val="single" w:sz="8" w:space="0" w:color="auto"/>
              <w:bottom w:val="single" w:sz="4" w:space="0" w:color="auto"/>
              <w:right w:val="single" w:sz="4" w:space="0" w:color="auto"/>
            </w:tcBorders>
            <w:noWrap/>
            <w:vAlign w:val="center"/>
            <w:hideMark/>
          </w:tcPr>
          <w:p w14:paraId="5681BCE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061</w:t>
            </w:r>
          </w:p>
        </w:tc>
        <w:tc>
          <w:tcPr>
            <w:tcW w:w="952" w:type="dxa"/>
            <w:tcBorders>
              <w:top w:val="single" w:sz="4" w:space="0" w:color="auto"/>
              <w:bottom w:val="single" w:sz="4" w:space="0" w:color="auto"/>
              <w:right w:val="single" w:sz="4" w:space="0" w:color="auto"/>
            </w:tcBorders>
            <w:vAlign w:val="center"/>
          </w:tcPr>
          <w:p w14:paraId="4A38000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308736</w:t>
            </w:r>
          </w:p>
        </w:tc>
        <w:tc>
          <w:tcPr>
            <w:tcW w:w="6277" w:type="dxa"/>
            <w:tcBorders>
              <w:top w:val="nil"/>
              <w:left w:val="single" w:sz="4" w:space="0" w:color="auto"/>
              <w:bottom w:val="single" w:sz="4" w:space="0" w:color="auto"/>
              <w:right w:val="single" w:sz="4" w:space="0" w:color="auto"/>
            </w:tcBorders>
            <w:vAlign w:val="center"/>
            <w:hideMark/>
          </w:tcPr>
          <w:p w14:paraId="61668CF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CETOCONAZOL,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MG/G, FORMA FARMACÊUTICA:CREME TÓPICO - 30G</w:t>
            </w:r>
          </w:p>
        </w:tc>
        <w:tc>
          <w:tcPr>
            <w:tcW w:w="1276" w:type="dxa"/>
            <w:tcBorders>
              <w:top w:val="nil"/>
              <w:left w:val="nil"/>
              <w:bottom w:val="single" w:sz="4" w:space="0" w:color="auto"/>
              <w:right w:val="nil"/>
            </w:tcBorders>
            <w:vAlign w:val="center"/>
            <w:hideMark/>
          </w:tcPr>
          <w:p w14:paraId="363A0FC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6C7C4CC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w:t>
            </w:r>
          </w:p>
        </w:tc>
      </w:tr>
      <w:tr w:rsidR="001E2D89" w:rsidRPr="00A7598D" w14:paraId="700E9195" w14:textId="77777777" w:rsidTr="001E2D89">
        <w:trPr>
          <w:trHeight w:val="714"/>
        </w:trPr>
        <w:tc>
          <w:tcPr>
            <w:tcW w:w="710" w:type="dxa"/>
            <w:tcBorders>
              <w:top w:val="nil"/>
              <w:left w:val="single" w:sz="8" w:space="0" w:color="auto"/>
              <w:bottom w:val="single" w:sz="4" w:space="0" w:color="auto"/>
              <w:right w:val="single" w:sz="4" w:space="0" w:color="auto"/>
            </w:tcBorders>
            <w:noWrap/>
            <w:vAlign w:val="center"/>
            <w:hideMark/>
          </w:tcPr>
          <w:p w14:paraId="6025000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062</w:t>
            </w:r>
          </w:p>
        </w:tc>
        <w:tc>
          <w:tcPr>
            <w:tcW w:w="952" w:type="dxa"/>
            <w:tcBorders>
              <w:top w:val="single" w:sz="4" w:space="0" w:color="auto"/>
              <w:bottom w:val="single" w:sz="4" w:space="0" w:color="auto"/>
              <w:right w:val="single" w:sz="4" w:space="0" w:color="auto"/>
            </w:tcBorders>
            <w:vAlign w:val="center"/>
          </w:tcPr>
          <w:p w14:paraId="068012B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448635</w:t>
            </w:r>
          </w:p>
        </w:tc>
        <w:tc>
          <w:tcPr>
            <w:tcW w:w="6277" w:type="dxa"/>
            <w:tcBorders>
              <w:top w:val="nil"/>
              <w:left w:val="single" w:sz="4" w:space="0" w:color="auto"/>
              <w:bottom w:val="single" w:sz="4" w:space="0" w:color="auto"/>
              <w:right w:val="single" w:sz="4" w:space="0" w:color="auto"/>
            </w:tcBorders>
            <w:vAlign w:val="center"/>
            <w:hideMark/>
          </w:tcPr>
          <w:p w14:paraId="7A5A08E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CETOPROFENO, </w:t>
            </w:r>
            <w:proofErr w:type="gramStart"/>
            <w:r w:rsidRPr="00A7598D">
              <w:rPr>
                <w:rFonts w:ascii="Arial" w:hAnsi="Arial" w:cs="Arial"/>
                <w:color w:val="000000"/>
                <w:sz w:val="20"/>
                <w:szCs w:val="20"/>
              </w:rPr>
              <w:t>CONCENTRAÇAO:</w:t>
            </w:r>
            <w:proofErr w:type="gramEnd"/>
            <w:r w:rsidRPr="00A7598D">
              <w:rPr>
                <w:rFonts w:ascii="Arial" w:hAnsi="Arial" w:cs="Arial"/>
                <w:color w:val="000000"/>
                <w:sz w:val="20"/>
                <w:szCs w:val="20"/>
              </w:rPr>
              <w:t>150 MG, FORMA FARMACEUTICA:LIBERAÇÃO PROLONGADA</w:t>
            </w:r>
          </w:p>
        </w:tc>
        <w:tc>
          <w:tcPr>
            <w:tcW w:w="1276" w:type="dxa"/>
            <w:tcBorders>
              <w:top w:val="nil"/>
              <w:left w:val="nil"/>
              <w:bottom w:val="single" w:sz="4" w:space="0" w:color="auto"/>
              <w:right w:val="nil"/>
            </w:tcBorders>
            <w:vAlign w:val="center"/>
            <w:hideMark/>
          </w:tcPr>
          <w:p w14:paraId="6B15A39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831F84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58E90CED" w14:textId="77777777" w:rsidTr="001E2D89">
        <w:trPr>
          <w:trHeight w:val="696"/>
        </w:trPr>
        <w:tc>
          <w:tcPr>
            <w:tcW w:w="710" w:type="dxa"/>
            <w:tcBorders>
              <w:top w:val="nil"/>
              <w:left w:val="single" w:sz="8" w:space="0" w:color="auto"/>
              <w:bottom w:val="single" w:sz="4" w:space="0" w:color="auto"/>
              <w:right w:val="single" w:sz="4" w:space="0" w:color="auto"/>
            </w:tcBorders>
            <w:noWrap/>
            <w:vAlign w:val="center"/>
            <w:hideMark/>
          </w:tcPr>
          <w:p w14:paraId="79F4008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063</w:t>
            </w:r>
          </w:p>
        </w:tc>
        <w:tc>
          <w:tcPr>
            <w:tcW w:w="952" w:type="dxa"/>
            <w:tcBorders>
              <w:top w:val="single" w:sz="4" w:space="0" w:color="auto"/>
              <w:bottom w:val="single" w:sz="4" w:space="0" w:color="auto"/>
              <w:right w:val="single" w:sz="4" w:space="0" w:color="auto"/>
            </w:tcBorders>
            <w:vAlign w:val="center"/>
          </w:tcPr>
          <w:p w14:paraId="20C44CF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268424</w:t>
            </w:r>
          </w:p>
        </w:tc>
        <w:tc>
          <w:tcPr>
            <w:tcW w:w="6277" w:type="dxa"/>
            <w:tcBorders>
              <w:top w:val="nil"/>
              <w:left w:val="single" w:sz="4" w:space="0" w:color="auto"/>
              <w:bottom w:val="single" w:sz="4" w:space="0" w:color="auto"/>
              <w:right w:val="single" w:sz="4" w:space="0" w:color="auto"/>
            </w:tcBorders>
            <w:vAlign w:val="center"/>
            <w:hideMark/>
          </w:tcPr>
          <w:p w14:paraId="25C9CCE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CETOPROFENO,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MG/ML,</w:t>
            </w:r>
            <w:r w:rsidRPr="00A7598D">
              <w:rPr>
                <w:rFonts w:ascii="Arial" w:hAnsi="Arial" w:cs="Arial"/>
                <w:color w:val="000000"/>
                <w:sz w:val="20"/>
                <w:szCs w:val="20"/>
              </w:rPr>
              <w:br/>
              <w:t>CONCENTRAÇÃO:SOLUÇÃO ORAL/GOTAS, FR 20 ML</w:t>
            </w:r>
          </w:p>
        </w:tc>
        <w:tc>
          <w:tcPr>
            <w:tcW w:w="1276" w:type="dxa"/>
            <w:tcBorders>
              <w:top w:val="nil"/>
              <w:left w:val="nil"/>
              <w:bottom w:val="single" w:sz="4" w:space="0" w:color="auto"/>
              <w:right w:val="nil"/>
            </w:tcBorders>
            <w:vAlign w:val="center"/>
            <w:hideMark/>
          </w:tcPr>
          <w:p w14:paraId="49C617E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F8FC0E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62129BEA" w14:textId="77777777" w:rsidTr="001E2D89">
        <w:trPr>
          <w:trHeight w:val="693"/>
        </w:trPr>
        <w:tc>
          <w:tcPr>
            <w:tcW w:w="710" w:type="dxa"/>
            <w:tcBorders>
              <w:top w:val="nil"/>
              <w:left w:val="single" w:sz="8" w:space="0" w:color="auto"/>
              <w:bottom w:val="single" w:sz="4" w:space="0" w:color="auto"/>
              <w:right w:val="single" w:sz="4" w:space="0" w:color="auto"/>
            </w:tcBorders>
            <w:noWrap/>
            <w:vAlign w:val="center"/>
            <w:hideMark/>
          </w:tcPr>
          <w:p w14:paraId="7FA1CF3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064</w:t>
            </w:r>
          </w:p>
        </w:tc>
        <w:tc>
          <w:tcPr>
            <w:tcW w:w="952" w:type="dxa"/>
            <w:tcBorders>
              <w:top w:val="single" w:sz="4" w:space="0" w:color="auto"/>
              <w:bottom w:val="single" w:sz="4" w:space="0" w:color="auto"/>
              <w:right w:val="single" w:sz="4" w:space="0" w:color="auto"/>
            </w:tcBorders>
            <w:vAlign w:val="center"/>
          </w:tcPr>
          <w:p w14:paraId="7D97592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448845</w:t>
            </w:r>
          </w:p>
        </w:tc>
        <w:tc>
          <w:tcPr>
            <w:tcW w:w="6277" w:type="dxa"/>
            <w:tcBorders>
              <w:top w:val="nil"/>
              <w:left w:val="single" w:sz="4" w:space="0" w:color="auto"/>
              <w:bottom w:val="single" w:sz="4" w:space="0" w:color="auto"/>
              <w:right w:val="single" w:sz="4" w:space="0" w:color="auto"/>
            </w:tcBorders>
            <w:vAlign w:val="center"/>
            <w:hideMark/>
          </w:tcPr>
          <w:p w14:paraId="3243336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CETOPROFENO, </w:t>
            </w:r>
            <w:proofErr w:type="gramStart"/>
            <w:r w:rsidRPr="00A7598D">
              <w:rPr>
                <w:rFonts w:ascii="Arial" w:hAnsi="Arial" w:cs="Arial"/>
                <w:color w:val="000000"/>
                <w:sz w:val="20"/>
                <w:szCs w:val="20"/>
              </w:rPr>
              <w:t>CONCENTRAÇAO:</w:t>
            </w:r>
            <w:proofErr w:type="gramEnd"/>
            <w:r w:rsidRPr="00A7598D">
              <w:rPr>
                <w:rFonts w:ascii="Arial" w:hAnsi="Arial" w:cs="Arial"/>
                <w:color w:val="000000"/>
                <w:sz w:val="20"/>
                <w:szCs w:val="20"/>
              </w:rPr>
              <w:t>50 MG/ML, FORMA FARMACEUTICA: SOLUÇÃO INJETÁVEL</w:t>
            </w:r>
          </w:p>
        </w:tc>
        <w:tc>
          <w:tcPr>
            <w:tcW w:w="1276" w:type="dxa"/>
            <w:tcBorders>
              <w:top w:val="nil"/>
              <w:left w:val="nil"/>
              <w:bottom w:val="single" w:sz="4" w:space="0" w:color="auto"/>
              <w:right w:val="nil"/>
            </w:tcBorders>
            <w:vAlign w:val="center"/>
            <w:hideMark/>
          </w:tcPr>
          <w:p w14:paraId="571816B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22B4C1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800</w:t>
            </w:r>
          </w:p>
        </w:tc>
      </w:tr>
      <w:tr w:rsidR="001E2D89" w:rsidRPr="00A7598D" w14:paraId="175CF1FD" w14:textId="77777777" w:rsidTr="001E2D89">
        <w:trPr>
          <w:trHeight w:val="523"/>
        </w:trPr>
        <w:tc>
          <w:tcPr>
            <w:tcW w:w="710" w:type="dxa"/>
            <w:tcBorders>
              <w:top w:val="nil"/>
              <w:left w:val="single" w:sz="8" w:space="0" w:color="auto"/>
              <w:bottom w:val="single" w:sz="4" w:space="0" w:color="auto"/>
              <w:right w:val="single" w:sz="4" w:space="0" w:color="auto"/>
            </w:tcBorders>
            <w:noWrap/>
            <w:vAlign w:val="center"/>
            <w:hideMark/>
          </w:tcPr>
          <w:p w14:paraId="7EF45B7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065</w:t>
            </w:r>
          </w:p>
        </w:tc>
        <w:tc>
          <w:tcPr>
            <w:tcW w:w="952" w:type="dxa"/>
            <w:tcBorders>
              <w:top w:val="single" w:sz="4" w:space="0" w:color="auto"/>
              <w:bottom w:val="single" w:sz="4" w:space="0" w:color="auto"/>
              <w:right w:val="single" w:sz="4" w:space="0" w:color="auto"/>
            </w:tcBorders>
            <w:vAlign w:val="center"/>
          </w:tcPr>
          <w:p w14:paraId="7F66B16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448844</w:t>
            </w:r>
          </w:p>
        </w:tc>
        <w:tc>
          <w:tcPr>
            <w:tcW w:w="6277" w:type="dxa"/>
            <w:tcBorders>
              <w:top w:val="nil"/>
              <w:left w:val="single" w:sz="4" w:space="0" w:color="auto"/>
              <w:bottom w:val="single" w:sz="4" w:space="0" w:color="auto"/>
              <w:right w:val="single" w:sz="4" w:space="0" w:color="auto"/>
            </w:tcBorders>
            <w:vAlign w:val="center"/>
            <w:hideMark/>
          </w:tcPr>
          <w:p w14:paraId="21B1E63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CETOPROFENO, </w:t>
            </w:r>
            <w:proofErr w:type="gramStart"/>
            <w:r w:rsidRPr="00A7598D">
              <w:rPr>
                <w:rFonts w:ascii="Arial" w:hAnsi="Arial" w:cs="Arial"/>
                <w:color w:val="000000"/>
                <w:sz w:val="20"/>
                <w:szCs w:val="20"/>
              </w:rPr>
              <w:t>CONCENTRAÇAO:</w:t>
            </w:r>
            <w:proofErr w:type="gramEnd"/>
            <w:r w:rsidRPr="00A7598D">
              <w:rPr>
                <w:rFonts w:ascii="Arial" w:hAnsi="Arial" w:cs="Arial"/>
                <w:color w:val="000000"/>
                <w:sz w:val="20"/>
                <w:szCs w:val="20"/>
              </w:rPr>
              <w:t>100 MG, FORMA FARMACEUTICA:PÓ LIÓFILO P/ INJETÁVEL</w:t>
            </w:r>
          </w:p>
        </w:tc>
        <w:tc>
          <w:tcPr>
            <w:tcW w:w="1276" w:type="dxa"/>
            <w:tcBorders>
              <w:top w:val="nil"/>
              <w:left w:val="nil"/>
              <w:bottom w:val="single" w:sz="4" w:space="0" w:color="auto"/>
              <w:right w:val="nil"/>
            </w:tcBorders>
            <w:vAlign w:val="center"/>
            <w:hideMark/>
          </w:tcPr>
          <w:p w14:paraId="40DA6FD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700DE4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w:t>
            </w:r>
          </w:p>
        </w:tc>
      </w:tr>
      <w:tr w:rsidR="001E2D89" w:rsidRPr="00A7598D" w14:paraId="012B4C72" w14:textId="77777777" w:rsidTr="001E2D89">
        <w:trPr>
          <w:trHeight w:val="403"/>
        </w:trPr>
        <w:tc>
          <w:tcPr>
            <w:tcW w:w="710" w:type="dxa"/>
            <w:tcBorders>
              <w:top w:val="nil"/>
              <w:left w:val="single" w:sz="8" w:space="0" w:color="auto"/>
              <w:bottom w:val="single" w:sz="4" w:space="0" w:color="auto"/>
              <w:right w:val="single" w:sz="4" w:space="0" w:color="auto"/>
            </w:tcBorders>
            <w:noWrap/>
            <w:vAlign w:val="center"/>
            <w:hideMark/>
          </w:tcPr>
          <w:p w14:paraId="63BC2B5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066</w:t>
            </w:r>
          </w:p>
        </w:tc>
        <w:tc>
          <w:tcPr>
            <w:tcW w:w="952" w:type="dxa"/>
            <w:tcBorders>
              <w:top w:val="single" w:sz="4" w:space="0" w:color="auto"/>
              <w:bottom w:val="single" w:sz="4" w:space="0" w:color="auto"/>
              <w:right w:val="single" w:sz="4" w:space="0" w:color="auto"/>
            </w:tcBorders>
            <w:vAlign w:val="center"/>
          </w:tcPr>
          <w:p w14:paraId="44D847F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272166</w:t>
            </w:r>
          </w:p>
        </w:tc>
        <w:tc>
          <w:tcPr>
            <w:tcW w:w="6277" w:type="dxa"/>
            <w:tcBorders>
              <w:top w:val="nil"/>
              <w:left w:val="single" w:sz="4" w:space="0" w:color="auto"/>
              <w:bottom w:val="single" w:sz="4" w:space="0" w:color="auto"/>
              <w:right w:val="single" w:sz="4" w:space="0" w:color="auto"/>
            </w:tcBorders>
            <w:vAlign w:val="center"/>
            <w:hideMark/>
          </w:tcPr>
          <w:p w14:paraId="384D4C2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CICLOBENZAPRINA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w:t>
            </w:r>
          </w:p>
        </w:tc>
        <w:tc>
          <w:tcPr>
            <w:tcW w:w="1276" w:type="dxa"/>
            <w:tcBorders>
              <w:top w:val="nil"/>
              <w:left w:val="nil"/>
              <w:bottom w:val="single" w:sz="4" w:space="0" w:color="auto"/>
              <w:right w:val="nil"/>
            </w:tcBorders>
            <w:vAlign w:val="center"/>
            <w:hideMark/>
          </w:tcPr>
          <w:p w14:paraId="08707A2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E0BAE5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6.500</w:t>
            </w:r>
          </w:p>
        </w:tc>
      </w:tr>
      <w:tr w:rsidR="001E2D89" w:rsidRPr="00A7598D" w14:paraId="2DBD771B" w14:textId="77777777" w:rsidTr="001E2D89">
        <w:trPr>
          <w:trHeight w:val="283"/>
        </w:trPr>
        <w:tc>
          <w:tcPr>
            <w:tcW w:w="710" w:type="dxa"/>
            <w:tcBorders>
              <w:top w:val="nil"/>
              <w:left w:val="single" w:sz="8" w:space="0" w:color="auto"/>
              <w:bottom w:val="single" w:sz="4" w:space="0" w:color="auto"/>
              <w:right w:val="single" w:sz="4" w:space="0" w:color="auto"/>
            </w:tcBorders>
            <w:noWrap/>
            <w:vAlign w:val="center"/>
            <w:hideMark/>
          </w:tcPr>
          <w:p w14:paraId="75205DE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067</w:t>
            </w:r>
          </w:p>
        </w:tc>
        <w:tc>
          <w:tcPr>
            <w:tcW w:w="952" w:type="dxa"/>
            <w:tcBorders>
              <w:top w:val="single" w:sz="4" w:space="0" w:color="auto"/>
              <w:bottom w:val="single" w:sz="4" w:space="0" w:color="auto"/>
              <w:right w:val="single" w:sz="4" w:space="0" w:color="auto"/>
            </w:tcBorders>
            <w:vAlign w:val="center"/>
          </w:tcPr>
          <w:p w14:paraId="75BFFC8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267628</w:t>
            </w:r>
          </w:p>
        </w:tc>
        <w:tc>
          <w:tcPr>
            <w:tcW w:w="6277" w:type="dxa"/>
            <w:tcBorders>
              <w:top w:val="nil"/>
              <w:left w:val="single" w:sz="4" w:space="0" w:color="auto"/>
              <w:bottom w:val="single" w:sz="4" w:space="0" w:color="auto"/>
              <w:right w:val="single" w:sz="4" w:space="0" w:color="auto"/>
            </w:tcBorders>
            <w:vAlign w:val="center"/>
            <w:hideMark/>
          </w:tcPr>
          <w:p w14:paraId="6147ABA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CINARIZINA,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1591BD3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315287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w:t>
            </w:r>
          </w:p>
        </w:tc>
      </w:tr>
      <w:tr w:rsidR="001E2D89" w:rsidRPr="00A7598D" w14:paraId="62467594" w14:textId="77777777" w:rsidTr="001E2D89">
        <w:trPr>
          <w:trHeight w:val="263"/>
        </w:trPr>
        <w:tc>
          <w:tcPr>
            <w:tcW w:w="710" w:type="dxa"/>
            <w:tcBorders>
              <w:top w:val="nil"/>
              <w:left w:val="single" w:sz="8" w:space="0" w:color="auto"/>
              <w:bottom w:val="single" w:sz="4" w:space="0" w:color="auto"/>
              <w:right w:val="single" w:sz="4" w:space="0" w:color="auto"/>
            </w:tcBorders>
            <w:noWrap/>
            <w:vAlign w:val="center"/>
            <w:hideMark/>
          </w:tcPr>
          <w:p w14:paraId="588F0A8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068</w:t>
            </w:r>
          </w:p>
        </w:tc>
        <w:tc>
          <w:tcPr>
            <w:tcW w:w="952" w:type="dxa"/>
            <w:tcBorders>
              <w:top w:val="single" w:sz="4" w:space="0" w:color="auto"/>
              <w:bottom w:val="single" w:sz="4" w:space="0" w:color="auto"/>
              <w:right w:val="single" w:sz="4" w:space="0" w:color="auto"/>
            </w:tcBorders>
            <w:vAlign w:val="center"/>
          </w:tcPr>
          <w:p w14:paraId="0294582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267629</w:t>
            </w:r>
          </w:p>
        </w:tc>
        <w:tc>
          <w:tcPr>
            <w:tcW w:w="6277" w:type="dxa"/>
            <w:tcBorders>
              <w:top w:val="nil"/>
              <w:left w:val="single" w:sz="4" w:space="0" w:color="auto"/>
              <w:bottom w:val="single" w:sz="4" w:space="0" w:color="auto"/>
              <w:right w:val="single" w:sz="4" w:space="0" w:color="auto"/>
            </w:tcBorders>
            <w:vAlign w:val="center"/>
            <w:hideMark/>
          </w:tcPr>
          <w:p w14:paraId="1005B77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CINARIZINA,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75 MG</w:t>
            </w:r>
          </w:p>
        </w:tc>
        <w:tc>
          <w:tcPr>
            <w:tcW w:w="1276" w:type="dxa"/>
            <w:tcBorders>
              <w:top w:val="nil"/>
              <w:left w:val="nil"/>
              <w:bottom w:val="single" w:sz="4" w:space="0" w:color="auto"/>
              <w:right w:val="nil"/>
            </w:tcBorders>
            <w:vAlign w:val="center"/>
            <w:hideMark/>
          </w:tcPr>
          <w:p w14:paraId="465C230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7B8A95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600</w:t>
            </w:r>
          </w:p>
        </w:tc>
      </w:tr>
      <w:tr w:rsidR="001E2D89" w:rsidRPr="00A7598D" w14:paraId="51726824" w14:textId="77777777" w:rsidTr="001E2D89">
        <w:trPr>
          <w:trHeight w:val="281"/>
        </w:trPr>
        <w:tc>
          <w:tcPr>
            <w:tcW w:w="710" w:type="dxa"/>
            <w:tcBorders>
              <w:top w:val="nil"/>
              <w:left w:val="single" w:sz="8" w:space="0" w:color="auto"/>
              <w:bottom w:val="single" w:sz="4" w:space="0" w:color="auto"/>
              <w:right w:val="single" w:sz="4" w:space="0" w:color="auto"/>
            </w:tcBorders>
            <w:noWrap/>
            <w:vAlign w:val="center"/>
            <w:hideMark/>
          </w:tcPr>
          <w:p w14:paraId="4419A75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069</w:t>
            </w:r>
          </w:p>
        </w:tc>
        <w:tc>
          <w:tcPr>
            <w:tcW w:w="952" w:type="dxa"/>
            <w:tcBorders>
              <w:top w:val="single" w:sz="4" w:space="0" w:color="auto"/>
              <w:bottom w:val="single" w:sz="4" w:space="0" w:color="auto"/>
              <w:right w:val="single" w:sz="4" w:space="0" w:color="auto"/>
            </w:tcBorders>
            <w:vAlign w:val="center"/>
          </w:tcPr>
          <w:p w14:paraId="2734FEF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267632</w:t>
            </w:r>
          </w:p>
        </w:tc>
        <w:tc>
          <w:tcPr>
            <w:tcW w:w="6277" w:type="dxa"/>
            <w:tcBorders>
              <w:top w:val="nil"/>
              <w:left w:val="single" w:sz="4" w:space="0" w:color="auto"/>
              <w:bottom w:val="single" w:sz="4" w:space="0" w:color="auto"/>
              <w:right w:val="single" w:sz="4" w:space="0" w:color="auto"/>
            </w:tcBorders>
            <w:vAlign w:val="center"/>
            <w:hideMark/>
          </w:tcPr>
          <w:p w14:paraId="3725D4B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CIPROFLOXACINO CLORIDRATO, 500 </w:t>
            </w:r>
            <w:proofErr w:type="gramStart"/>
            <w:r w:rsidRPr="00A7598D">
              <w:rPr>
                <w:rFonts w:ascii="Arial" w:hAnsi="Arial" w:cs="Arial"/>
                <w:color w:val="000000"/>
                <w:sz w:val="20"/>
                <w:szCs w:val="20"/>
              </w:rPr>
              <w:t>MG</w:t>
            </w:r>
            <w:proofErr w:type="gramEnd"/>
          </w:p>
        </w:tc>
        <w:tc>
          <w:tcPr>
            <w:tcW w:w="1276" w:type="dxa"/>
            <w:tcBorders>
              <w:top w:val="nil"/>
              <w:left w:val="nil"/>
              <w:bottom w:val="single" w:sz="4" w:space="0" w:color="auto"/>
              <w:right w:val="nil"/>
            </w:tcBorders>
            <w:vAlign w:val="center"/>
            <w:hideMark/>
          </w:tcPr>
          <w:p w14:paraId="415F71C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59C1F8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4.000</w:t>
            </w:r>
          </w:p>
        </w:tc>
      </w:tr>
      <w:tr w:rsidR="001E2D89" w:rsidRPr="00A7598D" w14:paraId="1C661ED6" w14:textId="77777777" w:rsidTr="001E2D89">
        <w:trPr>
          <w:trHeight w:val="849"/>
        </w:trPr>
        <w:tc>
          <w:tcPr>
            <w:tcW w:w="710" w:type="dxa"/>
            <w:tcBorders>
              <w:top w:val="nil"/>
              <w:left w:val="single" w:sz="8" w:space="0" w:color="auto"/>
              <w:bottom w:val="single" w:sz="4" w:space="0" w:color="auto"/>
              <w:right w:val="single" w:sz="4" w:space="0" w:color="auto"/>
            </w:tcBorders>
            <w:noWrap/>
            <w:vAlign w:val="center"/>
            <w:hideMark/>
          </w:tcPr>
          <w:p w14:paraId="2D120EB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070</w:t>
            </w:r>
          </w:p>
        </w:tc>
        <w:tc>
          <w:tcPr>
            <w:tcW w:w="952" w:type="dxa"/>
            <w:tcBorders>
              <w:top w:val="single" w:sz="4" w:space="0" w:color="auto"/>
              <w:bottom w:val="single" w:sz="4" w:space="0" w:color="auto"/>
              <w:right w:val="single" w:sz="4" w:space="0" w:color="auto"/>
            </w:tcBorders>
            <w:vAlign w:val="center"/>
          </w:tcPr>
          <w:p w14:paraId="28CB299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393327</w:t>
            </w:r>
          </w:p>
        </w:tc>
        <w:tc>
          <w:tcPr>
            <w:tcW w:w="6277" w:type="dxa"/>
            <w:tcBorders>
              <w:top w:val="nil"/>
              <w:left w:val="single" w:sz="4" w:space="0" w:color="auto"/>
              <w:bottom w:val="single" w:sz="4" w:space="0" w:color="auto"/>
              <w:right w:val="single" w:sz="4" w:space="0" w:color="auto"/>
            </w:tcBorders>
            <w:vAlign w:val="center"/>
            <w:hideMark/>
          </w:tcPr>
          <w:p w14:paraId="15077F0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CIPROFLOXACINO CLORIDRATO,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ASSOCIADO A HIDROCORTISONA, CONCENTRAÇÃO:2 MG + 10 MG/ML, FORMA FARMACEUTICA: SUSPENSÃO OTOLÓGICA, FR 5 ML</w:t>
            </w:r>
          </w:p>
        </w:tc>
        <w:tc>
          <w:tcPr>
            <w:tcW w:w="1276" w:type="dxa"/>
            <w:tcBorders>
              <w:top w:val="nil"/>
              <w:left w:val="nil"/>
              <w:bottom w:val="single" w:sz="4" w:space="0" w:color="auto"/>
              <w:right w:val="nil"/>
            </w:tcBorders>
            <w:vAlign w:val="center"/>
            <w:hideMark/>
          </w:tcPr>
          <w:p w14:paraId="5BA08B4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90BFFE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64939D4F" w14:textId="77777777" w:rsidTr="001E2D89">
        <w:trPr>
          <w:trHeight w:val="287"/>
        </w:trPr>
        <w:tc>
          <w:tcPr>
            <w:tcW w:w="710" w:type="dxa"/>
            <w:tcBorders>
              <w:top w:val="nil"/>
              <w:left w:val="single" w:sz="8" w:space="0" w:color="auto"/>
              <w:bottom w:val="single" w:sz="4" w:space="0" w:color="auto"/>
              <w:right w:val="single" w:sz="4" w:space="0" w:color="auto"/>
            </w:tcBorders>
            <w:noWrap/>
            <w:vAlign w:val="center"/>
            <w:hideMark/>
          </w:tcPr>
          <w:p w14:paraId="14B9B54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071</w:t>
            </w:r>
          </w:p>
        </w:tc>
        <w:tc>
          <w:tcPr>
            <w:tcW w:w="952" w:type="dxa"/>
            <w:tcBorders>
              <w:top w:val="single" w:sz="4" w:space="0" w:color="auto"/>
              <w:bottom w:val="single" w:sz="4" w:space="0" w:color="auto"/>
              <w:right w:val="single" w:sz="4" w:space="0" w:color="auto"/>
            </w:tcBorders>
            <w:vAlign w:val="center"/>
          </w:tcPr>
          <w:p w14:paraId="336B83B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268439</w:t>
            </w:r>
          </w:p>
        </w:tc>
        <w:tc>
          <w:tcPr>
            <w:tcW w:w="6277" w:type="dxa"/>
            <w:tcBorders>
              <w:top w:val="nil"/>
              <w:left w:val="single" w:sz="4" w:space="0" w:color="auto"/>
              <w:bottom w:val="single" w:sz="4" w:space="0" w:color="auto"/>
              <w:right w:val="single" w:sz="4" w:space="0" w:color="auto"/>
            </w:tcBorders>
            <w:vAlign w:val="center"/>
            <w:hideMark/>
          </w:tcPr>
          <w:p w14:paraId="3EA7C13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CLARITROMICINA,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w:t>
            </w:r>
          </w:p>
        </w:tc>
        <w:tc>
          <w:tcPr>
            <w:tcW w:w="1276" w:type="dxa"/>
            <w:tcBorders>
              <w:top w:val="nil"/>
              <w:left w:val="nil"/>
              <w:bottom w:val="single" w:sz="4" w:space="0" w:color="auto"/>
              <w:right w:val="nil"/>
            </w:tcBorders>
            <w:vAlign w:val="center"/>
            <w:hideMark/>
          </w:tcPr>
          <w:p w14:paraId="44AB4ED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AFD5AD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w:t>
            </w:r>
          </w:p>
        </w:tc>
      </w:tr>
      <w:tr w:rsidR="001E2D89" w:rsidRPr="00A7598D" w14:paraId="243C4AF6" w14:textId="77777777" w:rsidTr="001E2D89">
        <w:trPr>
          <w:trHeight w:val="702"/>
        </w:trPr>
        <w:tc>
          <w:tcPr>
            <w:tcW w:w="710" w:type="dxa"/>
            <w:tcBorders>
              <w:top w:val="nil"/>
              <w:left w:val="single" w:sz="8" w:space="0" w:color="auto"/>
              <w:bottom w:val="single" w:sz="4" w:space="0" w:color="auto"/>
              <w:right w:val="single" w:sz="4" w:space="0" w:color="auto"/>
            </w:tcBorders>
            <w:noWrap/>
            <w:vAlign w:val="center"/>
            <w:hideMark/>
          </w:tcPr>
          <w:p w14:paraId="0E06D56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072</w:t>
            </w:r>
          </w:p>
        </w:tc>
        <w:tc>
          <w:tcPr>
            <w:tcW w:w="952" w:type="dxa"/>
            <w:tcBorders>
              <w:top w:val="single" w:sz="4" w:space="0" w:color="auto"/>
              <w:bottom w:val="single" w:sz="4" w:space="0" w:color="auto"/>
              <w:right w:val="single" w:sz="4" w:space="0" w:color="auto"/>
            </w:tcBorders>
            <w:vAlign w:val="center"/>
          </w:tcPr>
          <w:p w14:paraId="373604B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292419</w:t>
            </w:r>
          </w:p>
        </w:tc>
        <w:tc>
          <w:tcPr>
            <w:tcW w:w="6277" w:type="dxa"/>
            <w:tcBorders>
              <w:top w:val="nil"/>
              <w:left w:val="single" w:sz="4" w:space="0" w:color="auto"/>
              <w:bottom w:val="single" w:sz="4" w:space="0" w:color="auto"/>
              <w:right w:val="single" w:sz="4" w:space="0" w:color="auto"/>
            </w:tcBorders>
            <w:vAlign w:val="center"/>
            <w:hideMark/>
          </w:tcPr>
          <w:p w14:paraId="2E5EFB8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CLINDAMICINA,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150 MG/ML, APRESENTAÇÃO: SOLUÇÃO INJETÁVEL, AMPOLA 4ML</w:t>
            </w:r>
          </w:p>
        </w:tc>
        <w:tc>
          <w:tcPr>
            <w:tcW w:w="1276" w:type="dxa"/>
            <w:tcBorders>
              <w:top w:val="nil"/>
              <w:left w:val="nil"/>
              <w:bottom w:val="single" w:sz="4" w:space="0" w:color="auto"/>
              <w:right w:val="nil"/>
            </w:tcBorders>
            <w:vAlign w:val="center"/>
            <w:hideMark/>
          </w:tcPr>
          <w:p w14:paraId="0CE536B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07143A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0A8B6C66" w14:textId="77777777" w:rsidTr="001E2D89">
        <w:trPr>
          <w:trHeight w:val="260"/>
        </w:trPr>
        <w:tc>
          <w:tcPr>
            <w:tcW w:w="710" w:type="dxa"/>
            <w:tcBorders>
              <w:top w:val="nil"/>
              <w:left w:val="single" w:sz="8" w:space="0" w:color="auto"/>
              <w:bottom w:val="single" w:sz="4" w:space="0" w:color="auto"/>
              <w:right w:val="single" w:sz="4" w:space="0" w:color="auto"/>
            </w:tcBorders>
            <w:noWrap/>
            <w:vAlign w:val="center"/>
            <w:hideMark/>
          </w:tcPr>
          <w:p w14:paraId="3814802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073</w:t>
            </w:r>
          </w:p>
        </w:tc>
        <w:tc>
          <w:tcPr>
            <w:tcW w:w="952" w:type="dxa"/>
            <w:tcBorders>
              <w:top w:val="single" w:sz="4" w:space="0" w:color="auto"/>
              <w:bottom w:val="single" w:sz="4" w:space="0" w:color="auto"/>
              <w:right w:val="single" w:sz="4" w:space="0" w:color="auto"/>
            </w:tcBorders>
            <w:vAlign w:val="center"/>
          </w:tcPr>
          <w:p w14:paraId="0586432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267522</w:t>
            </w:r>
          </w:p>
        </w:tc>
        <w:tc>
          <w:tcPr>
            <w:tcW w:w="6277" w:type="dxa"/>
            <w:tcBorders>
              <w:top w:val="nil"/>
              <w:left w:val="single" w:sz="4" w:space="0" w:color="auto"/>
              <w:bottom w:val="single" w:sz="4" w:space="0" w:color="auto"/>
              <w:right w:val="single" w:sz="4" w:space="0" w:color="auto"/>
            </w:tcBorders>
            <w:vAlign w:val="center"/>
            <w:hideMark/>
          </w:tcPr>
          <w:p w14:paraId="0AC9D10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CLOMIPRAMINA,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7B63FDE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610B8B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320</w:t>
            </w:r>
          </w:p>
        </w:tc>
      </w:tr>
      <w:tr w:rsidR="001E2D89" w:rsidRPr="00A7598D" w14:paraId="4F1E9F11" w14:textId="77777777" w:rsidTr="001E2D89">
        <w:trPr>
          <w:trHeight w:val="510"/>
        </w:trPr>
        <w:tc>
          <w:tcPr>
            <w:tcW w:w="710" w:type="dxa"/>
            <w:tcBorders>
              <w:top w:val="nil"/>
              <w:left w:val="single" w:sz="8" w:space="0" w:color="auto"/>
              <w:bottom w:val="single" w:sz="4" w:space="0" w:color="auto"/>
              <w:right w:val="single" w:sz="4" w:space="0" w:color="auto"/>
            </w:tcBorders>
            <w:noWrap/>
            <w:vAlign w:val="center"/>
            <w:hideMark/>
          </w:tcPr>
          <w:p w14:paraId="21CA3AB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074</w:t>
            </w:r>
          </w:p>
        </w:tc>
        <w:tc>
          <w:tcPr>
            <w:tcW w:w="952" w:type="dxa"/>
            <w:tcBorders>
              <w:top w:val="single" w:sz="4" w:space="0" w:color="auto"/>
              <w:bottom w:val="single" w:sz="4" w:space="0" w:color="auto"/>
              <w:right w:val="single" w:sz="4" w:space="0" w:color="auto"/>
            </w:tcBorders>
            <w:vAlign w:val="center"/>
          </w:tcPr>
          <w:p w14:paraId="663AE75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270120</w:t>
            </w:r>
          </w:p>
        </w:tc>
        <w:tc>
          <w:tcPr>
            <w:tcW w:w="6277" w:type="dxa"/>
            <w:tcBorders>
              <w:top w:val="nil"/>
              <w:left w:val="single" w:sz="4" w:space="0" w:color="auto"/>
              <w:bottom w:val="single" w:sz="4" w:space="0" w:color="auto"/>
              <w:right w:val="single" w:sz="4" w:space="0" w:color="auto"/>
            </w:tcBorders>
            <w:vAlign w:val="center"/>
            <w:hideMark/>
          </w:tcPr>
          <w:p w14:paraId="7CC9567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CLONAZEPAM, 2,5 MG/ML, SOLUÇÃO </w:t>
            </w:r>
            <w:proofErr w:type="gramStart"/>
            <w:r w:rsidRPr="00A7598D">
              <w:rPr>
                <w:rFonts w:ascii="Arial" w:hAnsi="Arial" w:cs="Arial"/>
                <w:color w:val="000000"/>
                <w:sz w:val="20"/>
                <w:szCs w:val="20"/>
              </w:rPr>
              <w:t>ORALGOTAS</w:t>
            </w:r>
            <w:proofErr w:type="gramEnd"/>
          </w:p>
        </w:tc>
        <w:tc>
          <w:tcPr>
            <w:tcW w:w="1276" w:type="dxa"/>
            <w:tcBorders>
              <w:top w:val="nil"/>
              <w:left w:val="nil"/>
              <w:bottom w:val="single" w:sz="4" w:space="0" w:color="auto"/>
              <w:right w:val="nil"/>
            </w:tcBorders>
            <w:vAlign w:val="center"/>
            <w:hideMark/>
          </w:tcPr>
          <w:p w14:paraId="5307AC2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863938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w:t>
            </w:r>
          </w:p>
        </w:tc>
      </w:tr>
      <w:tr w:rsidR="001E2D89" w:rsidRPr="00A7598D" w14:paraId="0F17BA22" w14:textId="77777777" w:rsidTr="001E2D89">
        <w:trPr>
          <w:trHeight w:val="314"/>
        </w:trPr>
        <w:tc>
          <w:tcPr>
            <w:tcW w:w="710" w:type="dxa"/>
            <w:tcBorders>
              <w:top w:val="nil"/>
              <w:left w:val="single" w:sz="8" w:space="0" w:color="auto"/>
              <w:bottom w:val="single" w:sz="4" w:space="0" w:color="auto"/>
              <w:right w:val="single" w:sz="4" w:space="0" w:color="auto"/>
            </w:tcBorders>
            <w:noWrap/>
            <w:vAlign w:val="center"/>
            <w:hideMark/>
          </w:tcPr>
          <w:p w14:paraId="64C93BE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075</w:t>
            </w:r>
          </w:p>
        </w:tc>
        <w:tc>
          <w:tcPr>
            <w:tcW w:w="952" w:type="dxa"/>
            <w:tcBorders>
              <w:top w:val="single" w:sz="4" w:space="0" w:color="auto"/>
              <w:bottom w:val="single" w:sz="4" w:space="0" w:color="auto"/>
              <w:right w:val="single" w:sz="4" w:space="0" w:color="auto"/>
            </w:tcBorders>
            <w:vAlign w:val="center"/>
          </w:tcPr>
          <w:p w14:paraId="170BAF8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272045</w:t>
            </w:r>
          </w:p>
        </w:tc>
        <w:tc>
          <w:tcPr>
            <w:tcW w:w="6277" w:type="dxa"/>
            <w:tcBorders>
              <w:top w:val="nil"/>
              <w:left w:val="single" w:sz="4" w:space="0" w:color="auto"/>
              <w:bottom w:val="single" w:sz="4" w:space="0" w:color="auto"/>
              <w:right w:val="single" w:sz="4" w:space="0" w:color="auto"/>
            </w:tcBorders>
            <w:vAlign w:val="center"/>
            <w:hideMark/>
          </w:tcPr>
          <w:p w14:paraId="3659F17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CLOPIDOGREL,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75 MG</w:t>
            </w:r>
          </w:p>
        </w:tc>
        <w:tc>
          <w:tcPr>
            <w:tcW w:w="1276" w:type="dxa"/>
            <w:tcBorders>
              <w:top w:val="nil"/>
              <w:left w:val="nil"/>
              <w:bottom w:val="single" w:sz="4" w:space="0" w:color="auto"/>
              <w:right w:val="nil"/>
            </w:tcBorders>
            <w:vAlign w:val="center"/>
            <w:hideMark/>
          </w:tcPr>
          <w:p w14:paraId="33911BC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0E367F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360</w:t>
            </w:r>
          </w:p>
        </w:tc>
      </w:tr>
      <w:tr w:rsidR="001E2D89" w:rsidRPr="00A7598D" w14:paraId="72EBD8E1" w14:textId="77777777" w:rsidTr="001E2D89">
        <w:trPr>
          <w:trHeight w:val="268"/>
        </w:trPr>
        <w:tc>
          <w:tcPr>
            <w:tcW w:w="710" w:type="dxa"/>
            <w:tcBorders>
              <w:top w:val="nil"/>
              <w:left w:val="single" w:sz="8" w:space="0" w:color="auto"/>
              <w:bottom w:val="single" w:sz="4" w:space="0" w:color="auto"/>
              <w:right w:val="single" w:sz="4" w:space="0" w:color="auto"/>
            </w:tcBorders>
            <w:noWrap/>
            <w:vAlign w:val="center"/>
            <w:hideMark/>
          </w:tcPr>
          <w:p w14:paraId="1C4C709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076</w:t>
            </w:r>
          </w:p>
        </w:tc>
        <w:tc>
          <w:tcPr>
            <w:tcW w:w="952" w:type="dxa"/>
            <w:tcBorders>
              <w:top w:val="single" w:sz="4" w:space="0" w:color="auto"/>
              <w:bottom w:val="single" w:sz="4" w:space="0" w:color="auto"/>
              <w:right w:val="single" w:sz="4" w:space="0" w:color="auto"/>
            </w:tcBorders>
            <w:vAlign w:val="center"/>
          </w:tcPr>
          <w:p w14:paraId="3B86FF5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375474</w:t>
            </w:r>
          </w:p>
        </w:tc>
        <w:tc>
          <w:tcPr>
            <w:tcW w:w="6277" w:type="dxa"/>
            <w:tcBorders>
              <w:top w:val="nil"/>
              <w:left w:val="single" w:sz="4" w:space="0" w:color="auto"/>
              <w:bottom w:val="single" w:sz="4" w:space="0" w:color="auto"/>
              <w:right w:val="single" w:sz="4" w:space="0" w:color="auto"/>
            </w:tcBorders>
            <w:vAlign w:val="center"/>
            <w:hideMark/>
          </w:tcPr>
          <w:p w14:paraId="44FF24F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CLORETO DE SÓDIO, 0,9 %, SPRAY </w:t>
            </w:r>
            <w:proofErr w:type="gramStart"/>
            <w:r w:rsidRPr="00A7598D">
              <w:rPr>
                <w:rFonts w:ascii="Arial" w:hAnsi="Arial" w:cs="Arial"/>
                <w:color w:val="000000"/>
                <w:sz w:val="20"/>
                <w:szCs w:val="20"/>
              </w:rPr>
              <w:t>NASAL</w:t>
            </w:r>
            <w:proofErr w:type="gramEnd"/>
          </w:p>
        </w:tc>
        <w:tc>
          <w:tcPr>
            <w:tcW w:w="1276" w:type="dxa"/>
            <w:tcBorders>
              <w:top w:val="nil"/>
              <w:left w:val="nil"/>
              <w:bottom w:val="single" w:sz="4" w:space="0" w:color="auto"/>
              <w:right w:val="nil"/>
            </w:tcBorders>
            <w:vAlign w:val="center"/>
            <w:hideMark/>
          </w:tcPr>
          <w:p w14:paraId="0B3B037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1FF870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68069FAD" w14:textId="77777777" w:rsidTr="001E2D89">
        <w:trPr>
          <w:trHeight w:val="737"/>
        </w:trPr>
        <w:tc>
          <w:tcPr>
            <w:tcW w:w="710" w:type="dxa"/>
            <w:tcBorders>
              <w:top w:val="nil"/>
              <w:left w:val="single" w:sz="8" w:space="0" w:color="auto"/>
              <w:bottom w:val="single" w:sz="4" w:space="0" w:color="auto"/>
              <w:right w:val="single" w:sz="4" w:space="0" w:color="auto"/>
            </w:tcBorders>
            <w:noWrap/>
            <w:vAlign w:val="center"/>
            <w:hideMark/>
          </w:tcPr>
          <w:p w14:paraId="5CEC189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077</w:t>
            </w:r>
          </w:p>
        </w:tc>
        <w:tc>
          <w:tcPr>
            <w:tcW w:w="952" w:type="dxa"/>
            <w:tcBorders>
              <w:top w:val="single" w:sz="4" w:space="0" w:color="auto"/>
              <w:bottom w:val="single" w:sz="4" w:space="0" w:color="auto"/>
              <w:right w:val="single" w:sz="4" w:space="0" w:color="auto"/>
            </w:tcBorders>
            <w:vAlign w:val="center"/>
          </w:tcPr>
          <w:p w14:paraId="68772AA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382563</w:t>
            </w:r>
          </w:p>
        </w:tc>
        <w:tc>
          <w:tcPr>
            <w:tcW w:w="6277" w:type="dxa"/>
            <w:tcBorders>
              <w:top w:val="nil"/>
              <w:left w:val="single" w:sz="4" w:space="0" w:color="auto"/>
              <w:bottom w:val="single" w:sz="4" w:space="0" w:color="auto"/>
              <w:right w:val="single" w:sz="4" w:space="0" w:color="auto"/>
            </w:tcBorders>
            <w:vAlign w:val="center"/>
            <w:hideMark/>
          </w:tcPr>
          <w:p w14:paraId="3EABF01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CLORETO DE SÓDIO, </w:t>
            </w:r>
            <w:proofErr w:type="gramStart"/>
            <w:r w:rsidRPr="00A7598D">
              <w:rPr>
                <w:rFonts w:ascii="Arial" w:hAnsi="Arial" w:cs="Arial"/>
                <w:color w:val="000000"/>
                <w:sz w:val="20"/>
                <w:szCs w:val="20"/>
              </w:rPr>
              <w:t>CONCENTRAÇAO:</w:t>
            </w:r>
            <w:proofErr w:type="gramEnd"/>
            <w:r w:rsidRPr="00A7598D">
              <w:rPr>
                <w:rFonts w:ascii="Arial" w:hAnsi="Arial" w:cs="Arial"/>
                <w:color w:val="000000"/>
                <w:sz w:val="20"/>
                <w:szCs w:val="20"/>
              </w:rPr>
              <w:t>A 10%, FORMA FARMACEUTICA:SOLUÇÃO INJETÁVEL, AMPOLA 10 ML</w:t>
            </w:r>
          </w:p>
        </w:tc>
        <w:tc>
          <w:tcPr>
            <w:tcW w:w="1276" w:type="dxa"/>
            <w:tcBorders>
              <w:top w:val="nil"/>
              <w:left w:val="nil"/>
              <w:bottom w:val="single" w:sz="4" w:space="0" w:color="auto"/>
              <w:right w:val="nil"/>
            </w:tcBorders>
            <w:vAlign w:val="center"/>
            <w:hideMark/>
          </w:tcPr>
          <w:p w14:paraId="65261DE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2573E8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6812825F" w14:textId="77777777" w:rsidTr="001E2D89">
        <w:trPr>
          <w:trHeight w:val="278"/>
        </w:trPr>
        <w:tc>
          <w:tcPr>
            <w:tcW w:w="710" w:type="dxa"/>
            <w:tcBorders>
              <w:top w:val="nil"/>
              <w:left w:val="single" w:sz="8" w:space="0" w:color="auto"/>
              <w:bottom w:val="single" w:sz="4" w:space="0" w:color="auto"/>
              <w:right w:val="single" w:sz="4" w:space="0" w:color="auto"/>
            </w:tcBorders>
            <w:noWrap/>
            <w:vAlign w:val="center"/>
            <w:hideMark/>
          </w:tcPr>
          <w:p w14:paraId="6128997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078</w:t>
            </w:r>
          </w:p>
        </w:tc>
        <w:tc>
          <w:tcPr>
            <w:tcW w:w="952" w:type="dxa"/>
            <w:tcBorders>
              <w:top w:val="single" w:sz="4" w:space="0" w:color="auto"/>
              <w:bottom w:val="single" w:sz="4" w:space="0" w:color="auto"/>
              <w:right w:val="single" w:sz="4" w:space="0" w:color="auto"/>
            </w:tcBorders>
            <w:vAlign w:val="center"/>
          </w:tcPr>
          <w:p w14:paraId="6D95925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267635</w:t>
            </w:r>
          </w:p>
        </w:tc>
        <w:tc>
          <w:tcPr>
            <w:tcW w:w="6277" w:type="dxa"/>
            <w:tcBorders>
              <w:top w:val="nil"/>
              <w:left w:val="single" w:sz="4" w:space="0" w:color="auto"/>
              <w:bottom w:val="single" w:sz="4" w:space="0" w:color="auto"/>
              <w:right w:val="single" w:sz="4" w:space="0" w:color="auto"/>
            </w:tcBorders>
            <w:vAlign w:val="center"/>
            <w:hideMark/>
          </w:tcPr>
          <w:p w14:paraId="1E1B574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CLORPROMAZINA, 25 MG</w:t>
            </w:r>
          </w:p>
        </w:tc>
        <w:tc>
          <w:tcPr>
            <w:tcW w:w="1276" w:type="dxa"/>
            <w:tcBorders>
              <w:top w:val="nil"/>
              <w:left w:val="nil"/>
              <w:bottom w:val="single" w:sz="4" w:space="0" w:color="auto"/>
              <w:right w:val="nil"/>
            </w:tcBorders>
            <w:vAlign w:val="center"/>
            <w:hideMark/>
          </w:tcPr>
          <w:p w14:paraId="19F0835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AEB185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4.600</w:t>
            </w:r>
          </w:p>
        </w:tc>
      </w:tr>
      <w:tr w:rsidR="001E2D89" w:rsidRPr="00A7598D" w14:paraId="05E3326B" w14:textId="77777777" w:rsidTr="001E2D89">
        <w:trPr>
          <w:trHeight w:val="297"/>
        </w:trPr>
        <w:tc>
          <w:tcPr>
            <w:tcW w:w="710" w:type="dxa"/>
            <w:tcBorders>
              <w:top w:val="nil"/>
              <w:left w:val="single" w:sz="8" w:space="0" w:color="auto"/>
              <w:bottom w:val="single" w:sz="4" w:space="0" w:color="auto"/>
              <w:right w:val="single" w:sz="4" w:space="0" w:color="auto"/>
            </w:tcBorders>
            <w:noWrap/>
            <w:vAlign w:val="center"/>
            <w:hideMark/>
          </w:tcPr>
          <w:p w14:paraId="2920678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079</w:t>
            </w:r>
          </w:p>
        </w:tc>
        <w:tc>
          <w:tcPr>
            <w:tcW w:w="952" w:type="dxa"/>
            <w:tcBorders>
              <w:top w:val="single" w:sz="4" w:space="0" w:color="auto"/>
              <w:bottom w:val="single" w:sz="4" w:space="0" w:color="auto"/>
              <w:right w:val="single" w:sz="4" w:space="0" w:color="auto"/>
            </w:tcBorders>
            <w:vAlign w:val="center"/>
          </w:tcPr>
          <w:p w14:paraId="5B2F966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267638</w:t>
            </w:r>
          </w:p>
        </w:tc>
        <w:tc>
          <w:tcPr>
            <w:tcW w:w="6277" w:type="dxa"/>
            <w:tcBorders>
              <w:top w:val="nil"/>
              <w:left w:val="single" w:sz="4" w:space="0" w:color="auto"/>
              <w:bottom w:val="single" w:sz="4" w:space="0" w:color="auto"/>
              <w:right w:val="single" w:sz="4" w:space="0" w:color="auto"/>
            </w:tcBorders>
            <w:vAlign w:val="center"/>
            <w:hideMark/>
          </w:tcPr>
          <w:p w14:paraId="4BA9E5C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CLORPROMAZINA, 100 MG</w:t>
            </w:r>
          </w:p>
        </w:tc>
        <w:tc>
          <w:tcPr>
            <w:tcW w:w="1276" w:type="dxa"/>
            <w:tcBorders>
              <w:top w:val="nil"/>
              <w:left w:val="nil"/>
              <w:bottom w:val="single" w:sz="4" w:space="0" w:color="auto"/>
              <w:right w:val="nil"/>
            </w:tcBorders>
            <w:vAlign w:val="center"/>
            <w:hideMark/>
          </w:tcPr>
          <w:p w14:paraId="4FDFEC0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C6E133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276835AD" w14:textId="77777777" w:rsidTr="001E2D89">
        <w:trPr>
          <w:trHeight w:val="462"/>
        </w:trPr>
        <w:tc>
          <w:tcPr>
            <w:tcW w:w="710" w:type="dxa"/>
            <w:tcBorders>
              <w:top w:val="nil"/>
              <w:left w:val="single" w:sz="8" w:space="0" w:color="auto"/>
              <w:bottom w:val="single" w:sz="4" w:space="0" w:color="auto"/>
              <w:right w:val="single" w:sz="4" w:space="0" w:color="auto"/>
            </w:tcBorders>
            <w:noWrap/>
            <w:vAlign w:val="center"/>
            <w:hideMark/>
          </w:tcPr>
          <w:p w14:paraId="7811F0C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080</w:t>
            </w:r>
          </w:p>
        </w:tc>
        <w:tc>
          <w:tcPr>
            <w:tcW w:w="952" w:type="dxa"/>
            <w:tcBorders>
              <w:top w:val="single" w:sz="4" w:space="0" w:color="auto"/>
              <w:bottom w:val="single" w:sz="4" w:space="0" w:color="auto"/>
              <w:right w:val="single" w:sz="4" w:space="0" w:color="auto"/>
            </w:tcBorders>
            <w:vAlign w:val="center"/>
          </w:tcPr>
          <w:p w14:paraId="634E440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268069</w:t>
            </w:r>
          </w:p>
        </w:tc>
        <w:tc>
          <w:tcPr>
            <w:tcW w:w="6277" w:type="dxa"/>
            <w:tcBorders>
              <w:top w:val="nil"/>
              <w:left w:val="single" w:sz="4" w:space="0" w:color="auto"/>
              <w:bottom w:val="single" w:sz="4" w:space="0" w:color="auto"/>
              <w:right w:val="single" w:sz="4" w:space="0" w:color="auto"/>
            </w:tcBorders>
            <w:vAlign w:val="center"/>
            <w:hideMark/>
          </w:tcPr>
          <w:p w14:paraId="4C949CA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CLORPROMAZINA, </w:t>
            </w:r>
            <w:proofErr w:type="gramStart"/>
            <w:r w:rsidRPr="00A7598D">
              <w:rPr>
                <w:rFonts w:ascii="Arial" w:hAnsi="Arial" w:cs="Arial"/>
                <w:color w:val="000000"/>
                <w:sz w:val="20"/>
                <w:szCs w:val="20"/>
              </w:rPr>
              <w:t>5</w:t>
            </w:r>
            <w:proofErr w:type="gramEnd"/>
            <w:r w:rsidRPr="00A7598D">
              <w:rPr>
                <w:rFonts w:ascii="Arial" w:hAnsi="Arial" w:cs="Arial"/>
                <w:color w:val="000000"/>
                <w:sz w:val="20"/>
                <w:szCs w:val="20"/>
              </w:rPr>
              <w:t xml:space="preserve"> MG/ML, SOLUÇÃO INJETÁVEL</w:t>
            </w:r>
          </w:p>
        </w:tc>
        <w:tc>
          <w:tcPr>
            <w:tcW w:w="1276" w:type="dxa"/>
            <w:tcBorders>
              <w:top w:val="nil"/>
              <w:left w:val="nil"/>
              <w:bottom w:val="single" w:sz="4" w:space="0" w:color="auto"/>
              <w:right w:val="nil"/>
            </w:tcBorders>
            <w:vAlign w:val="center"/>
            <w:hideMark/>
          </w:tcPr>
          <w:p w14:paraId="7C49AF6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1DA868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3AE49CF2" w14:textId="77777777" w:rsidTr="001E2D89">
        <w:trPr>
          <w:trHeight w:val="800"/>
        </w:trPr>
        <w:tc>
          <w:tcPr>
            <w:tcW w:w="710" w:type="dxa"/>
            <w:tcBorders>
              <w:top w:val="nil"/>
              <w:left w:val="single" w:sz="8" w:space="0" w:color="auto"/>
              <w:bottom w:val="single" w:sz="4" w:space="0" w:color="auto"/>
              <w:right w:val="single" w:sz="4" w:space="0" w:color="auto"/>
            </w:tcBorders>
            <w:noWrap/>
            <w:vAlign w:val="center"/>
            <w:hideMark/>
          </w:tcPr>
          <w:p w14:paraId="63DFE3A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081</w:t>
            </w:r>
          </w:p>
        </w:tc>
        <w:tc>
          <w:tcPr>
            <w:tcW w:w="952" w:type="dxa"/>
            <w:tcBorders>
              <w:top w:val="single" w:sz="4" w:space="0" w:color="auto"/>
              <w:bottom w:val="single" w:sz="4" w:space="0" w:color="auto"/>
              <w:right w:val="single" w:sz="4" w:space="0" w:color="auto"/>
            </w:tcBorders>
            <w:vAlign w:val="center"/>
          </w:tcPr>
          <w:p w14:paraId="1F2D1AD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270495</w:t>
            </w:r>
          </w:p>
        </w:tc>
        <w:tc>
          <w:tcPr>
            <w:tcW w:w="6277" w:type="dxa"/>
            <w:tcBorders>
              <w:top w:val="nil"/>
              <w:left w:val="single" w:sz="4" w:space="0" w:color="auto"/>
              <w:bottom w:val="single" w:sz="4" w:space="0" w:color="auto"/>
              <w:right w:val="single" w:sz="4" w:space="0" w:color="auto"/>
            </w:tcBorders>
            <w:vAlign w:val="center"/>
            <w:hideMark/>
          </w:tcPr>
          <w:p w14:paraId="206A90A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COLAGENASE, APRESENTAÇÃO: ASSOCIADA COM CLORANFENICOL,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0,6UI + 1%, USO:POMADA, BISNAGA 15G</w:t>
            </w:r>
          </w:p>
        </w:tc>
        <w:tc>
          <w:tcPr>
            <w:tcW w:w="1276" w:type="dxa"/>
            <w:tcBorders>
              <w:top w:val="nil"/>
              <w:left w:val="nil"/>
              <w:bottom w:val="single" w:sz="4" w:space="0" w:color="auto"/>
              <w:right w:val="nil"/>
            </w:tcBorders>
            <w:vAlign w:val="center"/>
            <w:hideMark/>
          </w:tcPr>
          <w:p w14:paraId="333C308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BISNAGA</w:t>
            </w:r>
          </w:p>
        </w:tc>
        <w:tc>
          <w:tcPr>
            <w:tcW w:w="1134" w:type="dxa"/>
            <w:tcBorders>
              <w:top w:val="nil"/>
              <w:left w:val="single" w:sz="4" w:space="0" w:color="auto"/>
              <w:bottom w:val="single" w:sz="4" w:space="0" w:color="auto"/>
              <w:right w:val="single" w:sz="4" w:space="0" w:color="auto"/>
            </w:tcBorders>
            <w:vAlign w:val="center"/>
            <w:hideMark/>
          </w:tcPr>
          <w:p w14:paraId="271DBCE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0E570621" w14:textId="77777777" w:rsidTr="001E2D89">
        <w:trPr>
          <w:trHeight w:val="564"/>
        </w:trPr>
        <w:tc>
          <w:tcPr>
            <w:tcW w:w="710" w:type="dxa"/>
            <w:tcBorders>
              <w:top w:val="nil"/>
              <w:left w:val="single" w:sz="8" w:space="0" w:color="auto"/>
              <w:bottom w:val="single" w:sz="4" w:space="0" w:color="auto"/>
              <w:right w:val="single" w:sz="4" w:space="0" w:color="auto"/>
            </w:tcBorders>
            <w:noWrap/>
            <w:vAlign w:val="center"/>
            <w:hideMark/>
          </w:tcPr>
          <w:p w14:paraId="6F65BE2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082</w:t>
            </w:r>
          </w:p>
        </w:tc>
        <w:tc>
          <w:tcPr>
            <w:tcW w:w="952" w:type="dxa"/>
            <w:tcBorders>
              <w:top w:val="single" w:sz="4" w:space="0" w:color="auto"/>
              <w:bottom w:val="single" w:sz="4" w:space="0" w:color="auto"/>
              <w:right w:val="single" w:sz="4" w:space="0" w:color="auto"/>
            </w:tcBorders>
            <w:vAlign w:val="center"/>
          </w:tcPr>
          <w:p w14:paraId="2D3C36D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337468</w:t>
            </w:r>
          </w:p>
        </w:tc>
        <w:tc>
          <w:tcPr>
            <w:tcW w:w="6277" w:type="dxa"/>
            <w:tcBorders>
              <w:top w:val="nil"/>
              <w:left w:val="single" w:sz="4" w:space="0" w:color="auto"/>
              <w:bottom w:val="single" w:sz="4" w:space="0" w:color="auto"/>
              <w:right w:val="single" w:sz="4" w:space="0" w:color="auto"/>
            </w:tcBorders>
            <w:vAlign w:val="center"/>
            <w:hideMark/>
          </w:tcPr>
          <w:p w14:paraId="7A10556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DESLORATADINA,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0,5 MG/ML, FORMA FARMACÊUTICA:XAROPE</w:t>
            </w:r>
          </w:p>
        </w:tc>
        <w:tc>
          <w:tcPr>
            <w:tcW w:w="1276" w:type="dxa"/>
            <w:tcBorders>
              <w:top w:val="nil"/>
              <w:left w:val="nil"/>
              <w:bottom w:val="single" w:sz="4" w:space="0" w:color="auto"/>
              <w:right w:val="nil"/>
            </w:tcBorders>
            <w:vAlign w:val="center"/>
            <w:hideMark/>
          </w:tcPr>
          <w:p w14:paraId="5FAA44C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21EB01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w:t>
            </w:r>
          </w:p>
        </w:tc>
      </w:tr>
      <w:tr w:rsidR="001E2D89" w:rsidRPr="00A7598D" w14:paraId="78946963" w14:textId="77777777" w:rsidTr="001E2D89">
        <w:trPr>
          <w:trHeight w:val="424"/>
        </w:trPr>
        <w:tc>
          <w:tcPr>
            <w:tcW w:w="710" w:type="dxa"/>
            <w:tcBorders>
              <w:top w:val="nil"/>
              <w:left w:val="single" w:sz="8" w:space="0" w:color="auto"/>
              <w:bottom w:val="single" w:sz="4" w:space="0" w:color="auto"/>
              <w:right w:val="single" w:sz="4" w:space="0" w:color="auto"/>
            </w:tcBorders>
            <w:noWrap/>
            <w:vAlign w:val="center"/>
            <w:hideMark/>
          </w:tcPr>
          <w:p w14:paraId="3B92DF4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083</w:t>
            </w:r>
          </w:p>
        </w:tc>
        <w:tc>
          <w:tcPr>
            <w:tcW w:w="952" w:type="dxa"/>
            <w:tcBorders>
              <w:top w:val="single" w:sz="4" w:space="0" w:color="auto"/>
              <w:bottom w:val="single" w:sz="4" w:space="0" w:color="auto"/>
              <w:right w:val="single" w:sz="4" w:space="0" w:color="auto"/>
            </w:tcBorders>
            <w:vAlign w:val="center"/>
          </w:tcPr>
          <w:p w14:paraId="0C8D797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292427</w:t>
            </w:r>
          </w:p>
        </w:tc>
        <w:tc>
          <w:tcPr>
            <w:tcW w:w="6277" w:type="dxa"/>
            <w:tcBorders>
              <w:top w:val="nil"/>
              <w:left w:val="single" w:sz="4" w:space="0" w:color="auto"/>
              <w:bottom w:val="single" w:sz="4" w:space="0" w:color="auto"/>
              <w:right w:val="single" w:sz="4" w:space="0" w:color="auto"/>
            </w:tcBorders>
            <w:vAlign w:val="center"/>
            <w:hideMark/>
          </w:tcPr>
          <w:p w14:paraId="2A79CB0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DEXAMETASONA, </w:t>
            </w:r>
            <w:proofErr w:type="gramStart"/>
            <w:r w:rsidRPr="00A7598D">
              <w:rPr>
                <w:rFonts w:ascii="Arial" w:hAnsi="Arial" w:cs="Arial"/>
                <w:color w:val="000000"/>
                <w:sz w:val="20"/>
                <w:szCs w:val="20"/>
              </w:rPr>
              <w:t>4</w:t>
            </w:r>
            <w:proofErr w:type="gramEnd"/>
            <w:r w:rsidRPr="00A7598D">
              <w:rPr>
                <w:rFonts w:ascii="Arial" w:hAnsi="Arial" w:cs="Arial"/>
                <w:color w:val="000000"/>
                <w:sz w:val="20"/>
                <w:szCs w:val="20"/>
              </w:rPr>
              <w:t xml:space="preserve"> MG/ML, SOLUÇÃO INJETAVEL</w:t>
            </w:r>
          </w:p>
        </w:tc>
        <w:tc>
          <w:tcPr>
            <w:tcW w:w="1276" w:type="dxa"/>
            <w:tcBorders>
              <w:top w:val="nil"/>
              <w:left w:val="nil"/>
              <w:bottom w:val="single" w:sz="4" w:space="0" w:color="auto"/>
              <w:right w:val="nil"/>
            </w:tcBorders>
            <w:vAlign w:val="center"/>
            <w:hideMark/>
          </w:tcPr>
          <w:p w14:paraId="1D6ED4F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FECC02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2198A041" w14:textId="77777777" w:rsidTr="001E2D89">
        <w:trPr>
          <w:trHeight w:val="274"/>
        </w:trPr>
        <w:tc>
          <w:tcPr>
            <w:tcW w:w="710" w:type="dxa"/>
            <w:tcBorders>
              <w:top w:val="nil"/>
              <w:left w:val="single" w:sz="8" w:space="0" w:color="auto"/>
              <w:bottom w:val="single" w:sz="4" w:space="0" w:color="auto"/>
              <w:right w:val="single" w:sz="4" w:space="0" w:color="auto"/>
            </w:tcBorders>
            <w:noWrap/>
            <w:vAlign w:val="center"/>
            <w:hideMark/>
          </w:tcPr>
          <w:p w14:paraId="709BF74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084</w:t>
            </w:r>
          </w:p>
        </w:tc>
        <w:tc>
          <w:tcPr>
            <w:tcW w:w="952" w:type="dxa"/>
            <w:tcBorders>
              <w:top w:val="single" w:sz="4" w:space="0" w:color="auto"/>
              <w:bottom w:val="single" w:sz="4" w:space="0" w:color="auto"/>
              <w:right w:val="single" w:sz="4" w:space="0" w:color="auto"/>
            </w:tcBorders>
            <w:vAlign w:val="center"/>
          </w:tcPr>
          <w:p w14:paraId="2A69F91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269388</w:t>
            </w:r>
          </w:p>
        </w:tc>
        <w:tc>
          <w:tcPr>
            <w:tcW w:w="6277" w:type="dxa"/>
            <w:tcBorders>
              <w:top w:val="nil"/>
              <w:left w:val="single" w:sz="4" w:space="0" w:color="auto"/>
              <w:bottom w:val="single" w:sz="4" w:space="0" w:color="auto"/>
              <w:right w:val="single" w:sz="4" w:space="0" w:color="auto"/>
            </w:tcBorders>
            <w:vAlign w:val="center"/>
            <w:hideMark/>
          </w:tcPr>
          <w:p w14:paraId="3E85DE4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DEXAMETASONA,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 MG</w:t>
            </w:r>
          </w:p>
        </w:tc>
        <w:tc>
          <w:tcPr>
            <w:tcW w:w="1276" w:type="dxa"/>
            <w:tcBorders>
              <w:top w:val="nil"/>
              <w:left w:val="nil"/>
              <w:bottom w:val="single" w:sz="4" w:space="0" w:color="auto"/>
              <w:right w:val="nil"/>
            </w:tcBorders>
            <w:vAlign w:val="center"/>
            <w:hideMark/>
          </w:tcPr>
          <w:p w14:paraId="30ACBAA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D81A4B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5483E2F4" w14:textId="77777777" w:rsidTr="001E2D89">
        <w:trPr>
          <w:trHeight w:val="265"/>
        </w:trPr>
        <w:tc>
          <w:tcPr>
            <w:tcW w:w="710" w:type="dxa"/>
            <w:tcBorders>
              <w:top w:val="nil"/>
              <w:left w:val="single" w:sz="8" w:space="0" w:color="auto"/>
              <w:bottom w:val="single" w:sz="4" w:space="0" w:color="auto"/>
              <w:right w:val="single" w:sz="4" w:space="0" w:color="auto"/>
            </w:tcBorders>
            <w:noWrap/>
            <w:vAlign w:val="center"/>
            <w:hideMark/>
          </w:tcPr>
          <w:p w14:paraId="774891A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085</w:t>
            </w:r>
          </w:p>
        </w:tc>
        <w:tc>
          <w:tcPr>
            <w:tcW w:w="952" w:type="dxa"/>
            <w:tcBorders>
              <w:top w:val="single" w:sz="4" w:space="0" w:color="auto"/>
              <w:bottom w:val="single" w:sz="4" w:space="0" w:color="auto"/>
              <w:right w:val="single" w:sz="4" w:space="0" w:color="auto"/>
            </w:tcBorders>
            <w:vAlign w:val="center"/>
          </w:tcPr>
          <w:p w14:paraId="3609EFF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267643</w:t>
            </w:r>
          </w:p>
        </w:tc>
        <w:tc>
          <w:tcPr>
            <w:tcW w:w="6277" w:type="dxa"/>
            <w:tcBorders>
              <w:top w:val="nil"/>
              <w:left w:val="single" w:sz="4" w:space="0" w:color="auto"/>
              <w:bottom w:val="single" w:sz="4" w:space="0" w:color="auto"/>
              <w:right w:val="single" w:sz="4" w:space="0" w:color="auto"/>
            </w:tcBorders>
            <w:vAlign w:val="center"/>
            <w:hideMark/>
          </w:tcPr>
          <w:p w14:paraId="3648C23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DEXAMETASONA, 0,1%, CREME</w:t>
            </w:r>
          </w:p>
        </w:tc>
        <w:tc>
          <w:tcPr>
            <w:tcW w:w="1276" w:type="dxa"/>
            <w:tcBorders>
              <w:top w:val="nil"/>
              <w:left w:val="nil"/>
              <w:bottom w:val="single" w:sz="4" w:space="0" w:color="auto"/>
              <w:right w:val="nil"/>
            </w:tcBorders>
            <w:vAlign w:val="center"/>
            <w:hideMark/>
          </w:tcPr>
          <w:p w14:paraId="204F4A6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1CE6923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800</w:t>
            </w:r>
          </w:p>
        </w:tc>
      </w:tr>
      <w:tr w:rsidR="001E2D89" w:rsidRPr="00A7598D" w14:paraId="514D342A" w14:textId="77777777" w:rsidTr="001E2D89">
        <w:trPr>
          <w:trHeight w:val="424"/>
        </w:trPr>
        <w:tc>
          <w:tcPr>
            <w:tcW w:w="710" w:type="dxa"/>
            <w:tcBorders>
              <w:top w:val="nil"/>
              <w:left w:val="single" w:sz="8" w:space="0" w:color="auto"/>
              <w:bottom w:val="single" w:sz="4" w:space="0" w:color="auto"/>
              <w:right w:val="single" w:sz="4" w:space="0" w:color="auto"/>
            </w:tcBorders>
            <w:noWrap/>
            <w:vAlign w:val="center"/>
            <w:hideMark/>
          </w:tcPr>
          <w:p w14:paraId="62A6937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086</w:t>
            </w:r>
          </w:p>
        </w:tc>
        <w:tc>
          <w:tcPr>
            <w:tcW w:w="952" w:type="dxa"/>
            <w:tcBorders>
              <w:top w:val="single" w:sz="4" w:space="0" w:color="auto"/>
              <w:bottom w:val="single" w:sz="4" w:space="0" w:color="auto"/>
              <w:right w:val="single" w:sz="4" w:space="0" w:color="auto"/>
            </w:tcBorders>
            <w:vAlign w:val="center"/>
          </w:tcPr>
          <w:p w14:paraId="2B741A7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267646</w:t>
            </w:r>
          </w:p>
        </w:tc>
        <w:tc>
          <w:tcPr>
            <w:tcW w:w="6277" w:type="dxa"/>
            <w:tcBorders>
              <w:top w:val="nil"/>
              <w:left w:val="single" w:sz="4" w:space="0" w:color="auto"/>
              <w:bottom w:val="single" w:sz="4" w:space="0" w:color="auto"/>
              <w:right w:val="single" w:sz="4" w:space="0" w:color="auto"/>
            </w:tcBorders>
            <w:vAlign w:val="center"/>
            <w:hideMark/>
          </w:tcPr>
          <w:p w14:paraId="20291A9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DEXCLORFENIRAMINA MALEATO, 0,4 MG/ML, SOLUÇÃO </w:t>
            </w:r>
            <w:proofErr w:type="gramStart"/>
            <w:r w:rsidRPr="00A7598D">
              <w:rPr>
                <w:rFonts w:ascii="Arial" w:hAnsi="Arial" w:cs="Arial"/>
                <w:color w:val="000000"/>
                <w:sz w:val="20"/>
                <w:szCs w:val="20"/>
              </w:rPr>
              <w:t>ORAL</w:t>
            </w:r>
            <w:proofErr w:type="gramEnd"/>
          </w:p>
        </w:tc>
        <w:tc>
          <w:tcPr>
            <w:tcW w:w="1276" w:type="dxa"/>
            <w:tcBorders>
              <w:top w:val="nil"/>
              <w:left w:val="nil"/>
              <w:bottom w:val="single" w:sz="4" w:space="0" w:color="auto"/>
              <w:right w:val="nil"/>
            </w:tcBorders>
            <w:vAlign w:val="center"/>
            <w:hideMark/>
          </w:tcPr>
          <w:p w14:paraId="63ED928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C1C35E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1.300</w:t>
            </w:r>
          </w:p>
        </w:tc>
      </w:tr>
      <w:tr w:rsidR="001E2D89" w:rsidRPr="00A7598D" w14:paraId="61BEB152" w14:textId="77777777" w:rsidTr="001E2D89">
        <w:trPr>
          <w:trHeight w:val="510"/>
        </w:trPr>
        <w:tc>
          <w:tcPr>
            <w:tcW w:w="710" w:type="dxa"/>
            <w:tcBorders>
              <w:top w:val="nil"/>
              <w:left w:val="single" w:sz="8" w:space="0" w:color="auto"/>
              <w:bottom w:val="single" w:sz="4" w:space="0" w:color="auto"/>
              <w:right w:val="single" w:sz="4" w:space="0" w:color="auto"/>
            </w:tcBorders>
            <w:noWrap/>
            <w:vAlign w:val="center"/>
            <w:hideMark/>
          </w:tcPr>
          <w:p w14:paraId="19D7072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087</w:t>
            </w:r>
          </w:p>
        </w:tc>
        <w:tc>
          <w:tcPr>
            <w:tcW w:w="952" w:type="dxa"/>
            <w:tcBorders>
              <w:top w:val="single" w:sz="4" w:space="0" w:color="auto"/>
              <w:bottom w:val="single" w:sz="4" w:space="0" w:color="auto"/>
              <w:right w:val="single" w:sz="4" w:space="0" w:color="auto"/>
            </w:tcBorders>
            <w:vAlign w:val="center"/>
          </w:tcPr>
          <w:p w14:paraId="693A191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267645</w:t>
            </w:r>
          </w:p>
        </w:tc>
        <w:tc>
          <w:tcPr>
            <w:tcW w:w="6277" w:type="dxa"/>
            <w:tcBorders>
              <w:top w:val="nil"/>
              <w:left w:val="single" w:sz="4" w:space="0" w:color="auto"/>
              <w:bottom w:val="single" w:sz="4" w:space="0" w:color="auto"/>
              <w:right w:val="single" w:sz="4" w:space="0" w:color="auto"/>
            </w:tcBorders>
            <w:vAlign w:val="center"/>
            <w:hideMark/>
          </w:tcPr>
          <w:p w14:paraId="74E2655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DEXCLORFENIRAMINA MALEATO,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2MG</w:t>
            </w:r>
          </w:p>
        </w:tc>
        <w:tc>
          <w:tcPr>
            <w:tcW w:w="1276" w:type="dxa"/>
            <w:tcBorders>
              <w:top w:val="nil"/>
              <w:left w:val="nil"/>
              <w:bottom w:val="single" w:sz="4" w:space="0" w:color="auto"/>
              <w:right w:val="nil"/>
            </w:tcBorders>
            <w:vAlign w:val="center"/>
            <w:hideMark/>
          </w:tcPr>
          <w:p w14:paraId="2C56CBD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8D5EBA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8.500</w:t>
            </w:r>
          </w:p>
        </w:tc>
      </w:tr>
      <w:tr w:rsidR="001E2D89" w:rsidRPr="00A7598D" w14:paraId="31AB0690" w14:textId="77777777" w:rsidTr="001E2D89">
        <w:trPr>
          <w:trHeight w:val="696"/>
        </w:trPr>
        <w:tc>
          <w:tcPr>
            <w:tcW w:w="710" w:type="dxa"/>
            <w:tcBorders>
              <w:top w:val="nil"/>
              <w:left w:val="single" w:sz="8" w:space="0" w:color="auto"/>
              <w:bottom w:val="single" w:sz="4" w:space="0" w:color="auto"/>
              <w:right w:val="single" w:sz="4" w:space="0" w:color="auto"/>
            </w:tcBorders>
            <w:noWrap/>
            <w:vAlign w:val="center"/>
            <w:hideMark/>
          </w:tcPr>
          <w:p w14:paraId="6BA58B7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088</w:t>
            </w:r>
          </w:p>
        </w:tc>
        <w:tc>
          <w:tcPr>
            <w:tcW w:w="952" w:type="dxa"/>
            <w:tcBorders>
              <w:top w:val="single" w:sz="4" w:space="0" w:color="auto"/>
              <w:bottom w:val="single" w:sz="4" w:space="0" w:color="auto"/>
              <w:right w:val="single" w:sz="4" w:space="0" w:color="auto"/>
            </w:tcBorders>
            <w:vAlign w:val="center"/>
          </w:tcPr>
          <w:p w14:paraId="48E3B3D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271003</w:t>
            </w:r>
          </w:p>
        </w:tc>
        <w:tc>
          <w:tcPr>
            <w:tcW w:w="6277" w:type="dxa"/>
            <w:tcBorders>
              <w:top w:val="nil"/>
              <w:left w:val="single" w:sz="4" w:space="0" w:color="auto"/>
              <w:bottom w:val="single" w:sz="4" w:space="0" w:color="auto"/>
              <w:right w:val="single" w:sz="4" w:space="0" w:color="auto"/>
            </w:tcBorders>
            <w:vAlign w:val="center"/>
            <w:hideMark/>
          </w:tcPr>
          <w:p w14:paraId="6277ED2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DICLOFENACO,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SAL SÓDICO, DOSAGEM:25MG/ML, USO:SOLUÇÃO INJETÁVEL</w:t>
            </w:r>
          </w:p>
        </w:tc>
        <w:tc>
          <w:tcPr>
            <w:tcW w:w="1276" w:type="dxa"/>
            <w:tcBorders>
              <w:top w:val="nil"/>
              <w:left w:val="nil"/>
              <w:bottom w:val="single" w:sz="4" w:space="0" w:color="auto"/>
              <w:right w:val="nil"/>
            </w:tcBorders>
            <w:vAlign w:val="center"/>
            <w:hideMark/>
          </w:tcPr>
          <w:p w14:paraId="2DD15F5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443373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800</w:t>
            </w:r>
          </w:p>
        </w:tc>
      </w:tr>
      <w:tr w:rsidR="001E2D89" w:rsidRPr="00A7598D" w14:paraId="52813534" w14:textId="77777777" w:rsidTr="001E2D89">
        <w:trPr>
          <w:trHeight w:val="462"/>
        </w:trPr>
        <w:tc>
          <w:tcPr>
            <w:tcW w:w="710" w:type="dxa"/>
            <w:tcBorders>
              <w:top w:val="nil"/>
              <w:left w:val="single" w:sz="8" w:space="0" w:color="auto"/>
              <w:bottom w:val="single" w:sz="4" w:space="0" w:color="auto"/>
              <w:right w:val="single" w:sz="4" w:space="0" w:color="auto"/>
            </w:tcBorders>
            <w:noWrap/>
            <w:vAlign w:val="center"/>
            <w:hideMark/>
          </w:tcPr>
          <w:p w14:paraId="09278F4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089</w:t>
            </w:r>
          </w:p>
        </w:tc>
        <w:tc>
          <w:tcPr>
            <w:tcW w:w="952" w:type="dxa"/>
            <w:tcBorders>
              <w:top w:val="single" w:sz="4" w:space="0" w:color="auto"/>
              <w:bottom w:val="single" w:sz="4" w:space="0" w:color="auto"/>
              <w:right w:val="single" w:sz="4" w:space="0" w:color="auto"/>
            </w:tcBorders>
            <w:vAlign w:val="center"/>
          </w:tcPr>
          <w:p w14:paraId="4DAFEC1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271000</w:t>
            </w:r>
          </w:p>
        </w:tc>
        <w:tc>
          <w:tcPr>
            <w:tcW w:w="6277" w:type="dxa"/>
            <w:tcBorders>
              <w:top w:val="nil"/>
              <w:left w:val="single" w:sz="4" w:space="0" w:color="auto"/>
              <w:bottom w:val="single" w:sz="4" w:space="0" w:color="auto"/>
              <w:right w:val="single" w:sz="4" w:space="0" w:color="auto"/>
            </w:tcBorders>
            <w:vAlign w:val="center"/>
            <w:hideMark/>
          </w:tcPr>
          <w:p w14:paraId="7100CD4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DICLOFENACO,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SAL SÓDICO, DOSAGEM:50 MG</w:t>
            </w:r>
          </w:p>
        </w:tc>
        <w:tc>
          <w:tcPr>
            <w:tcW w:w="1276" w:type="dxa"/>
            <w:tcBorders>
              <w:top w:val="nil"/>
              <w:left w:val="nil"/>
              <w:bottom w:val="single" w:sz="4" w:space="0" w:color="auto"/>
              <w:right w:val="nil"/>
            </w:tcBorders>
            <w:vAlign w:val="center"/>
            <w:hideMark/>
          </w:tcPr>
          <w:p w14:paraId="46D0DD7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5CDC81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w:t>
            </w:r>
          </w:p>
        </w:tc>
      </w:tr>
      <w:tr w:rsidR="001E2D89" w:rsidRPr="00A7598D" w14:paraId="0149376C" w14:textId="77777777" w:rsidTr="001E2D89">
        <w:trPr>
          <w:trHeight w:val="753"/>
        </w:trPr>
        <w:tc>
          <w:tcPr>
            <w:tcW w:w="710" w:type="dxa"/>
            <w:tcBorders>
              <w:top w:val="nil"/>
              <w:left w:val="single" w:sz="8" w:space="0" w:color="auto"/>
              <w:bottom w:val="single" w:sz="4" w:space="0" w:color="auto"/>
              <w:right w:val="single" w:sz="4" w:space="0" w:color="auto"/>
            </w:tcBorders>
            <w:noWrap/>
            <w:vAlign w:val="center"/>
            <w:hideMark/>
          </w:tcPr>
          <w:p w14:paraId="41E2DD7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090</w:t>
            </w:r>
          </w:p>
        </w:tc>
        <w:tc>
          <w:tcPr>
            <w:tcW w:w="952" w:type="dxa"/>
            <w:tcBorders>
              <w:top w:val="single" w:sz="4" w:space="0" w:color="auto"/>
              <w:bottom w:val="single" w:sz="4" w:space="0" w:color="auto"/>
              <w:right w:val="single" w:sz="4" w:space="0" w:color="auto"/>
            </w:tcBorders>
            <w:vAlign w:val="center"/>
          </w:tcPr>
          <w:p w14:paraId="3757D6D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448612</w:t>
            </w:r>
          </w:p>
        </w:tc>
        <w:tc>
          <w:tcPr>
            <w:tcW w:w="6277" w:type="dxa"/>
            <w:tcBorders>
              <w:top w:val="nil"/>
              <w:left w:val="single" w:sz="4" w:space="0" w:color="auto"/>
              <w:bottom w:val="single" w:sz="4" w:space="0" w:color="auto"/>
              <w:right w:val="single" w:sz="4" w:space="0" w:color="auto"/>
            </w:tcBorders>
            <w:vAlign w:val="center"/>
            <w:hideMark/>
          </w:tcPr>
          <w:p w14:paraId="3FD97BB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DICLOFENACO,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SAL DIETILAMÔNIO, CONCENTRAÇÃO:10 MG/G, FORMA FARMACÊUTICA:GEL - TUBO 30G</w:t>
            </w:r>
          </w:p>
        </w:tc>
        <w:tc>
          <w:tcPr>
            <w:tcW w:w="1276" w:type="dxa"/>
            <w:tcBorders>
              <w:top w:val="nil"/>
              <w:left w:val="nil"/>
              <w:bottom w:val="single" w:sz="4" w:space="0" w:color="auto"/>
              <w:right w:val="nil"/>
            </w:tcBorders>
            <w:vAlign w:val="center"/>
            <w:hideMark/>
          </w:tcPr>
          <w:p w14:paraId="156C59F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78C38EC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350</w:t>
            </w:r>
          </w:p>
        </w:tc>
      </w:tr>
      <w:tr w:rsidR="001E2D89" w:rsidRPr="00A7598D" w14:paraId="00B106C9" w14:textId="77777777" w:rsidTr="001E2D89">
        <w:trPr>
          <w:trHeight w:val="198"/>
        </w:trPr>
        <w:tc>
          <w:tcPr>
            <w:tcW w:w="710" w:type="dxa"/>
            <w:tcBorders>
              <w:top w:val="nil"/>
              <w:left w:val="single" w:sz="8" w:space="0" w:color="auto"/>
              <w:bottom w:val="single" w:sz="4" w:space="0" w:color="auto"/>
              <w:right w:val="single" w:sz="4" w:space="0" w:color="auto"/>
            </w:tcBorders>
            <w:noWrap/>
            <w:vAlign w:val="center"/>
            <w:hideMark/>
          </w:tcPr>
          <w:p w14:paraId="70DFD68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091</w:t>
            </w:r>
          </w:p>
        </w:tc>
        <w:tc>
          <w:tcPr>
            <w:tcW w:w="952" w:type="dxa"/>
            <w:tcBorders>
              <w:top w:val="single" w:sz="4" w:space="0" w:color="auto"/>
              <w:bottom w:val="single" w:sz="4" w:space="0" w:color="auto"/>
              <w:right w:val="single" w:sz="4" w:space="0" w:color="auto"/>
            </w:tcBorders>
            <w:vAlign w:val="center"/>
          </w:tcPr>
          <w:p w14:paraId="56356D3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267647</w:t>
            </w:r>
          </w:p>
        </w:tc>
        <w:tc>
          <w:tcPr>
            <w:tcW w:w="6277" w:type="dxa"/>
            <w:tcBorders>
              <w:top w:val="nil"/>
              <w:left w:val="single" w:sz="4" w:space="0" w:color="auto"/>
              <w:bottom w:val="single" w:sz="4" w:space="0" w:color="auto"/>
              <w:right w:val="single" w:sz="4" w:space="0" w:color="auto"/>
            </w:tcBorders>
            <w:vAlign w:val="center"/>
            <w:hideMark/>
          </w:tcPr>
          <w:p w14:paraId="5AAB54C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DIGOXINA,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0,25 MG</w:t>
            </w:r>
          </w:p>
        </w:tc>
        <w:tc>
          <w:tcPr>
            <w:tcW w:w="1276" w:type="dxa"/>
            <w:tcBorders>
              <w:top w:val="nil"/>
              <w:left w:val="nil"/>
              <w:bottom w:val="single" w:sz="4" w:space="0" w:color="auto"/>
              <w:right w:val="nil"/>
            </w:tcBorders>
            <w:vAlign w:val="center"/>
            <w:hideMark/>
          </w:tcPr>
          <w:p w14:paraId="79E158C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5177A0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w:t>
            </w:r>
          </w:p>
        </w:tc>
      </w:tr>
      <w:tr w:rsidR="001E2D89" w:rsidRPr="00A7598D" w14:paraId="1075CAA1"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225DEEE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092</w:t>
            </w:r>
          </w:p>
        </w:tc>
        <w:tc>
          <w:tcPr>
            <w:tcW w:w="952" w:type="dxa"/>
            <w:tcBorders>
              <w:top w:val="single" w:sz="4" w:space="0" w:color="auto"/>
              <w:bottom w:val="single" w:sz="4" w:space="0" w:color="auto"/>
              <w:right w:val="single" w:sz="4" w:space="0" w:color="auto"/>
            </w:tcBorders>
            <w:vAlign w:val="center"/>
          </w:tcPr>
          <w:p w14:paraId="08A2583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272333</w:t>
            </w:r>
          </w:p>
        </w:tc>
        <w:tc>
          <w:tcPr>
            <w:tcW w:w="6277" w:type="dxa"/>
            <w:tcBorders>
              <w:top w:val="nil"/>
              <w:left w:val="single" w:sz="4" w:space="0" w:color="auto"/>
              <w:bottom w:val="single" w:sz="4" w:space="0" w:color="auto"/>
              <w:right w:val="single" w:sz="4" w:space="0" w:color="auto"/>
            </w:tcBorders>
            <w:vAlign w:val="center"/>
            <w:hideMark/>
          </w:tcPr>
          <w:p w14:paraId="571E8AC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DIMENIDRINATO, APRESENTAÇÃO: ASSOCIADO COM PIRIDOXINA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50MG + 10MG</w:t>
            </w:r>
          </w:p>
        </w:tc>
        <w:tc>
          <w:tcPr>
            <w:tcW w:w="1276" w:type="dxa"/>
            <w:tcBorders>
              <w:top w:val="nil"/>
              <w:left w:val="nil"/>
              <w:bottom w:val="single" w:sz="4" w:space="0" w:color="auto"/>
              <w:right w:val="nil"/>
            </w:tcBorders>
            <w:vAlign w:val="center"/>
            <w:hideMark/>
          </w:tcPr>
          <w:p w14:paraId="49BF129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23899E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700</w:t>
            </w:r>
          </w:p>
        </w:tc>
      </w:tr>
      <w:tr w:rsidR="001E2D89" w:rsidRPr="00A7598D" w14:paraId="69CEEE95" w14:textId="77777777" w:rsidTr="001E2D89">
        <w:trPr>
          <w:trHeight w:val="280"/>
        </w:trPr>
        <w:tc>
          <w:tcPr>
            <w:tcW w:w="710" w:type="dxa"/>
            <w:tcBorders>
              <w:top w:val="nil"/>
              <w:left w:val="single" w:sz="8" w:space="0" w:color="auto"/>
              <w:bottom w:val="single" w:sz="4" w:space="0" w:color="auto"/>
              <w:right w:val="single" w:sz="4" w:space="0" w:color="auto"/>
            </w:tcBorders>
            <w:noWrap/>
            <w:vAlign w:val="center"/>
            <w:hideMark/>
          </w:tcPr>
          <w:p w14:paraId="11EB387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093</w:t>
            </w:r>
          </w:p>
        </w:tc>
        <w:tc>
          <w:tcPr>
            <w:tcW w:w="952" w:type="dxa"/>
            <w:tcBorders>
              <w:top w:val="single" w:sz="4" w:space="0" w:color="auto"/>
              <w:bottom w:val="single" w:sz="4" w:space="0" w:color="auto"/>
              <w:right w:val="single" w:sz="4" w:space="0" w:color="auto"/>
            </w:tcBorders>
            <w:vAlign w:val="center"/>
          </w:tcPr>
          <w:p w14:paraId="07E0F22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267203</w:t>
            </w:r>
          </w:p>
        </w:tc>
        <w:tc>
          <w:tcPr>
            <w:tcW w:w="6277" w:type="dxa"/>
            <w:tcBorders>
              <w:top w:val="nil"/>
              <w:left w:val="single" w:sz="4" w:space="0" w:color="auto"/>
              <w:bottom w:val="single" w:sz="4" w:space="0" w:color="auto"/>
              <w:right w:val="single" w:sz="4" w:space="0" w:color="auto"/>
            </w:tcBorders>
            <w:vAlign w:val="center"/>
            <w:hideMark/>
          </w:tcPr>
          <w:p w14:paraId="5BB5ED3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DIPIRONA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w:t>
            </w:r>
          </w:p>
        </w:tc>
        <w:tc>
          <w:tcPr>
            <w:tcW w:w="1276" w:type="dxa"/>
            <w:tcBorders>
              <w:top w:val="nil"/>
              <w:left w:val="nil"/>
              <w:bottom w:val="single" w:sz="4" w:space="0" w:color="auto"/>
              <w:right w:val="nil"/>
            </w:tcBorders>
            <w:vAlign w:val="center"/>
            <w:hideMark/>
          </w:tcPr>
          <w:p w14:paraId="6D59981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12D818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41.500</w:t>
            </w:r>
          </w:p>
        </w:tc>
      </w:tr>
      <w:tr w:rsidR="001E2D89" w:rsidRPr="00A7598D" w14:paraId="406C2077" w14:textId="77777777" w:rsidTr="001E2D89">
        <w:trPr>
          <w:trHeight w:val="755"/>
        </w:trPr>
        <w:tc>
          <w:tcPr>
            <w:tcW w:w="710" w:type="dxa"/>
            <w:tcBorders>
              <w:top w:val="nil"/>
              <w:left w:val="single" w:sz="8" w:space="0" w:color="auto"/>
              <w:bottom w:val="single" w:sz="4" w:space="0" w:color="auto"/>
              <w:right w:val="single" w:sz="4" w:space="0" w:color="auto"/>
            </w:tcBorders>
            <w:noWrap/>
            <w:vAlign w:val="center"/>
            <w:hideMark/>
          </w:tcPr>
          <w:p w14:paraId="42A3C27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094</w:t>
            </w:r>
          </w:p>
        </w:tc>
        <w:tc>
          <w:tcPr>
            <w:tcW w:w="952" w:type="dxa"/>
            <w:tcBorders>
              <w:top w:val="single" w:sz="4" w:space="0" w:color="auto"/>
              <w:bottom w:val="single" w:sz="4" w:space="0" w:color="auto"/>
              <w:right w:val="single" w:sz="4" w:space="0" w:color="auto"/>
            </w:tcBorders>
            <w:vAlign w:val="center"/>
          </w:tcPr>
          <w:p w14:paraId="1F681E2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267205</w:t>
            </w:r>
          </w:p>
        </w:tc>
        <w:tc>
          <w:tcPr>
            <w:tcW w:w="6277" w:type="dxa"/>
            <w:tcBorders>
              <w:top w:val="nil"/>
              <w:left w:val="single" w:sz="4" w:space="0" w:color="auto"/>
              <w:bottom w:val="single" w:sz="4" w:space="0" w:color="auto"/>
              <w:right w:val="single" w:sz="4" w:space="0" w:color="auto"/>
            </w:tcBorders>
            <w:vAlign w:val="center"/>
            <w:hideMark/>
          </w:tcPr>
          <w:p w14:paraId="7858BC1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DIPIRONA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MG/ML, APRESENTAÇÃO:SOLUÇÃO ORAL (GOTAS), FRASCO 10ML</w:t>
            </w:r>
          </w:p>
        </w:tc>
        <w:tc>
          <w:tcPr>
            <w:tcW w:w="1276" w:type="dxa"/>
            <w:tcBorders>
              <w:top w:val="nil"/>
              <w:left w:val="nil"/>
              <w:bottom w:val="single" w:sz="4" w:space="0" w:color="auto"/>
              <w:right w:val="nil"/>
            </w:tcBorders>
            <w:vAlign w:val="center"/>
            <w:hideMark/>
          </w:tcPr>
          <w:p w14:paraId="7F34B1F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39C5B6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1.300</w:t>
            </w:r>
          </w:p>
        </w:tc>
      </w:tr>
      <w:tr w:rsidR="001E2D89" w:rsidRPr="00A7598D" w14:paraId="48E3E38D" w14:textId="77777777" w:rsidTr="001E2D89">
        <w:trPr>
          <w:trHeight w:val="649"/>
        </w:trPr>
        <w:tc>
          <w:tcPr>
            <w:tcW w:w="710" w:type="dxa"/>
            <w:tcBorders>
              <w:top w:val="nil"/>
              <w:left w:val="single" w:sz="8" w:space="0" w:color="auto"/>
              <w:bottom w:val="single" w:sz="4" w:space="0" w:color="auto"/>
              <w:right w:val="single" w:sz="4" w:space="0" w:color="auto"/>
            </w:tcBorders>
            <w:noWrap/>
            <w:vAlign w:val="center"/>
            <w:hideMark/>
          </w:tcPr>
          <w:p w14:paraId="0F26541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095</w:t>
            </w:r>
          </w:p>
        </w:tc>
        <w:tc>
          <w:tcPr>
            <w:tcW w:w="952" w:type="dxa"/>
            <w:tcBorders>
              <w:top w:val="single" w:sz="4" w:space="0" w:color="auto"/>
              <w:bottom w:val="single" w:sz="4" w:space="0" w:color="auto"/>
              <w:right w:val="single" w:sz="4" w:space="0" w:color="auto"/>
            </w:tcBorders>
            <w:vAlign w:val="center"/>
          </w:tcPr>
          <w:p w14:paraId="4C74CE8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268252</w:t>
            </w:r>
          </w:p>
        </w:tc>
        <w:tc>
          <w:tcPr>
            <w:tcW w:w="6277" w:type="dxa"/>
            <w:tcBorders>
              <w:top w:val="nil"/>
              <w:left w:val="single" w:sz="4" w:space="0" w:color="auto"/>
              <w:bottom w:val="single" w:sz="4" w:space="0" w:color="auto"/>
              <w:right w:val="single" w:sz="4" w:space="0" w:color="auto"/>
            </w:tcBorders>
            <w:vAlign w:val="center"/>
            <w:hideMark/>
          </w:tcPr>
          <w:p w14:paraId="3824A2A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DIPIRONA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MG/ML, APRESENTAÇÃO:SOLUÇÃO INJETÁVEL - AMPOLA 2ML</w:t>
            </w:r>
          </w:p>
        </w:tc>
        <w:tc>
          <w:tcPr>
            <w:tcW w:w="1276" w:type="dxa"/>
            <w:tcBorders>
              <w:top w:val="nil"/>
              <w:left w:val="nil"/>
              <w:bottom w:val="single" w:sz="4" w:space="0" w:color="auto"/>
              <w:right w:val="nil"/>
            </w:tcBorders>
            <w:vAlign w:val="center"/>
            <w:hideMark/>
          </w:tcPr>
          <w:p w14:paraId="7081D48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FC3781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w:t>
            </w:r>
          </w:p>
        </w:tc>
      </w:tr>
      <w:tr w:rsidR="001E2D89" w:rsidRPr="00A7598D" w14:paraId="0D9BFFAC" w14:textId="77777777" w:rsidTr="001E2D89">
        <w:trPr>
          <w:trHeight w:val="191"/>
        </w:trPr>
        <w:tc>
          <w:tcPr>
            <w:tcW w:w="710" w:type="dxa"/>
            <w:tcBorders>
              <w:top w:val="nil"/>
              <w:left w:val="single" w:sz="8" w:space="0" w:color="auto"/>
              <w:bottom w:val="single" w:sz="4" w:space="0" w:color="auto"/>
              <w:right w:val="single" w:sz="4" w:space="0" w:color="auto"/>
            </w:tcBorders>
            <w:noWrap/>
            <w:vAlign w:val="center"/>
            <w:hideMark/>
          </w:tcPr>
          <w:p w14:paraId="699D6B1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096</w:t>
            </w:r>
          </w:p>
        </w:tc>
        <w:tc>
          <w:tcPr>
            <w:tcW w:w="952" w:type="dxa"/>
            <w:tcBorders>
              <w:top w:val="single" w:sz="4" w:space="0" w:color="auto"/>
              <w:bottom w:val="single" w:sz="4" w:space="0" w:color="auto"/>
              <w:right w:val="single" w:sz="4" w:space="0" w:color="auto"/>
            </w:tcBorders>
            <w:vAlign w:val="center"/>
          </w:tcPr>
          <w:p w14:paraId="57224D8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267195</w:t>
            </w:r>
          </w:p>
        </w:tc>
        <w:tc>
          <w:tcPr>
            <w:tcW w:w="6277" w:type="dxa"/>
            <w:tcBorders>
              <w:top w:val="nil"/>
              <w:left w:val="single" w:sz="4" w:space="0" w:color="auto"/>
              <w:bottom w:val="single" w:sz="4" w:space="0" w:color="auto"/>
              <w:right w:val="single" w:sz="4" w:space="0" w:color="auto"/>
            </w:tcBorders>
            <w:vAlign w:val="center"/>
            <w:hideMark/>
          </w:tcPr>
          <w:p w14:paraId="5A04739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DIAZEPAM,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77D3D30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454A07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15.500</w:t>
            </w:r>
          </w:p>
        </w:tc>
      </w:tr>
      <w:tr w:rsidR="001E2D89" w:rsidRPr="00A7598D" w14:paraId="04611557" w14:textId="77777777" w:rsidTr="001E2D89">
        <w:trPr>
          <w:trHeight w:val="393"/>
        </w:trPr>
        <w:tc>
          <w:tcPr>
            <w:tcW w:w="710" w:type="dxa"/>
            <w:tcBorders>
              <w:top w:val="nil"/>
              <w:left w:val="single" w:sz="8" w:space="0" w:color="auto"/>
              <w:bottom w:val="single" w:sz="4" w:space="0" w:color="auto"/>
              <w:right w:val="single" w:sz="4" w:space="0" w:color="auto"/>
            </w:tcBorders>
            <w:noWrap/>
            <w:vAlign w:val="center"/>
            <w:hideMark/>
          </w:tcPr>
          <w:p w14:paraId="34AC1D3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097</w:t>
            </w:r>
          </w:p>
        </w:tc>
        <w:tc>
          <w:tcPr>
            <w:tcW w:w="952" w:type="dxa"/>
            <w:tcBorders>
              <w:top w:val="single" w:sz="4" w:space="0" w:color="auto"/>
              <w:bottom w:val="single" w:sz="4" w:space="0" w:color="auto"/>
              <w:right w:val="single" w:sz="4" w:space="0" w:color="auto"/>
            </w:tcBorders>
            <w:vAlign w:val="center"/>
          </w:tcPr>
          <w:p w14:paraId="49E87AA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267194</w:t>
            </w:r>
          </w:p>
        </w:tc>
        <w:tc>
          <w:tcPr>
            <w:tcW w:w="6277" w:type="dxa"/>
            <w:tcBorders>
              <w:top w:val="nil"/>
              <w:left w:val="single" w:sz="4" w:space="0" w:color="auto"/>
              <w:bottom w:val="single" w:sz="4" w:space="0" w:color="auto"/>
              <w:right w:val="single" w:sz="4" w:space="0" w:color="auto"/>
            </w:tcBorders>
            <w:vAlign w:val="center"/>
            <w:hideMark/>
          </w:tcPr>
          <w:p w14:paraId="76B625B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DIAZEPAM,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MG/ML, APRESENTAÇÃO:SOLUÇÃO INJETÁVEL</w:t>
            </w:r>
          </w:p>
        </w:tc>
        <w:tc>
          <w:tcPr>
            <w:tcW w:w="1276" w:type="dxa"/>
            <w:tcBorders>
              <w:top w:val="nil"/>
              <w:left w:val="nil"/>
              <w:bottom w:val="single" w:sz="4" w:space="0" w:color="auto"/>
              <w:right w:val="nil"/>
            </w:tcBorders>
            <w:vAlign w:val="center"/>
            <w:hideMark/>
          </w:tcPr>
          <w:p w14:paraId="44D0ED0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E2173B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296C0586" w14:textId="77777777" w:rsidTr="001E2D89">
        <w:trPr>
          <w:trHeight w:val="472"/>
        </w:trPr>
        <w:tc>
          <w:tcPr>
            <w:tcW w:w="710" w:type="dxa"/>
            <w:tcBorders>
              <w:top w:val="nil"/>
              <w:left w:val="single" w:sz="8" w:space="0" w:color="auto"/>
              <w:bottom w:val="single" w:sz="4" w:space="0" w:color="auto"/>
              <w:right w:val="single" w:sz="4" w:space="0" w:color="auto"/>
            </w:tcBorders>
            <w:noWrap/>
            <w:vAlign w:val="center"/>
            <w:hideMark/>
          </w:tcPr>
          <w:p w14:paraId="1B7C66A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098</w:t>
            </w:r>
          </w:p>
        </w:tc>
        <w:tc>
          <w:tcPr>
            <w:tcW w:w="952" w:type="dxa"/>
            <w:tcBorders>
              <w:top w:val="single" w:sz="4" w:space="0" w:color="auto"/>
              <w:bottom w:val="single" w:sz="4" w:space="0" w:color="auto"/>
              <w:right w:val="single" w:sz="4" w:space="0" w:color="auto"/>
            </w:tcBorders>
            <w:vAlign w:val="center"/>
          </w:tcPr>
          <w:p w14:paraId="0E79CE9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268446</w:t>
            </w:r>
          </w:p>
        </w:tc>
        <w:tc>
          <w:tcPr>
            <w:tcW w:w="6277" w:type="dxa"/>
            <w:tcBorders>
              <w:top w:val="nil"/>
              <w:left w:val="single" w:sz="4" w:space="0" w:color="auto"/>
              <w:bottom w:val="single" w:sz="4" w:space="0" w:color="auto"/>
              <w:right w:val="single" w:sz="4" w:space="0" w:color="auto"/>
            </w:tcBorders>
            <w:vAlign w:val="center"/>
            <w:hideMark/>
          </w:tcPr>
          <w:p w14:paraId="71F613E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DOBUTAMINA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12,5 MG/ML, INDICAÇÃO:INJETÁVEL, AMPOLA 20ML</w:t>
            </w:r>
          </w:p>
        </w:tc>
        <w:tc>
          <w:tcPr>
            <w:tcW w:w="1276" w:type="dxa"/>
            <w:tcBorders>
              <w:top w:val="nil"/>
              <w:left w:val="nil"/>
              <w:bottom w:val="single" w:sz="4" w:space="0" w:color="auto"/>
              <w:right w:val="nil"/>
            </w:tcBorders>
            <w:vAlign w:val="center"/>
            <w:hideMark/>
          </w:tcPr>
          <w:p w14:paraId="0866312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377790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w:t>
            </w:r>
          </w:p>
        </w:tc>
      </w:tr>
      <w:tr w:rsidR="001E2D89" w:rsidRPr="00A7598D" w14:paraId="26F2BB67" w14:textId="77777777" w:rsidTr="001E2D89">
        <w:trPr>
          <w:trHeight w:val="684"/>
        </w:trPr>
        <w:tc>
          <w:tcPr>
            <w:tcW w:w="710" w:type="dxa"/>
            <w:tcBorders>
              <w:top w:val="nil"/>
              <w:left w:val="single" w:sz="8" w:space="0" w:color="auto"/>
              <w:bottom w:val="single" w:sz="4" w:space="0" w:color="auto"/>
              <w:right w:val="single" w:sz="4" w:space="0" w:color="auto"/>
            </w:tcBorders>
            <w:noWrap/>
            <w:vAlign w:val="center"/>
            <w:hideMark/>
          </w:tcPr>
          <w:p w14:paraId="301CADB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099</w:t>
            </w:r>
          </w:p>
        </w:tc>
        <w:tc>
          <w:tcPr>
            <w:tcW w:w="952" w:type="dxa"/>
            <w:tcBorders>
              <w:top w:val="single" w:sz="4" w:space="0" w:color="auto"/>
              <w:bottom w:val="single" w:sz="4" w:space="0" w:color="auto"/>
              <w:right w:val="single" w:sz="4" w:space="0" w:color="auto"/>
            </w:tcBorders>
            <w:vAlign w:val="center"/>
          </w:tcPr>
          <w:p w14:paraId="574001C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268960</w:t>
            </w:r>
          </w:p>
        </w:tc>
        <w:tc>
          <w:tcPr>
            <w:tcW w:w="6277" w:type="dxa"/>
            <w:tcBorders>
              <w:top w:val="nil"/>
              <w:left w:val="single" w:sz="4" w:space="0" w:color="auto"/>
              <w:bottom w:val="single" w:sz="4" w:space="0" w:color="auto"/>
              <w:right w:val="single" w:sz="4" w:space="0" w:color="auto"/>
            </w:tcBorders>
            <w:vAlign w:val="center"/>
            <w:hideMark/>
          </w:tcPr>
          <w:p w14:paraId="4D90AB5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DOPAMINA,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MG/ML, APRESENTAÇÃO: SOLUÇÃO INJETÁVEL, AMPOLA 10ML</w:t>
            </w:r>
          </w:p>
        </w:tc>
        <w:tc>
          <w:tcPr>
            <w:tcW w:w="1276" w:type="dxa"/>
            <w:tcBorders>
              <w:top w:val="nil"/>
              <w:left w:val="nil"/>
              <w:bottom w:val="single" w:sz="4" w:space="0" w:color="auto"/>
              <w:right w:val="nil"/>
            </w:tcBorders>
            <w:vAlign w:val="center"/>
            <w:hideMark/>
          </w:tcPr>
          <w:p w14:paraId="420950F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A72F37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0AA740D4" w14:textId="77777777" w:rsidTr="001E2D89">
        <w:trPr>
          <w:trHeight w:val="391"/>
        </w:trPr>
        <w:tc>
          <w:tcPr>
            <w:tcW w:w="710" w:type="dxa"/>
            <w:tcBorders>
              <w:top w:val="nil"/>
              <w:left w:val="single" w:sz="8" w:space="0" w:color="auto"/>
              <w:bottom w:val="single" w:sz="4" w:space="0" w:color="auto"/>
              <w:right w:val="single" w:sz="4" w:space="0" w:color="auto"/>
            </w:tcBorders>
            <w:noWrap/>
            <w:vAlign w:val="center"/>
            <w:hideMark/>
          </w:tcPr>
          <w:p w14:paraId="490C277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100</w:t>
            </w:r>
          </w:p>
        </w:tc>
        <w:tc>
          <w:tcPr>
            <w:tcW w:w="952" w:type="dxa"/>
            <w:tcBorders>
              <w:top w:val="single" w:sz="4" w:space="0" w:color="auto"/>
              <w:bottom w:val="single" w:sz="4" w:space="0" w:color="auto"/>
              <w:right w:val="single" w:sz="4" w:space="0" w:color="auto"/>
            </w:tcBorders>
            <w:vAlign w:val="center"/>
          </w:tcPr>
          <w:p w14:paraId="72532A9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268493</w:t>
            </w:r>
          </w:p>
        </w:tc>
        <w:tc>
          <w:tcPr>
            <w:tcW w:w="6277" w:type="dxa"/>
            <w:tcBorders>
              <w:top w:val="nil"/>
              <w:left w:val="single" w:sz="4" w:space="0" w:color="auto"/>
              <w:bottom w:val="single" w:sz="4" w:space="0" w:color="auto"/>
              <w:right w:val="single" w:sz="4" w:space="0" w:color="auto"/>
            </w:tcBorders>
            <w:vAlign w:val="center"/>
            <w:hideMark/>
          </w:tcPr>
          <w:p w14:paraId="7B96CB2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DOXAZOSINA MESILATO,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2 MG</w:t>
            </w:r>
          </w:p>
        </w:tc>
        <w:tc>
          <w:tcPr>
            <w:tcW w:w="1276" w:type="dxa"/>
            <w:tcBorders>
              <w:top w:val="nil"/>
              <w:left w:val="nil"/>
              <w:bottom w:val="single" w:sz="4" w:space="0" w:color="auto"/>
              <w:right w:val="nil"/>
            </w:tcBorders>
            <w:vAlign w:val="center"/>
            <w:hideMark/>
          </w:tcPr>
          <w:p w14:paraId="62FDB78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A7737D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26.000</w:t>
            </w:r>
          </w:p>
        </w:tc>
      </w:tr>
      <w:tr w:rsidR="001E2D89" w:rsidRPr="00A7598D" w14:paraId="3E59268B" w14:textId="77777777" w:rsidTr="001E2D89">
        <w:trPr>
          <w:trHeight w:val="318"/>
        </w:trPr>
        <w:tc>
          <w:tcPr>
            <w:tcW w:w="710" w:type="dxa"/>
            <w:tcBorders>
              <w:top w:val="nil"/>
              <w:left w:val="single" w:sz="8" w:space="0" w:color="auto"/>
              <w:bottom w:val="single" w:sz="4" w:space="0" w:color="auto"/>
              <w:right w:val="single" w:sz="4" w:space="0" w:color="auto"/>
            </w:tcBorders>
            <w:noWrap/>
            <w:vAlign w:val="center"/>
            <w:hideMark/>
          </w:tcPr>
          <w:p w14:paraId="4D6EBE2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101</w:t>
            </w:r>
          </w:p>
        </w:tc>
        <w:tc>
          <w:tcPr>
            <w:tcW w:w="952" w:type="dxa"/>
            <w:tcBorders>
              <w:top w:val="single" w:sz="4" w:space="0" w:color="auto"/>
              <w:bottom w:val="single" w:sz="4" w:space="0" w:color="auto"/>
              <w:right w:val="single" w:sz="4" w:space="0" w:color="auto"/>
            </w:tcBorders>
            <w:vAlign w:val="center"/>
          </w:tcPr>
          <w:p w14:paraId="2C83019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267651</w:t>
            </w:r>
          </w:p>
        </w:tc>
        <w:tc>
          <w:tcPr>
            <w:tcW w:w="6277" w:type="dxa"/>
            <w:tcBorders>
              <w:top w:val="nil"/>
              <w:left w:val="single" w:sz="4" w:space="0" w:color="auto"/>
              <w:bottom w:val="single" w:sz="4" w:space="0" w:color="auto"/>
              <w:right w:val="single" w:sz="4" w:space="0" w:color="auto"/>
            </w:tcBorders>
            <w:vAlign w:val="center"/>
            <w:hideMark/>
          </w:tcPr>
          <w:p w14:paraId="38E1DD7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ENALAPRIL MALEATO,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w:t>
            </w:r>
          </w:p>
        </w:tc>
        <w:tc>
          <w:tcPr>
            <w:tcW w:w="1276" w:type="dxa"/>
            <w:tcBorders>
              <w:top w:val="nil"/>
              <w:left w:val="nil"/>
              <w:bottom w:val="single" w:sz="4" w:space="0" w:color="auto"/>
              <w:right w:val="nil"/>
            </w:tcBorders>
            <w:vAlign w:val="center"/>
            <w:hideMark/>
          </w:tcPr>
          <w:p w14:paraId="4BFB157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A738F9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47.000</w:t>
            </w:r>
          </w:p>
        </w:tc>
      </w:tr>
      <w:tr w:rsidR="001E2D89" w:rsidRPr="00A7598D" w14:paraId="216D41E5" w14:textId="77777777" w:rsidTr="001E2D89">
        <w:trPr>
          <w:trHeight w:val="345"/>
        </w:trPr>
        <w:tc>
          <w:tcPr>
            <w:tcW w:w="710" w:type="dxa"/>
            <w:tcBorders>
              <w:top w:val="nil"/>
              <w:left w:val="single" w:sz="8" w:space="0" w:color="auto"/>
              <w:bottom w:val="single" w:sz="4" w:space="0" w:color="auto"/>
              <w:right w:val="single" w:sz="4" w:space="0" w:color="auto"/>
            </w:tcBorders>
            <w:noWrap/>
            <w:vAlign w:val="center"/>
            <w:hideMark/>
          </w:tcPr>
          <w:p w14:paraId="7D28786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102</w:t>
            </w:r>
          </w:p>
        </w:tc>
        <w:tc>
          <w:tcPr>
            <w:tcW w:w="952" w:type="dxa"/>
            <w:tcBorders>
              <w:top w:val="single" w:sz="4" w:space="0" w:color="auto"/>
              <w:bottom w:val="single" w:sz="4" w:space="0" w:color="auto"/>
              <w:right w:val="single" w:sz="4" w:space="0" w:color="auto"/>
            </w:tcBorders>
            <w:vAlign w:val="center"/>
          </w:tcPr>
          <w:p w14:paraId="14A147A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267652</w:t>
            </w:r>
          </w:p>
        </w:tc>
        <w:tc>
          <w:tcPr>
            <w:tcW w:w="6277" w:type="dxa"/>
            <w:tcBorders>
              <w:top w:val="nil"/>
              <w:left w:val="single" w:sz="4" w:space="0" w:color="auto"/>
              <w:bottom w:val="single" w:sz="4" w:space="0" w:color="auto"/>
              <w:right w:val="single" w:sz="4" w:space="0" w:color="auto"/>
            </w:tcBorders>
            <w:vAlign w:val="center"/>
            <w:hideMark/>
          </w:tcPr>
          <w:p w14:paraId="0A46283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ENALAPRIL MALEATO,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w:t>
            </w:r>
          </w:p>
        </w:tc>
        <w:tc>
          <w:tcPr>
            <w:tcW w:w="1276" w:type="dxa"/>
            <w:tcBorders>
              <w:top w:val="nil"/>
              <w:left w:val="nil"/>
              <w:bottom w:val="single" w:sz="4" w:space="0" w:color="auto"/>
              <w:right w:val="nil"/>
            </w:tcBorders>
            <w:vAlign w:val="center"/>
            <w:hideMark/>
          </w:tcPr>
          <w:p w14:paraId="40824E7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2097F8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19.500</w:t>
            </w:r>
          </w:p>
        </w:tc>
      </w:tr>
      <w:tr w:rsidR="001E2D89" w:rsidRPr="00A7598D" w14:paraId="38EA4262" w14:textId="77777777" w:rsidTr="001E2D89">
        <w:trPr>
          <w:trHeight w:val="901"/>
        </w:trPr>
        <w:tc>
          <w:tcPr>
            <w:tcW w:w="710" w:type="dxa"/>
            <w:tcBorders>
              <w:top w:val="nil"/>
              <w:left w:val="single" w:sz="8" w:space="0" w:color="auto"/>
              <w:bottom w:val="single" w:sz="4" w:space="0" w:color="auto"/>
              <w:right w:val="single" w:sz="4" w:space="0" w:color="auto"/>
            </w:tcBorders>
            <w:noWrap/>
            <w:vAlign w:val="center"/>
            <w:hideMark/>
          </w:tcPr>
          <w:p w14:paraId="7785B35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103</w:t>
            </w:r>
          </w:p>
        </w:tc>
        <w:tc>
          <w:tcPr>
            <w:tcW w:w="952" w:type="dxa"/>
            <w:tcBorders>
              <w:top w:val="single" w:sz="4" w:space="0" w:color="auto"/>
              <w:bottom w:val="single" w:sz="4" w:space="0" w:color="auto"/>
              <w:right w:val="single" w:sz="4" w:space="0" w:color="auto"/>
            </w:tcBorders>
            <w:vAlign w:val="center"/>
          </w:tcPr>
          <w:p w14:paraId="5F3E504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448982</w:t>
            </w:r>
          </w:p>
        </w:tc>
        <w:tc>
          <w:tcPr>
            <w:tcW w:w="62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9A597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ENOXAPARINA,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100 MG/ML, FORMA FARMACEUTICA:SOLUÇÃO INJETÁVEL, CARACTERÍSTICAS ADICIONAIS 1:SERINGA PREENCHIDA 0,6ML</w:t>
            </w:r>
          </w:p>
        </w:tc>
        <w:tc>
          <w:tcPr>
            <w:tcW w:w="1276" w:type="dxa"/>
            <w:tcBorders>
              <w:top w:val="nil"/>
              <w:left w:val="nil"/>
              <w:bottom w:val="single" w:sz="4" w:space="0" w:color="auto"/>
              <w:right w:val="nil"/>
            </w:tcBorders>
            <w:vAlign w:val="center"/>
            <w:hideMark/>
          </w:tcPr>
          <w:p w14:paraId="6067AB8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SER. PREENC.</w:t>
            </w:r>
          </w:p>
        </w:tc>
        <w:tc>
          <w:tcPr>
            <w:tcW w:w="1134" w:type="dxa"/>
            <w:tcBorders>
              <w:top w:val="nil"/>
              <w:left w:val="single" w:sz="4" w:space="0" w:color="auto"/>
              <w:bottom w:val="single" w:sz="4" w:space="0" w:color="auto"/>
              <w:right w:val="single" w:sz="4" w:space="0" w:color="auto"/>
            </w:tcBorders>
            <w:vAlign w:val="center"/>
            <w:hideMark/>
          </w:tcPr>
          <w:p w14:paraId="042C775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5BAF1BBD" w14:textId="77777777" w:rsidTr="001E2D89">
        <w:trPr>
          <w:trHeight w:val="548"/>
        </w:trPr>
        <w:tc>
          <w:tcPr>
            <w:tcW w:w="710" w:type="dxa"/>
            <w:tcBorders>
              <w:top w:val="nil"/>
              <w:left w:val="single" w:sz="8" w:space="0" w:color="auto"/>
              <w:bottom w:val="single" w:sz="4" w:space="0" w:color="auto"/>
              <w:right w:val="single" w:sz="4" w:space="0" w:color="auto"/>
            </w:tcBorders>
            <w:noWrap/>
            <w:vAlign w:val="center"/>
            <w:hideMark/>
          </w:tcPr>
          <w:p w14:paraId="0E0168E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104</w:t>
            </w:r>
          </w:p>
        </w:tc>
        <w:tc>
          <w:tcPr>
            <w:tcW w:w="952" w:type="dxa"/>
            <w:tcBorders>
              <w:top w:val="single" w:sz="4" w:space="0" w:color="auto"/>
              <w:bottom w:val="single" w:sz="4" w:space="0" w:color="auto"/>
              <w:right w:val="single" w:sz="4" w:space="0" w:color="auto"/>
            </w:tcBorders>
            <w:vAlign w:val="center"/>
          </w:tcPr>
          <w:p w14:paraId="6722C58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268255</w:t>
            </w:r>
          </w:p>
        </w:tc>
        <w:tc>
          <w:tcPr>
            <w:tcW w:w="6277" w:type="dxa"/>
            <w:tcBorders>
              <w:top w:val="nil"/>
              <w:left w:val="single" w:sz="4" w:space="0" w:color="auto"/>
              <w:bottom w:val="single" w:sz="4" w:space="0" w:color="auto"/>
              <w:right w:val="single" w:sz="4" w:space="0" w:color="auto"/>
            </w:tcBorders>
            <w:vAlign w:val="center"/>
            <w:hideMark/>
          </w:tcPr>
          <w:p w14:paraId="3BFFC04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EPINEFRINA,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1MG/ML, USO:SOLUÇÃO INJETÁVEL</w:t>
            </w:r>
          </w:p>
        </w:tc>
        <w:tc>
          <w:tcPr>
            <w:tcW w:w="1276" w:type="dxa"/>
            <w:tcBorders>
              <w:top w:val="nil"/>
              <w:left w:val="nil"/>
              <w:bottom w:val="single" w:sz="4" w:space="0" w:color="auto"/>
              <w:right w:val="nil"/>
            </w:tcBorders>
            <w:vAlign w:val="center"/>
            <w:hideMark/>
          </w:tcPr>
          <w:p w14:paraId="5D812D0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FA9445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78B29D42" w14:textId="77777777" w:rsidTr="001E2D89">
        <w:trPr>
          <w:trHeight w:val="272"/>
        </w:trPr>
        <w:tc>
          <w:tcPr>
            <w:tcW w:w="710" w:type="dxa"/>
            <w:tcBorders>
              <w:top w:val="nil"/>
              <w:left w:val="single" w:sz="8" w:space="0" w:color="auto"/>
              <w:bottom w:val="single" w:sz="4" w:space="0" w:color="auto"/>
              <w:right w:val="single" w:sz="4" w:space="0" w:color="auto"/>
            </w:tcBorders>
            <w:noWrap/>
            <w:vAlign w:val="center"/>
            <w:hideMark/>
          </w:tcPr>
          <w:p w14:paraId="67C7F79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105</w:t>
            </w:r>
          </w:p>
        </w:tc>
        <w:tc>
          <w:tcPr>
            <w:tcW w:w="952" w:type="dxa"/>
            <w:tcBorders>
              <w:top w:val="single" w:sz="4" w:space="0" w:color="auto"/>
              <w:bottom w:val="single" w:sz="4" w:space="0" w:color="auto"/>
              <w:right w:val="single" w:sz="4" w:space="0" w:color="auto"/>
            </w:tcBorders>
            <w:vAlign w:val="center"/>
          </w:tcPr>
          <w:p w14:paraId="7D72B5E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267653</w:t>
            </w:r>
          </w:p>
        </w:tc>
        <w:tc>
          <w:tcPr>
            <w:tcW w:w="6277" w:type="dxa"/>
            <w:tcBorders>
              <w:top w:val="nil"/>
              <w:left w:val="single" w:sz="4" w:space="0" w:color="auto"/>
              <w:bottom w:val="single" w:sz="4" w:space="0" w:color="auto"/>
              <w:right w:val="single" w:sz="4" w:space="0" w:color="auto"/>
            </w:tcBorders>
            <w:vAlign w:val="center"/>
            <w:hideMark/>
          </w:tcPr>
          <w:p w14:paraId="34B9020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ESPIRONOLACTONA,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3890DAA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82042E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37.000</w:t>
            </w:r>
          </w:p>
        </w:tc>
      </w:tr>
      <w:tr w:rsidR="001E2D89" w:rsidRPr="00A7598D" w14:paraId="023E0D18" w14:textId="77777777" w:rsidTr="001E2D89">
        <w:trPr>
          <w:trHeight w:val="363"/>
        </w:trPr>
        <w:tc>
          <w:tcPr>
            <w:tcW w:w="710" w:type="dxa"/>
            <w:tcBorders>
              <w:top w:val="nil"/>
              <w:left w:val="single" w:sz="8" w:space="0" w:color="auto"/>
              <w:bottom w:val="single" w:sz="4" w:space="0" w:color="auto"/>
              <w:right w:val="single" w:sz="4" w:space="0" w:color="auto"/>
            </w:tcBorders>
            <w:noWrap/>
            <w:vAlign w:val="center"/>
            <w:hideMark/>
          </w:tcPr>
          <w:p w14:paraId="7747DFE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106</w:t>
            </w:r>
          </w:p>
        </w:tc>
        <w:tc>
          <w:tcPr>
            <w:tcW w:w="952" w:type="dxa"/>
            <w:tcBorders>
              <w:top w:val="single" w:sz="4" w:space="0" w:color="auto"/>
              <w:bottom w:val="single" w:sz="4" w:space="0" w:color="auto"/>
              <w:right w:val="single" w:sz="4" w:space="0" w:color="auto"/>
            </w:tcBorders>
            <w:vAlign w:val="center"/>
          </w:tcPr>
          <w:p w14:paraId="1B66066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267654</w:t>
            </w:r>
          </w:p>
        </w:tc>
        <w:tc>
          <w:tcPr>
            <w:tcW w:w="6277" w:type="dxa"/>
            <w:tcBorders>
              <w:top w:val="nil"/>
              <w:left w:val="single" w:sz="4" w:space="0" w:color="auto"/>
              <w:bottom w:val="single" w:sz="4" w:space="0" w:color="auto"/>
              <w:right w:val="single" w:sz="4" w:space="0" w:color="auto"/>
            </w:tcBorders>
            <w:vAlign w:val="center"/>
            <w:hideMark/>
          </w:tcPr>
          <w:p w14:paraId="3411452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ESPIRONOLACTONA,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w:t>
            </w:r>
          </w:p>
        </w:tc>
        <w:tc>
          <w:tcPr>
            <w:tcW w:w="1276" w:type="dxa"/>
            <w:tcBorders>
              <w:top w:val="nil"/>
              <w:left w:val="nil"/>
              <w:bottom w:val="single" w:sz="4" w:space="0" w:color="auto"/>
              <w:right w:val="nil"/>
            </w:tcBorders>
            <w:vAlign w:val="center"/>
            <w:hideMark/>
          </w:tcPr>
          <w:p w14:paraId="15970D4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EE4953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5.000</w:t>
            </w:r>
          </w:p>
        </w:tc>
      </w:tr>
      <w:tr w:rsidR="001E2D89" w:rsidRPr="00A7598D" w14:paraId="0438D895" w14:textId="77777777" w:rsidTr="001E2D89">
        <w:trPr>
          <w:trHeight w:val="720"/>
        </w:trPr>
        <w:tc>
          <w:tcPr>
            <w:tcW w:w="710" w:type="dxa"/>
            <w:tcBorders>
              <w:top w:val="nil"/>
              <w:left w:val="single" w:sz="8" w:space="0" w:color="auto"/>
              <w:bottom w:val="single" w:sz="4" w:space="0" w:color="auto"/>
              <w:right w:val="single" w:sz="4" w:space="0" w:color="auto"/>
            </w:tcBorders>
            <w:noWrap/>
            <w:vAlign w:val="center"/>
            <w:hideMark/>
          </w:tcPr>
          <w:p w14:paraId="2189139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107</w:t>
            </w:r>
          </w:p>
        </w:tc>
        <w:tc>
          <w:tcPr>
            <w:tcW w:w="952" w:type="dxa"/>
            <w:tcBorders>
              <w:top w:val="single" w:sz="4" w:space="0" w:color="auto"/>
              <w:bottom w:val="single" w:sz="4" w:space="0" w:color="auto"/>
              <w:right w:val="single" w:sz="4" w:space="0" w:color="auto"/>
            </w:tcBorders>
            <w:vAlign w:val="center"/>
          </w:tcPr>
          <w:p w14:paraId="22C1080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270116</w:t>
            </w:r>
          </w:p>
        </w:tc>
        <w:tc>
          <w:tcPr>
            <w:tcW w:w="6277" w:type="dxa"/>
            <w:tcBorders>
              <w:top w:val="nil"/>
              <w:left w:val="single" w:sz="4" w:space="0" w:color="auto"/>
              <w:bottom w:val="single" w:sz="4" w:space="0" w:color="auto"/>
              <w:right w:val="single" w:sz="4" w:space="0" w:color="auto"/>
            </w:tcBorders>
            <w:vAlign w:val="center"/>
            <w:hideMark/>
          </w:tcPr>
          <w:p w14:paraId="625D0D2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ETOMIDATO,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 MG/ML, APRESENTAÇÃO: SOLUÇÃO INJETÁVEL, AMPOLA 10ML</w:t>
            </w:r>
          </w:p>
        </w:tc>
        <w:tc>
          <w:tcPr>
            <w:tcW w:w="1276" w:type="dxa"/>
            <w:tcBorders>
              <w:top w:val="nil"/>
              <w:left w:val="nil"/>
              <w:bottom w:val="single" w:sz="4" w:space="0" w:color="auto"/>
              <w:right w:val="nil"/>
            </w:tcBorders>
            <w:vAlign w:val="center"/>
            <w:hideMark/>
          </w:tcPr>
          <w:p w14:paraId="26CE04C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89B2DC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w:t>
            </w:r>
          </w:p>
        </w:tc>
      </w:tr>
      <w:tr w:rsidR="001E2D89" w:rsidRPr="00A7598D" w14:paraId="22DF5C72" w14:textId="77777777" w:rsidTr="001E2D89">
        <w:trPr>
          <w:trHeight w:val="317"/>
        </w:trPr>
        <w:tc>
          <w:tcPr>
            <w:tcW w:w="710" w:type="dxa"/>
            <w:tcBorders>
              <w:top w:val="nil"/>
              <w:left w:val="single" w:sz="8" w:space="0" w:color="auto"/>
              <w:bottom w:val="single" w:sz="4" w:space="0" w:color="auto"/>
              <w:right w:val="single" w:sz="4" w:space="0" w:color="auto"/>
            </w:tcBorders>
            <w:noWrap/>
            <w:vAlign w:val="center"/>
            <w:hideMark/>
          </w:tcPr>
          <w:p w14:paraId="13D98E1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108</w:t>
            </w:r>
          </w:p>
        </w:tc>
        <w:tc>
          <w:tcPr>
            <w:tcW w:w="952" w:type="dxa"/>
            <w:tcBorders>
              <w:top w:val="single" w:sz="4" w:space="0" w:color="auto"/>
              <w:bottom w:val="single" w:sz="4" w:space="0" w:color="auto"/>
              <w:right w:val="single" w:sz="4" w:space="0" w:color="auto"/>
            </w:tcBorders>
            <w:vAlign w:val="center"/>
          </w:tcPr>
          <w:p w14:paraId="1C2BF60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291770</w:t>
            </w:r>
          </w:p>
        </w:tc>
        <w:tc>
          <w:tcPr>
            <w:tcW w:w="6277" w:type="dxa"/>
            <w:tcBorders>
              <w:top w:val="nil"/>
              <w:left w:val="single" w:sz="4" w:space="0" w:color="auto"/>
              <w:bottom w:val="single" w:sz="4" w:space="0" w:color="auto"/>
              <w:right w:val="single" w:sz="4" w:space="0" w:color="auto"/>
            </w:tcBorders>
            <w:vAlign w:val="center"/>
            <w:hideMark/>
          </w:tcPr>
          <w:p w14:paraId="5D8A017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ESCITALOPRAM OXALATO,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w:t>
            </w:r>
          </w:p>
        </w:tc>
        <w:tc>
          <w:tcPr>
            <w:tcW w:w="1276" w:type="dxa"/>
            <w:tcBorders>
              <w:top w:val="nil"/>
              <w:left w:val="nil"/>
              <w:bottom w:val="single" w:sz="4" w:space="0" w:color="auto"/>
              <w:right w:val="nil"/>
            </w:tcBorders>
            <w:vAlign w:val="center"/>
            <w:hideMark/>
          </w:tcPr>
          <w:p w14:paraId="126748C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F5F377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11.000</w:t>
            </w:r>
          </w:p>
        </w:tc>
      </w:tr>
      <w:tr w:rsidR="001E2D89" w:rsidRPr="00A7598D" w14:paraId="6C85F430" w14:textId="77777777" w:rsidTr="001E2D89">
        <w:trPr>
          <w:trHeight w:val="695"/>
        </w:trPr>
        <w:tc>
          <w:tcPr>
            <w:tcW w:w="710" w:type="dxa"/>
            <w:tcBorders>
              <w:top w:val="nil"/>
              <w:left w:val="single" w:sz="8" w:space="0" w:color="auto"/>
              <w:bottom w:val="single" w:sz="4" w:space="0" w:color="auto"/>
              <w:right w:val="single" w:sz="4" w:space="0" w:color="auto"/>
            </w:tcBorders>
            <w:noWrap/>
            <w:vAlign w:val="center"/>
            <w:hideMark/>
          </w:tcPr>
          <w:p w14:paraId="6DEA4C3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109</w:t>
            </w:r>
          </w:p>
        </w:tc>
        <w:tc>
          <w:tcPr>
            <w:tcW w:w="952" w:type="dxa"/>
            <w:tcBorders>
              <w:top w:val="single" w:sz="4" w:space="0" w:color="auto"/>
              <w:bottom w:val="single" w:sz="4" w:space="0" w:color="auto"/>
              <w:right w:val="single" w:sz="4" w:space="0" w:color="auto"/>
            </w:tcBorders>
            <w:vAlign w:val="center"/>
          </w:tcPr>
          <w:p w14:paraId="5079D84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267282</w:t>
            </w:r>
          </w:p>
        </w:tc>
        <w:tc>
          <w:tcPr>
            <w:tcW w:w="6277" w:type="dxa"/>
            <w:tcBorders>
              <w:top w:val="nil"/>
              <w:left w:val="single" w:sz="4" w:space="0" w:color="auto"/>
              <w:bottom w:val="single" w:sz="4" w:space="0" w:color="auto"/>
              <w:right w:val="single" w:sz="4" w:space="0" w:color="auto"/>
            </w:tcBorders>
            <w:vAlign w:val="center"/>
            <w:hideMark/>
          </w:tcPr>
          <w:p w14:paraId="6D6B0BF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ESCOPOLAMINA BUTILBROMETO,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MG/ML, INDICAÇÃO:SOLUÇÃO INJETÁVEL</w:t>
            </w:r>
          </w:p>
        </w:tc>
        <w:tc>
          <w:tcPr>
            <w:tcW w:w="1276" w:type="dxa"/>
            <w:tcBorders>
              <w:top w:val="nil"/>
              <w:left w:val="nil"/>
              <w:bottom w:val="single" w:sz="4" w:space="0" w:color="auto"/>
              <w:right w:val="nil"/>
            </w:tcBorders>
            <w:vAlign w:val="center"/>
            <w:hideMark/>
          </w:tcPr>
          <w:p w14:paraId="3EB6B2F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1FD467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2764C0BC" w14:textId="77777777" w:rsidTr="001E2D89">
        <w:trPr>
          <w:trHeight w:val="559"/>
        </w:trPr>
        <w:tc>
          <w:tcPr>
            <w:tcW w:w="710" w:type="dxa"/>
            <w:tcBorders>
              <w:top w:val="nil"/>
              <w:left w:val="single" w:sz="8" w:space="0" w:color="auto"/>
              <w:bottom w:val="single" w:sz="4" w:space="0" w:color="auto"/>
              <w:right w:val="single" w:sz="4" w:space="0" w:color="auto"/>
            </w:tcBorders>
            <w:noWrap/>
            <w:vAlign w:val="center"/>
            <w:hideMark/>
          </w:tcPr>
          <w:p w14:paraId="69F5B9E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110</w:t>
            </w:r>
          </w:p>
        </w:tc>
        <w:tc>
          <w:tcPr>
            <w:tcW w:w="952" w:type="dxa"/>
            <w:tcBorders>
              <w:top w:val="single" w:sz="4" w:space="0" w:color="auto"/>
              <w:bottom w:val="single" w:sz="4" w:space="0" w:color="auto"/>
              <w:right w:val="single" w:sz="4" w:space="0" w:color="auto"/>
            </w:tcBorders>
            <w:vAlign w:val="center"/>
          </w:tcPr>
          <w:p w14:paraId="12EA4D1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267281</w:t>
            </w:r>
          </w:p>
        </w:tc>
        <w:tc>
          <w:tcPr>
            <w:tcW w:w="6277" w:type="dxa"/>
            <w:tcBorders>
              <w:top w:val="nil"/>
              <w:left w:val="single" w:sz="4" w:space="0" w:color="auto"/>
              <w:bottom w:val="single" w:sz="4" w:space="0" w:color="auto"/>
              <w:right w:val="single" w:sz="4" w:space="0" w:color="auto"/>
            </w:tcBorders>
            <w:vAlign w:val="center"/>
            <w:hideMark/>
          </w:tcPr>
          <w:p w14:paraId="419CCB6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ESCOPOLAMINA BUTILBROMETO,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MG/ML, INDICAÇÃO:SOLUÇÃO ORAL - FRASCO 20ML</w:t>
            </w:r>
          </w:p>
        </w:tc>
        <w:tc>
          <w:tcPr>
            <w:tcW w:w="1276" w:type="dxa"/>
            <w:tcBorders>
              <w:top w:val="nil"/>
              <w:left w:val="nil"/>
              <w:bottom w:val="single" w:sz="4" w:space="0" w:color="auto"/>
              <w:right w:val="nil"/>
            </w:tcBorders>
            <w:vAlign w:val="center"/>
            <w:hideMark/>
          </w:tcPr>
          <w:p w14:paraId="3733993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1899D4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5FE6356B" w14:textId="77777777" w:rsidTr="001E2D89">
        <w:trPr>
          <w:trHeight w:val="406"/>
        </w:trPr>
        <w:tc>
          <w:tcPr>
            <w:tcW w:w="710" w:type="dxa"/>
            <w:tcBorders>
              <w:top w:val="nil"/>
              <w:left w:val="single" w:sz="8" w:space="0" w:color="auto"/>
              <w:bottom w:val="single" w:sz="4" w:space="0" w:color="auto"/>
              <w:right w:val="single" w:sz="4" w:space="0" w:color="auto"/>
            </w:tcBorders>
            <w:noWrap/>
            <w:vAlign w:val="center"/>
            <w:hideMark/>
          </w:tcPr>
          <w:p w14:paraId="5F42A86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111</w:t>
            </w:r>
          </w:p>
        </w:tc>
        <w:tc>
          <w:tcPr>
            <w:tcW w:w="952" w:type="dxa"/>
            <w:tcBorders>
              <w:top w:val="single" w:sz="4" w:space="0" w:color="auto"/>
              <w:bottom w:val="single" w:sz="4" w:space="0" w:color="auto"/>
              <w:right w:val="single" w:sz="4" w:space="0" w:color="auto"/>
            </w:tcBorders>
            <w:vAlign w:val="center"/>
          </w:tcPr>
          <w:p w14:paraId="1B42D1B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267283</w:t>
            </w:r>
          </w:p>
        </w:tc>
        <w:tc>
          <w:tcPr>
            <w:tcW w:w="6277" w:type="dxa"/>
            <w:tcBorders>
              <w:top w:val="nil"/>
              <w:left w:val="single" w:sz="4" w:space="0" w:color="auto"/>
              <w:bottom w:val="single" w:sz="4" w:space="0" w:color="auto"/>
              <w:right w:val="single" w:sz="4" w:space="0" w:color="auto"/>
            </w:tcBorders>
            <w:vAlign w:val="center"/>
            <w:hideMark/>
          </w:tcPr>
          <w:p w14:paraId="6D74BEC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ESCOPOLAMINA BUTILBROMETO,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w:t>
            </w:r>
          </w:p>
        </w:tc>
        <w:tc>
          <w:tcPr>
            <w:tcW w:w="1276" w:type="dxa"/>
            <w:tcBorders>
              <w:top w:val="nil"/>
              <w:left w:val="nil"/>
              <w:bottom w:val="single" w:sz="4" w:space="0" w:color="auto"/>
              <w:right w:val="nil"/>
            </w:tcBorders>
            <w:vAlign w:val="center"/>
            <w:hideMark/>
          </w:tcPr>
          <w:p w14:paraId="32C711C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A0228D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w:t>
            </w:r>
          </w:p>
        </w:tc>
      </w:tr>
      <w:tr w:rsidR="001E2D89" w:rsidRPr="00A7598D" w14:paraId="0A3F3175" w14:textId="77777777" w:rsidTr="001E2D89">
        <w:trPr>
          <w:trHeight w:val="842"/>
        </w:trPr>
        <w:tc>
          <w:tcPr>
            <w:tcW w:w="710" w:type="dxa"/>
            <w:tcBorders>
              <w:top w:val="nil"/>
              <w:left w:val="single" w:sz="8" w:space="0" w:color="auto"/>
              <w:bottom w:val="single" w:sz="4" w:space="0" w:color="auto"/>
              <w:right w:val="single" w:sz="4" w:space="0" w:color="auto"/>
            </w:tcBorders>
            <w:noWrap/>
            <w:vAlign w:val="center"/>
            <w:hideMark/>
          </w:tcPr>
          <w:p w14:paraId="1D9C3E3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112</w:t>
            </w:r>
          </w:p>
        </w:tc>
        <w:tc>
          <w:tcPr>
            <w:tcW w:w="952" w:type="dxa"/>
            <w:tcBorders>
              <w:top w:val="single" w:sz="4" w:space="0" w:color="auto"/>
              <w:bottom w:val="single" w:sz="4" w:space="0" w:color="auto"/>
              <w:right w:val="single" w:sz="4" w:space="0" w:color="auto"/>
            </w:tcBorders>
            <w:vAlign w:val="center"/>
          </w:tcPr>
          <w:p w14:paraId="0E0C610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270621</w:t>
            </w:r>
          </w:p>
        </w:tc>
        <w:tc>
          <w:tcPr>
            <w:tcW w:w="6277" w:type="dxa"/>
            <w:tcBorders>
              <w:top w:val="nil"/>
              <w:left w:val="single" w:sz="4" w:space="0" w:color="auto"/>
              <w:bottom w:val="single" w:sz="4" w:space="0" w:color="auto"/>
              <w:right w:val="single" w:sz="4" w:space="0" w:color="auto"/>
            </w:tcBorders>
            <w:vAlign w:val="center"/>
            <w:hideMark/>
          </w:tcPr>
          <w:p w14:paraId="0BF2621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ESCOPOLAMINA BUTILBROMETO,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ASSOCIADA COM DIPIRONA SÓDICA, DOSAGEM:4MG + 500MG/ML, INDICAÇÃO:SOLUÇÃO INJETÁVEL</w:t>
            </w:r>
          </w:p>
        </w:tc>
        <w:tc>
          <w:tcPr>
            <w:tcW w:w="1276" w:type="dxa"/>
            <w:tcBorders>
              <w:top w:val="nil"/>
              <w:left w:val="nil"/>
              <w:bottom w:val="single" w:sz="4" w:space="0" w:color="auto"/>
              <w:right w:val="nil"/>
            </w:tcBorders>
            <w:vAlign w:val="center"/>
            <w:hideMark/>
          </w:tcPr>
          <w:p w14:paraId="6CA905E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B5580E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597DB0FE" w14:textId="77777777" w:rsidTr="001E2D89">
        <w:trPr>
          <w:trHeight w:val="850"/>
        </w:trPr>
        <w:tc>
          <w:tcPr>
            <w:tcW w:w="710" w:type="dxa"/>
            <w:tcBorders>
              <w:top w:val="nil"/>
              <w:left w:val="single" w:sz="8" w:space="0" w:color="auto"/>
              <w:bottom w:val="single" w:sz="4" w:space="0" w:color="auto"/>
              <w:right w:val="single" w:sz="4" w:space="0" w:color="auto"/>
            </w:tcBorders>
            <w:noWrap/>
            <w:vAlign w:val="center"/>
            <w:hideMark/>
          </w:tcPr>
          <w:p w14:paraId="3558FB9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113</w:t>
            </w:r>
          </w:p>
        </w:tc>
        <w:tc>
          <w:tcPr>
            <w:tcW w:w="952" w:type="dxa"/>
            <w:tcBorders>
              <w:top w:val="single" w:sz="4" w:space="0" w:color="auto"/>
              <w:bottom w:val="single" w:sz="4" w:space="0" w:color="auto"/>
              <w:right w:val="single" w:sz="4" w:space="0" w:color="auto"/>
            </w:tcBorders>
            <w:vAlign w:val="center"/>
          </w:tcPr>
          <w:p w14:paraId="31B7CE0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270622</w:t>
            </w:r>
          </w:p>
        </w:tc>
        <w:tc>
          <w:tcPr>
            <w:tcW w:w="6277" w:type="dxa"/>
            <w:tcBorders>
              <w:top w:val="nil"/>
              <w:left w:val="single" w:sz="4" w:space="0" w:color="auto"/>
              <w:bottom w:val="single" w:sz="4" w:space="0" w:color="auto"/>
              <w:right w:val="single" w:sz="4" w:space="0" w:color="auto"/>
            </w:tcBorders>
            <w:vAlign w:val="center"/>
            <w:hideMark/>
          </w:tcPr>
          <w:p w14:paraId="7366DE8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ESCOPOLAMINA BUTILBROMETO,</w:t>
            </w:r>
            <w:r w:rsidRPr="00A7598D">
              <w:rPr>
                <w:rFonts w:ascii="Arial" w:hAnsi="Arial" w:cs="Arial"/>
                <w:color w:val="000000"/>
                <w:sz w:val="20"/>
                <w:szCs w:val="20"/>
              </w:rPr>
              <w:br/>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ASSOCIADA COM DIPIRONA SÓDICA, DOSAGEM:6,67MG + 333MG/ML, INDICAÇÃO:SOLUÇÃO ORAL</w:t>
            </w:r>
          </w:p>
        </w:tc>
        <w:tc>
          <w:tcPr>
            <w:tcW w:w="1276" w:type="dxa"/>
            <w:tcBorders>
              <w:top w:val="nil"/>
              <w:left w:val="nil"/>
              <w:bottom w:val="single" w:sz="4" w:space="0" w:color="auto"/>
              <w:right w:val="nil"/>
            </w:tcBorders>
            <w:vAlign w:val="center"/>
            <w:hideMark/>
          </w:tcPr>
          <w:p w14:paraId="4C736C3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30B09A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4FFF680B"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45FBE70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114</w:t>
            </w:r>
          </w:p>
        </w:tc>
        <w:tc>
          <w:tcPr>
            <w:tcW w:w="952" w:type="dxa"/>
            <w:tcBorders>
              <w:top w:val="single" w:sz="4" w:space="0" w:color="auto"/>
              <w:bottom w:val="single" w:sz="4" w:space="0" w:color="auto"/>
              <w:right w:val="single" w:sz="4" w:space="0" w:color="auto"/>
            </w:tcBorders>
            <w:vAlign w:val="center"/>
          </w:tcPr>
          <w:p w14:paraId="6BD9DCF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270620</w:t>
            </w:r>
          </w:p>
        </w:tc>
        <w:tc>
          <w:tcPr>
            <w:tcW w:w="6277" w:type="dxa"/>
            <w:tcBorders>
              <w:top w:val="nil"/>
              <w:left w:val="single" w:sz="4" w:space="0" w:color="auto"/>
              <w:bottom w:val="single" w:sz="4" w:space="0" w:color="auto"/>
              <w:right w:val="single" w:sz="4" w:space="0" w:color="auto"/>
            </w:tcBorders>
            <w:vAlign w:val="center"/>
            <w:hideMark/>
          </w:tcPr>
          <w:p w14:paraId="1FFED42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ESCOPOLAMINA BUTILBROMETO,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ASSOCIADA COM DIPIRONA SÓDICA, DOSAGEM:10MG + 250MG</w:t>
            </w:r>
          </w:p>
        </w:tc>
        <w:tc>
          <w:tcPr>
            <w:tcW w:w="1276" w:type="dxa"/>
            <w:tcBorders>
              <w:top w:val="nil"/>
              <w:left w:val="nil"/>
              <w:bottom w:val="single" w:sz="4" w:space="0" w:color="auto"/>
              <w:right w:val="nil"/>
            </w:tcBorders>
            <w:vAlign w:val="center"/>
            <w:hideMark/>
          </w:tcPr>
          <w:p w14:paraId="0E1D057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A67ED1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4.000</w:t>
            </w:r>
          </w:p>
        </w:tc>
      </w:tr>
      <w:tr w:rsidR="001E2D89" w:rsidRPr="00A7598D" w14:paraId="2E0B1000" w14:textId="77777777" w:rsidTr="001E2D89">
        <w:trPr>
          <w:trHeight w:val="863"/>
        </w:trPr>
        <w:tc>
          <w:tcPr>
            <w:tcW w:w="710" w:type="dxa"/>
            <w:tcBorders>
              <w:top w:val="nil"/>
              <w:left w:val="single" w:sz="8" w:space="0" w:color="auto"/>
              <w:bottom w:val="single" w:sz="4" w:space="0" w:color="auto"/>
              <w:right w:val="single" w:sz="4" w:space="0" w:color="auto"/>
            </w:tcBorders>
            <w:noWrap/>
            <w:vAlign w:val="center"/>
            <w:hideMark/>
          </w:tcPr>
          <w:p w14:paraId="14473BE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115</w:t>
            </w:r>
          </w:p>
        </w:tc>
        <w:tc>
          <w:tcPr>
            <w:tcW w:w="952" w:type="dxa"/>
            <w:tcBorders>
              <w:top w:val="single" w:sz="4" w:space="0" w:color="auto"/>
              <w:bottom w:val="single" w:sz="4" w:space="0" w:color="auto"/>
              <w:right w:val="single" w:sz="4" w:space="0" w:color="auto"/>
            </w:tcBorders>
            <w:vAlign w:val="center"/>
          </w:tcPr>
          <w:p w14:paraId="0BD2A2F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270846</w:t>
            </w:r>
          </w:p>
        </w:tc>
        <w:tc>
          <w:tcPr>
            <w:tcW w:w="6277" w:type="dxa"/>
            <w:tcBorders>
              <w:top w:val="nil"/>
              <w:left w:val="single" w:sz="4" w:space="0" w:color="auto"/>
              <w:bottom w:val="single" w:sz="4" w:space="0" w:color="auto"/>
              <w:right w:val="single" w:sz="4" w:space="0" w:color="auto"/>
            </w:tcBorders>
            <w:vAlign w:val="center"/>
            <w:hideMark/>
          </w:tcPr>
          <w:p w14:paraId="2AC32D4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ESTRADIOL,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VALERATO ASSOCIADO COM NORETISTERONA ENANTATO, DOSAGEM:5MG + 50MG/1ML,</w:t>
            </w:r>
            <w:r w:rsidRPr="00A7598D">
              <w:rPr>
                <w:rFonts w:ascii="Arial" w:hAnsi="Arial" w:cs="Arial"/>
                <w:color w:val="000000"/>
                <w:sz w:val="20"/>
                <w:szCs w:val="20"/>
              </w:rPr>
              <w:br/>
              <w:t>USO:INJETÁVEL</w:t>
            </w:r>
          </w:p>
        </w:tc>
        <w:tc>
          <w:tcPr>
            <w:tcW w:w="1276" w:type="dxa"/>
            <w:tcBorders>
              <w:top w:val="nil"/>
              <w:left w:val="nil"/>
              <w:bottom w:val="single" w:sz="4" w:space="0" w:color="auto"/>
              <w:right w:val="nil"/>
            </w:tcBorders>
            <w:vAlign w:val="center"/>
            <w:hideMark/>
          </w:tcPr>
          <w:p w14:paraId="1CAD028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4474AB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230</w:t>
            </w:r>
          </w:p>
        </w:tc>
      </w:tr>
      <w:tr w:rsidR="001E2D89" w:rsidRPr="00A7598D" w14:paraId="501AC609" w14:textId="77777777" w:rsidTr="001E2D89">
        <w:trPr>
          <w:trHeight w:val="263"/>
        </w:trPr>
        <w:tc>
          <w:tcPr>
            <w:tcW w:w="710" w:type="dxa"/>
            <w:tcBorders>
              <w:top w:val="nil"/>
              <w:left w:val="single" w:sz="8" w:space="0" w:color="auto"/>
              <w:bottom w:val="single" w:sz="4" w:space="0" w:color="auto"/>
              <w:right w:val="single" w:sz="4" w:space="0" w:color="auto"/>
            </w:tcBorders>
            <w:noWrap/>
            <w:vAlign w:val="center"/>
            <w:hideMark/>
          </w:tcPr>
          <w:p w14:paraId="7971939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116</w:t>
            </w:r>
          </w:p>
        </w:tc>
        <w:tc>
          <w:tcPr>
            <w:tcW w:w="952" w:type="dxa"/>
            <w:tcBorders>
              <w:top w:val="single" w:sz="4" w:space="0" w:color="auto"/>
              <w:bottom w:val="single" w:sz="4" w:space="0" w:color="auto"/>
              <w:right w:val="single" w:sz="4" w:space="0" w:color="auto"/>
            </w:tcBorders>
            <w:vAlign w:val="center"/>
          </w:tcPr>
          <w:p w14:paraId="1537B53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267657</w:t>
            </w:r>
          </w:p>
        </w:tc>
        <w:tc>
          <w:tcPr>
            <w:tcW w:w="6277" w:type="dxa"/>
            <w:tcBorders>
              <w:top w:val="nil"/>
              <w:left w:val="single" w:sz="4" w:space="0" w:color="auto"/>
              <w:bottom w:val="single" w:sz="4" w:space="0" w:color="auto"/>
              <w:right w:val="single" w:sz="4" w:space="0" w:color="auto"/>
            </w:tcBorders>
            <w:vAlign w:val="center"/>
            <w:hideMark/>
          </w:tcPr>
          <w:p w14:paraId="152EC83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FENITOÍNA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w:t>
            </w:r>
          </w:p>
        </w:tc>
        <w:tc>
          <w:tcPr>
            <w:tcW w:w="1276" w:type="dxa"/>
            <w:tcBorders>
              <w:top w:val="nil"/>
              <w:left w:val="nil"/>
              <w:bottom w:val="single" w:sz="4" w:space="0" w:color="auto"/>
              <w:right w:val="nil"/>
            </w:tcBorders>
            <w:vAlign w:val="center"/>
            <w:hideMark/>
          </w:tcPr>
          <w:p w14:paraId="3EC4587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D82058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4.000</w:t>
            </w:r>
          </w:p>
        </w:tc>
      </w:tr>
      <w:tr w:rsidR="001E2D89" w:rsidRPr="00A7598D" w14:paraId="78789A90" w14:textId="77777777" w:rsidTr="001E2D89">
        <w:trPr>
          <w:trHeight w:val="696"/>
        </w:trPr>
        <w:tc>
          <w:tcPr>
            <w:tcW w:w="710" w:type="dxa"/>
            <w:tcBorders>
              <w:top w:val="nil"/>
              <w:left w:val="single" w:sz="8" w:space="0" w:color="auto"/>
              <w:bottom w:val="single" w:sz="4" w:space="0" w:color="auto"/>
              <w:right w:val="single" w:sz="4" w:space="0" w:color="auto"/>
            </w:tcBorders>
            <w:noWrap/>
            <w:vAlign w:val="center"/>
            <w:hideMark/>
          </w:tcPr>
          <w:p w14:paraId="2E2C37B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117</w:t>
            </w:r>
          </w:p>
        </w:tc>
        <w:tc>
          <w:tcPr>
            <w:tcW w:w="952" w:type="dxa"/>
            <w:tcBorders>
              <w:top w:val="single" w:sz="4" w:space="0" w:color="auto"/>
              <w:bottom w:val="single" w:sz="4" w:space="0" w:color="auto"/>
              <w:right w:val="single" w:sz="4" w:space="0" w:color="auto"/>
            </w:tcBorders>
            <w:vAlign w:val="center"/>
          </w:tcPr>
          <w:p w14:paraId="716319C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267107</w:t>
            </w:r>
          </w:p>
        </w:tc>
        <w:tc>
          <w:tcPr>
            <w:tcW w:w="6277" w:type="dxa"/>
            <w:tcBorders>
              <w:top w:val="nil"/>
              <w:left w:val="single" w:sz="4" w:space="0" w:color="auto"/>
              <w:bottom w:val="single" w:sz="4" w:space="0" w:color="auto"/>
              <w:right w:val="single" w:sz="4" w:space="0" w:color="auto"/>
            </w:tcBorders>
            <w:vAlign w:val="center"/>
            <w:hideMark/>
          </w:tcPr>
          <w:p w14:paraId="01E122D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FENITOÍNA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MG/ML, APRESENTAÇÃO:SOLUÇÃO INJETÁVEL</w:t>
            </w:r>
          </w:p>
        </w:tc>
        <w:tc>
          <w:tcPr>
            <w:tcW w:w="1276" w:type="dxa"/>
            <w:tcBorders>
              <w:top w:val="nil"/>
              <w:left w:val="nil"/>
              <w:bottom w:val="single" w:sz="4" w:space="0" w:color="auto"/>
              <w:right w:val="nil"/>
            </w:tcBorders>
            <w:vAlign w:val="center"/>
            <w:hideMark/>
          </w:tcPr>
          <w:p w14:paraId="35025E7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6EE8BD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23F88ACD" w14:textId="77777777" w:rsidTr="001E2D89">
        <w:trPr>
          <w:trHeight w:val="562"/>
        </w:trPr>
        <w:tc>
          <w:tcPr>
            <w:tcW w:w="710" w:type="dxa"/>
            <w:tcBorders>
              <w:top w:val="nil"/>
              <w:left w:val="single" w:sz="8" w:space="0" w:color="auto"/>
              <w:bottom w:val="single" w:sz="4" w:space="0" w:color="auto"/>
              <w:right w:val="single" w:sz="4" w:space="0" w:color="auto"/>
            </w:tcBorders>
            <w:noWrap/>
            <w:vAlign w:val="center"/>
            <w:hideMark/>
          </w:tcPr>
          <w:p w14:paraId="45CE7B2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118</w:t>
            </w:r>
          </w:p>
        </w:tc>
        <w:tc>
          <w:tcPr>
            <w:tcW w:w="952" w:type="dxa"/>
            <w:tcBorders>
              <w:top w:val="single" w:sz="4" w:space="0" w:color="auto"/>
              <w:bottom w:val="single" w:sz="4" w:space="0" w:color="auto"/>
              <w:right w:val="single" w:sz="4" w:space="0" w:color="auto"/>
            </w:tcBorders>
            <w:vAlign w:val="center"/>
          </w:tcPr>
          <w:p w14:paraId="1D565B5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300725</w:t>
            </w:r>
          </w:p>
        </w:tc>
        <w:tc>
          <w:tcPr>
            <w:tcW w:w="6277" w:type="dxa"/>
            <w:tcBorders>
              <w:top w:val="nil"/>
              <w:left w:val="single" w:sz="4" w:space="0" w:color="auto"/>
              <w:bottom w:val="single" w:sz="4" w:space="0" w:color="auto"/>
              <w:right w:val="single" w:sz="4" w:space="0" w:color="auto"/>
            </w:tcBorders>
            <w:vAlign w:val="center"/>
            <w:hideMark/>
          </w:tcPr>
          <w:p w14:paraId="14FB9F0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FENOBARBITAL SÓDICO,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MG/ML, FORMA FARMACÊUTICA:SOLUÇÃO INJETÁVEL</w:t>
            </w:r>
          </w:p>
        </w:tc>
        <w:tc>
          <w:tcPr>
            <w:tcW w:w="1276" w:type="dxa"/>
            <w:tcBorders>
              <w:top w:val="nil"/>
              <w:left w:val="nil"/>
              <w:bottom w:val="single" w:sz="4" w:space="0" w:color="auto"/>
              <w:right w:val="nil"/>
            </w:tcBorders>
            <w:vAlign w:val="center"/>
            <w:hideMark/>
          </w:tcPr>
          <w:p w14:paraId="140FC74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C5BAC9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2554E136" w14:textId="77777777" w:rsidTr="001E2D89">
        <w:trPr>
          <w:trHeight w:val="420"/>
        </w:trPr>
        <w:tc>
          <w:tcPr>
            <w:tcW w:w="710" w:type="dxa"/>
            <w:tcBorders>
              <w:top w:val="nil"/>
              <w:left w:val="single" w:sz="8" w:space="0" w:color="auto"/>
              <w:bottom w:val="single" w:sz="4" w:space="0" w:color="auto"/>
              <w:right w:val="single" w:sz="4" w:space="0" w:color="auto"/>
            </w:tcBorders>
            <w:noWrap/>
            <w:vAlign w:val="center"/>
            <w:hideMark/>
          </w:tcPr>
          <w:p w14:paraId="10F1969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119</w:t>
            </w:r>
          </w:p>
        </w:tc>
        <w:tc>
          <w:tcPr>
            <w:tcW w:w="952" w:type="dxa"/>
            <w:tcBorders>
              <w:top w:val="single" w:sz="4" w:space="0" w:color="auto"/>
              <w:bottom w:val="single" w:sz="4" w:space="0" w:color="auto"/>
              <w:right w:val="single" w:sz="4" w:space="0" w:color="auto"/>
            </w:tcBorders>
            <w:vAlign w:val="center"/>
          </w:tcPr>
          <w:p w14:paraId="1F2A061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267660</w:t>
            </w:r>
          </w:p>
        </w:tc>
        <w:tc>
          <w:tcPr>
            <w:tcW w:w="6277" w:type="dxa"/>
            <w:tcBorders>
              <w:top w:val="nil"/>
              <w:left w:val="single" w:sz="4" w:space="0" w:color="auto"/>
              <w:bottom w:val="single" w:sz="4" w:space="0" w:color="auto"/>
              <w:right w:val="single" w:sz="4" w:space="0" w:color="auto"/>
            </w:tcBorders>
            <w:vAlign w:val="center"/>
            <w:hideMark/>
          </w:tcPr>
          <w:p w14:paraId="2A37F91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FENOBARBITAL SÓDICO,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w:t>
            </w:r>
          </w:p>
        </w:tc>
        <w:tc>
          <w:tcPr>
            <w:tcW w:w="1276" w:type="dxa"/>
            <w:tcBorders>
              <w:top w:val="nil"/>
              <w:left w:val="nil"/>
              <w:bottom w:val="single" w:sz="4" w:space="0" w:color="auto"/>
              <w:right w:val="nil"/>
            </w:tcBorders>
            <w:vAlign w:val="center"/>
            <w:hideMark/>
          </w:tcPr>
          <w:p w14:paraId="405BE0A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FC6B68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10.000</w:t>
            </w:r>
          </w:p>
        </w:tc>
      </w:tr>
      <w:tr w:rsidR="001E2D89" w:rsidRPr="00A7598D" w14:paraId="038C77F6" w14:textId="77777777" w:rsidTr="001E2D89">
        <w:trPr>
          <w:trHeight w:val="547"/>
        </w:trPr>
        <w:tc>
          <w:tcPr>
            <w:tcW w:w="710" w:type="dxa"/>
            <w:tcBorders>
              <w:top w:val="nil"/>
              <w:left w:val="single" w:sz="8" w:space="0" w:color="auto"/>
              <w:bottom w:val="single" w:sz="4" w:space="0" w:color="auto"/>
              <w:right w:val="single" w:sz="4" w:space="0" w:color="auto"/>
            </w:tcBorders>
            <w:noWrap/>
            <w:vAlign w:val="center"/>
            <w:hideMark/>
          </w:tcPr>
          <w:p w14:paraId="4450A6B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120</w:t>
            </w:r>
          </w:p>
        </w:tc>
        <w:tc>
          <w:tcPr>
            <w:tcW w:w="952" w:type="dxa"/>
            <w:tcBorders>
              <w:top w:val="single" w:sz="4" w:space="0" w:color="auto"/>
              <w:bottom w:val="single" w:sz="4" w:space="0" w:color="auto"/>
              <w:right w:val="single" w:sz="4" w:space="0" w:color="auto"/>
            </w:tcBorders>
            <w:vAlign w:val="center"/>
          </w:tcPr>
          <w:p w14:paraId="65197D7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396471</w:t>
            </w:r>
          </w:p>
        </w:tc>
        <w:tc>
          <w:tcPr>
            <w:tcW w:w="6277" w:type="dxa"/>
            <w:tcBorders>
              <w:top w:val="nil"/>
              <w:left w:val="single" w:sz="4" w:space="0" w:color="auto"/>
              <w:bottom w:val="single" w:sz="4" w:space="0" w:color="auto"/>
              <w:right w:val="single" w:sz="4" w:space="0" w:color="auto"/>
            </w:tcBorders>
            <w:vAlign w:val="center"/>
            <w:hideMark/>
          </w:tcPr>
          <w:p w14:paraId="1DF04D0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FENOTEROL BROMIDRATO,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5 MG/ML, FORMA FARMACEUTICA:SOLUÇÃO ORAL</w:t>
            </w:r>
          </w:p>
        </w:tc>
        <w:tc>
          <w:tcPr>
            <w:tcW w:w="1276" w:type="dxa"/>
            <w:tcBorders>
              <w:top w:val="nil"/>
              <w:left w:val="nil"/>
              <w:bottom w:val="single" w:sz="4" w:space="0" w:color="auto"/>
              <w:right w:val="nil"/>
            </w:tcBorders>
            <w:vAlign w:val="center"/>
            <w:hideMark/>
          </w:tcPr>
          <w:p w14:paraId="26C6C70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2CD283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w:t>
            </w:r>
          </w:p>
        </w:tc>
      </w:tr>
      <w:tr w:rsidR="001E2D89" w:rsidRPr="00A7598D" w14:paraId="5F66D174" w14:textId="77777777" w:rsidTr="001E2D89">
        <w:trPr>
          <w:trHeight w:val="834"/>
        </w:trPr>
        <w:tc>
          <w:tcPr>
            <w:tcW w:w="710" w:type="dxa"/>
            <w:tcBorders>
              <w:top w:val="nil"/>
              <w:left w:val="single" w:sz="8" w:space="0" w:color="auto"/>
              <w:bottom w:val="single" w:sz="4" w:space="0" w:color="auto"/>
              <w:right w:val="single" w:sz="4" w:space="0" w:color="auto"/>
            </w:tcBorders>
            <w:noWrap/>
            <w:vAlign w:val="center"/>
            <w:hideMark/>
          </w:tcPr>
          <w:p w14:paraId="3EE2D1C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121</w:t>
            </w:r>
          </w:p>
        </w:tc>
        <w:tc>
          <w:tcPr>
            <w:tcW w:w="952" w:type="dxa"/>
            <w:tcBorders>
              <w:top w:val="single" w:sz="4" w:space="0" w:color="auto"/>
              <w:bottom w:val="single" w:sz="4" w:space="0" w:color="auto"/>
              <w:right w:val="single" w:sz="4" w:space="0" w:color="auto"/>
            </w:tcBorders>
            <w:vAlign w:val="center"/>
          </w:tcPr>
          <w:p w14:paraId="1E9604E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424712</w:t>
            </w:r>
          </w:p>
        </w:tc>
        <w:tc>
          <w:tcPr>
            <w:tcW w:w="6277" w:type="dxa"/>
            <w:tcBorders>
              <w:top w:val="nil"/>
              <w:left w:val="single" w:sz="4" w:space="0" w:color="auto"/>
              <w:bottom w:val="single" w:sz="4" w:space="0" w:color="auto"/>
              <w:right w:val="single" w:sz="4" w:space="0" w:color="auto"/>
            </w:tcBorders>
            <w:vAlign w:val="center"/>
            <w:hideMark/>
          </w:tcPr>
          <w:p w14:paraId="7C47BED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FENTANILA,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SAL CITRATO,</w:t>
            </w:r>
            <w:r w:rsidRPr="00A7598D">
              <w:rPr>
                <w:rFonts w:ascii="Arial" w:hAnsi="Arial" w:cs="Arial"/>
                <w:color w:val="000000"/>
                <w:sz w:val="20"/>
                <w:szCs w:val="20"/>
              </w:rPr>
              <w:br/>
              <w:t>CONCENTRAÇÃO:78,5 MG/ML, FORMA</w:t>
            </w:r>
            <w:r w:rsidRPr="00A7598D">
              <w:rPr>
                <w:rFonts w:ascii="Arial" w:hAnsi="Arial" w:cs="Arial"/>
                <w:color w:val="000000"/>
                <w:sz w:val="20"/>
                <w:szCs w:val="20"/>
              </w:rPr>
              <w:br/>
              <w:t>FARMACÊUTICA:SOLUÇÃO INJETÁVEL, AMPOLA 10 ML</w:t>
            </w:r>
          </w:p>
        </w:tc>
        <w:tc>
          <w:tcPr>
            <w:tcW w:w="1276" w:type="dxa"/>
            <w:tcBorders>
              <w:top w:val="nil"/>
              <w:left w:val="nil"/>
              <w:bottom w:val="single" w:sz="4" w:space="0" w:color="auto"/>
              <w:right w:val="nil"/>
            </w:tcBorders>
            <w:vAlign w:val="center"/>
            <w:hideMark/>
          </w:tcPr>
          <w:p w14:paraId="6770B6D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A23184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w:t>
            </w:r>
          </w:p>
        </w:tc>
      </w:tr>
      <w:tr w:rsidR="001E2D89" w:rsidRPr="00A7598D" w14:paraId="7E45568E" w14:textId="77777777" w:rsidTr="001E2D89">
        <w:trPr>
          <w:trHeight w:val="278"/>
        </w:trPr>
        <w:tc>
          <w:tcPr>
            <w:tcW w:w="710" w:type="dxa"/>
            <w:tcBorders>
              <w:top w:val="nil"/>
              <w:left w:val="single" w:sz="8" w:space="0" w:color="auto"/>
              <w:bottom w:val="single" w:sz="4" w:space="0" w:color="auto"/>
              <w:right w:val="single" w:sz="4" w:space="0" w:color="auto"/>
            </w:tcBorders>
            <w:noWrap/>
            <w:vAlign w:val="center"/>
            <w:hideMark/>
          </w:tcPr>
          <w:p w14:paraId="067E267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122</w:t>
            </w:r>
          </w:p>
        </w:tc>
        <w:tc>
          <w:tcPr>
            <w:tcW w:w="952" w:type="dxa"/>
            <w:tcBorders>
              <w:top w:val="single" w:sz="4" w:space="0" w:color="auto"/>
              <w:bottom w:val="single" w:sz="4" w:space="0" w:color="auto"/>
              <w:right w:val="single" w:sz="4" w:space="0" w:color="auto"/>
            </w:tcBorders>
            <w:vAlign w:val="center"/>
          </w:tcPr>
          <w:p w14:paraId="30953B4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275963</w:t>
            </w:r>
          </w:p>
        </w:tc>
        <w:tc>
          <w:tcPr>
            <w:tcW w:w="6277" w:type="dxa"/>
            <w:tcBorders>
              <w:top w:val="nil"/>
              <w:left w:val="single" w:sz="4" w:space="0" w:color="auto"/>
              <w:bottom w:val="single" w:sz="4" w:space="0" w:color="auto"/>
              <w:right w:val="single" w:sz="4" w:space="0" w:color="auto"/>
            </w:tcBorders>
            <w:vAlign w:val="center"/>
            <w:hideMark/>
          </w:tcPr>
          <w:p w14:paraId="680EF8A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FINASTERIDA,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2166799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354261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17.000</w:t>
            </w:r>
          </w:p>
        </w:tc>
      </w:tr>
      <w:tr w:rsidR="001E2D89" w:rsidRPr="00A7598D" w14:paraId="1BEB3B36" w14:textId="77777777" w:rsidTr="001E2D89">
        <w:trPr>
          <w:trHeight w:val="552"/>
        </w:trPr>
        <w:tc>
          <w:tcPr>
            <w:tcW w:w="710" w:type="dxa"/>
            <w:tcBorders>
              <w:top w:val="nil"/>
              <w:left w:val="single" w:sz="8" w:space="0" w:color="auto"/>
              <w:bottom w:val="single" w:sz="4" w:space="0" w:color="auto"/>
              <w:right w:val="single" w:sz="4" w:space="0" w:color="auto"/>
            </w:tcBorders>
            <w:noWrap/>
            <w:vAlign w:val="center"/>
            <w:hideMark/>
          </w:tcPr>
          <w:p w14:paraId="4516738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123</w:t>
            </w:r>
          </w:p>
        </w:tc>
        <w:tc>
          <w:tcPr>
            <w:tcW w:w="952" w:type="dxa"/>
            <w:tcBorders>
              <w:top w:val="single" w:sz="4" w:space="0" w:color="auto"/>
              <w:bottom w:val="single" w:sz="4" w:space="0" w:color="auto"/>
              <w:right w:val="single" w:sz="4" w:space="0" w:color="auto"/>
            </w:tcBorders>
            <w:vAlign w:val="center"/>
          </w:tcPr>
          <w:p w14:paraId="095A07B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292399</w:t>
            </w:r>
          </w:p>
        </w:tc>
        <w:tc>
          <w:tcPr>
            <w:tcW w:w="6277" w:type="dxa"/>
            <w:tcBorders>
              <w:top w:val="nil"/>
              <w:left w:val="single" w:sz="4" w:space="0" w:color="auto"/>
              <w:bottom w:val="single" w:sz="4" w:space="0" w:color="auto"/>
              <w:right w:val="single" w:sz="4" w:space="0" w:color="auto"/>
            </w:tcBorders>
            <w:vAlign w:val="center"/>
            <w:hideMark/>
          </w:tcPr>
          <w:p w14:paraId="5DE5AD0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FITOMENADIONA,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MG/ML, APRESENTAÇÃO:SOLUÇÃO INJETÁVEL - 1ML</w:t>
            </w:r>
          </w:p>
        </w:tc>
        <w:tc>
          <w:tcPr>
            <w:tcW w:w="1276" w:type="dxa"/>
            <w:tcBorders>
              <w:top w:val="nil"/>
              <w:left w:val="nil"/>
              <w:bottom w:val="single" w:sz="4" w:space="0" w:color="auto"/>
              <w:right w:val="nil"/>
            </w:tcBorders>
            <w:vAlign w:val="center"/>
            <w:hideMark/>
          </w:tcPr>
          <w:p w14:paraId="4F2BA0F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 AMP</w:t>
            </w:r>
          </w:p>
        </w:tc>
        <w:tc>
          <w:tcPr>
            <w:tcW w:w="1134" w:type="dxa"/>
            <w:tcBorders>
              <w:top w:val="nil"/>
              <w:left w:val="single" w:sz="4" w:space="0" w:color="auto"/>
              <w:bottom w:val="single" w:sz="4" w:space="0" w:color="auto"/>
              <w:right w:val="single" w:sz="4" w:space="0" w:color="auto"/>
            </w:tcBorders>
            <w:vAlign w:val="center"/>
            <w:hideMark/>
          </w:tcPr>
          <w:p w14:paraId="57CAD8C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65C93F02" w14:textId="77777777" w:rsidTr="001E2D89">
        <w:trPr>
          <w:trHeight w:val="349"/>
        </w:trPr>
        <w:tc>
          <w:tcPr>
            <w:tcW w:w="710" w:type="dxa"/>
            <w:tcBorders>
              <w:top w:val="nil"/>
              <w:left w:val="single" w:sz="8" w:space="0" w:color="auto"/>
              <w:bottom w:val="single" w:sz="4" w:space="0" w:color="auto"/>
              <w:right w:val="single" w:sz="4" w:space="0" w:color="auto"/>
            </w:tcBorders>
            <w:noWrap/>
            <w:vAlign w:val="center"/>
            <w:hideMark/>
          </w:tcPr>
          <w:p w14:paraId="2A4B563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124</w:t>
            </w:r>
          </w:p>
        </w:tc>
        <w:tc>
          <w:tcPr>
            <w:tcW w:w="952" w:type="dxa"/>
            <w:tcBorders>
              <w:top w:val="single" w:sz="4" w:space="0" w:color="auto"/>
              <w:bottom w:val="single" w:sz="4" w:space="0" w:color="auto"/>
              <w:right w:val="single" w:sz="4" w:space="0" w:color="auto"/>
            </w:tcBorders>
            <w:vAlign w:val="center"/>
          </w:tcPr>
          <w:p w14:paraId="27366BE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267662</w:t>
            </w:r>
          </w:p>
        </w:tc>
        <w:tc>
          <w:tcPr>
            <w:tcW w:w="6277" w:type="dxa"/>
            <w:tcBorders>
              <w:top w:val="nil"/>
              <w:left w:val="single" w:sz="4" w:space="0" w:color="auto"/>
              <w:bottom w:val="single" w:sz="4" w:space="0" w:color="auto"/>
              <w:right w:val="single" w:sz="4" w:space="0" w:color="auto"/>
            </w:tcBorders>
            <w:vAlign w:val="center"/>
            <w:hideMark/>
          </w:tcPr>
          <w:p w14:paraId="6DD5FEB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FLUCONAZOL,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150 MG</w:t>
            </w:r>
          </w:p>
        </w:tc>
        <w:tc>
          <w:tcPr>
            <w:tcW w:w="1276" w:type="dxa"/>
            <w:tcBorders>
              <w:top w:val="nil"/>
              <w:left w:val="nil"/>
              <w:bottom w:val="single" w:sz="4" w:space="0" w:color="auto"/>
              <w:right w:val="nil"/>
            </w:tcBorders>
            <w:vAlign w:val="center"/>
            <w:hideMark/>
          </w:tcPr>
          <w:p w14:paraId="45999A1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0B9DFB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900</w:t>
            </w:r>
          </w:p>
        </w:tc>
      </w:tr>
      <w:tr w:rsidR="001E2D89" w:rsidRPr="00A7598D" w14:paraId="46580BB8" w14:textId="77777777" w:rsidTr="001E2D89">
        <w:trPr>
          <w:trHeight w:val="269"/>
        </w:trPr>
        <w:tc>
          <w:tcPr>
            <w:tcW w:w="710" w:type="dxa"/>
            <w:tcBorders>
              <w:top w:val="nil"/>
              <w:left w:val="single" w:sz="8" w:space="0" w:color="auto"/>
              <w:bottom w:val="single" w:sz="4" w:space="0" w:color="auto"/>
              <w:right w:val="single" w:sz="4" w:space="0" w:color="auto"/>
            </w:tcBorders>
            <w:noWrap/>
            <w:vAlign w:val="center"/>
            <w:hideMark/>
          </w:tcPr>
          <w:p w14:paraId="7483186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125</w:t>
            </w:r>
          </w:p>
        </w:tc>
        <w:tc>
          <w:tcPr>
            <w:tcW w:w="952" w:type="dxa"/>
            <w:tcBorders>
              <w:top w:val="single" w:sz="4" w:space="0" w:color="auto"/>
              <w:bottom w:val="single" w:sz="4" w:space="0" w:color="auto"/>
              <w:right w:val="single" w:sz="4" w:space="0" w:color="auto"/>
            </w:tcBorders>
            <w:vAlign w:val="center"/>
          </w:tcPr>
          <w:p w14:paraId="644BF7B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273009</w:t>
            </w:r>
          </w:p>
        </w:tc>
        <w:tc>
          <w:tcPr>
            <w:tcW w:w="6277" w:type="dxa"/>
            <w:tcBorders>
              <w:top w:val="nil"/>
              <w:left w:val="single" w:sz="4" w:space="0" w:color="auto"/>
              <w:bottom w:val="single" w:sz="4" w:space="0" w:color="auto"/>
              <w:right w:val="single" w:sz="4" w:space="0" w:color="auto"/>
            </w:tcBorders>
            <w:vAlign w:val="center"/>
            <w:hideMark/>
          </w:tcPr>
          <w:p w14:paraId="516C031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FLUOXETINA,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w:t>
            </w:r>
          </w:p>
        </w:tc>
        <w:tc>
          <w:tcPr>
            <w:tcW w:w="1276" w:type="dxa"/>
            <w:tcBorders>
              <w:top w:val="nil"/>
              <w:left w:val="nil"/>
              <w:bottom w:val="single" w:sz="4" w:space="0" w:color="auto"/>
              <w:right w:val="nil"/>
            </w:tcBorders>
            <w:vAlign w:val="center"/>
            <w:hideMark/>
          </w:tcPr>
          <w:p w14:paraId="37BEBB9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B2F082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55.000</w:t>
            </w:r>
          </w:p>
        </w:tc>
      </w:tr>
      <w:tr w:rsidR="001E2D89" w:rsidRPr="00A7598D" w14:paraId="1FB84D34" w14:textId="77777777" w:rsidTr="001E2D89">
        <w:trPr>
          <w:trHeight w:val="839"/>
        </w:trPr>
        <w:tc>
          <w:tcPr>
            <w:tcW w:w="710" w:type="dxa"/>
            <w:tcBorders>
              <w:top w:val="nil"/>
              <w:left w:val="single" w:sz="8" w:space="0" w:color="auto"/>
              <w:bottom w:val="single" w:sz="4" w:space="0" w:color="auto"/>
              <w:right w:val="single" w:sz="4" w:space="0" w:color="auto"/>
            </w:tcBorders>
            <w:noWrap/>
            <w:vAlign w:val="center"/>
            <w:hideMark/>
          </w:tcPr>
          <w:p w14:paraId="3AC665F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126</w:t>
            </w:r>
          </w:p>
        </w:tc>
        <w:tc>
          <w:tcPr>
            <w:tcW w:w="952" w:type="dxa"/>
            <w:tcBorders>
              <w:top w:val="single" w:sz="4" w:space="0" w:color="auto"/>
              <w:bottom w:val="single" w:sz="4" w:space="0" w:color="auto"/>
              <w:right w:val="single" w:sz="4" w:space="0" w:color="auto"/>
            </w:tcBorders>
            <w:vAlign w:val="center"/>
          </w:tcPr>
          <w:p w14:paraId="6843741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267328</w:t>
            </w:r>
          </w:p>
        </w:tc>
        <w:tc>
          <w:tcPr>
            <w:tcW w:w="6277" w:type="dxa"/>
            <w:tcBorders>
              <w:top w:val="nil"/>
              <w:left w:val="single" w:sz="4" w:space="0" w:color="auto"/>
              <w:bottom w:val="single" w:sz="4" w:space="0" w:color="auto"/>
              <w:right w:val="single" w:sz="4" w:space="0" w:color="auto"/>
            </w:tcBorders>
            <w:vAlign w:val="center"/>
            <w:hideMark/>
          </w:tcPr>
          <w:p w14:paraId="7EC8DC9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FOSFATO DE SÓDIO,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ENEMA,</w:t>
            </w:r>
            <w:r w:rsidRPr="00A7598D">
              <w:rPr>
                <w:rFonts w:ascii="Arial" w:hAnsi="Arial" w:cs="Arial"/>
                <w:color w:val="000000"/>
                <w:sz w:val="20"/>
                <w:szCs w:val="20"/>
              </w:rPr>
              <w:br/>
              <w:t xml:space="preserve">DOSAGEM:FOSFATO </w:t>
            </w:r>
            <w:proofErr w:type="spellStart"/>
            <w:r w:rsidRPr="00A7598D">
              <w:rPr>
                <w:rFonts w:ascii="Arial" w:hAnsi="Arial" w:cs="Arial"/>
                <w:color w:val="000000"/>
                <w:sz w:val="20"/>
                <w:szCs w:val="20"/>
              </w:rPr>
              <w:t>MONOBáSICO</w:t>
            </w:r>
            <w:proofErr w:type="spellEnd"/>
            <w:r w:rsidRPr="00A7598D">
              <w:rPr>
                <w:rFonts w:ascii="Arial" w:hAnsi="Arial" w:cs="Arial"/>
                <w:color w:val="000000"/>
                <w:sz w:val="20"/>
                <w:szCs w:val="20"/>
              </w:rPr>
              <w:t xml:space="preserve"> 16% + FOSFATO </w:t>
            </w:r>
            <w:proofErr w:type="spellStart"/>
            <w:r w:rsidRPr="00A7598D">
              <w:rPr>
                <w:rFonts w:ascii="Arial" w:hAnsi="Arial" w:cs="Arial"/>
                <w:color w:val="000000"/>
                <w:sz w:val="20"/>
                <w:szCs w:val="20"/>
              </w:rPr>
              <w:t>DIBáSICO</w:t>
            </w:r>
            <w:proofErr w:type="spellEnd"/>
            <w:r w:rsidRPr="00A7598D">
              <w:rPr>
                <w:rFonts w:ascii="Arial" w:hAnsi="Arial" w:cs="Arial"/>
                <w:color w:val="000000"/>
                <w:sz w:val="20"/>
                <w:szCs w:val="20"/>
              </w:rPr>
              <w:t xml:space="preserve"> 6%, FR 130ML</w:t>
            </w:r>
          </w:p>
        </w:tc>
        <w:tc>
          <w:tcPr>
            <w:tcW w:w="1276" w:type="dxa"/>
            <w:tcBorders>
              <w:top w:val="nil"/>
              <w:left w:val="nil"/>
              <w:bottom w:val="single" w:sz="4" w:space="0" w:color="auto"/>
              <w:right w:val="nil"/>
            </w:tcBorders>
            <w:vAlign w:val="center"/>
            <w:hideMark/>
          </w:tcPr>
          <w:p w14:paraId="7AC33E9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F45B18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45F9C6C7" w14:textId="77777777" w:rsidTr="001E2D89">
        <w:trPr>
          <w:trHeight w:val="553"/>
        </w:trPr>
        <w:tc>
          <w:tcPr>
            <w:tcW w:w="710" w:type="dxa"/>
            <w:tcBorders>
              <w:top w:val="nil"/>
              <w:left w:val="single" w:sz="8" w:space="0" w:color="auto"/>
              <w:bottom w:val="single" w:sz="4" w:space="0" w:color="auto"/>
              <w:right w:val="single" w:sz="4" w:space="0" w:color="auto"/>
            </w:tcBorders>
            <w:noWrap/>
            <w:vAlign w:val="center"/>
            <w:hideMark/>
          </w:tcPr>
          <w:p w14:paraId="7C76907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127</w:t>
            </w:r>
          </w:p>
        </w:tc>
        <w:tc>
          <w:tcPr>
            <w:tcW w:w="952" w:type="dxa"/>
            <w:tcBorders>
              <w:top w:val="single" w:sz="4" w:space="0" w:color="auto"/>
              <w:bottom w:val="single" w:sz="4" w:space="0" w:color="auto"/>
              <w:right w:val="single" w:sz="4" w:space="0" w:color="auto"/>
            </w:tcBorders>
            <w:vAlign w:val="center"/>
          </w:tcPr>
          <w:p w14:paraId="6B91177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267666</w:t>
            </w:r>
          </w:p>
        </w:tc>
        <w:tc>
          <w:tcPr>
            <w:tcW w:w="6277" w:type="dxa"/>
            <w:tcBorders>
              <w:top w:val="nil"/>
              <w:left w:val="single" w:sz="4" w:space="0" w:color="auto"/>
              <w:bottom w:val="single" w:sz="4" w:space="0" w:color="auto"/>
              <w:right w:val="single" w:sz="4" w:space="0" w:color="auto"/>
            </w:tcBorders>
            <w:vAlign w:val="center"/>
            <w:hideMark/>
          </w:tcPr>
          <w:p w14:paraId="383F3D2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FUROSEMIDA,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10 MG/ML, APRESENTAÇÃO:SOLUÇÃO INJETÁVEL</w:t>
            </w:r>
          </w:p>
        </w:tc>
        <w:tc>
          <w:tcPr>
            <w:tcW w:w="1276" w:type="dxa"/>
            <w:tcBorders>
              <w:top w:val="nil"/>
              <w:left w:val="nil"/>
              <w:bottom w:val="single" w:sz="4" w:space="0" w:color="auto"/>
              <w:right w:val="nil"/>
            </w:tcBorders>
            <w:vAlign w:val="center"/>
            <w:hideMark/>
          </w:tcPr>
          <w:p w14:paraId="6D18D44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C95B2D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w:t>
            </w:r>
          </w:p>
        </w:tc>
      </w:tr>
      <w:tr w:rsidR="001E2D89" w:rsidRPr="00A7598D" w14:paraId="5DEC4C66" w14:textId="77777777" w:rsidTr="001E2D89">
        <w:trPr>
          <w:trHeight w:val="292"/>
        </w:trPr>
        <w:tc>
          <w:tcPr>
            <w:tcW w:w="710" w:type="dxa"/>
            <w:tcBorders>
              <w:top w:val="nil"/>
              <w:left w:val="single" w:sz="8" w:space="0" w:color="auto"/>
              <w:bottom w:val="single" w:sz="4" w:space="0" w:color="auto"/>
              <w:right w:val="single" w:sz="4" w:space="0" w:color="auto"/>
            </w:tcBorders>
            <w:noWrap/>
            <w:vAlign w:val="center"/>
            <w:hideMark/>
          </w:tcPr>
          <w:p w14:paraId="1A4BABD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128</w:t>
            </w:r>
          </w:p>
        </w:tc>
        <w:tc>
          <w:tcPr>
            <w:tcW w:w="952" w:type="dxa"/>
            <w:tcBorders>
              <w:top w:val="single" w:sz="4" w:space="0" w:color="auto"/>
              <w:bottom w:val="single" w:sz="4" w:space="0" w:color="auto"/>
              <w:right w:val="single" w:sz="4" w:space="0" w:color="auto"/>
            </w:tcBorders>
            <w:vAlign w:val="center"/>
          </w:tcPr>
          <w:p w14:paraId="640B3D8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267663</w:t>
            </w:r>
          </w:p>
        </w:tc>
        <w:tc>
          <w:tcPr>
            <w:tcW w:w="6277" w:type="dxa"/>
            <w:tcBorders>
              <w:top w:val="nil"/>
              <w:left w:val="single" w:sz="4" w:space="0" w:color="auto"/>
              <w:bottom w:val="single" w:sz="4" w:space="0" w:color="auto"/>
              <w:right w:val="single" w:sz="4" w:space="0" w:color="auto"/>
            </w:tcBorders>
            <w:vAlign w:val="center"/>
            <w:hideMark/>
          </w:tcPr>
          <w:p w14:paraId="1E4349C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FUROSEMIDA,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 MG</w:t>
            </w:r>
          </w:p>
        </w:tc>
        <w:tc>
          <w:tcPr>
            <w:tcW w:w="1276" w:type="dxa"/>
            <w:tcBorders>
              <w:top w:val="nil"/>
              <w:left w:val="nil"/>
              <w:bottom w:val="single" w:sz="4" w:space="0" w:color="auto"/>
              <w:right w:val="nil"/>
            </w:tcBorders>
            <w:vAlign w:val="center"/>
            <w:hideMark/>
          </w:tcPr>
          <w:p w14:paraId="1671BE1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4975D8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16.000</w:t>
            </w:r>
          </w:p>
        </w:tc>
      </w:tr>
      <w:tr w:rsidR="001E2D89" w:rsidRPr="00A7598D" w14:paraId="032236E3" w14:textId="77777777" w:rsidTr="001E2D89">
        <w:trPr>
          <w:trHeight w:val="268"/>
        </w:trPr>
        <w:tc>
          <w:tcPr>
            <w:tcW w:w="710" w:type="dxa"/>
            <w:tcBorders>
              <w:top w:val="nil"/>
              <w:left w:val="single" w:sz="8" w:space="0" w:color="auto"/>
              <w:bottom w:val="single" w:sz="4" w:space="0" w:color="auto"/>
              <w:right w:val="single" w:sz="4" w:space="0" w:color="auto"/>
            </w:tcBorders>
            <w:noWrap/>
            <w:vAlign w:val="center"/>
            <w:hideMark/>
          </w:tcPr>
          <w:p w14:paraId="4D3BDA0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129</w:t>
            </w:r>
          </w:p>
        </w:tc>
        <w:tc>
          <w:tcPr>
            <w:tcW w:w="952" w:type="dxa"/>
            <w:tcBorders>
              <w:top w:val="single" w:sz="4" w:space="0" w:color="auto"/>
              <w:bottom w:val="single" w:sz="4" w:space="0" w:color="auto"/>
              <w:right w:val="single" w:sz="4" w:space="0" w:color="auto"/>
            </w:tcBorders>
            <w:vAlign w:val="center"/>
          </w:tcPr>
          <w:p w14:paraId="0C27BA0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267671</w:t>
            </w:r>
          </w:p>
        </w:tc>
        <w:tc>
          <w:tcPr>
            <w:tcW w:w="6277" w:type="dxa"/>
            <w:tcBorders>
              <w:top w:val="nil"/>
              <w:left w:val="single" w:sz="4" w:space="0" w:color="auto"/>
              <w:bottom w:val="single" w:sz="4" w:space="0" w:color="auto"/>
              <w:right w:val="single" w:sz="4" w:space="0" w:color="auto"/>
            </w:tcBorders>
            <w:vAlign w:val="center"/>
            <w:hideMark/>
          </w:tcPr>
          <w:p w14:paraId="6B193C1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GLIBENCLAMIDA,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4223477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E79D66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18.500</w:t>
            </w:r>
          </w:p>
        </w:tc>
      </w:tr>
      <w:tr w:rsidR="001E2D89" w:rsidRPr="00A7598D" w14:paraId="31873565" w14:textId="77777777" w:rsidTr="001E2D89">
        <w:trPr>
          <w:trHeight w:val="698"/>
        </w:trPr>
        <w:tc>
          <w:tcPr>
            <w:tcW w:w="710" w:type="dxa"/>
            <w:tcBorders>
              <w:top w:val="nil"/>
              <w:left w:val="single" w:sz="8" w:space="0" w:color="auto"/>
              <w:bottom w:val="single" w:sz="4" w:space="0" w:color="auto"/>
              <w:right w:val="single" w:sz="4" w:space="0" w:color="auto"/>
            </w:tcBorders>
            <w:noWrap/>
            <w:vAlign w:val="center"/>
            <w:hideMark/>
          </w:tcPr>
          <w:p w14:paraId="52A0484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130</w:t>
            </w:r>
          </w:p>
        </w:tc>
        <w:tc>
          <w:tcPr>
            <w:tcW w:w="952" w:type="dxa"/>
            <w:tcBorders>
              <w:top w:val="single" w:sz="4" w:space="0" w:color="auto"/>
              <w:bottom w:val="single" w:sz="4" w:space="0" w:color="auto"/>
              <w:right w:val="single" w:sz="4" w:space="0" w:color="auto"/>
            </w:tcBorders>
            <w:vAlign w:val="center"/>
          </w:tcPr>
          <w:p w14:paraId="6A02A7C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442754</w:t>
            </w:r>
          </w:p>
        </w:tc>
        <w:tc>
          <w:tcPr>
            <w:tcW w:w="6277" w:type="dxa"/>
            <w:tcBorders>
              <w:top w:val="nil"/>
              <w:left w:val="single" w:sz="4" w:space="0" w:color="auto"/>
              <w:bottom w:val="single" w:sz="4" w:space="0" w:color="auto"/>
              <w:right w:val="single" w:sz="4" w:space="0" w:color="auto"/>
            </w:tcBorders>
            <w:vAlign w:val="center"/>
            <w:hideMark/>
          </w:tcPr>
          <w:p w14:paraId="02EAC30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GLICLAZIDA,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30 MG, FORMA FARMACÊUTICA:LIBERAÇÃO PROLONGADA</w:t>
            </w:r>
          </w:p>
        </w:tc>
        <w:tc>
          <w:tcPr>
            <w:tcW w:w="1276" w:type="dxa"/>
            <w:tcBorders>
              <w:top w:val="nil"/>
              <w:left w:val="nil"/>
              <w:bottom w:val="single" w:sz="4" w:space="0" w:color="auto"/>
              <w:right w:val="nil"/>
            </w:tcBorders>
            <w:vAlign w:val="center"/>
            <w:hideMark/>
          </w:tcPr>
          <w:p w14:paraId="0347A4B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E864EB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19.000</w:t>
            </w:r>
          </w:p>
        </w:tc>
      </w:tr>
      <w:tr w:rsidR="001E2D89" w:rsidRPr="00A7598D" w14:paraId="19B67512" w14:textId="77777777" w:rsidTr="001E2D89">
        <w:trPr>
          <w:trHeight w:val="485"/>
        </w:trPr>
        <w:tc>
          <w:tcPr>
            <w:tcW w:w="710" w:type="dxa"/>
            <w:tcBorders>
              <w:top w:val="nil"/>
              <w:left w:val="single" w:sz="8" w:space="0" w:color="auto"/>
              <w:bottom w:val="single" w:sz="4" w:space="0" w:color="auto"/>
              <w:right w:val="single" w:sz="4" w:space="0" w:color="auto"/>
            </w:tcBorders>
            <w:noWrap/>
            <w:vAlign w:val="center"/>
            <w:hideMark/>
          </w:tcPr>
          <w:p w14:paraId="2B18316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131</w:t>
            </w:r>
          </w:p>
        </w:tc>
        <w:tc>
          <w:tcPr>
            <w:tcW w:w="952" w:type="dxa"/>
            <w:tcBorders>
              <w:top w:val="single" w:sz="4" w:space="0" w:color="auto"/>
              <w:bottom w:val="single" w:sz="4" w:space="0" w:color="auto"/>
              <w:right w:val="single" w:sz="4" w:space="0" w:color="auto"/>
            </w:tcBorders>
            <w:vAlign w:val="center"/>
          </w:tcPr>
          <w:p w14:paraId="5A2BB10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270019</w:t>
            </w:r>
          </w:p>
        </w:tc>
        <w:tc>
          <w:tcPr>
            <w:tcW w:w="6277" w:type="dxa"/>
            <w:tcBorders>
              <w:top w:val="nil"/>
              <w:left w:val="single" w:sz="4" w:space="0" w:color="auto"/>
              <w:bottom w:val="single" w:sz="4" w:space="0" w:color="auto"/>
              <w:right w:val="single" w:sz="4" w:space="0" w:color="auto"/>
            </w:tcBorders>
            <w:vAlign w:val="center"/>
            <w:hideMark/>
          </w:tcPr>
          <w:p w14:paraId="5933425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GLICONATO DE CÁLCIO,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w:t>
            </w:r>
            <w:r w:rsidRPr="00A7598D">
              <w:rPr>
                <w:rFonts w:ascii="Arial" w:hAnsi="Arial" w:cs="Arial"/>
                <w:color w:val="000000"/>
                <w:sz w:val="20"/>
                <w:szCs w:val="20"/>
              </w:rPr>
              <w:br/>
              <w:t>APRESENTAÇÃO:SOLUÇÃO INJETÁVEL, AMPOLA 10ML</w:t>
            </w:r>
          </w:p>
        </w:tc>
        <w:tc>
          <w:tcPr>
            <w:tcW w:w="1276" w:type="dxa"/>
            <w:tcBorders>
              <w:top w:val="nil"/>
              <w:left w:val="nil"/>
              <w:bottom w:val="single" w:sz="4" w:space="0" w:color="auto"/>
              <w:right w:val="nil"/>
            </w:tcBorders>
            <w:vAlign w:val="center"/>
            <w:hideMark/>
          </w:tcPr>
          <w:p w14:paraId="1E85EE6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317F8F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370E5AAF" w14:textId="77777777" w:rsidTr="001E2D89">
        <w:trPr>
          <w:trHeight w:val="849"/>
        </w:trPr>
        <w:tc>
          <w:tcPr>
            <w:tcW w:w="710" w:type="dxa"/>
            <w:tcBorders>
              <w:top w:val="nil"/>
              <w:left w:val="single" w:sz="8" w:space="0" w:color="auto"/>
              <w:bottom w:val="single" w:sz="4" w:space="0" w:color="auto"/>
              <w:right w:val="single" w:sz="4" w:space="0" w:color="auto"/>
            </w:tcBorders>
            <w:noWrap/>
            <w:vAlign w:val="center"/>
            <w:hideMark/>
          </w:tcPr>
          <w:p w14:paraId="07B5F18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132</w:t>
            </w:r>
          </w:p>
        </w:tc>
        <w:tc>
          <w:tcPr>
            <w:tcW w:w="952" w:type="dxa"/>
            <w:tcBorders>
              <w:top w:val="single" w:sz="4" w:space="0" w:color="auto"/>
              <w:bottom w:val="single" w:sz="4" w:space="0" w:color="auto"/>
              <w:right w:val="single" w:sz="4" w:space="0" w:color="auto"/>
            </w:tcBorders>
            <w:vAlign w:val="center"/>
          </w:tcPr>
          <w:p w14:paraId="69FEC40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397280</w:t>
            </w:r>
          </w:p>
        </w:tc>
        <w:tc>
          <w:tcPr>
            <w:tcW w:w="6277" w:type="dxa"/>
            <w:tcBorders>
              <w:top w:val="nil"/>
              <w:left w:val="single" w:sz="4" w:space="0" w:color="auto"/>
              <w:bottom w:val="single" w:sz="4" w:space="0" w:color="auto"/>
              <w:right w:val="single" w:sz="4" w:space="0" w:color="auto"/>
            </w:tcBorders>
            <w:vAlign w:val="center"/>
            <w:hideMark/>
          </w:tcPr>
          <w:p w14:paraId="6DB2CBB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EXTRATO MEDICINAL,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GUACO (MIKANIA GLOMERATA SPRENG.), CONCENTRAÇÃO:O,1 ML/ ML, FORMA FARMACÊUTICA:XAROPE</w:t>
            </w:r>
          </w:p>
        </w:tc>
        <w:tc>
          <w:tcPr>
            <w:tcW w:w="1276" w:type="dxa"/>
            <w:tcBorders>
              <w:top w:val="nil"/>
              <w:left w:val="nil"/>
              <w:bottom w:val="single" w:sz="4" w:space="0" w:color="auto"/>
              <w:right w:val="nil"/>
            </w:tcBorders>
            <w:vAlign w:val="center"/>
            <w:hideMark/>
          </w:tcPr>
          <w:p w14:paraId="7F3DBB1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E3E4C9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800</w:t>
            </w:r>
          </w:p>
        </w:tc>
      </w:tr>
      <w:tr w:rsidR="001E2D89" w:rsidRPr="00A7598D" w14:paraId="03E8BE69" w14:textId="77777777" w:rsidTr="001E2D89">
        <w:trPr>
          <w:trHeight w:val="279"/>
        </w:trPr>
        <w:tc>
          <w:tcPr>
            <w:tcW w:w="710" w:type="dxa"/>
            <w:tcBorders>
              <w:top w:val="nil"/>
              <w:left w:val="single" w:sz="8" w:space="0" w:color="auto"/>
              <w:bottom w:val="single" w:sz="4" w:space="0" w:color="auto"/>
              <w:right w:val="single" w:sz="4" w:space="0" w:color="auto"/>
            </w:tcBorders>
            <w:noWrap/>
            <w:vAlign w:val="center"/>
            <w:hideMark/>
          </w:tcPr>
          <w:p w14:paraId="3CB9CD3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133</w:t>
            </w:r>
          </w:p>
        </w:tc>
        <w:tc>
          <w:tcPr>
            <w:tcW w:w="952" w:type="dxa"/>
            <w:tcBorders>
              <w:top w:val="single" w:sz="4" w:space="0" w:color="auto"/>
              <w:bottom w:val="single" w:sz="4" w:space="0" w:color="auto"/>
              <w:right w:val="single" w:sz="4" w:space="0" w:color="auto"/>
            </w:tcBorders>
            <w:vAlign w:val="center"/>
          </w:tcPr>
          <w:p w14:paraId="3F0237B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267669</w:t>
            </w:r>
          </w:p>
        </w:tc>
        <w:tc>
          <w:tcPr>
            <w:tcW w:w="6277" w:type="dxa"/>
            <w:tcBorders>
              <w:top w:val="nil"/>
              <w:left w:val="single" w:sz="4" w:space="0" w:color="auto"/>
              <w:bottom w:val="single" w:sz="4" w:space="0" w:color="auto"/>
              <w:right w:val="single" w:sz="4" w:space="0" w:color="auto"/>
            </w:tcBorders>
            <w:vAlign w:val="center"/>
            <w:hideMark/>
          </w:tcPr>
          <w:p w14:paraId="5320D3B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HALOPERIDOL,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2D677BC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6039E9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6.500</w:t>
            </w:r>
          </w:p>
        </w:tc>
      </w:tr>
      <w:tr w:rsidR="001E2D89" w:rsidRPr="00A7598D" w14:paraId="3E28287B" w14:textId="77777777" w:rsidTr="001E2D89">
        <w:trPr>
          <w:trHeight w:val="315"/>
        </w:trPr>
        <w:tc>
          <w:tcPr>
            <w:tcW w:w="710" w:type="dxa"/>
            <w:tcBorders>
              <w:top w:val="nil"/>
              <w:left w:val="single" w:sz="8" w:space="0" w:color="auto"/>
              <w:bottom w:val="single" w:sz="4" w:space="0" w:color="auto"/>
              <w:right w:val="single" w:sz="4" w:space="0" w:color="auto"/>
            </w:tcBorders>
            <w:noWrap/>
            <w:vAlign w:val="center"/>
            <w:hideMark/>
          </w:tcPr>
          <w:p w14:paraId="12DD7FD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134</w:t>
            </w:r>
          </w:p>
        </w:tc>
        <w:tc>
          <w:tcPr>
            <w:tcW w:w="952" w:type="dxa"/>
            <w:tcBorders>
              <w:top w:val="single" w:sz="4" w:space="0" w:color="auto"/>
              <w:bottom w:val="single" w:sz="4" w:space="0" w:color="auto"/>
              <w:right w:val="single" w:sz="4" w:space="0" w:color="auto"/>
            </w:tcBorders>
            <w:vAlign w:val="center"/>
          </w:tcPr>
          <w:p w14:paraId="567D14D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267670</w:t>
            </w:r>
          </w:p>
        </w:tc>
        <w:tc>
          <w:tcPr>
            <w:tcW w:w="6277" w:type="dxa"/>
            <w:tcBorders>
              <w:top w:val="nil"/>
              <w:left w:val="single" w:sz="4" w:space="0" w:color="auto"/>
              <w:bottom w:val="single" w:sz="4" w:space="0" w:color="auto"/>
              <w:right w:val="single" w:sz="4" w:space="0" w:color="auto"/>
            </w:tcBorders>
            <w:vAlign w:val="center"/>
            <w:hideMark/>
          </w:tcPr>
          <w:p w14:paraId="17958AD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HALOPERIDOL,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 MG</w:t>
            </w:r>
          </w:p>
        </w:tc>
        <w:tc>
          <w:tcPr>
            <w:tcW w:w="1276" w:type="dxa"/>
            <w:tcBorders>
              <w:top w:val="nil"/>
              <w:left w:val="nil"/>
              <w:bottom w:val="single" w:sz="4" w:space="0" w:color="auto"/>
              <w:right w:val="nil"/>
            </w:tcBorders>
            <w:vAlign w:val="center"/>
            <w:hideMark/>
          </w:tcPr>
          <w:p w14:paraId="5EFC5B4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246B8B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700</w:t>
            </w:r>
          </w:p>
        </w:tc>
      </w:tr>
      <w:tr w:rsidR="001E2D89" w:rsidRPr="00A7598D" w14:paraId="4A20E37B"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25A5C9C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135</w:t>
            </w:r>
          </w:p>
        </w:tc>
        <w:tc>
          <w:tcPr>
            <w:tcW w:w="952" w:type="dxa"/>
            <w:tcBorders>
              <w:top w:val="single" w:sz="4" w:space="0" w:color="auto"/>
              <w:bottom w:val="single" w:sz="4" w:space="0" w:color="auto"/>
              <w:right w:val="single" w:sz="4" w:space="0" w:color="auto"/>
            </w:tcBorders>
            <w:vAlign w:val="center"/>
          </w:tcPr>
          <w:p w14:paraId="643AC1F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292194</w:t>
            </w:r>
          </w:p>
        </w:tc>
        <w:tc>
          <w:tcPr>
            <w:tcW w:w="6277" w:type="dxa"/>
            <w:tcBorders>
              <w:top w:val="nil"/>
              <w:left w:val="single" w:sz="4" w:space="0" w:color="auto"/>
              <w:bottom w:val="single" w:sz="4" w:space="0" w:color="auto"/>
              <w:right w:val="single" w:sz="4" w:space="0" w:color="auto"/>
            </w:tcBorders>
            <w:vAlign w:val="center"/>
            <w:hideMark/>
          </w:tcPr>
          <w:p w14:paraId="3D30F9E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HALOPERIDOL, </w:t>
            </w:r>
            <w:proofErr w:type="gramStart"/>
            <w:r w:rsidRPr="00A7598D">
              <w:rPr>
                <w:rFonts w:ascii="Arial" w:hAnsi="Arial" w:cs="Arial"/>
                <w:color w:val="000000"/>
                <w:sz w:val="20"/>
                <w:szCs w:val="20"/>
              </w:rPr>
              <w:t>APRESENTAÇÃO:</w:t>
            </w:r>
            <w:proofErr w:type="gramEnd"/>
            <w:r w:rsidRPr="00A7598D">
              <w:rPr>
                <w:rFonts w:ascii="Arial" w:hAnsi="Arial" w:cs="Arial"/>
                <w:color w:val="000000"/>
                <w:sz w:val="20"/>
                <w:szCs w:val="20"/>
              </w:rPr>
              <w:t>SAL DECANOATO, CONCENTRAÇÃO:50 MG/ML, TIPO USO:SOLUÇÃO INJETÁVEL</w:t>
            </w:r>
          </w:p>
        </w:tc>
        <w:tc>
          <w:tcPr>
            <w:tcW w:w="1276" w:type="dxa"/>
            <w:tcBorders>
              <w:top w:val="nil"/>
              <w:left w:val="nil"/>
              <w:bottom w:val="single" w:sz="4" w:space="0" w:color="auto"/>
              <w:right w:val="nil"/>
            </w:tcBorders>
            <w:vAlign w:val="center"/>
            <w:hideMark/>
          </w:tcPr>
          <w:p w14:paraId="1AF0CBF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2CDBEE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0B70DC0F"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6AC3B76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136</w:t>
            </w:r>
          </w:p>
        </w:tc>
        <w:tc>
          <w:tcPr>
            <w:tcW w:w="952" w:type="dxa"/>
            <w:tcBorders>
              <w:top w:val="single" w:sz="4" w:space="0" w:color="auto"/>
              <w:bottom w:val="single" w:sz="4" w:space="0" w:color="auto"/>
              <w:right w:val="single" w:sz="4" w:space="0" w:color="auto"/>
            </w:tcBorders>
            <w:vAlign w:val="center"/>
          </w:tcPr>
          <w:p w14:paraId="7160D75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272796</w:t>
            </w:r>
          </w:p>
        </w:tc>
        <w:tc>
          <w:tcPr>
            <w:tcW w:w="6277" w:type="dxa"/>
            <w:tcBorders>
              <w:top w:val="nil"/>
              <w:left w:val="single" w:sz="4" w:space="0" w:color="auto"/>
              <w:bottom w:val="single" w:sz="4" w:space="0" w:color="auto"/>
              <w:right w:val="single" w:sz="4" w:space="0" w:color="auto"/>
            </w:tcBorders>
            <w:vAlign w:val="center"/>
            <w:hideMark/>
          </w:tcPr>
          <w:p w14:paraId="2B312EE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HEPARINA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5.000UI/ML, INDICAÇÃO:INJETÁVEL - AMPOLA 0,25ML</w:t>
            </w:r>
          </w:p>
        </w:tc>
        <w:tc>
          <w:tcPr>
            <w:tcW w:w="1276" w:type="dxa"/>
            <w:tcBorders>
              <w:top w:val="nil"/>
              <w:left w:val="nil"/>
              <w:bottom w:val="single" w:sz="4" w:space="0" w:color="auto"/>
              <w:right w:val="nil"/>
            </w:tcBorders>
            <w:vAlign w:val="center"/>
            <w:hideMark/>
          </w:tcPr>
          <w:p w14:paraId="18E0D36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41A991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3313AB40" w14:textId="77777777" w:rsidTr="001E2D89">
        <w:trPr>
          <w:trHeight w:val="493"/>
        </w:trPr>
        <w:tc>
          <w:tcPr>
            <w:tcW w:w="710" w:type="dxa"/>
            <w:tcBorders>
              <w:top w:val="nil"/>
              <w:left w:val="single" w:sz="8" w:space="0" w:color="auto"/>
              <w:bottom w:val="single" w:sz="4" w:space="0" w:color="auto"/>
              <w:right w:val="single" w:sz="4" w:space="0" w:color="auto"/>
            </w:tcBorders>
            <w:noWrap/>
            <w:vAlign w:val="center"/>
            <w:hideMark/>
          </w:tcPr>
          <w:p w14:paraId="03B6DBD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137</w:t>
            </w:r>
          </w:p>
        </w:tc>
        <w:tc>
          <w:tcPr>
            <w:tcW w:w="952" w:type="dxa"/>
            <w:tcBorders>
              <w:top w:val="single" w:sz="4" w:space="0" w:color="auto"/>
              <w:bottom w:val="single" w:sz="4" w:space="0" w:color="auto"/>
              <w:right w:val="single" w:sz="4" w:space="0" w:color="auto"/>
            </w:tcBorders>
            <w:vAlign w:val="center"/>
          </w:tcPr>
          <w:p w14:paraId="191D211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268115</w:t>
            </w:r>
          </w:p>
        </w:tc>
        <w:tc>
          <w:tcPr>
            <w:tcW w:w="6277" w:type="dxa"/>
            <w:tcBorders>
              <w:top w:val="nil"/>
              <w:left w:val="single" w:sz="4" w:space="0" w:color="auto"/>
              <w:bottom w:val="single" w:sz="4" w:space="0" w:color="auto"/>
              <w:right w:val="single" w:sz="4" w:space="0" w:color="auto"/>
            </w:tcBorders>
            <w:vAlign w:val="center"/>
            <w:hideMark/>
          </w:tcPr>
          <w:p w14:paraId="0D8A987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HIDRALAZINA,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MG/ML, INDICAÇÃO:SOLUÇÃO INJETÁVEL</w:t>
            </w:r>
          </w:p>
        </w:tc>
        <w:tc>
          <w:tcPr>
            <w:tcW w:w="1276" w:type="dxa"/>
            <w:tcBorders>
              <w:top w:val="nil"/>
              <w:left w:val="nil"/>
              <w:bottom w:val="single" w:sz="4" w:space="0" w:color="auto"/>
              <w:right w:val="nil"/>
            </w:tcBorders>
            <w:vAlign w:val="center"/>
            <w:hideMark/>
          </w:tcPr>
          <w:p w14:paraId="1906E5E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8AF2B0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19606061" w14:textId="77777777" w:rsidTr="001E2D89">
        <w:trPr>
          <w:trHeight w:val="643"/>
        </w:trPr>
        <w:tc>
          <w:tcPr>
            <w:tcW w:w="710" w:type="dxa"/>
            <w:tcBorders>
              <w:top w:val="nil"/>
              <w:left w:val="single" w:sz="8" w:space="0" w:color="auto"/>
              <w:bottom w:val="single" w:sz="4" w:space="0" w:color="auto"/>
              <w:right w:val="single" w:sz="4" w:space="0" w:color="auto"/>
            </w:tcBorders>
            <w:noWrap/>
            <w:vAlign w:val="center"/>
            <w:hideMark/>
          </w:tcPr>
          <w:p w14:paraId="149D970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138</w:t>
            </w:r>
          </w:p>
        </w:tc>
        <w:tc>
          <w:tcPr>
            <w:tcW w:w="952" w:type="dxa"/>
            <w:tcBorders>
              <w:top w:val="single" w:sz="4" w:space="0" w:color="auto"/>
              <w:bottom w:val="single" w:sz="4" w:space="0" w:color="auto"/>
              <w:right w:val="single" w:sz="4" w:space="0" w:color="auto"/>
            </w:tcBorders>
            <w:vAlign w:val="center"/>
          </w:tcPr>
          <w:p w14:paraId="7CB8E7F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270220</w:t>
            </w:r>
          </w:p>
        </w:tc>
        <w:tc>
          <w:tcPr>
            <w:tcW w:w="6277" w:type="dxa"/>
            <w:tcBorders>
              <w:top w:val="nil"/>
              <w:left w:val="single" w:sz="4" w:space="0" w:color="auto"/>
              <w:bottom w:val="single" w:sz="4" w:space="0" w:color="auto"/>
              <w:right w:val="single" w:sz="4" w:space="0" w:color="auto"/>
            </w:tcBorders>
            <w:vAlign w:val="center"/>
            <w:hideMark/>
          </w:tcPr>
          <w:p w14:paraId="5CA921C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HIDROCORTISONA,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100MG, APRESENTAÇÃO:INJETÁVEL</w:t>
            </w:r>
          </w:p>
        </w:tc>
        <w:tc>
          <w:tcPr>
            <w:tcW w:w="1276" w:type="dxa"/>
            <w:tcBorders>
              <w:top w:val="nil"/>
              <w:left w:val="nil"/>
              <w:bottom w:val="single" w:sz="4" w:space="0" w:color="auto"/>
              <w:right w:val="nil"/>
            </w:tcBorders>
            <w:vAlign w:val="center"/>
            <w:hideMark/>
          </w:tcPr>
          <w:p w14:paraId="5F81270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8C42F8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628CC4AE" w14:textId="77777777" w:rsidTr="001E2D89">
        <w:trPr>
          <w:trHeight w:val="709"/>
        </w:trPr>
        <w:tc>
          <w:tcPr>
            <w:tcW w:w="710" w:type="dxa"/>
            <w:tcBorders>
              <w:top w:val="nil"/>
              <w:left w:val="single" w:sz="8" w:space="0" w:color="auto"/>
              <w:bottom w:val="single" w:sz="4" w:space="0" w:color="auto"/>
              <w:right w:val="single" w:sz="4" w:space="0" w:color="auto"/>
            </w:tcBorders>
            <w:noWrap/>
            <w:vAlign w:val="center"/>
            <w:hideMark/>
          </w:tcPr>
          <w:p w14:paraId="215E395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139</w:t>
            </w:r>
          </w:p>
        </w:tc>
        <w:tc>
          <w:tcPr>
            <w:tcW w:w="952" w:type="dxa"/>
            <w:tcBorders>
              <w:top w:val="single" w:sz="4" w:space="0" w:color="auto"/>
              <w:bottom w:val="single" w:sz="4" w:space="0" w:color="auto"/>
              <w:right w:val="single" w:sz="4" w:space="0" w:color="auto"/>
            </w:tcBorders>
            <w:vAlign w:val="center"/>
          </w:tcPr>
          <w:p w14:paraId="36CA78C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270219</w:t>
            </w:r>
          </w:p>
        </w:tc>
        <w:tc>
          <w:tcPr>
            <w:tcW w:w="6277" w:type="dxa"/>
            <w:tcBorders>
              <w:top w:val="nil"/>
              <w:left w:val="single" w:sz="4" w:space="0" w:color="auto"/>
              <w:bottom w:val="single" w:sz="4" w:space="0" w:color="auto"/>
              <w:right w:val="single" w:sz="4" w:space="0" w:color="auto"/>
            </w:tcBorders>
            <w:vAlign w:val="center"/>
            <w:hideMark/>
          </w:tcPr>
          <w:p w14:paraId="108735C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HIDROCORTISONA,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500MG, APRESENTAÇÃO:INJETÁVEL</w:t>
            </w:r>
          </w:p>
        </w:tc>
        <w:tc>
          <w:tcPr>
            <w:tcW w:w="1276" w:type="dxa"/>
            <w:tcBorders>
              <w:top w:val="nil"/>
              <w:left w:val="nil"/>
              <w:bottom w:val="single" w:sz="4" w:space="0" w:color="auto"/>
              <w:right w:val="nil"/>
            </w:tcBorders>
            <w:vAlign w:val="center"/>
            <w:hideMark/>
          </w:tcPr>
          <w:p w14:paraId="2E2770A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A18C00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6047F5FF" w14:textId="77777777" w:rsidTr="001E2D89">
        <w:trPr>
          <w:trHeight w:val="264"/>
        </w:trPr>
        <w:tc>
          <w:tcPr>
            <w:tcW w:w="710" w:type="dxa"/>
            <w:tcBorders>
              <w:top w:val="nil"/>
              <w:left w:val="single" w:sz="8" w:space="0" w:color="auto"/>
              <w:bottom w:val="single" w:sz="4" w:space="0" w:color="auto"/>
              <w:right w:val="single" w:sz="4" w:space="0" w:color="auto"/>
            </w:tcBorders>
            <w:noWrap/>
            <w:vAlign w:val="center"/>
            <w:hideMark/>
          </w:tcPr>
          <w:p w14:paraId="4D62411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140</w:t>
            </w:r>
          </w:p>
        </w:tc>
        <w:tc>
          <w:tcPr>
            <w:tcW w:w="952" w:type="dxa"/>
            <w:tcBorders>
              <w:top w:val="single" w:sz="4" w:space="0" w:color="auto"/>
              <w:bottom w:val="single" w:sz="4" w:space="0" w:color="auto"/>
              <w:right w:val="single" w:sz="4" w:space="0" w:color="auto"/>
            </w:tcBorders>
            <w:vAlign w:val="center"/>
          </w:tcPr>
          <w:p w14:paraId="4D690A0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267674</w:t>
            </w:r>
          </w:p>
        </w:tc>
        <w:tc>
          <w:tcPr>
            <w:tcW w:w="6277" w:type="dxa"/>
            <w:tcBorders>
              <w:top w:val="nil"/>
              <w:left w:val="single" w:sz="4" w:space="0" w:color="auto"/>
              <w:bottom w:val="single" w:sz="4" w:space="0" w:color="auto"/>
              <w:right w:val="single" w:sz="4" w:space="0" w:color="auto"/>
            </w:tcBorders>
            <w:vAlign w:val="center"/>
            <w:hideMark/>
          </w:tcPr>
          <w:p w14:paraId="51B3224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HIDROCLOROTIAZIDA,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60371FA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DC5973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98.000</w:t>
            </w:r>
          </w:p>
        </w:tc>
      </w:tr>
      <w:tr w:rsidR="001E2D89" w:rsidRPr="00A7598D" w14:paraId="4085B505" w14:textId="77777777" w:rsidTr="001E2D89">
        <w:trPr>
          <w:trHeight w:val="570"/>
        </w:trPr>
        <w:tc>
          <w:tcPr>
            <w:tcW w:w="710" w:type="dxa"/>
            <w:tcBorders>
              <w:top w:val="nil"/>
              <w:left w:val="single" w:sz="8" w:space="0" w:color="auto"/>
              <w:bottom w:val="single" w:sz="4" w:space="0" w:color="auto"/>
              <w:right w:val="single" w:sz="4" w:space="0" w:color="auto"/>
            </w:tcBorders>
            <w:noWrap/>
            <w:vAlign w:val="center"/>
            <w:hideMark/>
          </w:tcPr>
          <w:p w14:paraId="43B5149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141</w:t>
            </w:r>
          </w:p>
        </w:tc>
        <w:tc>
          <w:tcPr>
            <w:tcW w:w="952" w:type="dxa"/>
            <w:tcBorders>
              <w:top w:val="single" w:sz="4" w:space="0" w:color="auto"/>
              <w:bottom w:val="single" w:sz="4" w:space="0" w:color="auto"/>
              <w:right w:val="single" w:sz="4" w:space="0" w:color="auto"/>
            </w:tcBorders>
            <w:vAlign w:val="center"/>
          </w:tcPr>
          <w:p w14:paraId="14E5019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340783</w:t>
            </w:r>
          </w:p>
        </w:tc>
        <w:tc>
          <w:tcPr>
            <w:tcW w:w="6277" w:type="dxa"/>
            <w:tcBorders>
              <w:top w:val="nil"/>
              <w:left w:val="single" w:sz="4" w:space="0" w:color="auto"/>
              <w:bottom w:val="single" w:sz="4" w:space="0" w:color="auto"/>
              <w:right w:val="single" w:sz="4" w:space="0" w:color="auto"/>
            </w:tcBorders>
            <w:vAlign w:val="center"/>
            <w:hideMark/>
          </w:tcPr>
          <w:p w14:paraId="3079B71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HIDRÓXIDO DE ALUMÍNIO,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61,5 MG/ML, FORMA FARMACEUTICA:SUSPENSÃO ORAL - FRASCO 150ML</w:t>
            </w:r>
          </w:p>
        </w:tc>
        <w:tc>
          <w:tcPr>
            <w:tcW w:w="1276" w:type="dxa"/>
            <w:tcBorders>
              <w:top w:val="nil"/>
              <w:left w:val="nil"/>
              <w:bottom w:val="single" w:sz="4" w:space="0" w:color="auto"/>
              <w:right w:val="nil"/>
            </w:tcBorders>
            <w:vAlign w:val="center"/>
            <w:hideMark/>
          </w:tcPr>
          <w:p w14:paraId="48710B8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3D2FEC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700</w:t>
            </w:r>
          </w:p>
        </w:tc>
      </w:tr>
      <w:tr w:rsidR="001E2D89" w:rsidRPr="00A7598D" w14:paraId="67089F4F" w14:textId="77777777" w:rsidTr="001E2D89">
        <w:trPr>
          <w:trHeight w:val="550"/>
        </w:trPr>
        <w:tc>
          <w:tcPr>
            <w:tcW w:w="710" w:type="dxa"/>
            <w:tcBorders>
              <w:top w:val="nil"/>
              <w:left w:val="single" w:sz="8" w:space="0" w:color="auto"/>
              <w:bottom w:val="single" w:sz="4" w:space="0" w:color="auto"/>
              <w:right w:val="single" w:sz="4" w:space="0" w:color="auto"/>
            </w:tcBorders>
            <w:noWrap/>
            <w:vAlign w:val="center"/>
            <w:hideMark/>
          </w:tcPr>
          <w:p w14:paraId="647E63A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142</w:t>
            </w:r>
          </w:p>
        </w:tc>
        <w:tc>
          <w:tcPr>
            <w:tcW w:w="952" w:type="dxa"/>
            <w:tcBorders>
              <w:top w:val="single" w:sz="4" w:space="0" w:color="auto"/>
              <w:bottom w:val="single" w:sz="4" w:space="0" w:color="auto"/>
              <w:right w:val="single" w:sz="4" w:space="0" w:color="auto"/>
            </w:tcBorders>
            <w:vAlign w:val="center"/>
          </w:tcPr>
          <w:p w14:paraId="5FC1A12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294643</w:t>
            </w:r>
          </w:p>
        </w:tc>
        <w:tc>
          <w:tcPr>
            <w:tcW w:w="6277" w:type="dxa"/>
            <w:tcBorders>
              <w:top w:val="nil"/>
              <w:left w:val="single" w:sz="4" w:space="0" w:color="auto"/>
              <w:bottom w:val="single" w:sz="4" w:space="0" w:color="auto"/>
              <w:right w:val="single" w:sz="4" w:space="0" w:color="auto"/>
            </w:tcBorders>
            <w:vAlign w:val="center"/>
            <w:hideMark/>
          </w:tcPr>
          <w:p w14:paraId="225165A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IBUPROFENO,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MG/ML, FORMA FARMACÊUTICA:SUSPENSÃO ORAL - FRASCO 30ML</w:t>
            </w:r>
          </w:p>
        </w:tc>
        <w:tc>
          <w:tcPr>
            <w:tcW w:w="1276" w:type="dxa"/>
            <w:tcBorders>
              <w:top w:val="nil"/>
              <w:left w:val="nil"/>
              <w:bottom w:val="single" w:sz="4" w:space="0" w:color="auto"/>
              <w:right w:val="nil"/>
            </w:tcBorders>
            <w:vAlign w:val="center"/>
            <w:hideMark/>
          </w:tcPr>
          <w:p w14:paraId="27B5D93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65ADE2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033311E3" w14:textId="77777777" w:rsidTr="001E2D89">
        <w:trPr>
          <w:trHeight w:val="336"/>
        </w:trPr>
        <w:tc>
          <w:tcPr>
            <w:tcW w:w="710" w:type="dxa"/>
            <w:tcBorders>
              <w:top w:val="nil"/>
              <w:left w:val="single" w:sz="8" w:space="0" w:color="auto"/>
              <w:bottom w:val="single" w:sz="4" w:space="0" w:color="auto"/>
              <w:right w:val="single" w:sz="4" w:space="0" w:color="auto"/>
            </w:tcBorders>
            <w:noWrap/>
            <w:vAlign w:val="center"/>
            <w:hideMark/>
          </w:tcPr>
          <w:p w14:paraId="50D4753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143</w:t>
            </w:r>
          </w:p>
        </w:tc>
        <w:tc>
          <w:tcPr>
            <w:tcW w:w="952" w:type="dxa"/>
            <w:tcBorders>
              <w:top w:val="single" w:sz="4" w:space="0" w:color="auto"/>
              <w:bottom w:val="single" w:sz="4" w:space="0" w:color="auto"/>
              <w:right w:val="single" w:sz="4" w:space="0" w:color="auto"/>
            </w:tcBorders>
            <w:vAlign w:val="center"/>
          </w:tcPr>
          <w:p w14:paraId="01A083F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267677</w:t>
            </w:r>
          </w:p>
        </w:tc>
        <w:tc>
          <w:tcPr>
            <w:tcW w:w="6277" w:type="dxa"/>
            <w:tcBorders>
              <w:top w:val="nil"/>
              <w:left w:val="single" w:sz="4" w:space="0" w:color="auto"/>
              <w:bottom w:val="single" w:sz="4" w:space="0" w:color="auto"/>
              <w:right w:val="single" w:sz="4" w:space="0" w:color="auto"/>
            </w:tcBorders>
            <w:vAlign w:val="center"/>
            <w:hideMark/>
          </w:tcPr>
          <w:p w14:paraId="05F33FD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IBUPROFENO,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300 MG</w:t>
            </w:r>
          </w:p>
        </w:tc>
        <w:tc>
          <w:tcPr>
            <w:tcW w:w="1276" w:type="dxa"/>
            <w:tcBorders>
              <w:top w:val="nil"/>
              <w:left w:val="nil"/>
              <w:bottom w:val="single" w:sz="4" w:space="0" w:color="auto"/>
              <w:right w:val="nil"/>
            </w:tcBorders>
            <w:vAlign w:val="center"/>
            <w:hideMark/>
          </w:tcPr>
          <w:p w14:paraId="5FE431C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055B5F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11.500</w:t>
            </w:r>
          </w:p>
        </w:tc>
      </w:tr>
      <w:tr w:rsidR="001E2D89" w:rsidRPr="00A7598D" w14:paraId="38B88077" w14:textId="77777777" w:rsidTr="001E2D89">
        <w:trPr>
          <w:trHeight w:val="271"/>
        </w:trPr>
        <w:tc>
          <w:tcPr>
            <w:tcW w:w="710" w:type="dxa"/>
            <w:tcBorders>
              <w:top w:val="nil"/>
              <w:left w:val="single" w:sz="8" w:space="0" w:color="auto"/>
              <w:bottom w:val="single" w:sz="4" w:space="0" w:color="auto"/>
              <w:right w:val="single" w:sz="4" w:space="0" w:color="auto"/>
            </w:tcBorders>
            <w:noWrap/>
            <w:vAlign w:val="center"/>
            <w:hideMark/>
          </w:tcPr>
          <w:p w14:paraId="5941F1A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144</w:t>
            </w:r>
          </w:p>
        </w:tc>
        <w:tc>
          <w:tcPr>
            <w:tcW w:w="952" w:type="dxa"/>
            <w:tcBorders>
              <w:top w:val="single" w:sz="4" w:space="0" w:color="auto"/>
              <w:bottom w:val="single" w:sz="4" w:space="0" w:color="auto"/>
              <w:right w:val="single" w:sz="4" w:space="0" w:color="auto"/>
            </w:tcBorders>
            <w:vAlign w:val="center"/>
          </w:tcPr>
          <w:p w14:paraId="51E16D3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267676</w:t>
            </w:r>
          </w:p>
        </w:tc>
        <w:tc>
          <w:tcPr>
            <w:tcW w:w="6277" w:type="dxa"/>
            <w:tcBorders>
              <w:top w:val="nil"/>
              <w:left w:val="single" w:sz="4" w:space="0" w:color="auto"/>
              <w:bottom w:val="single" w:sz="4" w:space="0" w:color="auto"/>
              <w:right w:val="single" w:sz="4" w:space="0" w:color="auto"/>
            </w:tcBorders>
            <w:vAlign w:val="center"/>
            <w:hideMark/>
          </w:tcPr>
          <w:p w14:paraId="5028A38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IBUPROFENO,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600 MG</w:t>
            </w:r>
          </w:p>
        </w:tc>
        <w:tc>
          <w:tcPr>
            <w:tcW w:w="1276" w:type="dxa"/>
            <w:tcBorders>
              <w:top w:val="nil"/>
              <w:left w:val="nil"/>
              <w:bottom w:val="single" w:sz="4" w:space="0" w:color="auto"/>
              <w:right w:val="nil"/>
            </w:tcBorders>
            <w:vAlign w:val="center"/>
            <w:hideMark/>
          </w:tcPr>
          <w:p w14:paraId="4215B71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61D2F9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35.000</w:t>
            </w:r>
          </w:p>
        </w:tc>
      </w:tr>
      <w:tr w:rsidR="001E2D89" w:rsidRPr="00A7598D" w14:paraId="0CFA7339" w14:textId="77777777" w:rsidTr="001E2D89">
        <w:trPr>
          <w:trHeight w:val="558"/>
        </w:trPr>
        <w:tc>
          <w:tcPr>
            <w:tcW w:w="710" w:type="dxa"/>
            <w:tcBorders>
              <w:top w:val="nil"/>
              <w:left w:val="single" w:sz="8" w:space="0" w:color="auto"/>
              <w:bottom w:val="single" w:sz="4" w:space="0" w:color="auto"/>
              <w:right w:val="single" w:sz="4" w:space="0" w:color="auto"/>
            </w:tcBorders>
            <w:noWrap/>
            <w:vAlign w:val="center"/>
            <w:hideMark/>
          </w:tcPr>
          <w:p w14:paraId="1925145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145</w:t>
            </w:r>
          </w:p>
        </w:tc>
        <w:tc>
          <w:tcPr>
            <w:tcW w:w="952" w:type="dxa"/>
            <w:tcBorders>
              <w:top w:val="single" w:sz="4" w:space="0" w:color="auto"/>
              <w:bottom w:val="single" w:sz="4" w:space="0" w:color="auto"/>
              <w:right w:val="single" w:sz="4" w:space="0" w:color="auto"/>
            </w:tcBorders>
            <w:vAlign w:val="center"/>
          </w:tcPr>
          <w:p w14:paraId="3E89656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268331</w:t>
            </w:r>
          </w:p>
        </w:tc>
        <w:tc>
          <w:tcPr>
            <w:tcW w:w="6277" w:type="dxa"/>
            <w:tcBorders>
              <w:top w:val="nil"/>
              <w:left w:val="single" w:sz="4" w:space="0" w:color="auto"/>
              <w:bottom w:val="single" w:sz="4" w:space="0" w:color="auto"/>
              <w:right w:val="single" w:sz="4" w:space="0" w:color="auto"/>
            </w:tcBorders>
            <w:vAlign w:val="center"/>
            <w:hideMark/>
          </w:tcPr>
          <w:p w14:paraId="3803210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IPRATRÓPIO BROMETO,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0,25 MG/ML, USO:SOLUÇÃO PARA INALAÇÃO</w:t>
            </w:r>
          </w:p>
        </w:tc>
        <w:tc>
          <w:tcPr>
            <w:tcW w:w="1276" w:type="dxa"/>
            <w:tcBorders>
              <w:top w:val="nil"/>
              <w:left w:val="nil"/>
              <w:bottom w:val="single" w:sz="4" w:space="0" w:color="auto"/>
              <w:right w:val="nil"/>
            </w:tcBorders>
            <w:vAlign w:val="center"/>
            <w:hideMark/>
          </w:tcPr>
          <w:p w14:paraId="6B175E9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A93A3A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2A5EFE5A" w14:textId="77777777" w:rsidTr="001E2D89">
        <w:trPr>
          <w:trHeight w:val="645"/>
        </w:trPr>
        <w:tc>
          <w:tcPr>
            <w:tcW w:w="710" w:type="dxa"/>
            <w:tcBorders>
              <w:top w:val="nil"/>
              <w:left w:val="single" w:sz="8" w:space="0" w:color="auto"/>
              <w:bottom w:val="single" w:sz="4" w:space="0" w:color="auto"/>
              <w:right w:val="single" w:sz="4" w:space="0" w:color="auto"/>
            </w:tcBorders>
            <w:noWrap/>
            <w:vAlign w:val="center"/>
            <w:hideMark/>
          </w:tcPr>
          <w:p w14:paraId="7F2309A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146</w:t>
            </w:r>
          </w:p>
        </w:tc>
        <w:tc>
          <w:tcPr>
            <w:tcW w:w="952" w:type="dxa"/>
            <w:tcBorders>
              <w:top w:val="single" w:sz="4" w:space="0" w:color="auto"/>
              <w:bottom w:val="single" w:sz="4" w:space="0" w:color="auto"/>
              <w:right w:val="single" w:sz="4" w:space="0" w:color="auto"/>
            </w:tcBorders>
            <w:vAlign w:val="center"/>
          </w:tcPr>
          <w:p w14:paraId="7E3725F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395620</w:t>
            </w:r>
          </w:p>
        </w:tc>
        <w:tc>
          <w:tcPr>
            <w:tcW w:w="6277" w:type="dxa"/>
            <w:tcBorders>
              <w:top w:val="nil"/>
              <w:left w:val="single" w:sz="4" w:space="0" w:color="auto"/>
              <w:bottom w:val="single" w:sz="4" w:space="0" w:color="auto"/>
              <w:right w:val="single" w:sz="4" w:space="0" w:color="auto"/>
            </w:tcBorders>
            <w:vAlign w:val="center"/>
            <w:hideMark/>
          </w:tcPr>
          <w:p w14:paraId="24B9235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EXTRATO MEDICINAL,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GLYCINE MAX (L.) MERRIL, CONCENTRAÇÃO:150 MG (ISOFLAVONA DE SOJA)</w:t>
            </w:r>
          </w:p>
        </w:tc>
        <w:tc>
          <w:tcPr>
            <w:tcW w:w="1276" w:type="dxa"/>
            <w:tcBorders>
              <w:top w:val="nil"/>
              <w:left w:val="nil"/>
              <w:bottom w:val="single" w:sz="4" w:space="0" w:color="auto"/>
              <w:right w:val="nil"/>
            </w:tcBorders>
            <w:vAlign w:val="center"/>
            <w:hideMark/>
          </w:tcPr>
          <w:p w14:paraId="6D8E997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2A3A0D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6.000</w:t>
            </w:r>
          </w:p>
        </w:tc>
      </w:tr>
      <w:tr w:rsidR="001E2D89" w:rsidRPr="00A7598D" w14:paraId="37742E3D" w14:textId="77777777" w:rsidTr="001E2D89">
        <w:trPr>
          <w:trHeight w:val="278"/>
        </w:trPr>
        <w:tc>
          <w:tcPr>
            <w:tcW w:w="710" w:type="dxa"/>
            <w:tcBorders>
              <w:top w:val="nil"/>
              <w:left w:val="single" w:sz="8" w:space="0" w:color="auto"/>
              <w:bottom w:val="single" w:sz="4" w:space="0" w:color="auto"/>
              <w:right w:val="single" w:sz="4" w:space="0" w:color="auto"/>
            </w:tcBorders>
            <w:noWrap/>
            <w:vAlign w:val="center"/>
            <w:hideMark/>
          </w:tcPr>
          <w:p w14:paraId="195081C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147</w:t>
            </w:r>
          </w:p>
        </w:tc>
        <w:tc>
          <w:tcPr>
            <w:tcW w:w="952" w:type="dxa"/>
            <w:tcBorders>
              <w:top w:val="single" w:sz="4" w:space="0" w:color="auto"/>
              <w:bottom w:val="single" w:sz="4" w:space="0" w:color="auto"/>
              <w:right w:val="single" w:sz="4" w:space="0" w:color="auto"/>
            </w:tcBorders>
            <w:vAlign w:val="center"/>
          </w:tcPr>
          <w:p w14:paraId="408FD39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268861</w:t>
            </w:r>
          </w:p>
        </w:tc>
        <w:tc>
          <w:tcPr>
            <w:tcW w:w="6277" w:type="dxa"/>
            <w:tcBorders>
              <w:top w:val="nil"/>
              <w:left w:val="single" w:sz="4" w:space="0" w:color="auto"/>
              <w:bottom w:val="single" w:sz="4" w:space="0" w:color="auto"/>
              <w:right w:val="single" w:sz="4" w:space="0" w:color="auto"/>
            </w:tcBorders>
            <w:vAlign w:val="center"/>
            <w:hideMark/>
          </w:tcPr>
          <w:p w14:paraId="68B5EE7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ITRACONAZOL,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w:t>
            </w:r>
          </w:p>
        </w:tc>
        <w:tc>
          <w:tcPr>
            <w:tcW w:w="1276" w:type="dxa"/>
            <w:tcBorders>
              <w:top w:val="nil"/>
              <w:left w:val="nil"/>
              <w:bottom w:val="single" w:sz="4" w:space="0" w:color="auto"/>
              <w:right w:val="nil"/>
            </w:tcBorders>
            <w:vAlign w:val="center"/>
            <w:hideMark/>
          </w:tcPr>
          <w:p w14:paraId="268A79E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972E2D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900</w:t>
            </w:r>
          </w:p>
        </w:tc>
      </w:tr>
      <w:tr w:rsidR="001E2D89" w:rsidRPr="00A7598D" w14:paraId="0989B818" w14:textId="77777777" w:rsidTr="001E2D89">
        <w:trPr>
          <w:trHeight w:val="268"/>
        </w:trPr>
        <w:tc>
          <w:tcPr>
            <w:tcW w:w="710" w:type="dxa"/>
            <w:tcBorders>
              <w:top w:val="nil"/>
              <w:left w:val="single" w:sz="8" w:space="0" w:color="auto"/>
              <w:bottom w:val="single" w:sz="4" w:space="0" w:color="auto"/>
              <w:right w:val="single" w:sz="4" w:space="0" w:color="auto"/>
            </w:tcBorders>
            <w:noWrap/>
            <w:vAlign w:val="center"/>
            <w:hideMark/>
          </w:tcPr>
          <w:p w14:paraId="7F1EAA7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148</w:t>
            </w:r>
          </w:p>
        </w:tc>
        <w:tc>
          <w:tcPr>
            <w:tcW w:w="952" w:type="dxa"/>
            <w:tcBorders>
              <w:top w:val="single" w:sz="4" w:space="0" w:color="auto"/>
              <w:bottom w:val="single" w:sz="4" w:space="0" w:color="auto"/>
              <w:right w:val="single" w:sz="4" w:space="0" w:color="auto"/>
            </w:tcBorders>
            <w:vAlign w:val="center"/>
          </w:tcPr>
          <w:p w14:paraId="567F261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376767</w:t>
            </w:r>
          </w:p>
        </w:tc>
        <w:tc>
          <w:tcPr>
            <w:tcW w:w="6277" w:type="dxa"/>
            <w:tcBorders>
              <w:top w:val="nil"/>
              <w:left w:val="single" w:sz="4" w:space="0" w:color="auto"/>
              <w:bottom w:val="single" w:sz="4" w:space="0" w:color="auto"/>
              <w:right w:val="single" w:sz="4" w:space="0" w:color="auto"/>
            </w:tcBorders>
            <w:vAlign w:val="center"/>
            <w:hideMark/>
          </w:tcPr>
          <w:p w14:paraId="66E558D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IVERMECTINA,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6 MG</w:t>
            </w:r>
          </w:p>
        </w:tc>
        <w:tc>
          <w:tcPr>
            <w:tcW w:w="1276" w:type="dxa"/>
            <w:tcBorders>
              <w:top w:val="nil"/>
              <w:left w:val="nil"/>
              <w:bottom w:val="single" w:sz="4" w:space="0" w:color="auto"/>
              <w:right w:val="nil"/>
            </w:tcBorders>
            <w:vAlign w:val="center"/>
            <w:hideMark/>
          </w:tcPr>
          <w:p w14:paraId="078DD5B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74CD4B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1.200</w:t>
            </w:r>
          </w:p>
        </w:tc>
      </w:tr>
      <w:tr w:rsidR="001E2D89" w:rsidRPr="00A7598D" w14:paraId="74F78C88" w14:textId="77777777" w:rsidTr="001E2D89">
        <w:trPr>
          <w:trHeight w:val="271"/>
        </w:trPr>
        <w:tc>
          <w:tcPr>
            <w:tcW w:w="710" w:type="dxa"/>
            <w:tcBorders>
              <w:top w:val="nil"/>
              <w:left w:val="single" w:sz="8" w:space="0" w:color="auto"/>
              <w:bottom w:val="single" w:sz="4" w:space="0" w:color="auto"/>
              <w:right w:val="single" w:sz="4" w:space="0" w:color="auto"/>
            </w:tcBorders>
            <w:noWrap/>
            <w:vAlign w:val="center"/>
            <w:hideMark/>
          </w:tcPr>
          <w:p w14:paraId="0368200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149</w:t>
            </w:r>
          </w:p>
        </w:tc>
        <w:tc>
          <w:tcPr>
            <w:tcW w:w="952" w:type="dxa"/>
            <w:tcBorders>
              <w:top w:val="single" w:sz="4" w:space="0" w:color="auto"/>
              <w:bottom w:val="single" w:sz="4" w:space="0" w:color="auto"/>
              <w:right w:val="single" w:sz="4" w:space="0" w:color="auto"/>
            </w:tcBorders>
            <w:vAlign w:val="center"/>
          </w:tcPr>
          <w:p w14:paraId="4CA06B1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383750</w:t>
            </w:r>
          </w:p>
        </w:tc>
        <w:tc>
          <w:tcPr>
            <w:tcW w:w="6277" w:type="dxa"/>
            <w:tcBorders>
              <w:top w:val="nil"/>
              <w:left w:val="single" w:sz="4" w:space="0" w:color="auto"/>
              <w:bottom w:val="single" w:sz="4" w:space="0" w:color="auto"/>
              <w:right w:val="single" w:sz="4" w:space="0" w:color="auto"/>
            </w:tcBorders>
            <w:vAlign w:val="center"/>
            <w:hideMark/>
          </w:tcPr>
          <w:p w14:paraId="4138B84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LACTULOSE, 667 MG/ML, SOLUÇÃO </w:t>
            </w:r>
            <w:proofErr w:type="gramStart"/>
            <w:r w:rsidRPr="00A7598D">
              <w:rPr>
                <w:rFonts w:ascii="Arial" w:hAnsi="Arial" w:cs="Arial"/>
                <w:color w:val="000000"/>
                <w:sz w:val="20"/>
                <w:szCs w:val="20"/>
              </w:rPr>
              <w:t>ORAL</w:t>
            </w:r>
            <w:proofErr w:type="gramEnd"/>
          </w:p>
        </w:tc>
        <w:tc>
          <w:tcPr>
            <w:tcW w:w="1276" w:type="dxa"/>
            <w:tcBorders>
              <w:top w:val="nil"/>
              <w:left w:val="nil"/>
              <w:bottom w:val="single" w:sz="4" w:space="0" w:color="auto"/>
              <w:right w:val="nil"/>
            </w:tcBorders>
            <w:vAlign w:val="center"/>
            <w:hideMark/>
          </w:tcPr>
          <w:p w14:paraId="3801753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AFADCD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02E1B22F" w14:textId="77777777" w:rsidTr="001E2D89">
        <w:trPr>
          <w:trHeight w:val="403"/>
        </w:trPr>
        <w:tc>
          <w:tcPr>
            <w:tcW w:w="710" w:type="dxa"/>
            <w:tcBorders>
              <w:top w:val="nil"/>
              <w:left w:val="single" w:sz="8" w:space="0" w:color="auto"/>
              <w:bottom w:val="single" w:sz="4" w:space="0" w:color="auto"/>
              <w:right w:val="single" w:sz="4" w:space="0" w:color="auto"/>
            </w:tcBorders>
            <w:noWrap/>
            <w:vAlign w:val="center"/>
            <w:hideMark/>
          </w:tcPr>
          <w:p w14:paraId="57D7287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150</w:t>
            </w:r>
          </w:p>
        </w:tc>
        <w:tc>
          <w:tcPr>
            <w:tcW w:w="952" w:type="dxa"/>
            <w:tcBorders>
              <w:top w:val="single" w:sz="4" w:space="0" w:color="auto"/>
              <w:bottom w:val="single" w:sz="4" w:space="0" w:color="auto"/>
              <w:right w:val="single" w:sz="4" w:space="0" w:color="auto"/>
            </w:tcBorders>
            <w:vAlign w:val="center"/>
          </w:tcPr>
          <w:p w14:paraId="7438BFE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270130</w:t>
            </w:r>
          </w:p>
        </w:tc>
        <w:tc>
          <w:tcPr>
            <w:tcW w:w="6277" w:type="dxa"/>
            <w:tcBorders>
              <w:top w:val="nil"/>
              <w:left w:val="single" w:sz="4" w:space="0" w:color="auto"/>
              <w:bottom w:val="single" w:sz="4" w:space="0" w:color="auto"/>
              <w:right w:val="single" w:sz="4" w:space="0" w:color="auto"/>
            </w:tcBorders>
            <w:vAlign w:val="center"/>
            <w:hideMark/>
          </w:tcPr>
          <w:p w14:paraId="4026531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LEVODOPA,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ASSOCIADO À CARBIDOPA, DOSAGEM:250MG + 25MG</w:t>
            </w:r>
          </w:p>
        </w:tc>
        <w:tc>
          <w:tcPr>
            <w:tcW w:w="1276" w:type="dxa"/>
            <w:tcBorders>
              <w:top w:val="nil"/>
              <w:left w:val="nil"/>
              <w:bottom w:val="single" w:sz="4" w:space="0" w:color="auto"/>
              <w:right w:val="nil"/>
            </w:tcBorders>
            <w:vAlign w:val="center"/>
            <w:hideMark/>
          </w:tcPr>
          <w:p w14:paraId="194D605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876713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056D02B0" w14:textId="77777777" w:rsidTr="001E2D89">
        <w:trPr>
          <w:trHeight w:val="288"/>
        </w:trPr>
        <w:tc>
          <w:tcPr>
            <w:tcW w:w="710" w:type="dxa"/>
            <w:tcBorders>
              <w:top w:val="nil"/>
              <w:left w:val="single" w:sz="8" w:space="0" w:color="auto"/>
              <w:bottom w:val="single" w:sz="4" w:space="0" w:color="auto"/>
              <w:right w:val="single" w:sz="4" w:space="0" w:color="auto"/>
            </w:tcBorders>
            <w:noWrap/>
            <w:vAlign w:val="center"/>
            <w:hideMark/>
          </w:tcPr>
          <w:p w14:paraId="277D63D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151</w:t>
            </w:r>
          </w:p>
        </w:tc>
        <w:tc>
          <w:tcPr>
            <w:tcW w:w="952" w:type="dxa"/>
            <w:tcBorders>
              <w:top w:val="single" w:sz="4" w:space="0" w:color="auto"/>
              <w:bottom w:val="single" w:sz="4" w:space="0" w:color="auto"/>
              <w:right w:val="single" w:sz="4" w:space="0" w:color="auto"/>
            </w:tcBorders>
            <w:vAlign w:val="center"/>
          </w:tcPr>
          <w:p w14:paraId="106BA30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305270</w:t>
            </w:r>
          </w:p>
        </w:tc>
        <w:tc>
          <w:tcPr>
            <w:tcW w:w="6277" w:type="dxa"/>
            <w:tcBorders>
              <w:top w:val="nil"/>
              <w:left w:val="single" w:sz="4" w:space="0" w:color="auto"/>
              <w:bottom w:val="single" w:sz="4" w:space="0" w:color="auto"/>
              <w:right w:val="single" w:sz="4" w:space="0" w:color="auto"/>
            </w:tcBorders>
            <w:vAlign w:val="center"/>
            <w:hideMark/>
          </w:tcPr>
          <w:p w14:paraId="0C5AC47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LEVOFLOXACINO,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 MG</w:t>
            </w:r>
          </w:p>
        </w:tc>
        <w:tc>
          <w:tcPr>
            <w:tcW w:w="1276" w:type="dxa"/>
            <w:tcBorders>
              <w:top w:val="nil"/>
              <w:left w:val="nil"/>
              <w:bottom w:val="single" w:sz="4" w:space="0" w:color="auto"/>
              <w:right w:val="nil"/>
            </w:tcBorders>
            <w:vAlign w:val="center"/>
            <w:hideMark/>
          </w:tcPr>
          <w:p w14:paraId="113029E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FC360F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130</w:t>
            </w:r>
          </w:p>
        </w:tc>
      </w:tr>
      <w:tr w:rsidR="001E2D89" w:rsidRPr="00A7598D" w14:paraId="3203D958" w14:textId="77777777" w:rsidTr="001E2D89">
        <w:trPr>
          <w:trHeight w:val="324"/>
        </w:trPr>
        <w:tc>
          <w:tcPr>
            <w:tcW w:w="710" w:type="dxa"/>
            <w:tcBorders>
              <w:top w:val="nil"/>
              <w:left w:val="single" w:sz="8" w:space="0" w:color="auto"/>
              <w:bottom w:val="single" w:sz="4" w:space="0" w:color="auto"/>
              <w:right w:val="single" w:sz="4" w:space="0" w:color="auto"/>
            </w:tcBorders>
            <w:noWrap/>
            <w:vAlign w:val="center"/>
            <w:hideMark/>
          </w:tcPr>
          <w:p w14:paraId="420CCAB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152</w:t>
            </w:r>
          </w:p>
        </w:tc>
        <w:tc>
          <w:tcPr>
            <w:tcW w:w="952" w:type="dxa"/>
            <w:tcBorders>
              <w:top w:val="single" w:sz="4" w:space="0" w:color="auto"/>
              <w:bottom w:val="single" w:sz="4" w:space="0" w:color="auto"/>
              <w:right w:val="single" w:sz="4" w:space="0" w:color="auto"/>
            </w:tcBorders>
            <w:vAlign w:val="center"/>
          </w:tcPr>
          <w:p w14:paraId="7FC9B1D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437283</w:t>
            </w:r>
          </w:p>
        </w:tc>
        <w:tc>
          <w:tcPr>
            <w:tcW w:w="6277" w:type="dxa"/>
            <w:tcBorders>
              <w:top w:val="nil"/>
              <w:left w:val="single" w:sz="4" w:space="0" w:color="auto"/>
              <w:bottom w:val="single" w:sz="4" w:space="0" w:color="auto"/>
              <w:right w:val="single" w:sz="4" w:space="0" w:color="auto"/>
            </w:tcBorders>
            <w:vAlign w:val="center"/>
            <w:hideMark/>
          </w:tcPr>
          <w:p w14:paraId="77B8330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LEVOFLOXACINO,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750 MG</w:t>
            </w:r>
          </w:p>
        </w:tc>
        <w:tc>
          <w:tcPr>
            <w:tcW w:w="1276" w:type="dxa"/>
            <w:tcBorders>
              <w:top w:val="nil"/>
              <w:left w:val="nil"/>
              <w:bottom w:val="single" w:sz="4" w:space="0" w:color="auto"/>
              <w:right w:val="nil"/>
            </w:tcBorders>
            <w:vAlign w:val="center"/>
            <w:hideMark/>
          </w:tcPr>
          <w:p w14:paraId="708AC77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7123EE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10C9A521" w14:textId="77777777" w:rsidTr="001E2D89">
        <w:trPr>
          <w:trHeight w:val="867"/>
        </w:trPr>
        <w:tc>
          <w:tcPr>
            <w:tcW w:w="710" w:type="dxa"/>
            <w:tcBorders>
              <w:top w:val="nil"/>
              <w:left w:val="single" w:sz="8" w:space="0" w:color="auto"/>
              <w:bottom w:val="single" w:sz="4" w:space="0" w:color="auto"/>
              <w:right w:val="single" w:sz="4" w:space="0" w:color="auto"/>
            </w:tcBorders>
            <w:noWrap/>
            <w:vAlign w:val="center"/>
            <w:hideMark/>
          </w:tcPr>
          <w:p w14:paraId="58B5CC0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153</w:t>
            </w:r>
          </w:p>
        </w:tc>
        <w:tc>
          <w:tcPr>
            <w:tcW w:w="952" w:type="dxa"/>
            <w:tcBorders>
              <w:top w:val="single" w:sz="4" w:space="0" w:color="auto"/>
              <w:bottom w:val="single" w:sz="4" w:space="0" w:color="auto"/>
              <w:right w:val="single" w:sz="4" w:space="0" w:color="auto"/>
            </w:tcBorders>
            <w:vAlign w:val="center"/>
          </w:tcPr>
          <w:p w14:paraId="515FFD5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448804</w:t>
            </w:r>
          </w:p>
        </w:tc>
        <w:tc>
          <w:tcPr>
            <w:tcW w:w="6277" w:type="dxa"/>
            <w:tcBorders>
              <w:top w:val="nil"/>
              <w:left w:val="single" w:sz="4" w:space="0" w:color="auto"/>
              <w:bottom w:val="single" w:sz="4" w:space="0" w:color="auto"/>
              <w:right w:val="single" w:sz="4" w:space="0" w:color="auto"/>
            </w:tcBorders>
            <w:vAlign w:val="center"/>
            <w:hideMark/>
          </w:tcPr>
          <w:p w14:paraId="6A867DD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LEVONORGESTREL, COMPOSIÇÃO: ASSOCIADO AO ETINILESTRADIOL, CONCENTRAÇÃO: 0,15 MG + 0,03 </w:t>
            </w:r>
            <w:proofErr w:type="gramStart"/>
            <w:r w:rsidRPr="00A7598D">
              <w:rPr>
                <w:rFonts w:ascii="Arial" w:hAnsi="Arial" w:cs="Arial"/>
                <w:color w:val="000000"/>
                <w:sz w:val="20"/>
                <w:szCs w:val="20"/>
              </w:rPr>
              <w:t>MG,</w:t>
            </w:r>
            <w:proofErr w:type="gramEnd"/>
            <w:r w:rsidRPr="00A7598D">
              <w:rPr>
                <w:rFonts w:ascii="Arial" w:hAnsi="Arial" w:cs="Arial"/>
                <w:color w:val="000000"/>
                <w:sz w:val="20"/>
                <w:szCs w:val="20"/>
              </w:rPr>
              <w:t>CARACTERÍSTICAS ADICIONAIS:EM BLISTER CALENDÁRIO</w:t>
            </w:r>
          </w:p>
        </w:tc>
        <w:tc>
          <w:tcPr>
            <w:tcW w:w="1276" w:type="dxa"/>
            <w:tcBorders>
              <w:top w:val="nil"/>
              <w:left w:val="nil"/>
              <w:bottom w:val="single" w:sz="4" w:space="0" w:color="auto"/>
              <w:right w:val="nil"/>
            </w:tcBorders>
            <w:vAlign w:val="center"/>
            <w:hideMark/>
          </w:tcPr>
          <w:p w14:paraId="4496AAC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BLISTER</w:t>
            </w:r>
          </w:p>
        </w:tc>
        <w:tc>
          <w:tcPr>
            <w:tcW w:w="1134" w:type="dxa"/>
            <w:tcBorders>
              <w:top w:val="nil"/>
              <w:left w:val="single" w:sz="4" w:space="0" w:color="auto"/>
              <w:bottom w:val="single" w:sz="4" w:space="0" w:color="auto"/>
              <w:right w:val="single" w:sz="4" w:space="0" w:color="auto"/>
            </w:tcBorders>
            <w:vAlign w:val="center"/>
            <w:hideMark/>
          </w:tcPr>
          <w:p w14:paraId="6321551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4C10F9A2" w14:textId="77777777" w:rsidTr="001E2D89">
        <w:trPr>
          <w:trHeight w:val="416"/>
        </w:trPr>
        <w:tc>
          <w:tcPr>
            <w:tcW w:w="710" w:type="dxa"/>
            <w:tcBorders>
              <w:top w:val="nil"/>
              <w:left w:val="single" w:sz="8" w:space="0" w:color="auto"/>
              <w:bottom w:val="single" w:sz="4" w:space="0" w:color="auto"/>
              <w:right w:val="single" w:sz="4" w:space="0" w:color="auto"/>
            </w:tcBorders>
            <w:noWrap/>
            <w:vAlign w:val="center"/>
            <w:hideMark/>
          </w:tcPr>
          <w:p w14:paraId="22D093B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154</w:t>
            </w:r>
          </w:p>
        </w:tc>
        <w:tc>
          <w:tcPr>
            <w:tcW w:w="952" w:type="dxa"/>
            <w:tcBorders>
              <w:top w:val="single" w:sz="4" w:space="0" w:color="auto"/>
              <w:bottom w:val="single" w:sz="4" w:space="0" w:color="auto"/>
              <w:right w:val="single" w:sz="4" w:space="0" w:color="auto"/>
            </w:tcBorders>
            <w:vAlign w:val="center"/>
          </w:tcPr>
          <w:p w14:paraId="36BEC9B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268124</w:t>
            </w:r>
          </w:p>
        </w:tc>
        <w:tc>
          <w:tcPr>
            <w:tcW w:w="6277" w:type="dxa"/>
            <w:tcBorders>
              <w:top w:val="nil"/>
              <w:left w:val="single" w:sz="4" w:space="0" w:color="auto"/>
              <w:bottom w:val="single" w:sz="4" w:space="0" w:color="auto"/>
              <w:right w:val="single" w:sz="4" w:space="0" w:color="auto"/>
            </w:tcBorders>
            <w:vAlign w:val="center"/>
            <w:hideMark/>
          </w:tcPr>
          <w:p w14:paraId="504C3D5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LEVOTIROXINA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MCG</w:t>
            </w:r>
          </w:p>
        </w:tc>
        <w:tc>
          <w:tcPr>
            <w:tcW w:w="1276" w:type="dxa"/>
            <w:tcBorders>
              <w:top w:val="nil"/>
              <w:left w:val="nil"/>
              <w:bottom w:val="single" w:sz="4" w:space="0" w:color="auto"/>
              <w:right w:val="nil"/>
            </w:tcBorders>
            <w:vAlign w:val="center"/>
            <w:hideMark/>
          </w:tcPr>
          <w:p w14:paraId="17DA8C6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649E63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29.000</w:t>
            </w:r>
          </w:p>
        </w:tc>
      </w:tr>
      <w:tr w:rsidR="001E2D89" w:rsidRPr="00A7598D" w14:paraId="161BF6D0" w14:textId="77777777" w:rsidTr="001E2D89">
        <w:trPr>
          <w:trHeight w:val="380"/>
        </w:trPr>
        <w:tc>
          <w:tcPr>
            <w:tcW w:w="710" w:type="dxa"/>
            <w:tcBorders>
              <w:top w:val="nil"/>
              <w:left w:val="single" w:sz="8" w:space="0" w:color="auto"/>
              <w:bottom w:val="single" w:sz="4" w:space="0" w:color="auto"/>
              <w:right w:val="single" w:sz="4" w:space="0" w:color="auto"/>
            </w:tcBorders>
            <w:noWrap/>
            <w:vAlign w:val="center"/>
            <w:hideMark/>
          </w:tcPr>
          <w:p w14:paraId="4245A42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155</w:t>
            </w:r>
          </w:p>
        </w:tc>
        <w:tc>
          <w:tcPr>
            <w:tcW w:w="952" w:type="dxa"/>
            <w:tcBorders>
              <w:top w:val="single" w:sz="4" w:space="0" w:color="auto"/>
              <w:bottom w:val="single" w:sz="4" w:space="0" w:color="auto"/>
              <w:right w:val="single" w:sz="4" w:space="0" w:color="auto"/>
            </w:tcBorders>
            <w:vAlign w:val="center"/>
          </w:tcPr>
          <w:p w14:paraId="04B7400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268123</w:t>
            </w:r>
          </w:p>
        </w:tc>
        <w:tc>
          <w:tcPr>
            <w:tcW w:w="6277" w:type="dxa"/>
            <w:tcBorders>
              <w:top w:val="nil"/>
              <w:left w:val="single" w:sz="4" w:space="0" w:color="auto"/>
              <w:bottom w:val="single" w:sz="4" w:space="0" w:color="auto"/>
              <w:right w:val="single" w:sz="4" w:space="0" w:color="auto"/>
            </w:tcBorders>
            <w:vAlign w:val="center"/>
            <w:hideMark/>
          </w:tcPr>
          <w:p w14:paraId="051F96C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LEVOTIROXINA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MCG</w:t>
            </w:r>
          </w:p>
        </w:tc>
        <w:tc>
          <w:tcPr>
            <w:tcW w:w="1276" w:type="dxa"/>
            <w:tcBorders>
              <w:top w:val="nil"/>
              <w:left w:val="nil"/>
              <w:bottom w:val="single" w:sz="4" w:space="0" w:color="auto"/>
              <w:right w:val="nil"/>
            </w:tcBorders>
            <w:vAlign w:val="center"/>
            <w:hideMark/>
          </w:tcPr>
          <w:p w14:paraId="27E6E73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040196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25.000</w:t>
            </w:r>
          </w:p>
        </w:tc>
      </w:tr>
      <w:tr w:rsidR="001E2D89" w:rsidRPr="00A7598D" w14:paraId="0267172C" w14:textId="77777777" w:rsidTr="001E2D89">
        <w:trPr>
          <w:trHeight w:val="414"/>
        </w:trPr>
        <w:tc>
          <w:tcPr>
            <w:tcW w:w="710" w:type="dxa"/>
            <w:tcBorders>
              <w:top w:val="nil"/>
              <w:left w:val="single" w:sz="8" w:space="0" w:color="auto"/>
              <w:bottom w:val="single" w:sz="4" w:space="0" w:color="auto"/>
              <w:right w:val="single" w:sz="4" w:space="0" w:color="auto"/>
            </w:tcBorders>
            <w:noWrap/>
            <w:vAlign w:val="center"/>
            <w:hideMark/>
          </w:tcPr>
          <w:p w14:paraId="49D8545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156</w:t>
            </w:r>
          </w:p>
        </w:tc>
        <w:tc>
          <w:tcPr>
            <w:tcW w:w="952" w:type="dxa"/>
            <w:tcBorders>
              <w:top w:val="single" w:sz="4" w:space="0" w:color="auto"/>
              <w:bottom w:val="single" w:sz="4" w:space="0" w:color="auto"/>
              <w:right w:val="single" w:sz="4" w:space="0" w:color="auto"/>
            </w:tcBorders>
            <w:vAlign w:val="center"/>
          </w:tcPr>
          <w:p w14:paraId="0B28721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268125</w:t>
            </w:r>
          </w:p>
        </w:tc>
        <w:tc>
          <w:tcPr>
            <w:tcW w:w="6277" w:type="dxa"/>
            <w:tcBorders>
              <w:top w:val="nil"/>
              <w:left w:val="single" w:sz="4" w:space="0" w:color="auto"/>
              <w:bottom w:val="single" w:sz="4" w:space="0" w:color="auto"/>
              <w:right w:val="single" w:sz="4" w:space="0" w:color="auto"/>
            </w:tcBorders>
            <w:vAlign w:val="center"/>
            <w:hideMark/>
          </w:tcPr>
          <w:p w14:paraId="29AD7FB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LEVOTIROXINA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MCG</w:t>
            </w:r>
          </w:p>
        </w:tc>
        <w:tc>
          <w:tcPr>
            <w:tcW w:w="1276" w:type="dxa"/>
            <w:tcBorders>
              <w:top w:val="nil"/>
              <w:left w:val="nil"/>
              <w:bottom w:val="single" w:sz="4" w:space="0" w:color="auto"/>
              <w:right w:val="nil"/>
            </w:tcBorders>
            <w:vAlign w:val="center"/>
            <w:hideMark/>
          </w:tcPr>
          <w:p w14:paraId="0009ABD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E12CD9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13.000</w:t>
            </w:r>
          </w:p>
        </w:tc>
      </w:tr>
      <w:tr w:rsidR="001E2D89" w:rsidRPr="00A7598D" w14:paraId="7F56F340" w14:textId="77777777" w:rsidTr="001E2D89">
        <w:trPr>
          <w:trHeight w:val="690"/>
        </w:trPr>
        <w:tc>
          <w:tcPr>
            <w:tcW w:w="710" w:type="dxa"/>
            <w:tcBorders>
              <w:top w:val="nil"/>
              <w:left w:val="single" w:sz="8" w:space="0" w:color="auto"/>
              <w:bottom w:val="single" w:sz="4" w:space="0" w:color="auto"/>
              <w:right w:val="single" w:sz="4" w:space="0" w:color="auto"/>
            </w:tcBorders>
            <w:noWrap/>
            <w:vAlign w:val="center"/>
            <w:hideMark/>
          </w:tcPr>
          <w:p w14:paraId="47F09BE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157</w:t>
            </w:r>
          </w:p>
        </w:tc>
        <w:tc>
          <w:tcPr>
            <w:tcW w:w="952" w:type="dxa"/>
            <w:tcBorders>
              <w:top w:val="single" w:sz="4" w:space="0" w:color="auto"/>
              <w:bottom w:val="single" w:sz="4" w:space="0" w:color="auto"/>
              <w:right w:val="single" w:sz="4" w:space="0" w:color="auto"/>
            </w:tcBorders>
            <w:vAlign w:val="center"/>
          </w:tcPr>
          <w:p w14:paraId="749A38B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269843</w:t>
            </w:r>
          </w:p>
        </w:tc>
        <w:tc>
          <w:tcPr>
            <w:tcW w:w="6277" w:type="dxa"/>
            <w:tcBorders>
              <w:top w:val="nil"/>
              <w:left w:val="single" w:sz="4" w:space="0" w:color="auto"/>
              <w:bottom w:val="single" w:sz="4" w:space="0" w:color="auto"/>
              <w:right w:val="single" w:sz="4" w:space="0" w:color="auto"/>
            </w:tcBorders>
            <w:vAlign w:val="center"/>
            <w:hideMark/>
          </w:tcPr>
          <w:p w14:paraId="5B7FBC6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LIDOCAÍNA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 APRESENTAÇÃO:INJETÁVEL - FRASCO 20ML</w:t>
            </w:r>
          </w:p>
        </w:tc>
        <w:tc>
          <w:tcPr>
            <w:tcW w:w="1276" w:type="dxa"/>
            <w:tcBorders>
              <w:top w:val="nil"/>
              <w:left w:val="nil"/>
              <w:bottom w:val="single" w:sz="4" w:space="0" w:color="auto"/>
              <w:right w:val="nil"/>
            </w:tcBorders>
            <w:vAlign w:val="center"/>
            <w:hideMark/>
          </w:tcPr>
          <w:p w14:paraId="4E6B53C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67987A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w:t>
            </w:r>
          </w:p>
        </w:tc>
      </w:tr>
      <w:tr w:rsidR="001E2D89" w:rsidRPr="00A7598D" w14:paraId="47AE84BF" w14:textId="77777777" w:rsidTr="001E2D89">
        <w:trPr>
          <w:trHeight w:val="751"/>
        </w:trPr>
        <w:tc>
          <w:tcPr>
            <w:tcW w:w="710" w:type="dxa"/>
            <w:tcBorders>
              <w:top w:val="nil"/>
              <w:left w:val="single" w:sz="8" w:space="0" w:color="auto"/>
              <w:bottom w:val="single" w:sz="4" w:space="0" w:color="auto"/>
              <w:right w:val="single" w:sz="4" w:space="0" w:color="auto"/>
            </w:tcBorders>
            <w:noWrap/>
            <w:vAlign w:val="center"/>
            <w:hideMark/>
          </w:tcPr>
          <w:p w14:paraId="45BEE4A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158</w:t>
            </w:r>
          </w:p>
        </w:tc>
        <w:tc>
          <w:tcPr>
            <w:tcW w:w="952" w:type="dxa"/>
            <w:tcBorders>
              <w:top w:val="single" w:sz="4" w:space="0" w:color="auto"/>
              <w:bottom w:val="single" w:sz="4" w:space="0" w:color="auto"/>
              <w:right w:val="single" w:sz="4" w:space="0" w:color="auto"/>
            </w:tcBorders>
            <w:vAlign w:val="center"/>
          </w:tcPr>
          <w:p w14:paraId="47576F3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269852</w:t>
            </w:r>
          </w:p>
        </w:tc>
        <w:tc>
          <w:tcPr>
            <w:tcW w:w="6277" w:type="dxa"/>
            <w:tcBorders>
              <w:top w:val="nil"/>
              <w:left w:val="single" w:sz="4" w:space="0" w:color="auto"/>
              <w:bottom w:val="single" w:sz="4" w:space="0" w:color="auto"/>
              <w:right w:val="single" w:sz="4" w:space="0" w:color="auto"/>
            </w:tcBorders>
            <w:vAlign w:val="center"/>
            <w:hideMark/>
          </w:tcPr>
          <w:p w14:paraId="0052EE9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LIDOCAÍNA CLORIDRATO, COMPOSIÇÃO: ASSOCIADA COM EPINEFRINA,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 + 1:200.000, APRESENTAÇÃO:INJETÁVEL - FRASCO 20ML</w:t>
            </w:r>
          </w:p>
        </w:tc>
        <w:tc>
          <w:tcPr>
            <w:tcW w:w="1276" w:type="dxa"/>
            <w:tcBorders>
              <w:top w:val="nil"/>
              <w:left w:val="nil"/>
              <w:bottom w:val="single" w:sz="4" w:space="0" w:color="auto"/>
              <w:right w:val="nil"/>
            </w:tcBorders>
            <w:vAlign w:val="center"/>
            <w:hideMark/>
          </w:tcPr>
          <w:p w14:paraId="0899087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1E70B6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w:t>
            </w:r>
          </w:p>
        </w:tc>
      </w:tr>
      <w:tr w:rsidR="001E2D89" w:rsidRPr="00A7598D" w14:paraId="6CFE94EA" w14:textId="77777777" w:rsidTr="001E2D89">
        <w:trPr>
          <w:trHeight w:val="189"/>
        </w:trPr>
        <w:tc>
          <w:tcPr>
            <w:tcW w:w="710" w:type="dxa"/>
            <w:tcBorders>
              <w:top w:val="nil"/>
              <w:left w:val="single" w:sz="8" w:space="0" w:color="auto"/>
              <w:bottom w:val="single" w:sz="4" w:space="0" w:color="auto"/>
              <w:right w:val="single" w:sz="4" w:space="0" w:color="auto"/>
            </w:tcBorders>
            <w:noWrap/>
            <w:vAlign w:val="center"/>
            <w:hideMark/>
          </w:tcPr>
          <w:p w14:paraId="0D275F7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159</w:t>
            </w:r>
          </w:p>
        </w:tc>
        <w:tc>
          <w:tcPr>
            <w:tcW w:w="952" w:type="dxa"/>
            <w:tcBorders>
              <w:top w:val="single" w:sz="4" w:space="0" w:color="auto"/>
              <w:bottom w:val="single" w:sz="4" w:space="0" w:color="auto"/>
              <w:right w:val="single" w:sz="4" w:space="0" w:color="auto"/>
            </w:tcBorders>
            <w:vAlign w:val="center"/>
          </w:tcPr>
          <w:p w14:paraId="3A85338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273466</w:t>
            </w:r>
          </w:p>
        </w:tc>
        <w:tc>
          <w:tcPr>
            <w:tcW w:w="6277" w:type="dxa"/>
            <w:tcBorders>
              <w:top w:val="nil"/>
              <w:left w:val="single" w:sz="4" w:space="0" w:color="auto"/>
              <w:bottom w:val="single" w:sz="4" w:space="0" w:color="auto"/>
              <w:right w:val="single" w:sz="4" w:space="0" w:color="auto"/>
            </w:tcBorders>
            <w:vAlign w:val="center"/>
            <w:hideMark/>
          </w:tcPr>
          <w:p w14:paraId="2317058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LORATADINA,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10MG</w:t>
            </w:r>
          </w:p>
        </w:tc>
        <w:tc>
          <w:tcPr>
            <w:tcW w:w="1276" w:type="dxa"/>
            <w:tcBorders>
              <w:top w:val="nil"/>
              <w:left w:val="nil"/>
              <w:bottom w:val="single" w:sz="4" w:space="0" w:color="auto"/>
              <w:right w:val="nil"/>
            </w:tcBorders>
            <w:vAlign w:val="center"/>
            <w:hideMark/>
          </w:tcPr>
          <w:p w14:paraId="453C086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B1C052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15.000</w:t>
            </w:r>
          </w:p>
        </w:tc>
      </w:tr>
      <w:tr w:rsidR="001E2D89" w:rsidRPr="00A7598D" w14:paraId="3575FFEE"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7DA3B67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160</w:t>
            </w:r>
          </w:p>
        </w:tc>
        <w:tc>
          <w:tcPr>
            <w:tcW w:w="952" w:type="dxa"/>
            <w:tcBorders>
              <w:top w:val="single" w:sz="4" w:space="0" w:color="auto"/>
              <w:bottom w:val="single" w:sz="4" w:space="0" w:color="auto"/>
              <w:right w:val="single" w:sz="4" w:space="0" w:color="auto"/>
            </w:tcBorders>
            <w:vAlign w:val="center"/>
          </w:tcPr>
          <w:p w14:paraId="0C9CBF6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273467</w:t>
            </w:r>
          </w:p>
        </w:tc>
        <w:tc>
          <w:tcPr>
            <w:tcW w:w="6277" w:type="dxa"/>
            <w:tcBorders>
              <w:top w:val="nil"/>
              <w:left w:val="single" w:sz="4" w:space="0" w:color="auto"/>
              <w:bottom w:val="single" w:sz="4" w:space="0" w:color="auto"/>
              <w:right w:val="single" w:sz="4" w:space="0" w:color="auto"/>
            </w:tcBorders>
            <w:vAlign w:val="center"/>
            <w:hideMark/>
          </w:tcPr>
          <w:p w14:paraId="74671B0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LORATADINA,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1MG/ML, TIPO MEDICAMENTO:XAROPE - FRASCO 100 ML</w:t>
            </w:r>
          </w:p>
        </w:tc>
        <w:tc>
          <w:tcPr>
            <w:tcW w:w="1276" w:type="dxa"/>
            <w:tcBorders>
              <w:top w:val="nil"/>
              <w:left w:val="nil"/>
              <w:bottom w:val="single" w:sz="4" w:space="0" w:color="auto"/>
              <w:right w:val="nil"/>
            </w:tcBorders>
            <w:vAlign w:val="center"/>
            <w:hideMark/>
          </w:tcPr>
          <w:p w14:paraId="32856C4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397E69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600</w:t>
            </w:r>
          </w:p>
        </w:tc>
      </w:tr>
      <w:tr w:rsidR="001E2D89" w:rsidRPr="00A7598D" w14:paraId="6768AF8E" w14:textId="77777777" w:rsidTr="001E2D89">
        <w:trPr>
          <w:trHeight w:val="280"/>
        </w:trPr>
        <w:tc>
          <w:tcPr>
            <w:tcW w:w="710" w:type="dxa"/>
            <w:tcBorders>
              <w:top w:val="nil"/>
              <w:left w:val="single" w:sz="8" w:space="0" w:color="auto"/>
              <w:bottom w:val="single" w:sz="4" w:space="0" w:color="auto"/>
              <w:right w:val="single" w:sz="4" w:space="0" w:color="auto"/>
            </w:tcBorders>
            <w:noWrap/>
            <w:vAlign w:val="center"/>
            <w:hideMark/>
          </w:tcPr>
          <w:p w14:paraId="0AE8157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161</w:t>
            </w:r>
          </w:p>
        </w:tc>
        <w:tc>
          <w:tcPr>
            <w:tcW w:w="952" w:type="dxa"/>
            <w:tcBorders>
              <w:top w:val="single" w:sz="4" w:space="0" w:color="auto"/>
              <w:bottom w:val="single" w:sz="4" w:space="0" w:color="auto"/>
              <w:right w:val="single" w:sz="4" w:space="0" w:color="auto"/>
            </w:tcBorders>
            <w:vAlign w:val="center"/>
          </w:tcPr>
          <w:p w14:paraId="048C656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268856</w:t>
            </w:r>
          </w:p>
        </w:tc>
        <w:tc>
          <w:tcPr>
            <w:tcW w:w="6277" w:type="dxa"/>
            <w:tcBorders>
              <w:top w:val="nil"/>
              <w:left w:val="single" w:sz="4" w:space="0" w:color="auto"/>
              <w:bottom w:val="single" w:sz="4" w:space="0" w:color="auto"/>
              <w:right w:val="single" w:sz="4" w:space="0" w:color="auto"/>
            </w:tcBorders>
            <w:vAlign w:val="center"/>
            <w:hideMark/>
          </w:tcPr>
          <w:p w14:paraId="191BCF5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LOSARTANA POTÁSSICA,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w:t>
            </w:r>
          </w:p>
        </w:tc>
        <w:tc>
          <w:tcPr>
            <w:tcW w:w="1276" w:type="dxa"/>
            <w:tcBorders>
              <w:top w:val="nil"/>
              <w:left w:val="nil"/>
              <w:bottom w:val="single" w:sz="4" w:space="0" w:color="auto"/>
              <w:right w:val="nil"/>
            </w:tcBorders>
            <w:vAlign w:val="center"/>
            <w:hideMark/>
          </w:tcPr>
          <w:p w14:paraId="5AEE97D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E4425B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261.000</w:t>
            </w:r>
          </w:p>
        </w:tc>
      </w:tr>
      <w:tr w:rsidR="001E2D89" w:rsidRPr="00A7598D" w14:paraId="770B5A6E" w14:textId="77777777" w:rsidTr="001E2D89">
        <w:trPr>
          <w:trHeight w:val="839"/>
        </w:trPr>
        <w:tc>
          <w:tcPr>
            <w:tcW w:w="710" w:type="dxa"/>
            <w:tcBorders>
              <w:top w:val="nil"/>
              <w:left w:val="single" w:sz="8" w:space="0" w:color="auto"/>
              <w:bottom w:val="single" w:sz="4" w:space="0" w:color="auto"/>
              <w:right w:val="single" w:sz="4" w:space="0" w:color="auto"/>
            </w:tcBorders>
            <w:noWrap/>
            <w:vAlign w:val="center"/>
            <w:hideMark/>
          </w:tcPr>
          <w:p w14:paraId="3623CA0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162</w:t>
            </w:r>
          </w:p>
        </w:tc>
        <w:tc>
          <w:tcPr>
            <w:tcW w:w="952" w:type="dxa"/>
            <w:tcBorders>
              <w:top w:val="single" w:sz="4" w:space="0" w:color="auto"/>
              <w:bottom w:val="single" w:sz="4" w:space="0" w:color="auto"/>
              <w:right w:val="single" w:sz="4" w:space="0" w:color="auto"/>
            </w:tcBorders>
            <w:vAlign w:val="center"/>
          </w:tcPr>
          <w:p w14:paraId="1609660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299675</w:t>
            </w:r>
          </w:p>
        </w:tc>
        <w:tc>
          <w:tcPr>
            <w:tcW w:w="6277" w:type="dxa"/>
            <w:tcBorders>
              <w:top w:val="nil"/>
              <w:left w:val="single" w:sz="4" w:space="0" w:color="auto"/>
              <w:bottom w:val="single" w:sz="4" w:space="0" w:color="auto"/>
              <w:right w:val="single" w:sz="4" w:space="0" w:color="auto"/>
            </w:tcBorders>
            <w:vAlign w:val="center"/>
            <w:hideMark/>
          </w:tcPr>
          <w:p w14:paraId="019BCFF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MANITOL,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FORMA FARMACÊUTICA: SOLUÇÃO INJETÁVEL, CARACTERÍSTICAS ADICIONAIS:SISTEMA FECHADO, FRASCO 250ML</w:t>
            </w:r>
          </w:p>
        </w:tc>
        <w:tc>
          <w:tcPr>
            <w:tcW w:w="1276" w:type="dxa"/>
            <w:tcBorders>
              <w:top w:val="nil"/>
              <w:left w:val="nil"/>
              <w:bottom w:val="single" w:sz="4" w:space="0" w:color="auto"/>
              <w:right w:val="nil"/>
            </w:tcBorders>
            <w:vAlign w:val="center"/>
            <w:hideMark/>
          </w:tcPr>
          <w:p w14:paraId="5186242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224C0F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35772FD9" w14:textId="77777777" w:rsidTr="001E2D89">
        <w:trPr>
          <w:trHeight w:val="696"/>
        </w:trPr>
        <w:tc>
          <w:tcPr>
            <w:tcW w:w="710" w:type="dxa"/>
            <w:tcBorders>
              <w:top w:val="nil"/>
              <w:left w:val="single" w:sz="8" w:space="0" w:color="auto"/>
              <w:bottom w:val="single" w:sz="4" w:space="0" w:color="auto"/>
              <w:right w:val="single" w:sz="4" w:space="0" w:color="auto"/>
            </w:tcBorders>
            <w:noWrap/>
            <w:vAlign w:val="center"/>
            <w:hideMark/>
          </w:tcPr>
          <w:p w14:paraId="09992F9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163</w:t>
            </w:r>
          </w:p>
        </w:tc>
        <w:tc>
          <w:tcPr>
            <w:tcW w:w="952" w:type="dxa"/>
            <w:tcBorders>
              <w:top w:val="single" w:sz="4" w:space="0" w:color="auto"/>
              <w:bottom w:val="single" w:sz="4" w:space="0" w:color="auto"/>
              <w:right w:val="single" w:sz="4" w:space="0" w:color="auto"/>
            </w:tcBorders>
            <w:vAlign w:val="center"/>
          </w:tcPr>
          <w:p w14:paraId="54C3709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398702</w:t>
            </w:r>
          </w:p>
        </w:tc>
        <w:tc>
          <w:tcPr>
            <w:tcW w:w="6277" w:type="dxa"/>
            <w:tcBorders>
              <w:top w:val="nil"/>
              <w:left w:val="single" w:sz="4" w:space="0" w:color="auto"/>
              <w:bottom w:val="single" w:sz="4" w:space="0" w:color="auto"/>
              <w:right w:val="single" w:sz="4" w:space="0" w:color="auto"/>
            </w:tcBorders>
            <w:vAlign w:val="center"/>
            <w:hideMark/>
          </w:tcPr>
          <w:p w14:paraId="68C4698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MEDROXIPROGESTERONA ACETATO,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150 MG/ML, FORMA FARMACEUTICA:SUSPENSÃO INJETÁVEL</w:t>
            </w:r>
          </w:p>
        </w:tc>
        <w:tc>
          <w:tcPr>
            <w:tcW w:w="1276" w:type="dxa"/>
            <w:tcBorders>
              <w:top w:val="nil"/>
              <w:left w:val="nil"/>
              <w:bottom w:val="single" w:sz="4" w:space="0" w:color="auto"/>
              <w:right w:val="nil"/>
            </w:tcBorders>
            <w:vAlign w:val="center"/>
            <w:hideMark/>
          </w:tcPr>
          <w:p w14:paraId="5210BA0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6BE816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36357876" w14:textId="77777777" w:rsidTr="001E2D89">
        <w:trPr>
          <w:trHeight w:val="292"/>
        </w:trPr>
        <w:tc>
          <w:tcPr>
            <w:tcW w:w="710" w:type="dxa"/>
            <w:tcBorders>
              <w:top w:val="nil"/>
              <w:left w:val="single" w:sz="8" w:space="0" w:color="auto"/>
              <w:bottom w:val="single" w:sz="4" w:space="0" w:color="auto"/>
              <w:right w:val="single" w:sz="4" w:space="0" w:color="auto"/>
            </w:tcBorders>
            <w:noWrap/>
            <w:vAlign w:val="center"/>
            <w:hideMark/>
          </w:tcPr>
          <w:p w14:paraId="3873731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164</w:t>
            </w:r>
          </w:p>
        </w:tc>
        <w:tc>
          <w:tcPr>
            <w:tcW w:w="952" w:type="dxa"/>
            <w:tcBorders>
              <w:top w:val="single" w:sz="4" w:space="0" w:color="auto"/>
              <w:bottom w:val="single" w:sz="4" w:space="0" w:color="auto"/>
              <w:right w:val="single" w:sz="4" w:space="0" w:color="auto"/>
            </w:tcBorders>
            <w:vAlign w:val="center"/>
          </w:tcPr>
          <w:p w14:paraId="401342B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273554</w:t>
            </w:r>
          </w:p>
        </w:tc>
        <w:tc>
          <w:tcPr>
            <w:tcW w:w="6277" w:type="dxa"/>
            <w:tcBorders>
              <w:top w:val="nil"/>
              <w:left w:val="single" w:sz="4" w:space="0" w:color="auto"/>
              <w:bottom w:val="single" w:sz="4" w:space="0" w:color="auto"/>
              <w:right w:val="single" w:sz="4" w:space="0" w:color="auto"/>
            </w:tcBorders>
            <w:vAlign w:val="center"/>
            <w:hideMark/>
          </w:tcPr>
          <w:p w14:paraId="3DF2A4D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MELOXICAM,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15 MG</w:t>
            </w:r>
          </w:p>
        </w:tc>
        <w:tc>
          <w:tcPr>
            <w:tcW w:w="1276" w:type="dxa"/>
            <w:tcBorders>
              <w:top w:val="nil"/>
              <w:left w:val="nil"/>
              <w:bottom w:val="single" w:sz="4" w:space="0" w:color="auto"/>
              <w:right w:val="nil"/>
            </w:tcBorders>
            <w:vAlign w:val="center"/>
            <w:hideMark/>
          </w:tcPr>
          <w:p w14:paraId="20AAC7D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2C04C2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3.500</w:t>
            </w:r>
          </w:p>
        </w:tc>
      </w:tr>
      <w:tr w:rsidR="001E2D89" w:rsidRPr="00A7598D" w14:paraId="788BEE1B" w14:textId="77777777" w:rsidTr="001E2D89">
        <w:trPr>
          <w:trHeight w:val="510"/>
        </w:trPr>
        <w:tc>
          <w:tcPr>
            <w:tcW w:w="710" w:type="dxa"/>
            <w:tcBorders>
              <w:top w:val="nil"/>
              <w:left w:val="single" w:sz="8" w:space="0" w:color="auto"/>
              <w:bottom w:val="single" w:sz="4" w:space="0" w:color="auto"/>
              <w:right w:val="single" w:sz="4" w:space="0" w:color="auto"/>
            </w:tcBorders>
            <w:noWrap/>
            <w:vAlign w:val="center"/>
            <w:hideMark/>
          </w:tcPr>
          <w:p w14:paraId="3C5B24F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165</w:t>
            </w:r>
          </w:p>
        </w:tc>
        <w:tc>
          <w:tcPr>
            <w:tcW w:w="952" w:type="dxa"/>
            <w:tcBorders>
              <w:top w:val="single" w:sz="4" w:space="0" w:color="auto"/>
              <w:bottom w:val="single" w:sz="4" w:space="0" w:color="auto"/>
              <w:right w:val="single" w:sz="4" w:space="0" w:color="auto"/>
            </w:tcBorders>
            <w:vAlign w:val="center"/>
          </w:tcPr>
          <w:p w14:paraId="0FA66A0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267691</w:t>
            </w:r>
          </w:p>
        </w:tc>
        <w:tc>
          <w:tcPr>
            <w:tcW w:w="6277" w:type="dxa"/>
            <w:tcBorders>
              <w:top w:val="nil"/>
              <w:left w:val="single" w:sz="4" w:space="0" w:color="auto"/>
              <w:bottom w:val="single" w:sz="4" w:space="0" w:color="auto"/>
              <w:right w:val="single" w:sz="4" w:space="0" w:color="auto"/>
            </w:tcBorders>
            <w:vAlign w:val="center"/>
            <w:hideMark/>
          </w:tcPr>
          <w:p w14:paraId="7E3F6FC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METFORMINA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850 MG</w:t>
            </w:r>
          </w:p>
        </w:tc>
        <w:tc>
          <w:tcPr>
            <w:tcW w:w="1276" w:type="dxa"/>
            <w:tcBorders>
              <w:top w:val="nil"/>
              <w:left w:val="nil"/>
              <w:bottom w:val="single" w:sz="4" w:space="0" w:color="auto"/>
              <w:right w:val="nil"/>
            </w:tcBorders>
            <w:vAlign w:val="center"/>
            <w:hideMark/>
          </w:tcPr>
          <w:p w14:paraId="62AF22B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3D2C99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110.000</w:t>
            </w:r>
          </w:p>
        </w:tc>
      </w:tr>
      <w:tr w:rsidR="001E2D89" w:rsidRPr="00A7598D" w14:paraId="01755FAC" w14:textId="77777777" w:rsidTr="001E2D89">
        <w:trPr>
          <w:trHeight w:val="305"/>
        </w:trPr>
        <w:tc>
          <w:tcPr>
            <w:tcW w:w="710" w:type="dxa"/>
            <w:tcBorders>
              <w:top w:val="nil"/>
              <w:left w:val="single" w:sz="8" w:space="0" w:color="auto"/>
              <w:bottom w:val="single" w:sz="4" w:space="0" w:color="auto"/>
              <w:right w:val="single" w:sz="4" w:space="0" w:color="auto"/>
            </w:tcBorders>
            <w:noWrap/>
            <w:vAlign w:val="center"/>
            <w:hideMark/>
          </w:tcPr>
          <w:p w14:paraId="2B3A7C9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166</w:t>
            </w:r>
          </w:p>
        </w:tc>
        <w:tc>
          <w:tcPr>
            <w:tcW w:w="952" w:type="dxa"/>
            <w:tcBorders>
              <w:top w:val="single" w:sz="4" w:space="0" w:color="auto"/>
              <w:bottom w:val="single" w:sz="4" w:space="0" w:color="auto"/>
              <w:right w:val="single" w:sz="4" w:space="0" w:color="auto"/>
            </w:tcBorders>
            <w:vAlign w:val="center"/>
          </w:tcPr>
          <w:p w14:paraId="7DCB882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267689</w:t>
            </w:r>
          </w:p>
        </w:tc>
        <w:tc>
          <w:tcPr>
            <w:tcW w:w="6277" w:type="dxa"/>
            <w:tcBorders>
              <w:top w:val="nil"/>
              <w:left w:val="single" w:sz="4" w:space="0" w:color="auto"/>
              <w:bottom w:val="single" w:sz="4" w:space="0" w:color="auto"/>
              <w:right w:val="single" w:sz="4" w:space="0" w:color="auto"/>
            </w:tcBorders>
            <w:vAlign w:val="center"/>
            <w:hideMark/>
          </w:tcPr>
          <w:p w14:paraId="0432EFF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METILDOPA,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250 MG</w:t>
            </w:r>
          </w:p>
        </w:tc>
        <w:tc>
          <w:tcPr>
            <w:tcW w:w="1276" w:type="dxa"/>
            <w:tcBorders>
              <w:top w:val="nil"/>
              <w:left w:val="nil"/>
              <w:bottom w:val="single" w:sz="4" w:space="0" w:color="auto"/>
              <w:right w:val="nil"/>
            </w:tcBorders>
            <w:vAlign w:val="center"/>
            <w:hideMark/>
          </w:tcPr>
          <w:p w14:paraId="312CF91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55D258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5.000</w:t>
            </w:r>
          </w:p>
        </w:tc>
      </w:tr>
      <w:tr w:rsidR="001E2D89" w:rsidRPr="00A7598D" w14:paraId="4346CEB9" w14:textId="77777777" w:rsidTr="001E2D89">
        <w:trPr>
          <w:trHeight w:val="386"/>
        </w:trPr>
        <w:tc>
          <w:tcPr>
            <w:tcW w:w="710" w:type="dxa"/>
            <w:tcBorders>
              <w:top w:val="nil"/>
              <w:left w:val="single" w:sz="8" w:space="0" w:color="auto"/>
              <w:bottom w:val="single" w:sz="4" w:space="0" w:color="auto"/>
              <w:right w:val="single" w:sz="4" w:space="0" w:color="auto"/>
            </w:tcBorders>
            <w:noWrap/>
            <w:vAlign w:val="center"/>
            <w:hideMark/>
          </w:tcPr>
          <w:p w14:paraId="0EE402B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167</w:t>
            </w:r>
          </w:p>
        </w:tc>
        <w:tc>
          <w:tcPr>
            <w:tcW w:w="952" w:type="dxa"/>
            <w:tcBorders>
              <w:top w:val="single" w:sz="4" w:space="0" w:color="auto"/>
              <w:bottom w:val="single" w:sz="4" w:space="0" w:color="auto"/>
              <w:right w:val="single" w:sz="4" w:space="0" w:color="auto"/>
            </w:tcBorders>
            <w:vAlign w:val="center"/>
          </w:tcPr>
          <w:p w14:paraId="5C49911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272320</w:t>
            </w:r>
          </w:p>
        </w:tc>
        <w:tc>
          <w:tcPr>
            <w:tcW w:w="6277" w:type="dxa"/>
            <w:tcBorders>
              <w:top w:val="nil"/>
              <w:left w:val="single" w:sz="4" w:space="0" w:color="auto"/>
              <w:bottom w:val="single" w:sz="4" w:space="0" w:color="auto"/>
              <w:right w:val="single" w:sz="4" w:space="0" w:color="auto"/>
            </w:tcBorders>
            <w:vAlign w:val="center"/>
            <w:hideMark/>
          </w:tcPr>
          <w:p w14:paraId="0D4FAD1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METILFENIDATO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w:t>
            </w:r>
          </w:p>
        </w:tc>
        <w:tc>
          <w:tcPr>
            <w:tcW w:w="1276" w:type="dxa"/>
            <w:tcBorders>
              <w:top w:val="nil"/>
              <w:left w:val="nil"/>
              <w:bottom w:val="single" w:sz="4" w:space="0" w:color="auto"/>
              <w:right w:val="nil"/>
            </w:tcBorders>
            <w:vAlign w:val="center"/>
            <w:hideMark/>
          </w:tcPr>
          <w:p w14:paraId="44B0B82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A94A33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w:t>
            </w:r>
          </w:p>
        </w:tc>
      </w:tr>
      <w:tr w:rsidR="001E2D89" w:rsidRPr="00A7598D" w14:paraId="5C32A27C" w14:textId="77777777" w:rsidTr="001E2D89">
        <w:trPr>
          <w:trHeight w:val="279"/>
        </w:trPr>
        <w:tc>
          <w:tcPr>
            <w:tcW w:w="710" w:type="dxa"/>
            <w:tcBorders>
              <w:top w:val="nil"/>
              <w:left w:val="single" w:sz="8" w:space="0" w:color="auto"/>
              <w:bottom w:val="single" w:sz="4" w:space="0" w:color="auto"/>
              <w:right w:val="single" w:sz="4" w:space="0" w:color="auto"/>
            </w:tcBorders>
            <w:noWrap/>
            <w:vAlign w:val="center"/>
            <w:hideMark/>
          </w:tcPr>
          <w:p w14:paraId="0E75633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168</w:t>
            </w:r>
          </w:p>
        </w:tc>
        <w:tc>
          <w:tcPr>
            <w:tcW w:w="952" w:type="dxa"/>
            <w:tcBorders>
              <w:top w:val="single" w:sz="4" w:space="0" w:color="auto"/>
              <w:bottom w:val="single" w:sz="4" w:space="0" w:color="auto"/>
              <w:right w:val="single" w:sz="4" w:space="0" w:color="auto"/>
            </w:tcBorders>
            <w:vAlign w:val="center"/>
          </w:tcPr>
          <w:p w14:paraId="486B8D1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267312</w:t>
            </w:r>
          </w:p>
        </w:tc>
        <w:tc>
          <w:tcPr>
            <w:tcW w:w="6277" w:type="dxa"/>
            <w:tcBorders>
              <w:top w:val="nil"/>
              <w:left w:val="single" w:sz="4" w:space="0" w:color="auto"/>
              <w:bottom w:val="single" w:sz="4" w:space="0" w:color="auto"/>
              <w:right w:val="single" w:sz="4" w:space="0" w:color="auto"/>
            </w:tcBorders>
            <w:vAlign w:val="center"/>
            <w:hideMark/>
          </w:tcPr>
          <w:p w14:paraId="61119FD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METOCLOPRAMIDA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w:t>
            </w:r>
          </w:p>
        </w:tc>
        <w:tc>
          <w:tcPr>
            <w:tcW w:w="1276" w:type="dxa"/>
            <w:tcBorders>
              <w:top w:val="nil"/>
              <w:left w:val="nil"/>
              <w:bottom w:val="single" w:sz="4" w:space="0" w:color="auto"/>
              <w:right w:val="nil"/>
            </w:tcBorders>
            <w:vAlign w:val="center"/>
            <w:hideMark/>
          </w:tcPr>
          <w:p w14:paraId="7C2D390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DF146B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40FEE266" w14:textId="77777777" w:rsidTr="001E2D89">
        <w:trPr>
          <w:trHeight w:val="650"/>
        </w:trPr>
        <w:tc>
          <w:tcPr>
            <w:tcW w:w="710" w:type="dxa"/>
            <w:tcBorders>
              <w:top w:val="nil"/>
              <w:left w:val="single" w:sz="8" w:space="0" w:color="auto"/>
              <w:bottom w:val="single" w:sz="4" w:space="0" w:color="auto"/>
              <w:right w:val="single" w:sz="4" w:space="0" w:color="auto"/>
            </w:tcBorders>
            <w:noWrap/>
            <w:vAlign w:val="center"/>
            <w:hideMark/>
          </w:tcPr>
          <w:p w14:paraId="1D905E5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169</w:t>
            </w:r>
          </w:p>
        </w:tc>
        <w:tc>
          <w:tcPr>
            <w:tcW w:w="952" w:type="dxa"/>
            <w:tcBorders>
              <w:top w:val="single" w:sz="4" w:space="0" w:color="auto"/>
              <w:bottom w:val="single" w:sz="4" w:space="0" w:color="auto"/>
              <w:right w:val="single" w:sz="4" w:space="0" w:color="auto"/>
            </w:tcBorders>
            <w:vAlign w:val="center"/>
          </w:tcPr>
          <w:p w14:paraId="467F192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267310</w:t>
            </w:r>
          </w:p>
        </w:tc>
        <w:tc>
          <w:tcPr>
            <w:tcW w:w="6277" w:type="dxa"/>
            <w:tcBorders>
              <w:top w:val="nil"/>
              <w:left w:val="single" w:sz="4" w:space="0" w:color="auto"/>
              <w:bottom w:val="single" w:sz="4" w:space="0" w:color="auto"/>
              <w:right w:val="single" w:sz="4" w:space="0" w:color="auto"/>
            </w:tcBorders>
            <w:vAlign w:val="center"/>
            <w:hideMark/>
          </w:tcPr>
          <w:p w14:paraId="14F4AAD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METOCLOPRAMIDA CLORIDRATO, DOSAGEM: </w:t>
            </w:r>
            <w:proofErr w:type="gramStart"/>
            <w:r w:rsidRPr="00A7598D">
              <w:rPr>
                <w:rFonts w:ascii="Arial" w:hAnsi="Arial" w:cs="Arial"/>
                <w:color w:val="000000"/>
                <w:sz w:val="20"/>
                <w:szCs w:val="20"/>
              </w:rPr>
              <w:t>5</w:t>
            </w:r>
            <w:proofErr w:type="gramEnd"/>
            <w:r w:rsidRPr="00A7598D">
              <w:rPr>
                <w:rFonts w:ascii="Arial" w:hAnsi="Arial" w:cs="Arial"/>
                <w:color w:val="000000"/>
                <w:sz w:val="20"/>
                <w:szCs w:val="20"/>
              </w:rPr>
              <w:t xml:space="preserve"> MG/ML, APRESENTAÇÃO:SOLUÇÃO INJETÁVEL</w:t>
            </w:r>
          </w:p>
        </w:tc>
        <w:tc>
          <w:tcPr>
            <w:tcW w:w="1276" w:type="dxa"/>
            <w:tcBorders>
              <w:top w:val="nil"/>
              <w:left w:val="nil"/>
              <w:bottom w:val="single" w:sz="4" w:space="0" w:color="auto"/>
              <w:right w:val="nil"/>
            </w:tcBorders>
            <w:vAlign w:val="center"/>
            <w:hideMark/>
          </w:tcPr>
          <w:p w14:paraId="094A9A0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E03C08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43D4C7CA" w14:textId="77777777" w:rsidTr="001E2D89">
        <w:trPr>
          <w:trHeight w:val="257"/>
        </w:trPr>
        <w:tc>
          <w:tcPr>
            <w:tcW w:w="710" w:type="dxa"/>
            <w:tcBorders>
              <w:top w:val="nil"/>
              <w:left w:val="single" w:sz="8" w:space="0" w:color="auto"/>
              <w:bottom w:val="single" w:sz="4" w:space="0" w:color="auto"/>
              <w:right w:val="single" w:sz="4" w:space="0" w:color="auto"/>
            </w:tcBorders>
            <w:noWrap/>
            <w:vAlign w:val="center"/>
            <w:hideMark/>
          </w:tcPr>
          <w:p w14:paraId="0D40429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170</w:t>
            </w:r>
          </w:p>
        </w:tc>
        <w:tc>
          <w:tcPr>
            <w:tcW w:w="952" w:type="dxa"/>
            <w:tcBorders>
              <w:top w:val="single" w:sz="4" w:space="0" w:color="auto"/>
              <w:bottom w:val="single" w:sz="4" w:space="0" w:color="auto"/>
              <w:right w:val="single" w:sz="4" w:space="0" w:color="auto"/>
            </w:tcBorders>
            <w:vAlign w:val="center"/>
          </w:tcPr>
          <w:p w14:paraId="7547650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267717</w:t>
            </w:r>
          </w:p>
        </w:tc>
        <w:tc>
          <w:tcPr>
            <w:tcW w:w="6277" w:type="dxa"/>
            <w:tcBorders>
              <w:top w:val="nil"/>
              <w:left w:val="single" w:sz="4" w:space="0" w:color="auto"/>
              <w:bottom w:val="single" w:sz="4" w:space="0" w:color="auto"/>
              <w:right w:val="single" w:sz="4" w:space="0" w:color="auto"/>
            </w:tcBorders>
            <w:vAlign w:val="center"/>
            <w:hideMark/>
          </w:tcPr>
          <w:p w14:paraId="4EFBDD5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METRONIDAZOL,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250 MG</w:t>
            </w:r>
          </w:p>
        </w:tc>
        <w:tc>
          <w:tcPr>
            <w:tcW w:w="1276" w:type="dxa"/>
            <w:tcBorders>
              <w:top w:val="nil"/>
              <w:left w:val="nil"/>
              <w:bottom w:val="single" w:sz="4" w:space="0" w:color="auto"/>
              <w:right w:val="nil"/>
            </w:tcBorders>
            <w:vAlign w:val="center"/>
            <w:hideMark/>
          </w:tcPr>
          <w:p w14:paraId="2F68238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928F89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4.500</w:t>
            </w:r>
          </w:p>
        </w:tc>
      </w:tr>
      <w:tr w:rsidR="001E2D89" w:rsidRPr="00A7598D" w14:paraId="69D8595B" w14:textId="77777777" w:rsidTr="001E2D89">
        <w:trPr>
          <w:trHeight w:val="849"/>
        </w:trPr>
        <w:tc>
          <w:tcPr>
            <w:tcW w:w="710" w:type="dxa"/>
            <w:tcBorders>
              <w:top w:val="nil"/>
              <w:left w:val="single" w:sz="8" w:space="0" w:color="auto"/>
              <w:bottom w:val="single" w:sz="4" w:space="0" w:color="auto"/>
              <w:right w:val="single" w:sz="4" w:space="0" w:color="auto"/>
            </w:tcBorders>
            <w:noWrap/>
            <w:vAlign w:val="center"/>
            <w:hideMark/>
          </w:tcPr>
          <w:p w14:paraId="5501668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171</w:t>
            </w:r>
          </w:p>
        </w:tc>
        <w:tc>
          <w:tcPr>
            <w:tcW w:w="952" w:type="dxa"/>
            <w:tcBorders>
              <w:top w:val="single" w:sz="4" w:space="0" w:color="auto"/>
              <w:bottom w:val="single" w:sz="4" w:space="0" w:color="auto"/>
              <w:right w:val="single" w:sz="4" w:space="0" w:color="auto"/>
            </w:tcBorders>
            <w:vAlign w:val="center"/>
          </w:tcPr>
          <w:p w14:paraId="31C804B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345300</w:t>
            </w:r>
          </w:p>
        </w:tc>
        <w:tc>
          <w:tcPr>
            <w:tcW w:w="6277" w:type="dxa"/>
            <w:tcBorders>
              <w:top w:val="nil"/>
              <w:left w:val="single" w:sz="4" w:space="0" w:color="auto"/>
              <w:bottom w:val="single" w:sz="4" w:space="0" w:color="auto"/>
              <w:right w:val="single" w:sz="4" w:space="0" w:color="auto"/>
            </w:tcBorders>
            <w:vAlign w:val="center"/>
            <w:hideMark/>
          </w:tcPr>
          <w:p w14:paraId="6169C3F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METRONIDAZOL, </w:t>
            </w:r>
            <w:proofErr w:type="gramStart"/>
            <w:r w:rsidRPr="00A7598D">
              <w:rPr>
                <w:rFonts w:ascii="Arial" w:hAnsi="Arial" w:cs="Arial"/>
                <w:color w:val="000000"/>
                <w:sz w:val="20"/>
                <w:szCs w:val="20"/>
              </w:rPr>
              <w:t>CONCENTRAÇAO:</w:t>
            </w:r>
            <w:proofErr w:type="gramEnd"/>
            <w:r w:rsidRPr="00A7598D">
              <w:rPr>
                <w:rFonts w:ascii="Arial" w:hAnsi="Arial" w:cs="Arial"/>
                <w:color w:val="000000"/>
                <w:sz w:val="20"/>
                <w:szCs w:val="20"/>
              </w:rPr>
              <w:t>100 MG/G, FORMA FARMACEUTICA:CREME VAGINAL, CARACTERÍSTICA ADICIONAL:COM APLICADOR</w:t>
            </w:r>
          </w:p>
        </w:tc>
        <w:tc>
          <w:tcPr>
            <w:tcW w:w="1276" w:type="dxa"/>
            <w:tcBorders>
              <w:top w:val="nil"/>
              <w:left w:val="nil"/>
              <w:bottom w:val="single" w:sz="4" w:space="0" w:color="auto"/>
              <w:right w:val="nil"/>
            </w:tcBorders>
            <w:vAlign w:val="center"/>
            <w:hideMark/>
          </w:tcPr>
          <w:p w14:paraId="31907CC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0F0FBD2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w:t>
            </w:r>
          </w:p>
        </w:tc>
      </w:tr>
      <w:tr w:rsidR="001E2D89" w:rsidRPr="00A7598D" w14:paraId="1827080C" w14:textId="77777777" w:rsidTr="001E2D89">
        <w:trPr>
          <w:trHeight w:val="401"/>
        </w:trPr>
        <w:tc>
          <w:tcPr>
            <w:tcW w:w="710" w:type="dxa"/>
            <w:tcBorders>
              <w:top w:val="nil"/>
              <w:left w:val="single" w:sz="8" w:space="0" w:color="auto"/>
              <w:bottom w:val="single" w:sz="4" w:space="0" w:color="auto"/>
              <w:right w:val="single" w:sz="4" w:space="0" w:color="auto"/>
            </w:tcBorders>
            <w:noWrap/>
            <w:vAlign w:val="center"/>
            <w:hideMark/>
          </w:tcPr>
          <w:p w14:paraId="2BE8F03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172</w:t>
            </w:r>
          </w:p>
        </w:tc>
        <w:tc>
          <w:tcPr>
            <w:tcW w:w="952" w:type="dxa"/>
            <w:tcBorders>
              <w:top w:val="single" w:sz="4" w:space="0" w:color="auto"/>
              <w:bottom w:val="single" w:sz="4" w:space="0" w:color="auto"/>
              <w:right w:val="single" w:sz="4" w:space="0" w:color="auto"/>
            </w:tcBorders>
            <w:vAlign w:val="center"/>
          </w:tcPr>
          <w:p w14:paraId="225561D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266863</w:t>
            </w:r>
          </w:p>
        </w:tc>
        <w:tc>
          <w:tcPr>
            <w:tcW w:w="6277" w:type="dxa"/>
            <w:tcBorders>
              <w:top w:val="nil"/>
              <w:left w:val="single" w:sz="4" w:space="0" w:color="auto"/>
              <w:bottom w:val="single" w:sz="4" w:space="0" w:color="auto"/>
              <w:right w:val="single" w:sz="4" w:space="0" w:color="auto"/>
            </w:tcBorders>
            <w:vAlign w:val="center"/>
            <w:hideMark/>
          </w:tcPr>
          <w:p w14:paraId="4097AE2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METRONIDAZOL,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 MG/ML, APRESENTAÇÃO:SUSPENSÃO ORAL</w:t>
            </w:r>
          </w:p>
        </w:tc>
        <w:tc>
          <w:tcPr>
            <w:tcW w:w="1276" w:type="dxa"/>
            <w:tcBorders>
              <w:top w:val="nil"/>
              <w:left w:val="nil"/>
              <w:bottom w:val="single" w:sz="4" w:space="0" w:color="auto"/>
              <w:right w:val="nil"/>
            </w:tcBorders>
            <w:vAlign w:val="center"/>
            <w:hideMark/>
          </w:tcPr>
          <w:p w14:paraId="1601E73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20FEDE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w:t>
            </w:r>
          </w:p>
        </w:tc>
      </w:tr>
      <w:tr w:rsidR="001E2D89" w:rsidRPr="00A7598D" w14:paraId="1309C117" w14:textId="77777777" w:rsidTr="001E2D89">
        <w:trPr>
          <w:trHeight w:val="569"/>
        </w:trPr>
        <w:tc>
          <w:tcPr>
            <w:tcW w:w="710" w:type="dxa"/>
            <w:tcBorders>
              <w:top w:val="nil"/>
              <w:left w:val="single" w:sz="8" w:space="0" w:color="auto"/>
              <w:bottom w:val="single" w:sz="4" w:space="0" w:color="auto"/>
              <w:right w:val="single" w:sz="4" w:space="0" w:color="auto"/>
            </w:tcBorders>
            <w:noWrap/>
            <w:vAlign w:val="center"/>
            <w:hideMark/>
          </w:tcPr>
          <w:p w14:paraId="2C6C664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173</w:t>
            </w:r>
          </w:p>
        </w:tc>
        <w:tc>
          <w:tcPr>
            <w:tcW w:w="952" w:type="dxa"/>
            <w:tcBorders>
              <w:top w:val="single" w:sz="4" w:space="0" w:color="auto"/>
              <w:bottom w:val="single" w:sz="4" w:space="0" w:color="auto"/>
              <w:right w:val="single" w:sz="4" w:space="0" w:color="auto"/>
            </w:tcBorders>
            <w:vAlign w:val="center"/>
          </w:tcPr>
          <w:p w14:paraId="559BF12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276657</w:t>
            </w:r>
          </w:p>
        </w:tc>
        <w:tc>
          <w:tcPr>
            <w:tcW w:w="6277" w:type="dxa"/>
            <w:tcBorders>
              <w:top w:val="nil"/>
              <w:left w:val="single" w:sz="4" w:space="0" w:color="auto"/>
              <w:bottom w:val="single" w:sz="4" w:space="0" w:color="auto"/>
              <w:right w:val="single" w:sz="4" w:space="0" w:color="auto"/>
            </w:tcBorders>
            <w:vAlign w:val="center"/>
            <w:hideMark/>
          </w:tcPr>
          <w:p w14:paraId="5A7E623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METOPROLOL,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SAL SUCCINATO, DOSAGEM:50 MG, APRESENTAÇÃO:LIBERAÇÃO CONTROLADA</w:t>
            </w:r>
          </w:p>
        </w:tc>
        <w:tc>
          <w:tcPr>
            <w:tcW w:w="1276" w:type="dxa"/>
            <w:tcBorders>
              <w:top w:val="nil"/>
              <w:left w:val="nil"/>
              <w:bottom w:val="single" w:sz="4" w:space="0" w:color="auto"/>
              <w:right w:val="nil"/>
            </w:tcBorders>
            <w:vAlign w:val="center"/>
            <w:hideMark/>
          </w:tcPr>
          <w:p w14:paraId="3D89DE8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D2A83A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9.000</w:t>
            </w:r>
          </w:p>
        </w:tc>
      </w:tr>
      <w:tr w:rsidR="001E2D89" w:rsidRPr="00A7598D" w14:paraId="3FA9186A" w14:textId="77777777" w:rsidTr="001E2D89">
        <w:trPr>
          <w:trHeight w:val="549"/>
        </w:trPr>
        <w:tc>
          <w:tcPr>
            <w:tcW w:w="710" w:type="dxa"/>
            <w:tcBorders>
              <w:top w:val="nil"/>
              <w:left w:val="single" w:sz="8" w:space="0" w:color="auto"/>
              <w:bottom w:val="single" w:sz="4" w:space="0" w:color="auto"/>
              <w:right w:val="single" w:sz="4" w:space="0" w:color="auto"/>
            </w:tcBorders>
            <w:noWrap/>
            <w:vAlign w:val="center"/>
            <w:hideMark/>
          </w:tcPr>
          <w:p w14:paraId="784148F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174</w:t>
            </w:r>
          </w:p>
        </w:tc>
        <w:tc>
          <w:tcPr>
            <w:tcW w:w="952" w:type="dxa"/>
            <w:tcBorders>
              <w:top w:val="single" w:sz="4" w:space="0" w:color="auto"/>
              <w:bottom w:val="single" w:sz="4" w:space="0" w:color="auto"/>
              <w:right w:val="single" w:sz="4" w:space="0" w:color="auto"/>
            </w:tcBorders>
            <w:vAlign w:val="center"/>
          </w:tcPr>
          <w:p w14:paraId="7B996C7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345259</w:t>
            </w:r>
          </w:p>
        </w:tc>
        <w:tc>
          <w:tcPr>
            <w:tcW w:w="6277" w:type="dxa"/>
            <w:tcBorders>
              <w:top w:val="nil"/>
              <w:left w:val="single" w:sz="4" w:space="0" w:color="auto"/>
              <w:bottom w:val="single" w:sz="4" w:space="0" w:color="auto"/>
              <w:right w:val="single" w:sz="4" w:space="0" w:color="auto"/>
            </w:tcBorders>
            <w:vAlign w:val="center"/>
            <w:hideMark/>
          </w:tcPr>
          <w:p w14:paraId="47E2322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METOPROLOL,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1 MG/ML, FORMA FARMACEUTICA: SOLUÇÃO INJETÁVEL</w:t>
            </w:r>
          </w:p>
        </w:tc>
        <w:tc>
          <w:tcPr>
            <w:tcW w:w="1276" w:type="dxa"/>
            <w:tcBorders>
              <w:top w:val="nil"/>
              <w:left w:val="nil"/>
              <w:bottom w:val="single" w:sz="4" w:space="0" w:color="auto"/>
              <w:right w:val="nil"/>
            </w:tcBorders>
            <w:vAlign w:val="center"/>
            <w:hideMark/>
          </w:tcPr>
          <w:p w14:paraId="4BAAA27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C276DB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08CE19C0" w14:textId="77777777" w:rsidTr="001E2D89">
        <w:trPr>
          <w:trHeight w:val="418"/>
        </w:trPr>
        <w:tc>
          <w:tcPr>
            <w:tcW w:w="710" w:type="dxa"/>
            <w:tcBorders>
              <w:top w:val="nil"/>
              <w:left w:val="single" w:sz="8" w:space="0" w:color="auto"/>
              <w:bottom w:val="single" w:sz="4" w:space="0" w:color="auto"/>
              <w:right w:val="single" w:sz="4" w:space="0" w:color="auto"/>
            </w:tcBorders>
            <w:noWrap/>
            <w:vAlign w:val="center"/>
            <w:hideMark/>
          </w:tcPr>
          <w:p w14:paraId="551A7BF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175</w:t>
            </w:r>
          </w:p>
        </w:tc>
        <w:tc>
          <w:tcPr>
            <w:tcW w:w="952" w:type="dxa"/>
            <w:tcBorders>
              <w:top w:val="single" w:sz="4" w:space="0" w:color="auto"/>
              <w:bottom w:val="single" w:sz="4" w:space="0" w:color="auto"/>
              <w:right w:val="single" w:sz="4" w:space="0" w:color="auto"/>
            </w:tcBorders>
            <w:vAlign w:val="center"/>
          </w:tcPr>
          <w:p w14:paraId="74137EC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268286</w:t>
            </w:r>
          </w:p>
        </w:tc>
        <w:tc>
          <w:tcPr>
            <w:tcW w:w="6277" w:type="dxa"/>
            <w:tcBorders>
              <w:top w:val="nil"/>
              <w:left w:val="single" w:sz="4" w:space="0" w:color="auto"/>
              <w:bottom w:val="single" w:sz="4" w:space="0" w:color="auto"/>
              <w:right w:val="single" w:sz="4" w:space="0" w:color="auto"/>
            </w:tcBorders>
            <w:vAlign w:val="center"/>
            <w:hideMark/>
          </w:tcPr>
          <w:p w14:paraId="2AF4CC9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MICONAZOL NITRATO,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MG/G, APRESENTAÇÃO:CREME</w:t>
            </w:r>
          </w:p>
        </w:tc>
        <w:tc>
          <w:tcPr>
            <w:tcW w:w="1276" w:type="dxa"/>
            <w:tcBorders>
              <w:top w:val="nil"/>
              <w:left w:val="nil"/>
              <w:bottom w:val="single" w:sz="4" w:space="0" w:color="auto"/>
              <w:right w:val="nil"/>
            </w:tcBorders>
            <w:vAlign w:val="center"/>
            <w:hideMark/>
          </w:tcPr>
          <w:p w14:paraId="0C59FE1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7375C9D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589D7E05" w14:textId="77777777" w:rsidTr="001E2D89">
        <w:trPr>
          <w:trHeight w:val="424"/>
        </w:trPr>
        <w:tc>
          <w:tcPr>
            <w:tcW w:w="710" w:type="dxa"/>
            <w:tcBorders>
              <w:top w:val="nil"/>
              <w:left w:val="single" w:sz="8" w:space="0" w:color="auto"/>
              <w:bottom w:val="single" w:sz="4" w:space="0" w:color="auto"/>
              <w:right w:val="single" w:sz="4" w:space="0" w:color="auto"/>
            </w:tcBorders>
            <w:noWrap/>
            <w:vAlign w:val="center"/>
            <w:hideMark/>
          </w:tcPr>
          <w:p w14:paraId="65BE94F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176</w:t>
            </w:r>
          </w:p>
        </w:tc>
        <w:tc>
          <w:tcPr>
            <w:tcW w:w="952" w:type="dxa"/>
            <w:tcBorders>
              <w:top w:val="single" w:sz="4" w:space="0" w:color="auto"/>
              <w:bottom w:val="single" w:sz="4" w:space="0" w:color="auto"/>
              <w:right w:val="single" w:sz="4" w:space="0" w:color="auto"/>
            </w:tcBorders>
            <w:vAlign w:val="center"/>
          </w:tcPr>
          <w:p w14:paraId="5B65CD1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268162</w:t>
            </w:r>
          </w:p>
        </w:tc>
        <w:tc>
          <w:tcPr>
            <w:tcW w:w="6277" w:type="dxa"/>
            <w:tcBorders>
              <w:top w:val="nil"/>
              <w:left w:val="single" w:sz="4" w:space="0" w:color="auto"/>
              <w:bottom w:val="single" w:sz="4" w:space="0" w:color="auto"/>
              <w:right w:val="single" w:sz="4" w:space="0" w:color="auto"/>
            </w:tcBorders>
            <w:vAlign w:val="center"/>
            <w:hideMark/>
          </w:tcPr>
          <w:p w14:paraId="6B7A449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MICONAZOL NITRATO,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 APRESENTAÇÃO:CREME VAGINAL</w:t>
            </w:r>
          </w:p>
        </w:tc>
        <w:tc>
          <w:tcPr>
            <w:tcW w:w="1276" w:type="dxa"/>
            <w:tcBorders>
              <w:top w:val="nil"/>
              <w:left w:val="nil"/>
              <w:bottom w:val="single" w:sz="4" w:space="0" w:color="auto"/>
              <w:right w:val="nil"/>
            </w:tcBorders>
            <w:vAlign w:val="center"/>
            <w:hideMark/>
          </w:tcPr>
          <w:p w14:paraId="4CA584F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04EB796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2C088023" w14:textId="77777777" w:rsidTr="001E2D89">
        <w:trPr>
          <w:trHeight w:val="415"/>
        </w:trPr>
        <w:tc>
          <w:tcPr>
            <w:tcW w:w="710" w:type="dxa"/>
            <w:tcBorders>
              <w:top w:val="nil"/>
              <w:left w:val="single" w:sz="8" w:space="0" w:color="auto"/>
              <w:bottom w:val="single" w:sz="4" w:space="0" w:color="auto"/>
              <w:right w:val="single" w:sz="4" w:space="0" w:color="auto"/>
            </w:tcBorders>
            <w:noWrap/>
            <w:vAlign w:val="center"/>
            <w:hideMark/>
          </w:tcPr>
          <w:p w14:paraId="2CF86D9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177</w:t>
            </w:r>
          </w:p>
        </w:tc>
        <w:tc>
          <w:tcPr>
            <w:tcW w:w="952" w:type="dxa"/>
            <w:tcBorders>
              <w:top w:val="single" w:sz="4" w:space="0" w:color="auto"/>
              <w:bottom w:val="single" w:sz="4" w:space="0" w:color="auto"/>
              <w:right w:val="single" w:sz="4" w:space="0" w:color="auto"/>
            </w:tcBorders>
            <w:vAlign w:val="center"/>
          </w:tcPr>
          <w:p w14:paraId="519129A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268481</w:t>
            </w:r>
          </w:p>
        </w:tc>
        <w:tc>
          <w:tcPr>
            <w:tcW w:w="6277" w:type="dxa"/>
            <w:tcBorders>
              <w:top w:val="nil"/>
              <w:left w:val="single" w:sz="4" w:space="0" w:color="auto"/>
              <w:bottom w:val="single" w:sz="4" w:space="0" w:color="auto"/>
              <w:right w:val="single" w:sz="4" w:space="0" w:color="auto"/>
            </w:tcBorders>
            <w:vAlign w:val="center"/>
            <w:hideMark/>
          </w:tcPr>
          <w:p w14:paraId="48F79F7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MIDAZOLAM,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MG/ML, APLICAÇÃO:INJETÁVEL</w:t>
            </w:r>
          </w:p>
        </w:tc>
        <w:tc>
          <w:tcPr>
            <w:tcW w:w="1276" w:type="dxa"/>
            <w:tcBorders>
              <w:top w:val="nil"/>
              <w:left w:val="nil"/>
              <w:bottom w:val="single" w:sz="4" w:space="0" w:color="auto"/>
              <w:right w:val="nil"/>
            </w:tcBorders>
            <w:vAlign w:val="center"/>
            <w:hideMark/>
          </w:tcPr>
          <w:p w14:paraId="5EAC9F9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F73797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42919D89" w14:textId="77777777" w:rsidTr="001E2D89">
        <w:trPr>
          <w:trHeight w:val="409"/>
        </w:trPr>
        <w:tc>
          <w:tcPr>
            <w:tcW w:w="710" w:type="dxa"/>
            <w:tcBorders>
              <w:top w:val="nil"/>
              <w:left w:val="single" w:sz="8" w:space="0" w:color="auto"/>
              <w:bottom w:val="single" w:sz="4" w:space="0" w:color="auto"/>
              <w:right w:val="single" w:sz="4" w:space="0" w:color="auto"/>
            </w:tcBorders>
            <w:noWrap/>
            <w:vAlign w:val="center"/>
            <w:hideMark/>
          </w:tcPr>
          <w:p w14:paraId="5D287C6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178</w:t>
            </w:r>
          </w:p>
        </w:tc>
        <w:tc>
          <w:tcPr>
            <w:tcW w:w="952" w:type="dxa"/>
            <w:tcBorders>
              <w:top w:val="single" w:sz="4" w:space="0" w:color="auto"/>
              <w:bottom w:val="single" w:sz="4" w:space="0" w:color="auto"/>
              <w:right w:val="single" w:sz="4" w:space="0" w:color="auto"/>
            </w:tcBorders>
            <w:vAlign w:val="center"/>
          </w:tcPr>
          <w:p w14:paraId="753881E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304871</w:t>
            </w:r>
          </w:p>
        </w:tc>
        <w:tc>
          <w:tcPr>
            <w:tcW w:w="6277" w:type="dxa"/>
            <w:tcBorders>
              <w:top w:val="nil"/>
              <w:left w:val="single" w:sz="4" w:space="0" w:color="auto"/>
              <w:bottom w:val="single" w:sz="4" w:space="0" w:color="auto"/>
              <w:right w:val="single" w:sz="4" w:space="0" w:color="auto"/>
            </w:tcBorders>
            <w:vAlign w:val="center"/>
            <w:hideMark/>
          </w:tcPr>
          <w:p w14:paraId="13DBA37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MORFINA, CLORIDRATO, 10MG/ML, SOLUÇÃO </w:t>
            </w:r>
            <w:proofErr w:type="gramStart"/>
            <w:r w:rsidRPr="00A7598D">
              <w:rPr>
                <w:rFonts w:ascii="Arial" w:hAnsi="Arial" w:cs="Arial"/>
                <w:color w:val="000000"/>
                <w:sz w:val="20"/>
                <w:szCs w:val="20"/>
              </w:rPr>
              <w:t>INJETÁVEL</w:t>
            </w:r>
            <w:proofErr w:type="gramEnd"/>
          </w:p>
        </w:tc>
        <w:tc>
          <w:tcPr>
            <w:tcW w:w="1276" w:type="dxa"/>
            <w:tcBorders>
              <w:top w:val="nil"/>
              <w:left w:val="nil"/>
              <w:bottom w:val="single" w:sz="4" w:space="0" w:color="auto"/>
              <w:right w:val="nil"/>
            </w:tcBorders>
            <w:vAlign w:val="center"/>
            <w:hideMark/>
          </w:tcPr>
          <w:p w14:paraId="6C1B5A3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06089C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1234434A" w14:textId="77777777" w:rsidTr="001E2D89">
        <w:trPr>
          <w:trHeight w:val="613"/>
        </w:trPr>
        <w:tc>
          <w:tcPr>
            <w:tcW w:w="710" w:type="dxa"/>
            <w:tcBorders>
              <w:top w:val="nil"/>
              <w:left w:val="single" w:sz="8" w:space="0" w:color="auto"/>
              <w:bottom w:val="single" w:sz="4" w:space="0" w:color="auto"/>
              <w:right w:val="single" w:sz="4" w:space="0" w:color="auto"/>
            </w:tcBorders>
            <w:noWrap/>
            <w:vAlign w:val="center"/>
            <w:hideMark/>
          </w:tcPr>
          <w:p w14:paraId="6755645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179</w:t>
            </w:r>
          </w:p>
        </w:tc>
        <w:tc>
          <w:tcPr>
            <w:tcW w:w="952" w:type="dxa"/>
            <w:tcBorders>
              <w:top w:val="single" w:sz="4" w:space="0" w:color="auto"/>
              <w:bottom w:val="single" w:sz="4" w:space="0" w:color="auto"/>
              <w:right w:val="single" w:sz="4" w:space="0" w:color="auto"/>
            </w:tcBorders>
            <w:vAlign w:val="center"/>
          </w:tcPr>
          <w:p w14:paraId="51F63F3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304148</w:t>
            </w:r>
          </w:p>
        </w:tc>
        <w:tc>
          <w:tcPr>
            <w:tcW w:w="6277" w:type="dxa"/>
            <w:tcBorders>
              <w:top w:val="nil"/>
              <w:left w:val="single" w:sz="4" w:space="0" w:color="auto"/>
              <w:bottom w:val="single" w:sz="4" w:space="0" w:color="auto"/>
              <w:right w:val="single" w:sz="4" w:space="0" w:color="auto"/>
            </w:tcBorders>
            <w:vAlign w:val="center"/>
            <w:hideMark/>
          </w:tcPr>
          <w:p w14:paraId="6EE3AE8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MULTIVITAMINAS,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VITS: A, B2, B3, B5, B6, C, D, E, FORMA FARMACÊUTICA:SOLUÇÃO INJETÁVEL 10ML</w:t>
            </w:r>
          </w:p>
        </w:tc>
        <w:tc>
          <w:tcPr>
            <w:tcW w:w="1276" w:type="dxa"/>
            <w:tcBorders>
              <w:top w:val="nil"/>
              <w:left w:val="nil"/>
              <w:bottom w:val="single" w:sz="4" w:space="0" w:color="auto"/>
              <w:right w:val="nil"/>
            </w:tcBorders>
            <w:vAlign w:val="center"/>
            <w:hideMark/>
          </w:tcPr>
          <w:p w14:paraId="2FABDF9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 AMP</w:t>
            </w:r>
          </w:p>
        </w:tc>
        <w:tc>
          <w:tcPr>
            <w:tcW w:w="1134" w:type="dxa"/>
            <w:tcBorders>
              <w:top w:val="nil"/>
              <w:left w:val="single" w:sz="4" w:space="0" w:color="auto"/>
              <w:bottom w:val="single" w:sz="4" w:space="0" w:color="auto"/>
              <w:right w:val="single" w:sz="4" w:space="0" w:color="auto"/>
            </w:tcBorders>
            <w:vAlign w:val="center"/>
            <w:hideMark/>
          </w:tcPr>
          <w:p w14:paraId="6FAE710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563C8777" w14:textId="77777777" w:rsidTr="001E2D89">
        <w:trPr>
          <w:trHeight w:val="272"/>
        </w:trPr>
        <w:tc>
          <w:tcPr>
            <w:tcW w:w="710" w:type="dxa"/>
            <w:tcBorders>
              <w:top w:val="nil"/>
              <w:left w:val="single" w:sz="8" w:space="0" w:color="auto"/>
              <w:bottom w:val="single" w:sz="4" w:space="0" w:color="auto"/>
              <w:right w:val="single" w:sz="4" w:space="0" w:color="auto"/>
            </w:tcBorders>
            <w:noWrap/>
            <w:vAlign w:val="center"/>
            <w:hideMark/>
          </w:tcPr>
          <w:p w14:paraId="7A0624A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180</w:t>
            </w:r>
          </w:p>
        </w:tc>
        <w:tc>
          <w:tcPr>
            <w:tcW w:w="952" w:type="dxa"/>
            <w:tcBorders>
              <w:top w:val="single" w:sz="4" w:space="0" w:color="auto"/>
              <w:bottom w:val="single" w:sz="4" w:space="0" w:color="auto"/>
              <w:right w:val="single" w:sz="4" w:space="0" w:color="auto"/>
            </w:tcBorders>
            <w:vAlign w:val="center"/>
          </w:tcPr>
          <w:p w14:paraId="58B9126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273705</w:t>
            </w:r>
          </w:p>
        </w:tc>
        <w:tc>
          <w:tcPr>
            <w:tcW w:w="6277" w:type="dxa"/>
            <w:tcBorders>
              <w:top w:val="nil"/>
              <w:left w:val="single" w:sz="4" w:space="0" w:color="auto"/>
              <w:bottom w:val="single" w:sz="4" w:space="0" w:color="auto"/>
              <w:right w:val="single" w:sz="4" w:space="0" w:color="auto"/>
            </w:tcBorders>
            <w:vAlign w:val="center"/>
            <w:hideMark/>
          </w:tcPr>
          <w:p w14:paraId="4F03DD7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NAPROXENO,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550 MG</w:t>
            </w:r>
          </w:p>
        </w:tc>
        <w:tc>
          <w:tcPr>
            <w:tcW w:w="1276" w:type="dxa"/>
            <w:tcBorders>
              <w:top w:val="nil"/>
              <w:left w:val="nil"/>
              <w:bottom w:val="single" w:sz="4" w:space="0" w:color="auto"/>
              <w:right w:val="nil"/>
            </w:tcBorders>
            <w:vAlign w:val="center"/>
            <w:hideMark/>
          </w:tcPr>
          <w:p w14:paraId="62534B0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07366D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2.500</w:t>
            </w:r>
          </w:p>
        </w:tc>
      </w:tr>
      <w:tr w:rsidR="001E2D89" w:rsidRPr="00A7598D" w14:paraId="531EECF6" w14:textId="77777777" w:rsidTr="001E2D89">
        <w:trPr>
          <w:trHeight w:val="826"/>
        </w:trPr>
        <w:tc>
          <w:tcPr>
            <w:tcW w:w="710" w:type="dxa"/>
            <w:tcBorders>
              <w:top w:val="nil"/>
              <w:left w:val="single" w:sz="8" w:space="0" w:color="auto"/>
              <w:bottom w:val="single" w:sz="4" w:space="0" w:color="auto"/>
              <w:right w:val="single" w:sz="4" w:space="0" w:color="auto"/>
            </w:tcBorders>
            <w:noWrap/>
            <w:vAlign w:val="center"/>
            <w:hideMark/>
          </w:tcPr>
          <w:p w14:paraId="6B25BFC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181</w:t>
            </w:r>
          </w:p>
        </w:tc>
        <w:tc>
          <w:tcPr>
            <w:tcW w:w="952" w:type="dxa"/>
            <w:tcBorders>
              <w:top w:val="single" w:sz="4" w:space="0" w:color="auto"/>
              <w:bottom w:val="single" w:sz="4" w:space="0" w:color="auto"/>
              <w:right w:val="single" w:sz="4" w:space="0" w:color="auto"/>
            </w:tcBorders>
            <w:vAlign w:val="center"/>
          </w:tcPr>
          <w:p w14:paraId="223A8C6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273167</w:t>
            </w:r>
          </w:p>
        </w:tc>
        <w:tc>
          <w:tcPr>
            <w:tcW w:w="6277" w:type="dxa"/>
            <w:tcBorders>
              <w:top w:val="nil"/>
              <w:left w:val="single" w:sz="4" w:space="0" w:color="auto"/>
              <w:bottom w:val="single" w:sz="4" w:space="0" w:color="auto"/>
              <w:right w:val="single" w:sz="4" w:space="0" w:color="auto"/>
            </w:tcBorders>
            <w:vAlign w:val="center"/>
            <w:hideMark/>
          </w:tcPr>
          <w:p w14:paraId="3B285ED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NEOMICINA,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ASSOCIADA COM BACITRACINA, CONCENTRAÇÃO: 5MG + 250UI/G, TIPO MEDICAMENTO: POMADA - 15G</w:t>
            </w:r>
          </w:p>
        </w:tc>
        <w:tc>
          <w:tcPr>
            <w:tcW w:w="1276" w:type="dxa"/>
            <w:tcBorders>
              <w:top w:val="nil"/>
              <w:left w:val="nil"/>
              <w:bottom w:val="single" w:sz="4" w:space="0" w:color="auto"/>
              <w:right w:val="nil"/>
            </w:tcBorders>
            <w:vAlign w:val="center"/>
            <w:hideMark/>
          </w:tcPr>
          <w:p w14:paraId="16CB7D1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178B393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w:t>
            </w:r>
          </w:p>
        </w:tc>
      </w:tr>
      <w:tr w:rsidR="001E2D89" w:rsidRPr="00A7598D" w14:paraId="531FAB04" w14:textId="77777777" w:rsidTr="001E2D89">
        <w:trPr>
          <w:trHeight w:val="272"/>
        </w:trPr>
        <w:tc>
          <w:tcPr>
            <w:tcW w:w="710" w:type="dxa"/>
            <w:tcBorders>
              <w:top w:val="nil"/>
              <w:left w:val="single" w:sz="8" w:space="0" w:color="auto"/>
              <w:bottom w:val="single" w:sz="4" w:space="0" w:color="auto"/>
              <w:right w:val="single" w:sz="4" w:space="0" w:color="auto"/>
            </w:tcBorders>
            <w:noWrap/>
            <w:vAlign w:val="center"/>
            <w:hideMark/>
          </w:tcPr>
          <w:p w14:paraId="64758E7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182</w:t>
            </w:r>
          </w:p>
        </w:tc>
        <w:tc>
          <w:tcPr>
            <w:tcW w:w="952" w:type="dxa"/>
            <w:tcBorders>
              <w:top w:val="single" w:sz="4" w:space="0" w:color="auto"/>
              <w:bottom w:val="single" w:sz="4" w:space="0" w:color="auto"/>
              <w:right w:val="single" w:sz="4" w:space="0" w:color="auto"/>
            </w:tcBorders>
            <w:vAlign w:val="center"/>
          </w:tcPr>
          <w:p w14:paraId="0CE7DAD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267729</w:t>
            </w:r>
          </w:p>
        </w:tc>
        <w:tc>
          <w:tcPr>
            <w:tcW w:w="6277" w:type="dxa"/>
            <w:tcBorders>
              <w:top w:val="nil"/>
              <w:left w:val="single" w:sz="4" w:space="0" w:color="auto"/>
              <w:bottom w:val="single" w:sz="4" w:space="0" w:color="auto"/>
              <w:right w:val="single" w:sz="4" w:space="0" w:color="auto"/>
            </w:tcBorders>
            <w:vAlign w:val="center"/>
            <w:hideMark/>
          </w:tcPr>
          <w:p w14:paraId="35C3B2B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NIFEDIPINO,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w:t>
            </w:r>
          </w:p>
        </w:tc>
        <w:tc>
          <w:tcPr>
            <w:tcW w:w="1276" w:type="dxa"/>
            <w:tcBorders>
              <w:top w:val="nil"/>
              <w:left w:val="nil"/>
              <w:bottom w:val="single" w:sz="4" w:space="0" w:color="auto"/>
              <w:right w:val="nil"/>
            </w:tcBorders>
            <w:vAlign w:val="center"/>
            <w:hideMark/>
          </w:tcPr>
          <w:p w14:paraId="2FAAED7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B63EA4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240</w:t>
            </w:r>
          </w:p>
        </w:tc>
      </w:tr>
      <w:tr w:rsidR="001E2D89" w:rsidRPr="00A7598D" w14:paraId="47E9C6C7" w14:textId="77777777" w:rsidTr="001E2D89">
        <w:trPr>
          <w:trHeight w:val="283"/>
        </w:trPr>
        <w:tc>
          <w:tcPr>
            <w:tcW w:w="710" w:type="dxa"/>
            <w:tcBorders>
              <w:top w:val="nil"/>
              <w:left w:val="single" w:sz="8" w:space="0" w:color="auto"/>
              <w:bottom w:val="single" w:sz="4" w:space="0" w:color="auto"/>
              <w:right w:val="single" w:sz="4" w:space="0" w:color="auto"/>
            </w:tcBorders>
            <w:noWrap/>
            <w:vAlign w:val="center"/>
            <w:hideMark/>
          </w:tcPr>
          <w:p w14:paraId="00F090A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183</w:t>
            </w:r>
          </w:p>
        </w:tc>
        <w:tc>
          <w:tcPr>
            <w:tcW w:w="952" w:type="dxa"/>
            <w:tcBorders>
              <w:top w:val="single" w:sz="4" w:space="0" w:color="auto"/>
              <w:bottom w:val="single" w:sz="4" w:space="0" w:color="auto"/>
              <w:right w:val="single" w:sz="4" w:space="0" w:color="auto"/>
            </w:tcBorders>
            <w:vAlign w:val="center"/>
          </w:tcPr>
          <w:p w14:paraId="27E9DBC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273710</w:t>
            </w:r>
          </w:p>
        </w:tc>
        <w:tc>
          <w:tcPr>
            <w:tcW w:w="6277" w:type="dxa"/>
            <w:tcBorders>
              <w:top w:val="nil"/>
              <w:left w:val="single" w:sz="4" w:space="0" w:color="auto"/>
              <w:bottom w:val="single" w:sz="4" w:space="0" w:color="auto"/>
              <w:right w:val="single" w:sz="4" w:space="0" w:color="auto"/>
            </w:tcBorders>
            <w:vAlign w:val="center"/>
            <w:hideMark/>
          </w:tcPr>
          <w:p w14:paraId="51A0AF2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NIMESULIDA,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w:t>
            </w:r>
          </w:p>
        </w:tc>
        <w:tc>
          <w:tcPr>
            <w:tcW w:w="1276" w:type="dxa"/>
            <w:tcBorders>
              <w:top w:val="nil"/>
              <w:left w:val="nil"/>
              <w:bottom w:val="single" w:sz="4" w:space="0" w:color="auto"/>
              <w:right w:val="nil"/>
            </w:tcBorders>
            <w:vAlign w:val="center"/>
            <w:hideMark/>
          </w:tcPr>
          <w:p w14:paraId="1C6CD61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65EA4E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5.000</w:t>
            </w:r>
          </w:p>
        </w:tc>
      </w:tr>
      <w:tr w:rsidR="001E2D89" w:rsidRPr="00A7598D" w14:paraId="4C8A9FEB"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6E7BA05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184</w:t>
            </w:r>
          </w:p>
        </w:tc>
        <w:tc>
          <w:tcPr>
            <w:tcW w:w="952" w:type="dxa"/>
            <w:tcBorders>
              <w:top w:val="single" w:sz="4" w:space="0" w:color="auto"/>
              <w:bottom w:val="single" w:sz="4" w:space="0" w:color="auto"/>
              <w:right w:val="single" w:sz="4" w:space="0" w:color="auto"/>
            </w:tcBorders>
            <w:vAlign w:val="center"/>
          </w:tcPr>
          <w:p w14:paraId="17C3714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267378</w:t>
            </w:r>
          </w:p>
        </w:tc>
        <w:tc>
          <w:tcPr>
            <w:tcW w:w="6277" w:type="dxa"/>
            <w:tcBorders>
              <w:top w:val="nil"/>
              <w:left w:val="single" w:sz="4" w:space="0" w:color="auto"/>
              <w:bottom w:val="single" w:sz="4" w:space="0" w:color="auto"/>
              <w:right w:val="single" w:sz="4" w:space="0" w:color="auto"/>
            </w:tcBorders>
            <w:vAlign w:val="center"/>
            <w:hideMark/>
          </w:tcPr>
          <w:p w14:paraId="3FDE009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NISTATINA,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100.000 UI/ML, APRESENTAÇÃO:SUSPENSÃO ORAL - FRASCO 50ML</w:t>
            </w:r>
          </w:p>
        </w:tc>
        <w:tc>
          <w:tcPr>
            <w:tcW w:w="1276" w:type="dxa"/>
            <w:tcBorders>
              <w:top w:val="nil"/>
              <w:left w:val="nil"/>
              <w:bottom w:val="single" w:sz="4" w:space="0" w:color="auto"/>
              <w:right w:val="nil"/>
            </w:tcBorders>
            <w:vAlign w:val="center"/>
            <w:hideMark/>
          </w:tcPr>
          <w:p w14:paraId="42C8AEF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7ED0FF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w:t>
            </w:r>
          </w:p>
        </w:tc>
      </w:tr>
      <w:tr w:rsidR="001E2D89" w:rsidRPr="00A7598D" w14:paraId="617C6A12" w14:textId="77777777" w:rsidTr="001E2D89">
        <w:trPr>
          <w:trHeight w:val="403"/>
        </w:trPr>
        <w:tc>
          <w:tcPr>
            <w:tcW w:w="710" w:type="dxa"/>
            <w:tcBorders>
              <w:top w:val="nil"/>
              <w:left w:val="single" w:sz="8" w:space="0" w:color="auto"/>
              <w:bottom w:val="single" w:sz="4" w:space="0" w:color="auto"/>
              <w:right w:val="single" w:sz="4" w:space="0" w:color="auto"/>
            </w:tcBorders>
            <w:noWrap/>
            <w:vAlign w:val="center"/>
            <w:hideMark/>
          </w:tcPr>
          <w:p w14:paraId="7D25D9C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185</w:t>
            </w:r>
          </w:p>
        </w:tc>
        <w:tc>
          <w:tcPr>
            <w:tcW w:w="952" w:type="dxa"/>
            <w:tcBorders>
              <w:top w:val="single" w:sz="4" w:space="0" w:color="auto"/>
              <w:bottom w:val="single" w:sz="4" w:space="0" w:color="auto"/>
              <w:right w:val="single" w:sz="4" w:space="0" w:color="auto"/>
            </w:tcBorders>
            <w:vAlign w:val="center"/>
          </w:tcPr>
          <w:p w14:paraId="301FA3B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266788</w:t>
            </w:r>
          </w:p>
        </w:tc>
        <w:tc>
          <w:tcPr>
            <w:tcW w:w="6277" w:type="dxa"/>
            <w:tcBorders>
              <w:top w:val="nil"/>
              <w:left w:val="single" w:sz="4" w:space="0" w:color="auto"/>
              <w:bottom w:val="single" w:sz="4" w:space="0" w:color="auto"/>
              <w:right w:val="single" w:sz="4" w:space="0" w:color="auto"/>
            </w:tcBorders>
            <w:vAlign w:val="center"/>
            <w:hideMark/>
          </w:tcPr>
          <w:p w14:paraId="48D8A52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NISTATINA,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25.000 UI/G, APRESENTAÇÃO:CREME VAGINAL - 60G</w:t>
            </w:r>
          </w:p>
        </w:tc>
        <w:tc>
          <w:tcPr>
            <w:tcW w:w="1276" w:type="dxa"/>
            <w:tcBorders>
              <w:top w:val="nil"/>
              <w:left w:val="nil"/>
              <w:bottom w:val="single" w:sz="4" w:space="0" w:color="auto"/>
              <w:right w:val="nil"/>
            </w:tcBorders>
            <w:vAlign w:val="center"/>
            <w:hideMark/>
          </w:tcPr>
          <w:p w14:paraId="3A45BFA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20D68A1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779FC309" w14:textId="77777777" w:rsidTr="001E2D89">
        <w:trPr>
          <w:trHeight w:val="401"/>
        </w:trPr>
        <w:tc>
          <w:tcPr>
            <w:tcW w:w="710" w:type="dxa"/>
            <w:tcBorders>
              <w:top w:val="nil"/>
              <w:left w:val="single" w:sz="8" w:space="0" w:color="auto"/>
              <w:bottom w:val="single" w:sz="4" w:space="0" w:color="auto"/>
              <w:right w:val="single" w:sz="4" w:space="0" w:color="auto"/>
            </w:tcBorders>
            <w:noWrap/>
            <w:vAlign w:val="center"/>
            <w:hideMark/>
          </w:tcPr>
          <w:p w14:paraId="7CFE2CF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186</w:t>
            </w:r>
          </w:p>
        </w:tc>
        <w:tc>
          <w:tcPr>
            <w:tcW w:w="952" w:type="dxa"/>
            <w:tcBorders>
              <w:top w:val="single" w:sz="4" w:space="0" w:color="auto"/>
              <w:bottom w:val="single" w:sz="4" w:space="0" w:color="auto"/>
              <w:right w:val="single" w:sz="4" w:space="0" w:color="auto"/>
            </w:tcBorders>
            <w:vAlign w:val="center"/>
          </w:tcPr>
          <w:p w14:paraId="3E0F3C2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268970</w:t>
            </w:r>
          </w:p>
        </w:tc>
        <w:tc>
          <w:tcPr>
            <w:tcW w:w="6277" w:type="dxa"/>
            <w:tcBorders>
              <w:top w:val="nil"/>
              <w:left w:val="single" w:sz="4" w:space="0" w:color="auto"/>
              <w:bottom w:val="single" w:sz="4" w:space="0" w:color="auto"/>
              <w:right w:val="single" w:sz="4" w:space="0" w:color="auto"/>
            </w:tcBorders>
            <w:vAlign w:val="center"/>
            <w:hideMark/>
          </w:tcPr>
          <w:p w14:paraId="6983379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NITROGLICERINA,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MG/ML,</w:t>
            </w:r>
            <w:r w:rsidRPr="00A7598D">
              <w:rPr>
                <w:rFonts w:ascii="Arial" w:hAnsi="Arial" w:cs="Arial"/>
                <w:color w:val="000000"/>
                <w:sz w:val="20"/>
                <w:szCs w:val="20"/>
              </w:rPr>
              <w:br/>
              <w:t>APLICAÇÃO:INJETÁVEL, AMPOLA 10ML</w:t>
            </w:r>
          </w:p>
        </w:tc>
        <w:tc>
          <w:tcPr>
            <w:tcW w:w="1276" w:type="dxa"/>
            <w:tcBorders>
              <w:top w:val="nil"/>
              <w:left w:val="nil"/>
              <w:bottom w:val="single" w:sz="4" w:space="0" w:color="auto"/>
              <w:right w:val="nil"/>
            </w:tcBorders>
            <w:vAlign w:val="center"/>
            <w:hideMark/>
          </w:tcPr>
          <w:p w14:paraId="69F7DDF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50B253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5BD7C7C9" w14:textId="77777777" w:rsidTr="001E2D89">
        <w:trPr>
          <w:trHeight w:val="266"/>
        </w:trPr>
        <w:tc>
          <w:tcPr>
            <w:tcW w:w="710" w:type="dxa"/>
            <w:tcBorders>
              <w:top w:val="nil"/>
              <w:left w:val="single" w:sz="8" w:space="0" w:color="auto"/>
              <w:bottom w:val="single" w:sz="4" w:space="0" w:color="auto"/>
              <w:right w:val="single" w:sz="4" w:space="0" w:color="auto"/>
            </w:tcBorders>
            <w:noWrap/>
            <w:vAlign w:val="center"/>
            <w:hideMark/>
          </w:tcPr>
          <w:p w14:paraId="470A2D7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187</w:t>
            </w:r>
          </w:p>
        </w:tc>
        <w:tc>
          <w:tcPr>
            <w:tcW w:w="952" w:type="dxa"/>
            <w:tcBorders>
              <w:top w:val="single" w:sz="4" w:space="0" w:color="auto"/>
              <w:bottom w:val="single" w:sz="4" w:space="0" w:color="auto"/>
              <w:right w:val="single" w:sz="4" w:space="0" w:color="auto"/>
            </w:tcBorders>
            <w:vAlign w:val="center"/>
          </w:tcPr>
          <w:p w14:paraId="6C7F68E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268273</w:t>
            </w:r>
          </w:p>
        </w:tc>
        <w:tc>
          <w:tcPr>
            <w:tcW w:w="6277" w:type="dxa"/>
            <w:tcBorders>
              <w:top w:val="nil"/>
              <w:left w:val="single" w:sz="4" w:space="0" w:color="auto"/>
              <w:bottom w:val="single" w:sz="4" w:space="0" w:color="auto"/>
              <w:right w:val="single" w:sz="4" w:space="0" w:color="auto"/>
            </w:tcBorders>
            <w:vAlign w:val="center"/>
            <w:hideMark/>
          </w:tcPr>
          <w:p w14:paraId="6EE7451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NITROFURANTOÍNA,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w:t>
            </w:r>
          </w:p>
        </w:tc>
        <w:tc>
          <w:tcPr>
            <w:tcW w:w="1276" w:type="dxa"/>
            <w:tcBorders>
              <w:top w:val="nil"/>
              <w:left w:val="nil"/>
              <w:bottom w:val="single" w:sz="4" w:space="0" w:color="auto"/>
              <w:right w:val="nil"/>
            </w:tcBorders>
            <w:vAlign w:val="center"/>
            <w:hideMark/>
          </w:tcPr>
          <w:p w14:paraId="395397E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6F6F9B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5314A4C6" w14:textId="77777777" w:rsidTr="001E2D89">
        <w:trPr>
          <w:trHeight w:val="561"/>
        </w:trPr>
        <w:tc>
          <w:tcPr>
            <w:tcW w:w="710" w:type="dxa"/>
            <w:tcBorders>
              <w:top w:val="nil"/>
              <w:left w:val="single" w:sz="8" w:space="0" w:color="auto"/>
              <w:bottom w:val="single" w:sz="4" w:space="0" w:color="auto"/>
              <w:right w:val="single" w:sz="4" w:space="0" w:color="auto"/>
            </w:tcBorders>
            <w:noWrap/>
            <w:vAlign w:val="center"/>
            <w:hideMark/>
          </w:tcPr>
          <w:p w14:paraId="00185B1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188</w:t>
            </w:r>
          </w:p>
        </w:tc>
        <w:tc>
          <w:tcPr>
            <w:tcW w:w="952" w:type="dxa"/>
            <w:tcBorders>
              <w:top w:val="single" w:sz="4" w:space="0" w:color="auto"/>
              <w:bottom w:val="single" w:sz="4" w:space="0" w:color="auto"/>
              <w:right w:val="single" w:sz="4" w:space="0" w:color="auto"/>
            </w:tcBorders>
            <w:vAlign w:val="center"/>
          </w:tcPr>
          <w:p w14:paraId="416B388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453501</w:t>
            </w:r>
          </w:p>
        </w:tc>
        <w:tc>
          <w:tcPr>
            <w:tcW w:w="6277" w:type="dxa"/>
            <w:tcBorders>
              <w:top w:val="nil"/>
              <w:left w:val="single" w:sz="4" w:space="0" w:color="auto"/>
              <w:bottom w:val="single" w:sz="4" w:space="0" w:color="auto"/>
              <w:right w:val="single" w:sz="4" w:space="0" w:color="auto"/>
            </w:tcBorders>
            <w:vAlign w:val="center"/>
            <w:hideMark/>
          </w:tcPr>
          <w:p w14:paraId="49637AB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NITROPRUSSETO DE SÓDIO,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25 MG/ML, FORMA FARMACEUTICA:SOLUÇÃO INJETÁVEL</w:t>
            </w:r>
          </w:p>
        </w:tc>
        <w:tc>
          <w:tcPr>
            <w:tcW w:w="1276" w:type="dxa"/>
            <w:tcBorders>
              <w:top w:val="nil"/>
              <w:left w:val="nil"/>
              <w:bottom w:val="single" w:sz="4" w:space="0" w:color="auto"/>
              <w:right w:val="nil"/>
            </w:tcBorders>
            <w:vAlign w:val="center"/>
            <w:hideMark/>
          </w:tcPr>
          <w:p w14:paraId="08679B6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9C12E2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69198DB4" w14:textId="77777777" w:rsidTr="001E2D89">
        <w:trPr>
          <w:trHeight w:val="597"/>
        </w:trPr>
        <w:tc>
          <w:tcPr>
            <w:tcW w:w="710" w:type="dxa"/>
            <w:tcBorders>
              <w:top w:val="nil"/>
              <w:left w:val="single" w:sz="8" w:space="0" w:color="auto"/>
              <w:bottom w:val="single" w:sz="4" w:space="0" w:color="auto"/>
              <w:right w:val="single" w:sz="4" w:space="0" w:color="auto"/>
            </w:tcBorders>
            <w:noWrap/>
            <w:vAlign w:val="center"/>
            <w:hideMark/>
          </w:tcPr>
          <w:p w14:paraId="5A021D8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189</w:t>
            </w:r>
          </w:p>
        </w:tc>
        <w:tc>
          <w:tcPr>
            <w:tcW w:w="952" w:type="dxa"/>
            <w:tcBorders>
              <w:top w:val="single" w:sz="4" w:space="0" w:color="auto"/>
              <w:bottom w:val="single" w:sz="4" w:space="0" w:color="auto"/>
              <w:right w:val="single" w:sz="4" w:space="0" w:color="auto"/>
            </w:tcBorders>
            <w:vAlign w:val="center"/>
          </w:tcPr>
          <w:p w14:paraId="1E3325C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442584</w:t>
            </w:r>
          </w:p>
        </w:tc>
        <w:tc>
          <w:tcPr>
            <w:tcW w:w="6277" w:type="dxa"/>
            <w:tcBorders>
              <w:top w:val="nil"/>
              <w:left w:val="single" w:sz="4" w:space="0" w:color="auto"/>
              <w:bottom w:val="single" w:sz="4" w:space="0" w:color="auto"/>
              <w:right w:val="single" w:sz="4" w:space="0" w:color="auto"/>
            </w:tcBorders>
            <w:vAlign w:val="center"/>
            <w:hideMark/>
          </w:tcPr>
          <w:p w14:paraId="2B3CE81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NOREPINEFRINA,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2 MG/ML, FORMA FARMACÊUTICA: SOLUÇÃO INJETÁVEL, AMPOLA 4ML</w:t>
            </w:r>
          </w:p>
        </w:tc>
        <w:tc>
          <w:tcPr>
            <w:tcW w:w="1276" w:type="dxa"/>
            <w:tcBorders>
              <w:top w:val="nil"/>
              <w:left w:val="nil"/>
              <w:bottom w:val="single" w:sz="4" w:space="0" w:color="auto"/>
              <w:right w:val="nil"/>
            </w:tcBorders>
            <w:vAlign w:val="center"/>
            <w:hideMark/>
          </w:tcPr>
          <w:p w14:paraId="5AA04E9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2F3ABF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029CA795" w14:textId="77777777" w:rsidTr="001E2D89">
        <w:trPr>
          <w:trHeight w:val="688"/>
        </w:trPr>
        <w:tc>
          <w:tcPr>
            <w:tcW w:w="710" w:type="dxa"/>
            <w:tcBorders>
              <w:top w:val="nil"/>
              <w:left w:val="single" w:sz="8" w:space="0" w:color="auto"/>
              <w:bottom w:val="single" w:sz="4" w:space="0" w:color="auto"/>
              <w:right w:val="single" w:sz="4" w:space="0" w:color="auto"/>
            </w:tcBorders>
            <w:noWrap/>
            <w:vAlign w:val="center"/>
            <w:hideMark/>
          </w:tcPr>
          <w:p w14:paraId="145E243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190</w:t>
            </w:r>
          </w:p>
        </w:tc>
        <w:tc>
          <w:tcPr>
            <w:tcW w:w="952" w:type="dxa"/>
            <w:tcBorders>
              <w:top w:val="single" w:sz="4" w:space="0" w:color="auto"/>
              <w:bottom w:val="single" w:sz="4" w:space="0" w:color="auto"/>
              <w:right w:val="single" w:sz="4" w:space="0" w:color="auto"/>
            </w:tcBorders>
            <w:vAlign w:val="center"/>
          </w:tcPr>
          <w:p w14:paraId="7A9FDBB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448808</w:t>
            </w:r>
          </w:p>
        </w:tc>
        <w:tc>
          <w:tcPr>
            <w:tcW w:w="6277" w:type="dxa"/>
            <w:tcBorders>
              <w:top w:val="nil"/>
              <w:left w:val="single" w:sz="4" w:space="0" w:color="auto"/>
              <w:bottom w:val="single" w:sz="4" w:space="0" w:color="auto"/>
              <w:right w:val="single" w:sz="4" w:space="0" w:color="auto"/>
            </w:tcBorders>
            <w:vAlign w:val="center"/>
            <w:hideMark/>
          </w:tcPr>
          <w:p w14:paraId="61BD133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NORETISTERONA, </w:t>
            </w:r>
            <w:proofErr w:type="gramStart"/>
            <w:r w:rsidRPr="00A7598D">
              <w:rPr>
                <w:rFonts w:ascii="Arial" w:hAnsi="Arial" w:cs="Arial"/>
                <w:color w:val="000000"/>
                <w:sz w:val="20"/>
                <w:szCs w:val="20"/>
              </w:rPr>
              <w:t>CONCENTRAÇAO:</w:t>
            </w:r>
            <w:proofErr w:type="gramEnd"/>
            <w:r w:rsidRPr="00A7598D">
              <w:rPr>
                <w:rFonts w:ascii="Arial" w:hAnsi="Arial" w:cs="Arial"/>
                <w:color w:val="000000"/>
                <w:sz w:val="20"/>
                <w:szCs w:val="20"/>
              </w:rPr>
              <w:t>0,35 MG, CARACTERÍSTICAS ADICIONAIS:EM BLISTER CALENDÁRIO</w:t>
            </w:r>
          </w:p>
        </w:tc>
        <w:tc>
          <w:tcPr>
            <w:tcW w:w="1276" w:type="dxa"/>
            <w:tcBorders>
              <w:top w:val="nil"/>
              <w:left w:val="nil"/>
              <w:bottom w:val="single" w:sz="4" w:space="0" w:color="auto"/>
              <w:right w:val="nil"/>
            </w:tcBorders>
            <w:vAlign w:val="center"/>
            <w:hideMark/>
          </w:tcPr>
          <w:p w14:paraId="2D96D1B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BLISTER</w:t>
            </w:r>
          </w:p>
        </w:tc>
        <w:tc>
          <w:tcPr>
            <w:tcW w:w="1134" w:type="dxa"/>
            <w:tcBorders>
              <w:top w:val="nil"/>
              <w:left w:val="single" w:sz="4" w:space="0" w:color="auto"/>
              <w:bottom w:val="single" w:sz="4" w:space="0" w:color="auto"/>
              <w:right w:val="single" w:sz="4" w:space="0" w:color="auto"/>
            </w:tcBorders>
            <w:vAlign w:val="center"/>
            <w:hideMark/>
          </w:tcPr>
          <w:p w14:paraId="0DF81DD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1E5A6C58" w14:textId="77777777" w:rsidTr="001E2D89">
        <w:trPr>
          <w:trHeight w:val="428"/>
        </w:trPr>
        <w:tc>
          <w:tcPr>
            <w:tcW w:w="710" w:type="dxa"/>
            <w:tcBorders>
              <w:top w:val="nil"/>
              <w:left w:val="single" w:sz="8" w:space="0" w:color="auto"/>
              <w:bottom w:val="single" w:sz="4" w:space="0" w:color="auto"/>
              <w:right w:val="single" w:sz="4" w:space="0" w:color="auto"/>
            </w:tcBorders>
            <w:noWrap/>
            <w:vAlign w:val="center"/>
            <w:hideMark/>
          </w:tcPr>
          <w:p w14:paraId="4ED5ABA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191</w:t>
            </w:r>
          </w:p>
        </w:tc>
        <w:tc>
          <w:tcPr>
            <w:tcW w:w="952" w:type="dxa"/>
            <w:tcBorders>
              <w:top w:val="single" w:sz="4" w:space="0" w:color="auto"/>
              <w:bottom w:val="single" w:sz="4" w:space="0" w:color="auto"/>
              <w:right w:val="single" w:sz="4" w:space="0" w:color="auto"/>
            </w:tcBorders>
            <w:vAlign w:val="center"/>
          </w:tcPr>
          <w:p w14:paraId="7626620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271606</w:t>
            </w:r>
          </w:p>
        </w:tc>
        <w:tc>
          <w:tcPr>
            <w:tcW w:w="6277" w:type="dxa"/>
            <w:tcBorders>
              <w:top w:val="nil"/>
              <w:left w:val="single" w:sz="4" w:space="0" w:color="auto"/>
              <w:bottom w:val="single" w:sz="4" w:space="0" w:color="auto"/>
              <w:right w:val="single" w:sz="4" w:space="0" w:color="auto"/>
            </w:tcBorders>
            <w:vAlign w:val="center"/>
            <w:hideMark/>
          </w:tcPr>
          <w:p w14:paraId="398AD6B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NORTRIPTILINA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1E5D262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68D1B3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3.500</w:t>
            </w:r>
          </w:p>
        </w:tc>
      </w:tr>
      <w:tr w:rsidR="001E2D89" w:rsidRPr="00A7598D" w14:paraId="6A5D72CA" w14:textId="77777777" w:rsidTr="001E2D89">
        <w:trPr>
          <w:trHeight w:val="243"/>
        </w:trPr>
        <w:tc>
          <w:tcPr>
            <w:tcW w:w="710" w:type="dxa"/>
            <w:tcBorders>
              <w:top w:val="nil"/>
              <w:left w:val="single" w:sz="8" w:space="0" w:color="auto"/>
              <w:bottom w:val="single" w:sz="4" w:space="0" w:color="auto"/>
              <w:right w:val="single" w:sz="4" w:space="0" w:color="auto"/>
            </w:tcBorders>
            <w:noWrap/>
            <w:vAlign w:val="center"/>
            <w:hideMark/>
          </w:tcPr>
          <w:p w14:paraId="0DFB319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192</w:t>
            </w:r>
          </w:p>
        </w:tc>
        <w:tc>
          <w:tcPr>
            <w:tcW w:w="952" w:type="dxa"/>
            <w:tcBorders>
              <w:top w:val="single" w:sz="4" w:space="0" w:color="auto"/>
              <w:bottom w:val="single" w:sz="4" w:space="0" w:color="auto"/>
              <w:right w:val="single" w:sz="4" w:space="0" w:color="auto"/>
            </w:tcBorders>
            <w:vAlign w:val="center"/>
          </w:tcPr>
          <w:p w14:paraId="78A9CAC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267712</w:t>
            </w:r>
          </w:p>
        </w:tc>
        <w:tc>
          <w:tcPr>
            <w:tcW w:w="6277" w:type="dxa"/>
            <w:tcBorders>
              <w:top w:val="nil"/>
              <w:left w:val="single" w:sz="4" w:space="0" w:color="auto"/>
              <w:bottom w:val="single" w:sz="4" w:space="0" w:color="auto"/>
              <w:right w:val="single" w:sz="4" w:space="0" w:color="auto"/>
            </w:tcBorders>
            <w:vAlign w:val="center"/>
            <w:hideMark/>
          </w:tcPr>
          <w:p w14:paraId="24D580E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OMEPRAZOL,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20 MG</w:t>
            </w:r>
          </w:p>
        </w:tc>
        <w:tc>
          <w:tcPr>
            <w:tcW w:w="1276" w:type="dxa"/>
            <w:tcBorders>
              <w:top w:val="nil"/>
              <w:left w:val="nil"/>
              <w:bottom w:val="single" w:sz="4" w:space="0" w:color="auto"/>
              <w:right w:val="nil"/>
            </w:tcBorders>
            <w:vAlign w:val="center"/>
            <w:hideMark/>
          </w:tcPr>
          <w:p w14:paraId="2DBFB9F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F4E4FF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82.000</w:t>
            </w:r>
          </w:p>
        </w:tc>
      </w:tr>
      <w:tr w:rsidR="001E2D89" w:rsidRPr="00A7598D" w14:paraId="7DC5CD2F" w14:textId="77777777" w:rsidTr="001E2D89">
        <w:trPr>
          <w:trHeight w:val="417"/>
        </w:trPr>
        <w:tc>
          <w:tcPr>
            <w:tcW w:w="710" w:type="dxa"/>
            <w:tcBorders>
              <w:top w:val="nil"/>
              <w:left w:val="single" w:sz="8" w:space="0" w:color="auto"/>
              <w:bottom w:val="single" w:sz="4" w:space="0" w:color="auto"/>
              <w:right w:val="single" w:sz="4" w:space="0" w:color="auto"/>
            </w:tcBorders>
            <w:noWrap/>
            <w:vAlign w:val="center"/>
            <w:hideMark/>
          </w:tcPr>
          <w:p w14:paraId="1E09AFF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193</w:t>
            </w:r>
          </w:p>
        </w:tc>
        <w:tc>
          <w:tcPr>
            <w:tcW w:w="952" w:type="dxa"/>
            <w:tcBorders>
              <w:top w:val="single" w:sz="4" w:space="0" w:color="auto"/>
              <w:bottom w:val="single" w:sz="4" w:space="0" w:color="auto"/>
              <w:right w:val="single" w:sz="4" w:space="0" w:color="auto"/>
            </w:tcBorders>
            <w:vAlign w:val="center"/>
          </w:tcPr>
          <w:p w14:paraId="74B03E8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268160</w:t>
            </w:r>
          </w:p>
        </w:tc>
        <w:tc>
          <w:tcPr>
            <w:tcW w:w="6277" w:type="dxa"/>
            <w:tcBorders>
              <w:top w:val="nil"/>
              <w:left w:val="single" w:sz="4" w:space="0" w:color="auto"/>
              <w:bottom w:val="single" w:sz="4" w:space="0" w:color="auto"/>
              <w:right w:val="single" w:sz="4" w:space="0" w:color="auto"/>
            </w:tcBorders>
            <w:vAlign w:val="center"/>
            <w:hideMark/>
          </w:tcPr>
          <w:p w14:paraId="285B391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OMEPRAZOL,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40 MG, USO: INJETÁVEL</w:t>
            </w:r>
          </w:p>
        </w:tc>
        <w:tc>
          <w:tcPr>
            <w:tcW w:w="1276" w:type="dxa"/>
            <w:tcBorders>
              <w:top w:val="nil"/>
              <w:left w:val="nil"/>
              <w:bottom w:val="single" w:sz="4" w:space="0" w:color="auto"/>
              <w:right w:val="nil"/>
            </w:tcBorders>
            <w:vAlign w:val="center"/>
            <w:hideMark/>
          </w:tcPr>
          <w:p w14:paraId="4EAA6AB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ACBF6B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140</w:t>
            </w:r>
          </w:p>
        </w:tc>
      </w:tr>
      <w:tr w:rsidR="001E2D89" w:rsidRPr="00A7598D" w14:paraId="1E50B27D" w14:textId="77777777" w:rsidTr="001E2D89">
        <w:trPr>
          <w:trHeight w:val="474"/>
        </w:trPr>
        <w:tc>
          <w:tcPr>
            <w:tcW w:w="710" w:type="dxa"/>
            <w:tcBorders>
              <w:top w:val="nil"/>
              <w:left w:val="single" w:sz="8" w:space="0" w:color="auto"/>
              <w:bottom w:val="single" w:sz="4" w:space="0" w:color="auto"/>
              <w:right w:val="single" w:sz="4" w:space="0" w:color="auto"/>
            </w:tcBorders>
            <w:noWrap/>
            <w:vAlign w:val="center"/>
            <w:hideMark/>
          </w:tcPr>
          <w:p w14:paraId="285D6F2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194</w:t>
            </w:r>
          </w:p>
        </w:tc>
        <w:tc>
          <w:tcPr>
            <w:tcW w:w="952" w:type="dxa"/>
            <w:tcBorders>
              <w:top w:val="single" w:sz="4" w:space="0" w:color="auto"/>
              <w:bottom w:val="single" w:sz="4" w:space="0" w:color="auto"/>
              <w:right w:val="single" w:sz="4" w:space="0" w:color="auto"/>
            </w:tcBorders>
            <w:vAlign w:val="center"/>
          </w:tcPr>
          <w:p w14:paraId="237DCE0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268506</w:t>
            </w:r>
          </w:p>
        </w:tc>
        <w:tc>
          <w:tcPr>
            <w:tcW w:w="6277" w:type="dxa"/>
            <w:tcBorders>
              <w:top w:val="nil"/>
              <w:left w:val="single" w:sz="4" w:space="0" w:color="auto"/>
              <w:bottom w:val="single" w:sz="4" w:space="0" w:color="auto"/>
              <w:right w:val="single" w:sz="4" w:space="0" w:color="auto"/>
            </w:tcBorders>
            <w:vAlign w:val="center"/>
            <w:hideMark/>
          </w:tcPr>
          <w:p w14:paraId="2C550E5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ONDANSETRONA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 MG</w:t>
            </w:r>
          </w:p>
        </w:tc>
        <w:tc>
          <w:tcPr>
            <w:tcW w:w="1276" w:type="dxa"/>
            <w:tcBorders>
              <w:top w:val="nil"/>
              <w:left w:val="nil"/>
              <w:bottom w:val="single" w:sz="4" w:space="0" w:color="auto"/>
              <w:right w:val="nil"/>
            </w:tcBorders>
            <w:vAlign w:val="center"/>
            <w:hideMark/>
          </w:tcPr>
          <w:p w14:paraId="561359B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F64EFC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0C0B0C27" w14:textId="77777777" w:rsidTr="001E2D89">
        <w:trPr>
          <w:trHeight w:val="528"/>
        </w:trPr>
        <w:tc>
          <w:tcPr>
            <w:tcW w:w="710" w:type="dxa"/>
            <w:tcBorders>
              <w:top w:val="nil"/>
              <w:left w:val="single" w:sz="8" w:space="0" w:color="auto"/>
              <w:bottom w:val="single" w:sz="4" w:space="0" w:color="auto"/>
              <w:right w:val="single" w:sz="4" w:space="0" w:color="auto"/>
            </w:tcBorders>
            <w:noWrap/>
            <w:vAlign w:val="center"/>
            <w:hideMark/>
          </w:tcPr>
          <w:p w14:paraId="18DC3A8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195</w:t>
            </w:r>
          </w:p>
        </w:tc>
        <w:tc>
          <w:tcPr>
            <w:tcW w:w="952" w:type="dxa"/>
            <w:tcBorders>
              <w:top w:val="single" w:sz="4" w:space="0" w:color="auto"/>
              <w:bottom w:val="single" w:sz="4" w:space="0" w:color="auto"/>
              <w:right w:val="single" w:sz="4" w:space="0" w:color="auto"/>
            </w:tcBorders>
            <w:vAlign w:val="center"/>
          </w:tcPr>
          <w:p w14:paraId="53BE341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268507</w:t>
            </w:r>
          </w:p>
        </w:tc>
        <w:tc>
          <w:tcPr>
            <w:tcW w:w="6277" w:type="dxa"/>
            <w:tcBorders>
              <w:top w:val="nil"/>
              <w:left w:val="single" w:sz="4" w:space="0" w:color="auto"/>
              <w:bottom w:val="single" w:sz="4" w:space="0" w:color="auto"/>
              <w:right w:val="single" w:sz="4" w:space="0" w:color="auto"/>
            </w:tcBorders>
            <w:vAlign w:val="center"/>
            <w:hideMark/>
          </w:tcPr>
          <w:p w14:paraId="42E0670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ONDANSETRONA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 MG/ML, INDICAÇÃO: INJETÁVEL</w:t>
            </w:r>
          </w:p>
        </w:tc>
        <w:tc>
          <w:tcPr>
            <w:tcW w:w="1276" w:type="dxa"/>
            <w:tcBorders>
              <w:top w:val="nil"/>
              <w:left w:val="nil"/>
              <w:bottom w:val="single" w:sz="4" w:space="0" w:color="auto"/>
              <w:right w:val="nil"/>
            </w:tcBorders>
            <w:vAlign w:val="center"/>
            <w:hideMark/>
          </w:tcPr>
          <w:p w14:paraId="35DCBB1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001B1B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146D3786" w14:textId="77777777" w:rsidTr="001E2D89">
        <w:trPr>
          <w:trHeight w:val="689"/>
        </w:trPr>
        <w:tc>
          <w:tcPr>
            <w:tcW w:w="710" w:type="dxa"/>
            <w:tcBorders>
              <w:top w:val="nil"/>
              <w:left w:val="single" w:sz="8" w:space="0" w:color="auto"/>
              <w:bottom w:val="single" w:sz="4" w:space="0" w:color="auto"/>
              <w:right w:val="single" w:sz="4" w:space="0" w:color="auto"/>
            </w:tcBorders>
            <w:noWrap/>
            <w:vAlign w:val="center"/>
            <w:hideMark/>
          </w:tcPr>
          <w:p w14:paraId="1EDDEBD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196</w:t>
            </w:r>
          </w:p>
        </w:tc>
        <w:tc>
          <w:tcPr>
            <w:tcW w:w="952" w:type="dxa"/>
            <w:tcBorders>
              <w:top w:val="single" w:sz="4" w:space="0" w:color="auto"/>
              <w:bottom w:val="single" w:sz="4" w:space="0" w:color="auto"/>
              <w:right w:val="single" w:sz="4" w:space="0" w:color="auto"/>
            </w:tcBorders>
            <w:vAlign w:val="center"/>
          </w:tcPr>
          <w:p w14:paraId="42AD6F5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296120</w:t>
            </w:r>
          </w:p>
        </w:tc>
        <w:tc>
          <w:tcPr>
            <w:tcW w:w="6277" w:type="dxa"/>
            <w:tcBorders>
              <w:top w:val="nil"/>
              <w:left w:val="single" w:sz="4" w:space="0" w:color="auto"/>
              <w:bottom w:val="single" w:sz="4" w:space="0" w:color="auto"/>
              <w:right w:val="single" w:sz="4" w:space="0" w:color="auto"/>
            </w:tcBorders>
            <w:vAlign w:val="center"/>
            <w:hideMark/>
          </w:tcPr>
          <w:p w14:paraId="1296684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OXIBUPROCAÍNA,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4 MG/ML, FORMA FARMACÊUTICA: SOLUÇÃO OFTÁLMICA, FRASCO 10ML</w:t>
            </w:r>
          </w:p>
        </w:tc>
        <w:tc>
          <w:tcPr>
            <w:tcW w:w="1276" w:type="dxa"/>
            <w:tcBorders>
              <w:top w:val="nil"/>
              <w:left w:val="nil"/>
              <w:bottom w:val="single" w:sz="4" w:space="0" w:color="auto"/>
              <w:right w:val="nil"/>
            </w:tcBorders>
            <w:vAlign w:val="center"/>
            <w:hideMark/>
          </w:tcPr>
          <w:p w14:paraId="2F2C352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E00EC1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w:t>
            </w:r>
          </w:p>
        </w:tc>
      </w:tr>
      <w:tr w:rsidR="001E2D89" w:rsidRPr="00A7598D" w14:paraId="2E7606F7" w14:textId="77777777" w:rsidTr="001E2D89">
        <w:trPr>
          <w:trHeight w:val="418"/>
        </w:trPr>
        <w:tc>
          <w:tcPr>
            <w:tcW w:w="710" w:type="dxa"/>
            <w:tcBorders>
              <w:top w:val="nil"/>
              <w:left w:val="single" w:sz="8" w:space="0" w:color="auto"/>
              <w:bottom w:val="single" w:sz="4" w:space="0" w:color="auto"/>
              <w:right w:val="single" w:sz="4" w:space="0" w:color="auto"/>
            </w:tcBorders>
            <w:noWrap/>
            <w:vAlign w:val="center"/>
            <w:hideMark/>
          </w:tcPr>
          <w:p w14:paraId="3CF7C00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197</w:t>
            </w:r>
          </w:p>
        </w:tc>
        <w:tc>
          <w:tcPr>
            <w:tcW w:w="952" w:type="dxa"/>
            <w:tcBorders>
              <w:top w:val="single" w:sz="4" w:space="0" w:color="auto"/>
              <w:bottom w:val="single" w:sz="4" w:space="0" w:color="auto"/>
              <w:right w:val="single" w:sz="4" w:space="0" w:color="auto"/>
            </w:tcBorders>
            <w:vAlign w:val="center"/>
          </w:tcPr>
          <w:p w14:paraId="078DECA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267778</w:t>
            </w:r>
          </w:p>
        </w:tc>
        <w:tc>
          <w:tcPr>
            <w:tcW w:w="6277" w:type="dxa"/>
            <w:tcBorders>
              <w:top w:val="nil"/>
              <w:left w:val="single" w:sz="4" w:space="0" w:color="auto"/>
              <w:bottom w:val="single" w:sz="4" w:space="0" w:color="auto"/>
              <w:right w:val="single" w:sz="4" w:space="0" w:color="auto"/>
            </w:tcBorders>
            <w:vAlign w:val="center"/>
            <w:hideMark/>
          </w:tcPr>
          <w:p w14:paraId="6ABBEFD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PARACETAMOL, DOSAGEM </w:t>
            </w:r>
            <w:proofErr w:type="gramStart"/>
            <w:r w:rsidRPr="00A7598D">
              <w:rPr>
                <w:rFonts w:ascii="Arial" w:hAnsi="Arial" w:cs="Arial"/>
                <w:color w:val="000000"/>
                <w:sz w:val="20"/>
                <w:szCs w:val="20"/>
              </w:rPr>
              <w:t>COMPRIMIDO:</w:t>
            </w:r>
            <w:proofErr w:type="gramEnd"/>
            <w:r w:rsidRPr="00A7598D">
              <w:rPr>
                <w:rFonts w:ascii="Arial" w:hAnsi="Arial" w:cs="Arial"/>
                <w:color w:val="000000"/>
                <w:sz w:val="20"/>
                <w:szCs w:val="20"/>
              </w:rPr>
              <w:t>500 MG</w:t>
            </w:r>
          </w:p>
        </w:tc>
        <w:tc>
          <w:tcPr>
            <w:tcW w:w="1276" w:type="dxa"/>
            <w:tcBorders>
              <w:top w:val="nil"/>
              <w:left w:val="nil"/>
              <w:bottom w:val="single" w:sz="4" w:space="0" w:color="auto"/>
              <w:right w:val="nil"/>
            </w:tcBorders>
            <w:vAlign w:val="center"/>
            <w:hideMark/>
          </w:tcPr>
          <w:p w14:paraId="46EE22D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8BC64D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40.000</w:t>
            </w:r>
          </w:p>
        </w:tc>
      </w:tr>
      <w:tr w:rsidR="001E2D89" w:rsidRPr="00A7598D" w14:paraId="60ABC5DC" w14:textId="77777777" w:rsidTr="001E2D89">
        <w:trPr>
          <w:trHeight w:val="422"/>
        </w:trPr>
        <w:tc>
          <w:tcPr>
            <w:tcW w:w="710" w:type="dxa"/>
            <w:tcBorders>
              <w:top w:val="nil"/>
              <w:left w:val="single" w:sz="8" w:space="0" w:color="auto"/>
              <w:bottom w:val="single" w:sz="4" w:space="0" w:color="auto"/>
              <w:right w:val="single" w:sz="4" w:space="0" w:color="auto"/>
            </w:tcBorders>
            <w:noWrap/>
            <w:vAlign w:val="center"/>
            <w:hideMark/>
          </w:tcPr>
          <w:p w14:paraId="00F610A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198</w:t>
            </w:r>
          </w:p>
        </w:tc>
        <w:tc>
          <w:tcPr>
            <w:tcW w:w="952" w:type="dxa"/>
            <w:tcBorders>
              <w:top w:val="single" w:sz="4" w:space="0" w:color="auto"/>
              <w:bottom w:val="single" w:sz="4" w:space="0" w:color="auto"/>
              <w:right w:val="single" w:sz="4" w:space="0" w:color="auto"/>
            </w:tcBorders>
            <w:vAlign w:val="center"/>
          </w:tcPr>
          <w:p w14:paraId="7AEA28E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267779</w:t>
            </w:r>
          </w:p>
        </w:tc>
        <w:tc>
          <w:tcPr>
            <w:tcW w:w="6277" w:type="dxa"/>
            <w:tcBorders>
              <w:top w:val="nil"/>
              <w:left w:val="single" w:sz="4" w:space="0" w:color="auto"/>
              <w:bottom w:val="single" w:sz="4" w:space="0" w:color="auto"/>
              <w:right w:val="single" w:sz="4" w:space="0" w:color="auto"/>
            </w:tcBorders>
            <w:vAlign w:val="center"/>
            <w:hideMark/>
          </w:tcPr>
          <w:p w14:paraId="04308D1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PARACETAMOL, DOSAGEM </w:t>
            </w:r>
            <w:proofErr w:type="gramStart"/>
            <w:r w:rsidRPr="00A7598D">
              <w:rPr>
                <w:rFonts w:ascii="Arial" w:hAnsi="Arial" w:cs="Arial"/>
                <w:color w:val="000000"/>
                <w:sz w:val="20"/>
                <w:szCs w:val="20"/>
              </w:rPr>
              <w:t>COMPRIMIDO:</w:t>
            </w:r>
            <w:proofErr w:type="gramEnd"/>
            <w:r w:rsidRPr="00A7598D">
              <w:rPr>
                <w:rFonts w:ascii="Arial" w:hAnsi="Arial" w:cs="Arial"/>
                <w:color w:val="000000"/>
                <w:sz w:val="20"/>
                <w:szCs w:val="20"/>
              </w:rPr>
              <w:t>750 MG</w:t>
            </w:r>
          </w:p>
        </w:tc>
        <w:tc>
          <w:tcPr>
            <w:tcW w:w="1276" w:type="dxa"/>
            <w:tcBorders>
              <w:top w:val="nil"/>
              <w:left w:val="nil"/>
              <w:bottom w:val="single" w:sz="4" w:space="0" w:color="auto"/>
              <w:right w:val="nil"/>
            </w:tcBorders>
            <w:vAlign w:val="center"/>
            <w:hideMark/>
          </w:tcPr>
          <w:p w14:paraId="55A0DED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7923FF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10.000</w:t>
            </w:r>
          </w:p>
        </w:tc>
      </w:tr>
      <w:tr w:rsidR="001E2D89" w:rsidRPr="00A7598D" w14:paraId="0457C5A0" w14:textId="77777777" w:rsidTr="001E2D89">
        <w:trPr>
          <w:trHeight w:val="684"/>
        </w:trPr>
        <w:tc>
          <w:tcPr>
            <w:tcW w:w="710" w:type="dxa"/>
            <w:tcBorders>
              <w:top w:val="nil"/>
              <w:left w:val="single" w:sz="8" w:space="0" w:color="auto"/>
              <w:bottom w:val="single" w:sz="4" w:space="0" w:color="auto"/>
              <w:right w:val="single" w:sz="4" w:space="0" w:color="auto"/>
            </w:tcBorders>
            <w:noWrap/>
            <w:vAlign w:val="center"/>
            <w:hideMark/>
          </w:tcPr>
          <w:p w14:paraId="38D2637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199</w:t>
            </w:r>
          </w:p>
        </w:tc>
        <w:tc>
          <w:tcPr>
            <w:tcW w:w="952" w:type="dxa"/>
            <w:tcBorders>
              <w:top w:val="single" w:sz="4" w:space="0" w:color="auto"/>
              <w:bottom w:val="single" w:sz="4" w:space="0" w:color="auto"/>
              <w:right w:val="single" w:sz="4" w:space="0" w:color="auto"/>
            </w:tcBorders>
            <w:vAlign w:val="center"/>
          </w:tcPr>
          <w:p w14:paraId="7A3D835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267777</w:t>
            </w:r>
          </w:p>
        </w:tc>
        <w:tc>
          <w:tcPr>
            <w:tcW w:w="6277" w:type="dxa"/>
            <w:tcBorders>
              <w:top w:val="nil"/>
              <w:left w:val="single" w:sz="4" w:space="0" w:color="auto"/>
              <w:bottom w:val="single" w:sz="4" w:space="0" w:color="auto"/>
              <w:right w:val="single" w:sz="4" w:space="0" w:color="auto"/>
            </w:tcBorders>
            <w:vAlign w:val="center"/>
            <w:hideMark/>
          </w:tcPr>
          <w:p w14:paraId="24E4C7F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PARACETAMOL, DOSAGEM SOLUÇÃO </w:t>
            </w:r>
            <w:proofErr w:type="gramStart"/>
            <w:r w:rsidRPr="00A7598D">
              <w:rPr>
                <w:rFonts w:ascii="Arial" w:hAnsi="Arial" w:cs="Arial"/>
                <w:color w:val="000000"/>
                <w:sz w:val="20"/>
                <w:szCs w:val="20"/>
              </w:rPr>
              <w:t>ORAL:</w:t>
            </w:r>
            <w:proofErr w:type="gramEnd"/>
            <w:r w:rsidRPr="00A7598D">
              <w:rPr>
                <w:rFonts w:ascii="Arial" w:hAnsi="Arial" w:cs="Arial"/>
                <w:color w:val="000000"/>
                <w:sz w:val="20"/>
                <w:szCs w:val="20"/>
              </w:rPr>
              <w:t>200 MG/ML, APRESENTAÇÃO: SOLUÇÃO ORAL - FRASCO 15 ML</w:t>
            </w:r>
          </w:p>
        </w:tc>
        <w:tc>
          <w:tcPr>
            <w:tcW w:w="1276" w:type="dxa"/>
            <w:tcBorders>
              <w:top w:val="nil"/>
              <w:left w:val="nil"/>
              <w:bottom w:val="single" w:sz="4" w:space="0" w:color="auto"/>
              <w:right w:val="nil"/>
            </w:tcBorders>
            <w:vAlign w:val="center"/>
            <w:hideMark/>
          </w:tcPr>
          <w:p w14:paraId="77D9536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760B6F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1.700</w:t>
            </w:r>
          </w:p>
        </w:tc>
      </w:tr>
      <w:tr w:rsidR="001E2D89" w:rsidRPr="00A7598D" w14:paraId="754ECA4B" w14:textId="77777777" w:rsidTr="001E2D89">
        <w:trPr>
          <w:trHeight w:val="702"/>
        </w:trPr>
        <w:tc>
          <w:tcPr>
            <w:tcW w:w="710" w:type="dxa"/>
            <w:tcBorders>
              <w:top w:val="nil"/>
              <w:left w:val="single" w:sz="8" w:space="0" w:color="auto"/>
              <w:bottom w:val="single" w:sz="4" w:space="0" w:color="auto"/>
              <w:right w:val="single" w:sz="4" w:space="0" w:color="auto"/>
            </w:tcBorders>
            <w:noWrap/>
            <w:vAlign w:val="center"/>
            <w:hideMark/>
          </w:tcPr>
          <w:p w14:paraId="36453ED4"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200</w:t>
            </w:r>
          </w:p>
        </w:tc>
        <w:tc>
          <w:tcPr>
            <w:tcW w:w="952" w:type="dxa"/>
            <w:tcBorders>
              <w:top w:val="single" w:sz="4" w:space="0" w:color="auto"/>
              <w:bottom w:val="single" w:sz="4" w:space="0" w:color="auto"/>
              <w:right w:val="single" w:sz="4" w:space="0" w:color="auto"/>
            </w:tcBorders>
            <w:vAlign w:val="center"/>
          </w:tcPr>
          <w:p w14:paraId="19880B3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270907</w:t>
            </w:r>
          </w:p>
        </w:tc>
        <w:tc>
          <w:tcPr>
            <w:tcW w:w="6277" w:type="dxa"/>
            <w:tcBorders>
              <w:top w:val="nil"/>
              <w:left w:val="single" w:sz="4" w:space="0" w:color="auto"/>
              <w:bottom w:val="single" w:sz="4" w:space="0" w:color="auto"/>
              <w:right w:val="single" w:sz="4" w:space="0" w:color="auto"/>
            </w:tcBorders>
            <w:vAlign w:val="center"/>
            <w:hideMark/>
          </w:tcPr>
          <w:p w14:paraId="1323A37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PARACETAMOL, APRESENTAÇÃO: ASSOCIADO COM CODEÍNA,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500MG + 30MG</w:t>
            </w:r>
          </w:p>
        </w:tc>
        <w:tc>
          <w:tcPr>
            <w:tcW w:w="1276" w:type="dxa"/>
            <w:tcBorders>
              <w:top w:val="nil"/>
              <w:left w:val="nil"/>
              <w:bottom w:val="single" w:sz="4" w:space="0" w:color="auto"/>
              <w:right w:val="nil"/>
            </w:tcBorders>
            <w:vAlign w:val="center"/>
            <w:hideMark/>
          </w:tcPr>
          <w:p w14:paraId="5942B53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F2EE68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4.000</w:t>
            </w:r>
          </w:p>
        </w:tc>
      </w:tr>
      <w:tr w:rsidR="001E2D89" w:rsidRPr="00A7598D" w14:paraId="6FEC7BD5" w14:textId="77777777" w:rsidTr="001E2D89">
        <w:trPr>
          <w:trHeight w:val="523"/>
        </w:trPr>
        <w:tc>
          <w:tcPr>
            <w:tcW w:w="710" w:type="dxa"/>
            <w:tcBorders>
              <w:top w:val="nil"/>
              <w:left w:val="single" w:sz="8" w:space="0" w:color="auto"/>
              <w:bottom w:val="single" w:sz="4" w:space="0" w:color="auto"/>
              <w:right w:val="single" w:sz="4" w:space="0" w:color="auto"/>
            </w:tcBorders>
            <w:noWrap/>
            <w:vAlign w:val="center"/>
            <w:hideMark/>
          </w:tcPr>
          <w:p w14:paraId="6AB385D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201</w:t>
            </w:r>
          </w:p>
        </w:tc>
        <w:tc>
          <w:tcPr>
            <w:tcW w:w="952" w:type="dxa"/>
            <w:tcBorders>
              <w:top w:val="single" w:sz="4" w:space="0" w:color="auto"/>
              <w:bottom w:val="single" w:sz="4" w:space="0" w:color="auto"/>
              <w:right w:val="single" w:sz="4" w:space="0" w:color="auto"/>
            </w:tcBorders>
            <w:vAlign w:val="center"/>
          </w:tcPr>
          <w:p w14:paraId="0421BCC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233632</w:t>
            </w:r>
          </w:p>
        </w:tc>
        <w:tc>
          <w:tcPr>
            <w:tcW w:w="6277" w:type="dxa"/>
            <w:tcBorders>
              <w:top w:val="nil"/>
              <w:left w:val="single" w:sz="4" w:space="0" w:color="auto"/>
              <w:bottom w:val="single" w:sz="4" w:space="0" w:color="auto"/>
              <w:right w:val="single" w:sz="4" w:space="0" w:color="auto"/>
            </w:tcBorders>
            <w:vAlign w:val="center"/>
            <w:hideMark/>
          </w:tcPr>
          <w:p w14:paraId="1D530E6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PETROLATO, ASPECTO </w:t>
            </w:r>
            <w:proofErr w:type="gramStart"/>
            <w:r w:rsidRPr="00A7598D">
              <w:rPr>
                <w:rFonts w:ascii="Arial" w:hAnsi="Arial" w:cs="Arial"/>
                <w:color w:val="000000"/>
                <w:sz w:val="20"/>
                <w:szCs w:val="20"/>
              </w:rPr>
              <w:t>FÍSICO:</w:t>
            </w:r>
            <w:proofErr w:type="gramEnd"/>
            <w:r w:rsidRPr="00A7598D">
              <w:rPr>
                <w:rFonts w:ascii="Arial" w:hAnsi="Arial" w:cs="Arial"/>
                <w:color w:val="000000"/>
                <w:sz w:val="20"/>
                <w:szCs w:val="20"/>
              </w:rPr>
              <w:t>LÍQUIDO, TIPO:LAXATIVO, USO:ORAL - FRASCO 100 ML (ÓLEO MINERAL)</w:t>
            </w:r>
          </w:p>
        </w:tc>
        <w:tc>
          <w:tcPr>
            <w:tcW w:w="1276" w:type="dxa"/>
            <w:tcBorders>
              <w:top w:val="nil"/>
              <w:left w:val="nil"/>
              <w:bottom w:val="single" w:sz="4" w:space="0" w:color="auto"/>
              <w:right w:val="nil"/>
            </w:tcBorders>
            <w:vAlign w:val="center"/>
            <w:hideMark/>
          </w:tcPr>
          <w:p w14:paraId="165D756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1A6D589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4D786E79" w14:textId="77777777" w:rsidTr="001E2D89">
        <w:trPr>
          <w:trHeight w:val="816"/>
        </w:trPr>
        <w:tc>
          <w:tcPr>
            <w:tcW w:w="710" w:type="dxa"/>
            <w:tcBorders>
              <w:top w:val="nil"/>
              <w:left w:val="single" w:sz="8" w:space="0" w:color="auto"/>
              <w:bottom w:val="single" w:sz="4" w:space="0" w:color="auto"/>
              <w:right w:val="single" w:sz="4" w:space="0" w:color="auto"/>
            </w:tcBorders>
            <w:noWrap/>
            <w:vAlign w:val="center"/>
            <w:hideMark/>
          </w:tcPr>
          <w:p w14:paraId="5E57988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202</w:t>
            </w:r>
          </w:p>
        </w:tc>
        <w:tc>
          <w:tcPr>
            <w:tcW w:w="952" w:type="dxa"/>
            <w:tcBorders>
              <w:top w:val="single" w:sz="4" w:space="0" w:color="auto"/>
              <w:bottom w:val="single" w:sz="4" w:space="0" w:color="auto"/>
              <w:right w:val="single" w:sz="4" w:space="0" w:color="auto"/>
            </w:tcBorders>
            <w:vAlign w:val="center"/>
          </w:tcPr>
          <w:p w14:paraId="61847B4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380865</w:t>
            </w:r>
          </w:p>
        </w:tc>
        <w:tc>
          <w:tcPr>
            <w:tcW w:w="627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7AC1D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POLIMIXINA B,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ASSOCIADA COM NEOMICINA, FLUOCINOLONA E LIDOCAÍNA, CONCENTRAÇÃO:10.000 UI + 3,5 MG + 0,25 MG + 20 MG/ML, FORMA, FRASCO 10ML</w:t>
            </w:r>
          </w:p>
        </w:tc>
        <w:tc>
          <w:tcPr>
            <w:tcW w:w="1276" w:type="dxa"/>
            <w:tcBorders>
              <w:top w:val="nil"/>
              <w:left w:val="nil"/>
              <w:bottom w:val="single" w:sz="4" w:space="0" w:color="auto"/>
              <w:right w:val="nil"/>
            </w:tcBorders>
            <w:vAlign w:val="center"/>
            <w:hideMark/>
          </w:tcPr>
          <w:p w14:paraId="2A6A330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734BE6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650</w:t>
            </w:r>
          </w:p>
        </w:tc>
      </w:tr>
      <w:tr w:rsidR="001E2D89" w:rsidRPr="00A7598D" w14:paraId="372F9652" w14:textId="77777777" w:rsidTr="001E2D89">
        <w:trPr>
          <w:trHeight w:val="562"/>
        </w:trPr>
        <w:tc>
          <w:tcPr>
            <w:tcW w:w="710" w:type="dxa"/>
            <w:tcBorders>
              <w:top w:val="nil"/>
              <w:left w:val="single" w:sz="8" w:space="0" w:color="auto"/>
              <w:bottom w:val="single" w:sz="4" w:space="0" w:color="auto"/>
              <w:right w:val="single" w:sz="4" w:space="0" w:color="auto"/>
            </w:tcBorders>
            <w:noWrap/>
            <w:vAlign w:val="center"/>
            <w:hideMark/>
          </w:tcPr>
          <w:p w14:paraId="2032ECA1"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203</w:t>
            </w:r>
          </w:p>
        </w:tc>
        <w:tc>
          <w:tcPr>
            <w:tcW w:w="952" w:type="dxa"/>
            <w:tcBorders>
              <w:top w:val="single" w:sz="4" w:space="0" w:color="auto"/>
              <w:bottom w:val="single" w:sz="4" w:space="0" w:color="auto"/>
              <w:right w:val="single" w:sz="4" w:space="0" w:color="auto"/>
            </w:tcBorders>
            <w:vAlign w:val="center"/>
          </w:tcPr>
          <w:p w14:paraId="5CAC99B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363597</w:t>
            </w:r>
          </w:p>
        </w:tc>
        <w:tc>
          <w:tcPr>
            <w:tcW w:w="6277" w:type="dxa"/>
            <w:tcBorders>
              <w:top w:val="nil"/>
              <w:left w:val="single" w:sz="4" w:space="0" w:color="auto"/>
              <w:bottom w:val="single" w:sz="4" w:space="0" w:color="auto"/>
              <w:right w:val="single" w:sz="4" w:space="0" w:color="auto"/>
            </w:tcBorders>
            <w:vAlign w:val="center"/>
            <w:hideMark/>
          </w:tcPr>
          <w:p w14:paraId="6491779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PERMETRINA,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50 MG/ML, FORMA FARMACEUTICA:LOÇÃO, FRASCO 60ML</w:t>
            </w:r>
          </w:p>
        </w:tc>
        <w:tc>
          <w:tcPr>
            <w:tcW w:w="1276" w:type="dxa"/>
            <w:tcBorders>
              <w:top w:val="nil"/>
              <w:left w:val="nil"/>
              <w:bottom w:val="single" w:sz="4" w:space="0" w:color="auto"/>
              <w:right w:val="nil"/>
            </w:tcBorders>
            <w:vAlign w:val="center"/>
            <w:hideMark/>
          </w:tcPr>
          <w:p w14:paraId="3BA5B69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F5ABDC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1FCCFEF2" w14:textId="77777777" w:rsidTr="001E2D89">
        <w:trPr>
          <w:trHeight w:val="517"/>
        </w:trPr>
        <w:tc>
          <w:tcPr>
            <w:tcW w:w="710" w:type="dxa"/>
            <w:tcBorders>
              <w:top w:val="nil"/>
              <w:left w:val="single" w:sz="8" w:space="0" w:color="auto"/>
              <w:bottom w:val="single" w:sz="4" w:space="0" w:color="auto"/>
              <w:right w:val="single" w:sz="4" w:space="0" w:color="auto"/>
            </w:tcBorders>
            <w:noWrap/>
            <w:vAlign w:val="center"/>
            <w:hideMark/>
          </w:tcPr>
          <w:p w14:paraId="37A69A8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204</w:t>
            </w:r>
          </w:p>
        </w:tc>
        <w:tc>
          <w:tcPr>
            <w:tcW w:w="952" w:type="dxa"/>
            <w:tcBorders>
              <w:top w:val="single" w:sz="4" w:space="0" w:color="auto"/>
              <w:bottom w:val="single" w:sz="4" w:space="0" w:color="auto"/>
              <w:right w:val="single" w:sz="4" w:space="0" w:color="auto"/>
            </w:tcBorders>
            <w:vAlign w:val="center"/>
          </w:tcPr>
          <w:p w14:paraId="0D825B7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267773</w:t>
            </w:r>
          </w:p>
        </w:tc>
        <w:tc>
          <w:tcPr>
            <w:tcW w:w="6277" w:type="dxa"/>
            <w:tcBorders>
              <w:top w:val="nil"/>
              <w:left w:val="single" w:sz="4" w:space="0" w:color="auto"/>
              <w:bottom w:val="single" w:sz="4" w:space="0" w:color="auto"/>
              <w:right w:val="single" w:sz="4" w:space="0" w:color="auto"/>
            </w:tcBorders>
            <w:vAlign w:val="center"/>
            <w:hideMark/>
          </w:tcPr>
          <w:p w14:paraId="5CFB05A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PERMETRINA,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MG/ML, INDICAÇÃO:LOÇÃO, FRASCO 60ML</w:t>
            </w:r>
          </w:p>
        </w:tc>
        <w:tc>
          <w:tcPr>
            <w:tcW w:w="1276" w:type="dxa"/>
            <w:tcBorders>
              <w:top w:val="nil"/>
              <w:left w:val="nil"/>
              <w:bottom w:val="single" w:sz="4" w:space="0" w:color="auto"/>
              <w:right w:val="nil"/>
            </w:tcBorders>
            <w:vAlign w:val="center"/>
            <w:hideMark/>
          </w:tcPr>
          <w:p w14:paraId="2515687C"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1561E1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102E25A2" w14:textId="77777777" w:rsidTr="001E2D89">
        <w:trPr>
          <w:trHeight w:val="836"/>
        </w:trPr>
        <w:tc>
          <w:tcPr>
            <w:tcW w:w="710" w:type="dxa"/>
            <w:tcBorders>
              <w:top w:val="nil"/>
              <w:left w:val="single" w:sz="8" w:space="0" w:color="auto"/>
              <w:bottom w:val="single" w:sz="4" w:space="0" w:color="auto"/>
              <w:right w:val="single" w:sz="4" w:space="0" w:color="auto"/>
            </w:tcBorders>
            <w:noWrap/>
            <w:vAlign w:val="center"/>
            <w:hideMark/>
          </w:tcPr>
          <w:p w14:paraId="165D524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205</w:t>
            </w:r>
          </w:p>
        </w:tc>
        <w:tc>
          <w:tcPr>
            <w:tcW w:w="952" w:type="dxa"/>
            <w:tcBorders>
              <w:top w:val="single" w:sz="4" w:space="0" w:color="auto"/>
              <w:bottom w:val="single" w:sz="4" w:space="0" w:color="auto"/>
              <w:right w:val="single" w:sz="4" w:space="0" w:color="auto"/>
            </w:tcBorders>
            <w:vAlign w:val="center"/>
          </w:tcPr>
          <w:p w14:paraId="152AF2E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448595</w:t>
            </w:r>
          </w:p>
        </w:tc>
        <w:tc>
          <w:tcPr>
            <w:tcW w:w="6277" w:type="dxa"/>
            <w:tcBorders>
              <w:top w:val="nil"/>
              <w:left w:val="single" w:sz="4" w:space="0" w:color="auto"/>
              <w:bottom w:val="single" w:sz="4" w:space="0" w:color="auto"/>
              <w:right w:val="single" w:sz="4" w:space="0" w:color="auto"/>
            </w:tcBorders>
            <w:vAlign w:val="center"/>
            <w:hideMark/>
          </w:tcPr>
          <w:p w14:paraId="2BB5FBE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PREDNISOLONA, COMPOSIÇÃO: FOSFATO SÓDICO,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3 MG/ML, FORMA FARMACEUTICA: SOLUÇÃO ORAL - FRASCO 60ML</w:t>
            </w:r>
          </w:p>
        </w:tc>
        <w:tc>
          <w:tcPr>
            <w:tcW w:w="1276" w:type="dxa"/>
            <w:tcBorders>
              <w:top w:val="nil"/>
              <w:left w:val="nil"/>
              <w:bottom w:val="single" w:sz="4" w:space="0" w:color="auto"/>
              <w:right w:val="nil"/>
            </w:tcBorders>
            <w:vAlign w:val="center"/>
            <w:hideMark/>
          </w:tcPr>
          <w:p w14:paraId="7F8CF71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DF1614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650</w:t>
            </w:r>
          </w:p>
        </w:tc>
      </w:tr>
      <w:tr w:rsidR="001E2D89" w:rsidRPr="00A7598D" w14:paraId="05D7BEA2" w14:textId="77777777" w:rsidTr="001E2D89">
        <w:trPr>
          <w:trHeight w:val="283"/>
        </w:trPr>
        <w:tc>
          <w:tcPr>
            <w:tcW w:w="710" w:type="dxa"/>
            <w:tcBorders>
              <w:top w:val="nil"/>
              <w:left w:val="single" w:sz="8" w:space="0" w:color="auto"/>
              <w:bottom w:val="single" w:sz="4" w:space="0" w:color="auto"/>
              <w:right w:val="single" w:sz="4" w:space="0" w:color="auto"/>
            </w:tcBorders>
            <w:noWrap/>
            <w:vAlign w:val="center"/>
            <w:hideMark/>
          </w:tcPr>
          <w:p w14:paraId="556671D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206</w:t>
            </w:r>
          </w:p>
        </w:tc>
        <w:tc>
          <w:tcPr>
            <w:tcW w:w="952" w:type="dxa"/>
            <w:tcBorders>
              <w:top w:val="single" w:sz="4" w:space="0" w:color="auto"/>
              <w:bottom w:val="single" w:sz="4" w:space="0" w:color="auto"/>
              <w:right w:val="single" w:sz="4" w:space="0" w:color="auto"/>
            </w:tcBorders>
            <w:vAlign w:val="center"/>
          </w:tcPr>
          <w:p w14:paraId="562A5BE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267741</w:t>
            </w:r>
          </w:p>
        </w:tc>
        <w:tc>
          <w:tcPr>
            <w:tcW w:w="6277" w:type="dxa"/>
            <w:tcBorders>
              <w:top w:val="nil"/>
              <w:left w:val="single" w:sz="4" w:space="0" w:color="auto"/>
              <w:bottom w:val="single" w:sz="4" w:space="0" w:color="auto"/>
              <w:right w:val="single" w:sz="4" w:space="0" w:color="auto"/>
            </w:tcBorders>
            <w:vAlign w:val="center"/>
            <w:hideMark/>
          </w:tcPr>
          <w:p w14:paraId="3215D25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PREDNISONA,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0A3235E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349EB6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323EB518" w14:textId="77777777" w:rsidTr="001E2D89">
        <w:trPr>
          <w:trHeight w:val="283"/>
        </w:trPr>
        <w:tc>
          <w:tcPr>
            <w:tcW w:w="710" w:type="dxa"/>
            <w:tcBorders>
              <w:top w:val="nil"/>
              <w:left w:val="single" w:sz="8" w:space="0" w:color="auto"/>
              <w:bottom w:val="single" w:sz="4" w:space="0" w:color="auto"/>
              <w:right w:val="single" w:sz="4" w:space="0" w:color="auto"/>
            </w:tcBorders>
            <w:noWrap/>
            <w:vAlign w:val="center"/>
            <w:hideMark/>
          </w:tcPr>
          <w:p w14:paraId="40B910E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207</w:t>
            </w:r>
          </w:p>
        </w:tc>
        <w:tc>
          <w:tcPr>
            <w:tcW w:w="952" w:type="dxa"/>
            <w:tcBorders>
              <w:top w:val="single" w:sz="4" w:space="0" w:color="auto"/>
              <w:bottom w:val="single" w:sz="4" w:space="0" w:color="auto"/>
              <w:right w:val="single" w:sz="4" w:space="0" w:color="auto"/>
            </w:tcBorders>
            <w:vAlign w:val="center"/>
          </w:tcPr>
          <w:p w14:paraId="16C9AB9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267743</w:t>
            </w:r>
          </w:p>
        </w:tc>
        <w:tc>
          <w:tcPr>
            <w:tcW w:w="6277" w:type="dxa"/>
            <w:tcBorders>
              <w:top w:val="nil"/>
              <w:left w:val="single" w:sz="4" w:space="0" w:color="auto"/>
              <w:bottom w:val="single" w:sz="4" w:space="0" w:color="auto"/>
              <w:right w:val="single" w:sz="4" w:space="0" w:color="auto"/>
            </w:tcBorders>
            <w:vAlign w:val="center"/>
            <w:hideMark/>
          </w:tcPr>
          <w:p w14:paraId="51C93CA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PREDNISONA,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w:t>
            </w:r>
          </w:p>
        </w:tc>
        <w:tc>
          <w:tcPr>
            <w:tcW w:w="1276" w:type="dxa"/>
            <w:tcBorders>
              <w:top w:val="nil"/>
              <w:left w:val="nil"/>
              <w:bottom w:val="single" w:sz="4" w:space="0" w:color="auto"/>
              <w:right w:val="nil"/>
            </w:tcBorders>
            <w:vAlign w:val="center"/>
            <w:hideMark/>
          </w:tcPr>
          <w:p w14:paraId="30291A0E"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3D94BD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5.500</w:t>
            </w:r>
          </w:p>
        </w:tc>
      </w:tr>
      <w:tr w:rsidR="001E2D89" w:rsidRPr="00A7598D" w14:paraId="62E74E9B" w14:textId="77777777" w:rsidTr="001E2D89">
        <w:trPr>
          <w:trHeight w:val="567"/>
        </w:trPr>
        <w:tc>
          <w:tcPr>
            <w:tcW w:w="710" w:type="dxa"/>
            <w:tcBorders>
              <w:top w:val="nil"/>
              <w:left w:val="single" w:sz="8" w:space="0" w:color="auto"/>
              <w:bottom w:val="single" w:sz="4" w:space="0" w:color="auto"/>
              <w:right w:val="single" w:sz="4" w:space="0" w:color="auto"/>
            </w:tcBorders>
            <w:noWrap/>
            <w:vAlign w:val="center"/>
            <w:hideMark/>
          </w:tcPr>
          <w:p w14:paraId="2AB6329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208</w:t>
            </w:r>
          </w:p>
        </w:tc>
        <w:tc>
          <w:tcPr>
            <w:tcW w:w="952" w:type="dxa"/>
            <w:tcBorders>
              <w:top w:val="single" w:sz="4" w:space="0" w:color="auto"/>
              <w:bottom w:val="single" w:sz="4" w:space="0" w:color="auto"/>
              <w:right w:val="single" w:sz="4" w:space="0" w:color="auto"/>
            </w:tcBorders>
            <w:vAlign w:val="center"/>
          </w:tcPr>
          <w:p w14:paraId="2ABF684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267769</w:t>
            </w:r>
          </w:p>
        </w:tc>
        <w:tc>
          <w:tcPr>
            <w:tcW w:w="6277" w:type="dxa"/>
            <w:tcBorders>
              <w:top w:val="nil"/>
              <w:left w:val="single" w:sz="4" w:space="0" w:color="auto"/>
              <w:bottom w:val="single" w:sz="4" w:space="0" w:color="auto"/>
              <w:right w:val="single" w:sz="4" w:space="0" w:color="auto"/>
            </w:tcBorders>
            <w:vAlign w:val="center"/>
            <w:hideMark/>
          </w:tcPr>
          <w:p w14:paraId="0C113A9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PROMETAZINA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MG/ML, APRESENTAÇÃO: SOLUÇÃO INJETÁVEL</w:t>
            </w:r>
          </w:p>
        </w:tc>
        <w:tc>
          <w:tcPr>
            <w:tcW w:w="1276" w:type="dxa"/>
            <w:tcBorders>
              <w:top w:val="nil"/>
              <w:left w:val="nil"/>
              <w:bottom w:val="single" w:sz="4" w:space="0" w:color="auto"/>
              <w:right w:val="nil"/>
            </w:tcBorders>
            <w:vAlign w:val="center"/>
            <w:hideMark/>
          </w:tcPr>
          <w:p w14:paraId="0C00E2C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907FFA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472566AD" w14:textId="77777777" w:rsidTr="001E2D89">
        <w:trPr>
          <w:trHeight w:val="293"/>
        </w:trPr>
        <w:tc>
          <w:tcPr>
            <w:tcW w:w="710" w:type="dxa"/>
            <w:tcBorders>
              <w:top w:val="nil"/>
              <w:left w:val="single" w:sz="8" w:space="0" w:color="auto"/>
              <w:bottom w:val="single" w:sz="4" w:space="0" w:color="auto"/>
              <w:right w:val="single" w:sz="4" w:space="0" w:color="auto"/>
            </w:tcBorders>
            <w:noWrap/>
            <w:vAlign w:val="center"/>
            <w:hideMark/>
          </w:tcPr>
          <w:p w14:paraId="5EBF7F3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209</w:t>
            </w:r>
          </w:p>
        </w:tc>
        <w:tc>
          <w:tcPr>
            <w:tcW w:w="952" w:type="dxa"/>
            <w:tcBorders>
              <w:top w:val="single" w:sz="4" w:space="0" w:color="auto"/>
              <w:bottom w:val="single" w:sz="4" w:space="0" w:color="auto"/>
              <w:right w:val="single" w:sz="4" w:space="0" w:color="auto"/>
            </w:tcBorders>
            <w:vAlign w:val="center"/>
          </w:tcPr>
          <w:p w14:paraId="737FC12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267768</w:t>
            </w:r>
          </w:p>
        </w:tc>
        <w:tc>
          <w:tcPr>
            <w:tcW w:w="6277" w:type="dxa"/>
            <w:tcBorders>
              <w:top w:val="nil"/>
              <w:left w:val="single" w:sz="4" w:space="0" w:color="auto"/>
              <w:bottom w:val="single" w:sz="4" w:space="0" w:color="auto"/>
              <w:right w:val="single" w:sz="4" w:space="0" w:color="auto"/>
            </w:tcBorders>
            <w:vAlign w:val="center"/>
            <w:hideMark/>
          </w:tcPr>
          <w:p w14:paraId="07212DF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PROMETAZINA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25 MG</w:t>
            </w:r>
          </w:p>
        </w:tc>
        <w:tc>
          <w:tcPr>
            <w:tcW w:w="1276" w:type="dxa"/>
            <w:tcBorders>
              <w:top w:val="nil"/>
              <w:left w:val="nil"/>
              <w:bottom w:val="single" w:sz="4" w:space="0" w:color="auto"/>
              <w:right w:val="nil"/>
            </w:tcBorders>
            <w:vAlign w:val="center"/>
            <w:hideMark/>
          </w:tcPr>
          <w:p w14:paraId="1EEE077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CA1682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1.600</w:t>
            </w:r>
          </w:p>
        </w:tc>
      </w:tr>
      <w:tr w:rsidR="001E2D89" w:rsidRPr="00A7598D" w14:paraId="69D333DC" w14:textId="77777777" w:rsidTr="001E2D89">
        <w:trPr>
          <w:trHeight w:val="285"/>
        </w:trPr>
        <w:tc>
          <w:tcPr>
            <w:tcW w:w="710" w:type="dxa"/>
            <w:tcBorders>
              <w:top w:val="nil"/>
              <w:left w:val="single" w:sz="8" w:space="0" w:color="auto"/>
              <w:bottom w:val="single" w:sz="4" w:space="0" w:color="auto"/>
              <w:right w:val="single" w:sz="4" w:space="0" w:color="auto"/>
            </w:tcBorders>
            <w:noWrap/>
            <w:vAlign w:val="center"/>
            <w:hideMark/>
          </w:tcPr>
          <w:p w14:paraId="00E0D1C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210</w:t>
            </w:r>
          </w:p>
        </w:tc>
        <w:tc>
          <w:tcPr>
            <w:tcW w:w="952" w:type="dxa"/>
            <w:tcBorders>
              <w:top w:val="single" w:sz="4" w:space="0" w:color="auto"/>
              <w:bottom w:val="single" w:sz="4" w:space="0" w:color="auto"/>
              <w:right w:val="single" w:sz="4" w:space="0" w:color="auto"/>
            </w:tcBorders>
            <w:vAlign w:val="center"/>
          </w:tcPr>
          <w:p w14:paraId="4BDC1AA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267772</w:t>
            </w:r>
          </w:p>
        </w:tc>
        <w:tc>
          <w:tcPr>
            <w:tcW w:w="6277" w:type="dxa"/>
            <w:tcBorders>
              <w:top w:val="nil"/>
              <w:left w:val="single" w:sz="4" w:space="0" w:color="auto"/>
              <w:bottom w:val="single" w:sz="4" w:space="0" w:color="auto"/>
              <w:right w:val="single" w:sz="4" w:space="0" w:color="auto"/>
            </w:tcBorders>
            <w:vAlign w:val="center"/>
            <w:hideMark/>
          </w:tcPr>
          <w:p w14:paraId="55F7595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PROPRANOLOL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 MG</w:t>
            </w:r>
          </w:p>
        </w:tc>
        <w:tc>
          <w:tcPr>
            <w:tcW w:w="1276" w:type="dxa"/>
            <w:tcBorders>
              <w:top w:val="nil"/>
              <w:left w:val="nil"/>
              <w:bottom w:val="single" w:sz="4" w:space="0" w:color="auto"/>
              <w:right w:val="nil"/>
            </w:tcBorders>
            <w:vAlign w:val="center"/>
            <w:hideMark/>
          </w:tcPr>
          <w:p w14:paraId="0D2AB69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AABBF3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24.000</w:t>
            </w:r>
          </w:p>
        </w:tc>
      </w:tr>
      <w:tr w:rsidR="001E2D89" w:rsidRPr="00A7598D" w14:paraId="2E9BD47C" w14:textId="77777777" w:rsidTr="001E2D89">
        <w:trPr>
          <w:trHeight w:val="453"/>
        </w:trPr>
        <w:tc>
          <w:tcPr>
            <w:tcW w:w="710" w:type="dxa"/>
            <w:tcBorders>
              <w:top w:val="nil"/>
              <w:left w:val="single" w:sz="8" w:space="0" w:color="auto"/>
              <w:bottom w:val="single" w:sz="4" w:space="0" w:color="auto"/>
              <w:right w:val="single" w:sz="4" w:space="0" w:color="auto"/>
            </w:tcBorders>
            <w:noWrap/>
            <w:vAlign w:val="center"/>
            <w:hideMark/>
          </w:tcPr>
          <w:p w14:paraId="6679766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211</w:t>
            </w:r>
          </w:p>
        </w:tc>
        <w:tc>
          <w:tcPr>
            <w:tcW w:w="952" w:type="dxa"/>
            <w:tcBorders>
              <w:top w:val="single" w:sz="4" w:space="0" w:color="auto"/>
              <w:bottom w:val="single" w:sz="4" w:space="0" w:color="auto"/>
              <w:right w:val="single" w:sz="4" w:space="0" w:color="auto"/>
            </w:tcBorders>
            <w:vAlign w:val="center"/>
          </w:tcPr>
          <w:p w14:paraId="5CC14F4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271140</w:t>
            </w:r>
          </w:p>
        </w:tc>
        <w:tc>
          <w:tcPr>
            <w:tcW w:w="6277" w:type="dxa"/>
            <w:tcBorders>
              <w:top w:val="nil"/>
              <w:left w:val="single" w:sz="4" w:space="0" w:color="auto"/>
              <w:bottom w:val="single" w:sz="4" w:space="0" w:color="auto"/>
              <w:right w:val="single" w:sz="4" w:space="0" w:color="auto"/>
            </w:tcBorders>
            <w:vAlign w:val="center"/>
            <w:hideMark/>
          </w:tcPr>
          <w:p w14:paraId="7F0C01A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RIFAMICINA,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 MG/ML, INDICAÇÃO:SPRAY, FRASCO 20ML</w:t>
            </w:r>
          </w:p>
        </w:tc>
        <w:tc>
          <w:tcPr>
            <w:tcW w:w="1276" w:type="dxa"/>
            <w:tcBorders>
              <w:top w:val="nil"/>
              <w:left w:val="nil"/>
              <w:bottom w:val="single" w:sz="4" w:space="0" w:color="auto"/>
              <w:right w:val="nil"/>
            </w:tcBorders>
            <w:vAlign w:val="center"/>
            <w:hideMark/>
          </w:tcPr>
          <w:p w14:paraId="0AA95FB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1EC9610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39AB03EF" w14:textId="77777777" w:rsidTr="001E2D89">
        <w:trPr>
          <w:trHeight w:val="416"/>
        </w:trPr>
        <w:tc>
          <w:tcPr>
            <w:tcW w:w="710" w:type="dxa"/>
            <w:tcBorders>
              <w:top w:val="nil"/>
              <w:left w:val="single" w:sz="8" w:space="0" w:color="auto"/>
              <w:bottom w:val="single" w:sz="4" w:space="0" w:color="auto"/>
              <w:right w:val="single" w:sz="4" w:space="0" w:color="auto"/>
            </w:tcBorders>
            <w:noWrap/>
            <w:vAlign w:val="center"/>
            <w:hideMark/>
          </w:tcPr>
          <w:p w14:paraId="2B33607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212</w:t>
            </w:r>
          </w:p>
        </w:tc>
        <w:tc>
          <w:tcPr>
            <w:tcW w:w="952" w:type="dxa"/>
            <w:tcBorders>
              <w:top w:val="single" w:sz="4" w:space="0" w:color="auto"/>
              <w:bottom w:val="single" w:sz="4" w:space="0" w:color="auto"/>
              <w:right w:val="single" w:sz="4" w:space="0" w:color="auto"/>
            </w:tcBorders>
            <w:vAlign w:val="center"/>
          </w:tcPr>
          <w:p w14:paraId="6D081FF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282882</w:t>
            </w:r>
          </w:p>
        </w:tc>
        <w:tc>
          <w:tcPr>
            <w:tcW w:w="6277" w:type="dxa"/>
            <w:tcBorders>
              <w:top w:val="nil"/>
              <w:left w:val="single" w:sz="4" w:space="0" w:color="auto"/>
              <w:bottom w:val="single" w:sz="4" w:space="0" w:color="auto"/>
              <w:right w:val="single" w:sz="4" w:space="0" w:color="auto"/>
            </w:tcBorders>
            <w:vAlign w:val="center"/>
            <w:hideMark/>
          </w:tcPr>
          <w:p w14:paraId="6BBE970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ROSUVASTATINA, COMPOSIÇÃO: CÁLCICA,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20 MG</w:t>
            </w:r>
          </w:p>
        </w:tc>
        <w:tc>
          <w:tcPr>
            <w:tcW w:w="1276" w:type="dxa"/>
            <w:tcBorders>
              <w:top w:val="nil"/>
              <w:left w:val="nil"/>
              <w:bottom w:val="single" w:sz="4" w:space="0" w:color="auto"/>
              <w:right w:val="nil"/>
            </w:tcBorders>
            <w:vAlign w:val="center"/>
            <w:hideMark/>
          </w:tcPr>
          <w:p w14:paraId="09B3C03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FE25A3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10.000</w:t>
            </w:r>
          </w:p>
        </w:tc>
      </w:tr>
      <w:tr w:rsidR="001E2D89" w:rsidRPr="00A7598D" w14:paraId="40E26FB9" w14:textId="77777777" w:rsidTr="001E2D89">
        <w:trPr>
          <w:trHeight w:val="1083"/>
        </w:trPr>
        <w:tc>
          <w:tcPr>
            <w:tcW w:w="710" w:type="dxa"/>
            <w:tcBorders>
              <w:top w:val="nil"/>
              <w:left w:val="single" w:sz="8" w:space="0" w:color="auto"/>
              <w:bottom w:val="single" w:sz="4" w:space="0" w:color="auto"/>
              <w:right w:val="single" w:sz="4" w:space="0" w:color="auto"/>
            </w:tcBorders>
            <w:noWrap/>
            <w:vAlign w:val="center"/>
            <w:hideMark/>
          </w:tcPr>
          <w:p w14:paraId="70C2C482"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213</w:t>
            </w:r>
          </w:p>
        </w:tc>
        <w:tc>
          <w:tcPr>
            <w:tcW w:w="952" w:type="dxa"/>
            <w:tcBorders>
              <w:top w:val="single" w:sz="4" w:space="0" w:color="auto"/>
              <w:bottom w:val="single" w:sz="4" w:space="0" w:color="auto"/>
              <w:right w:val="single" w:sz="4" w:space="0" w:color="auto"/>
            </w:tcBorders>
            <w:vAlign w:val="center"/>
          </w:tcPr>
          <w:p w14:paraId="7AF9A38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446105</w:t>
            </w:r>
          </w:p>
        </w:tc>
        <w:tc>
          <w:tcPr>
            <w:tcW w:w="6277" w:type="dxa"/>
            <w:tcBorders>
              <w:top w:val="nil"/>
              <w:left w:val="single" w:sz="4" w:space="0" w:color="auto"/>
              <w:bottom w:val="single" w:sz="4" w:space="0" w:color="auto"/>
              <w:right w:val="single" w:sz="4" w:space="0" w:color="auto"/>
            </w:tcBorders>
            <w:vAlign w:val="center"/>
            <w:hideMark/>
          </w:tcPr>
          <w:p w14:paraId="5602D53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SAIS PARA REIDRATAÇÃO ORAL,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SÓDIO, POTÁSSIO, CLORETO, CITRATO E GLICOSE, CONCENTRAÇÃO:90 MEQ/L + 20 MEQ/L + 80 MEQ/L + 30 MEQ/L + 111 MMOL/L, FORMA FARMACÊUTICA:PÓ P/ SOLUÇÃO ORAL</w:t>
            </w:r>
          </w:p>
        </w:tc>
        <w:tc>
          <w:tcPr>
            <w:tcW w:w="1276" w:type="dxa"/>
            <w:tcBorders>
              <w:top w:val="nil"/>
              <w:left w:val="nil"/>
              <w:bottom w:val="single" w:sz="4" w:space="0" w:color="auto"/>
              <w:right w:val="nil"/>
            </w:tcBorders>
            <w:vAlign w:val="center"/>
            <w:hideMark/>
          </w:tcPr>
          <w:p w14:paraId="45B9BBB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 xml:space="preserve">Pó para solução oral </w:t>
            </w:r>
          </w:p>
        </w:tc>
        <w:tc>
          <w:tcPr>
            <w:tcW w:w="1134" w:type="dxa"/>
            <w:tcBorders>
              <w:top w:val="nil"/>
              <w:left w:val="single" w:sz="4" w:space="0" w:color="auto"/>
              <w:bottom w:val="single" w:sz="4" w:space="0" w:color="auto"/>
              <w:right w:val="single" w:sz="4" w:space="0" w:color="auto"/>
            </w:tcBorders>
            <w:vAlign w:val="center"/>
            <w:hideMark/>
          </w:tcPr>
          <w:p w14:paraId="0162A86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400</w:t>
            </w:r>
          </w:p>
        </w:tc>
      </w:tr>
      <w:tr w:rsidR="001E2D89" w:rsidRPr="00A7598D" w14:paraId="3DC447FF" w14:textId="77777777" w:rsidTr="001E2D89">
        <w:trPr>
          <w:trHeight w:val="514"/>
        </w:trPr>
        <w:tc>
          <w:tcPr>
            <w:tcW w:w="710" w:type="dxa"/>
            <w:tcBorders>
              <w:top w:val="nil"/>
              <w:left w:val="single" w:sz="8" w:space="0" w:color="auto"/>
              <w:bottom w:val="single" w:sz="4" w:space="0" w:color="auto"/>
              <w:right w:val="single" w:sz="4" w:space="0" w:color="auto"/>
            </w:tcBorders>
            <w:noWrap/>
            <w:vAlign w:val="center"/>
            <w:hideMark/>
          </w:tcPr>
          <w:p w14:paraId="49E4E7EC"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214</w:t>
            </w:r>
          </w:p>
        </w:tc>
        <w:tc>
          <w:tcPr>
            <w:tcW w:w="952" w:type="dxa"/>
            <w:tcBorders>
              <w:top w:val="single" w:sz="4" w:space="0" w:color="auto"/>
              <w:bottom w:val="single" w:sz="4" w:space="0" w:color="auto"/>
              <w:right w:val="single" w:sz="4" w:space="0" w:color="auto"/>
            </w:tcBorders>
            <w:vAlign w:val="center"/>
          </w:tcPr>
          <w:p w14:paraId="6DA2144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294887</w:t>
            </w:r>
          </w:p>
        </w:tc>
        <w:tc>
          <w:tcPr>
            <w:tcW w:w="6277" w:type="dxa"/>
            <w:tcBorders>
              <w:top w:val="nil"/>
              <w:left w:val="single" w:sz="4" w:space="0" w:color="auto"/>
              <w:bottom w:val="single" w:sz="4" w:space="0" w:color="auto"/>
              <w:right w:val="single" w:sz="4" w:space="0" w:color="auto"/>
            </w:tcBorders>
            <w:vAlign w:val="center"/>
            <w:hideMark/>
          </w:tcPr>
          <w:p w14:paraId="7DF02BC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SALBUTAMOL,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100MCG/DOSE, FORMA FARMACÊUTICA:AEROSOL ORAL</w:t>
            </w:r>
          </w:p>
        </w:tc>
        <w:tc>
          <w:tcPr>
            <w:tcW w:w="1276" w:type="dxa"/>
            <w:tcBorders>
              <w:top w:val="nil"/>
              <w:left w:val="nil"/>
              <w:bottom w:val="single" w:sz="4" w:space="0" w:color="auto"/>
              <w:right w:val="nil"/>
            </w:tcBorders>
            <w:vAlign w:val="center"/>
            <w:hideMark/>
          </w:tcPr>
          <w:p w14:paraId="01CC384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 xml:space="preserve">Spray </w:t>
            </w:r>
          </w:p>
        </w:tc>
        <w:tc>
          <w:tcPr>
            <w:tcW w:w="1134" w:type="dxa"/>
            <w:tcBorders>
              <w:top w:val="nil"/>
              <w:left w:val="single" w:sz="4" w:space="0" w:color="auto"/>
              <w:bottom w:val="single" w:sz="4" w:space="0" w:color="auto"/>
              <w:right w:val="single" w:sz="4" w:space="0" w:color="auto"/>
            </w:tcBorders>
            <w:vAlign w:val="center"/>
            <w:hideMark/>
          </w:tcPr>
          <w:p w14:paraId="1296C9B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40</w:t>
            </w:r>
          </w:p>
        </w:tc>
      </w:tr>
      <w:tr w:rsidR="001E2D89" w:rsidRPr="00A7598D" w14:paraId="2A893CBD" w14:textId="77777777" w:rsidTr="001E2D89">
        <w:trPr>
          <w:trHeight w:val="408"/>
        </w:trPr>
        <w:tc>
          <w:tcPr>
            <w:tcW w:w="710" w:type="dxa"/>
            <w:tcBorders>
              <w:top w:val="nil"/>
              <w:left w:val="single" w:sz="8" w:space="0" w:color="auto"/>
              <w:bottom w:val="single" w:sz="4" w:space="0" w:color="auto"/>
              <w:right w:val="single" w:sz="4" w:space="0" w:color="auto"/>
            </w:tcBorders>
            <w:noWrap/>
            <w:vAlign w:val="center"/>
            <w:hideMark/>
          </w:tcPr>
          <w:p w14:paraId="2E0AD11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215</w:t>
            </w:r>
          </w:p>
        </w:tc>
        <w:tc>
          <w:tcPr>
            <w:tcW w:w="952" w:type="dxa"/>
            <w:tcBorders>
              <w:top w:val="single" w:sz="4" w:space="0" w:color="auto"/>
              <w:bottom w:val="single" w:sz="4" w:space="0" w:color="auto"/>
              <w:right w:val="single" w:sz="4" w:space="0" w:color="auto"/>
            </w:tcBorders>
            <w:vAlign w:val="center"/>
          </w:tcPr>
          <w:p w14:paraId="70031AF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272365</w:t>
            </w:r>
          </w:p>
        </w:tc>
        <w:tc>
          <w:tcPr>
            <w:tcW w:w="6277" w:type="dxa"/>
            <w:tcBorders>
              <w:top w:val="nil"/>
              <w:left w:val="single" w:sz="4" w:space="0" w:color="auto"/>
              <w:bottom w:val="single" w:sz="4" w:space="0" w:color="auto"/>
              <w:right w:val="single" w:sz="4" w:space="0" w:color="auto"/>
            </w:tcBorders>
            <w:vAlign w:val="center"/>
            <w:hideMark/>
          </w:tcPr>
          <w:p w14:paraId="422E72DC"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SERTRALINA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50MG</w:t>
            </w:r>
          </w:p>
        </w:tc>
        <w:tc>
          <w:tcPr>
            <w:tcW w:w="1276" w:type="dxa"/>
            <w:tcBorders>
              <w:top w:val="nil"/>
              <w:left w:val="nil"/>
              <w:bottom w:val="single" w:sz="4" w:space="0" w:color="auto"/>
              <w:right w:val="nil"/>
            </w:tcBorders>
            <w:vAlign w:val="center"/>
            <w:hideMark/>
          </w:tcPr>
          <w:p w14:paraId="0AF948F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87062C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17.500</w:t>
            </w:r>
          </w:p>
        </w:tc>
      </w:tr>
      <w:tr w:rsidR="001E2D89" w:rsidRPr="00A7598D" w14:paraId="4630EE6C" w14:textId="77777777" w:rsidTr="001E2D89">
        <w:trPr>
          <w:trHeight w:val="459"/>
        </w:trPr>
        <w:tc>
          <w:tcPr>
            <w:tcW w:w="710" w:type="dxa"/>
            <w:tcBorders>
              <w:top w:val="nil"/>
              <w:left w:val="single" w:sz="8" w:space="0" w:color="auto"/>
              <w:bottom w:val="single" w:sz="4" w:space="0" w:color="auto"/>
              <w:right w:val="single" w:sz="4" w:space="0" w:color="auto"/>
            </w:tcBorders>
            <w:noWrap/>
            <w:vAlign w:val="center"/>
            <w:hideMark/>
          </w:tcPr>
          <w:p w14:paraId="6DEBE21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216</w:t>
            </w:r>
          </w:p>
        </w:tc>
        <w:tc>
          <w:tcPr>
            <w:tcW w:w="952" w:type="dxa"/>
            <w:tcBorders>
              <w:top w:val="single" w:sz="4" w:space="0" w:color="auto"/>
              <w:bottom w:val="single" w:sz="4" w:space="0" w:color="auto"/>
              <w:right w:val="single" w:sz="4" w:space="0" w:color="auto"/>
            </w:tcBorders>
            <w:vAlign w:val="center"/>
          </w:tcPr>
          <w:p w14:paraId="0D4D9ED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412965</w:t>
            </w:r>
          </w:p>
        </w:tc>
        <w:tc>
          <w:tcPr>
            <w:tcW w:w="6277" w:type="dxa"/>
            <w:tcBorders>
              <w:top w:val="nil"/>
              <w:left w:val="single" w:sz="4" w:space="0" w:color="auto"/>
              <w:bottom w:val="single" w:sz="4" w:space="0" w:color="auto"/>
              <w:right w:val="single" w:sz="4" w:space="0" w:color="auto"/>
            </w:tcBorders>
            <w:vAlign w:val="center"/>
            <w:hideMark/>
          </w:tcPr>
          <w:p w14:paraId="75D37C2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SIMETICONA, </w:t>
            </w:r>
            <w:proofErr w:type="gramStart"/>
            <w:r w:rsidRPr="00A7598D">
              <w:rPr>
                <w:rFonts w:ascii="Arial" w:hAnsi="Arial" w:cs="Arial"/>
                <w:color w:val="000000"/>
                <w:sz w:val="20"/>
                <w:szCs w:val="20"/>
              </w:rPr>
              <w:t>CONCENTRAÇÃO:</w:t>
            </w:r>
            <w:proofErr w:type="gramEnd"/>
            <w:r w:rsidRPr="00A7598D">
              <w:rPr>
                <w:rFonts w:ascii="Arial" w:hAnsi="Arial" w:cs="Arial"/>
                <w:color w:val="000000"/>
                <w:sz w:val="20"/>
                <w:szCs w:val="20"/>
              </w:rPr>
              <w:t>75 MG/ML, FORMA FARMACÊUTICA: SOLUÇÃO ORAL - GOTAS, FRASCO 15ML</w:t>
            </w:r>
          </w:p>
        </w:tc>
        <w:tc>
          <w:tcPr>
            <w:tcW w:w="1276" w:type="dxa"/>
            <w:tcBorders>
              <w:top w:val="nil"/>
              <w:left w:val="nil"/>
              <w:bottom w:val="single" w:sz="4" w:space="0" w:color="auto"/>
              <w:right w:val="nil"/>
            </w:tcBorders>
            <w:vAlign w:val="center"/>
            <w:hideMark/>
          </w:tcPr>
          <w:p w14:paraId="4D4E495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F608DE8"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w:t>
            </w:r>
          </w:p>
        </w:tc>
      </w:tr>
      <w:tr w:rsidR="001E2D89" w:rsidRPr="00A7598D" w14:paraId="32B1AA63" w14:textId="77777777" w:rsidTr="001E2D89">
        <w:trPr>
          <w:trHeight w:val="284"/>
        </w:trPr>
        <w:tc>
          <w:tcPr>
            <w:tcW w:w="710" w:type="dxa"/>
            <w:tcBorders>
              <w:top w:val="nil"/>
              <w:left w:val="single" w:sz="8" w:space="0" w:color="auto"/>
              <w:bottom w:val="single" w:sz="4" w:space="0" w:color="auto"/>
              <w:right w:val="single" w:sz="4" w:space="0" w:color="auto"/>
            </w:tcBorders>
            <w:noWrap/>
            <w:vAlign w:val="center"/>
            <w:hideMark/>
          </w:tcPr>
          <w:p w14:paraId="5E3789B6"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217</w:t>
            </w:r>
          </w:p>
        </w:tc>
        <w:tc>
          <w:tcPr>
            <w:tcW w:w="952" w:type="dxa"/>
            <w:tcBorders>
              <w:top w:val="single" w:sz="4" w:space="0" w:color="auto"/>
              <w:bottom w:val="single" w:sz="4" w:space="0" w:color="auto"/>
              <w:right w:val="single" w:sz="4" w:space="0" w:color="auto"/>
            </w:tcBorders>
            <w:vAlign w:val="center"/>
          </w:tcPr>
          <w:p w14:paraId="13AAFB3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267747</w:t>
            </w:r>
          </w:p>
        </w:tc>
        <w:tc>
          <w:tcPr>
            <w:tcW w:w="6277" w:type="dxa"/>
            <w:tcBorders>
              <w:top w:val="nil"/>
              <w:left w:val="single" w:sz="4" w:space="0" w:color="auto"/>
              <w:bottom w:val="single" w:sz="4" w:space="0" w:color="auto"/>
              <w:right w:val="single" w:sz="4" w:space="0" w:color="auto"/>
            </w:tcBorders>
            <w:vAlign w:val="center"/>
            <w:hideMark/>
          </w:tcPr>
          <w:p w14:paraId="2174164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SINVASTATINA,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w:t>
            </w:r>
          </w:p>
        </w:tc>
        <w:tc>
          <w:tcPr>
            <w:tcW w:w="1276" w:type="dxa"/>
            <w:tcBorders>
              <w:top w:val="nil"/>
              <w:left w:val="nil"/>
              <w:bottom w:val="single" w:sz="4" w:space="0" w:color="auto"/>
              <w:right w:val="nil"/>
            </w:tcBorders>
            <w:vAlign w:val="center"/>
            <w:hideMark/>
          </w:tcPr>
          <w:p w14:paraId="7D870BC3"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0DB289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81.500</w:t>
            </w:r>
          </w:p>
        </w:tc>
      </w:tr>
      <w:tr w:rsidR="001E2D89" w:rsidRPr="00A7598D" w14:paraId="2F2EC54E" w14:textId="77777777" w:rsidTr="001E2D89">
        <w:trPr>
          <w:trHeight w:val="268"/>
        </w:trPr>
        <w:tc>
          <w:tcPr>
            <w:tcW w:w="710" w:type="dxa"/>
            <w:tcBorders>
              <w:top w:val="nil"/>
              <w:left w:val="single" w:sz="8" w:space="0" w:color="auto"/>
              <w:bottom w:val="single" w:sz="4" w:space="0" w:color="auto"/>
              <w:right w:val="single" w:sz="4" w:space="0" w:color="auto"/>
            </w:tcBorders>
            <w:noWrap/>
            <w:vAlign w:val="center"/>
            <w:hideMark/>
          </w:tcPr>
          <w:p w14:paraId="64E256E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218</w:t>
            </w:r>
          </w:p>
        </w:tc>
        <w:tc>
          <w:tcPr>
            <w:tcW w:w="952" w:type="dxa"/>
            <w:tcBorders>
              <w:top w:val="single" w:sz="4" w:space="0" w:color="auto"/>
              <w:bottom w:val="single" w:sz="4" w:space="0" w:color="auto"/>
              <w:right w:val="single" w:sz="4" w:space="0" w:color="auto"/>
            </w:tcBorders>
            <w:vAlign w:val="center"/>
          </w:tcPr>
          <w:p w14:paraId="5A2CCBE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267745</w:t>
            </w:r>
          </w:p>
        </w:tc>
        <w:tc>
          <w:tcPr>
            <w:tcW w:w="6277" w:type="dxa"/>
            <w:tcBorders>
              <w:top w:val="nil"/>
              <w:left w:val="single" w:sz="4" w:space="0" w:color="auto"/>
              <w:bottom w:val="single" w:sz="4" w:space="0" w:color="auto"/>
              <w:right w:val="single" w:sz="4" w:space="0" w:color="auto"/>
            </w:tcBorders>
            <w:vAlign w:val="center"/>
            <w:hideMark/>
          </w:tcPr>
          <w:p w14:paraId="03987ED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SINVASTATINA,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 MG</w:t>
            </w:r>
          </w:p>
        </w:tc>
        <w:tc>
          <w:tcPr>
            <w:tcW w:w="1276" w:type="dxa"/>
            <w:tcBorders>
              <w:top w:val="nil"/>
              <w:left w:val="nil"/>
              <w:bottom w:val="single" w:sz="4" w:space="0" w:color="auto"/>
              <w:right w:val="nil"/>
            </w:tcBorders>
            <w:vAlign w:val="center"/>
            <w:hideMark/>
          </w:tcPr>
          <w:p w14:paraId="0C47EBD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E2F146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13.500</w:t>
            </w:r>
          </w:p>
        </w:tc>
      </w:tr>
      <w:tr w:rsidR="001E2D89" w:rsidRPr="00A7598D" w14:paraId="360FE73A" w14:textId="77777777" w:rsidTr="001E2D89">
        <w:trPr>
          <w:trHeight w:val="708"/>
        </w:trPr>
        <w:tc>
          <w:tcPr>
            <w:tcW w:w="710" w:type="dxa"/>
            <w:tcBorders>
              <w:top w:val="nil"/>
              <w:left w:val="single" w:sz="8" w:space="0" w:color="auto"/>
              <w:bottom w:val="single" w:sz="4" w:space="0" w:color="auto"/>
              <w:right w:val="single" w:sz="4" w:space="0" w:color="auto"/>
            </w:tcBorders>
            <w:noWrap/>
            <w:vAlign w:val="center"/>
            <w:hideMark/>
          </w:tcPr>
          <w:p w14:paraId="30540DEA"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219</w:t>
            </w:r>
          </w:p>
        </w:tc>
        <w:tc>
          <w:tcPr>
            <w:tcW w:w="952" w:type="dxa"/>
            <w:tcBorders>
              <w:top w:val="single" w:sz="4" w:space="0" w:color="auto"/>
              <w:bottom w:val="single" w:sz="4" w:space="0" w:color="auto"/>
              <w:right w:val="single" w:sz="4" w:space="0" w:color="auto"/>
            </w:tcBorders>
            <w:vAlign w:val="center"/>
          </w:tcPr>
          <w:p w14:paraId="23A695E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292345</w:t>
            </w:r>
          </w:p>
        </w:tc>
        <w:tc>
          <w:tcPr>
            <w:tcW w:w="6277" w:type="dxa"/>
            <w:tcBorders>
              <w:top w:val="nil"/>
              <w:left w:val="single" w:sz="4" w:space="0" w:color="auto"/>
              <w:bottom w:val="single" w:sz="4" w:space="0" w:color="auto"/>
              <w:right w:val="single" w:sz="4" w:space="0" w:color="auto"/>
            </w:tcBorders>
            <w:vAlign w:val="center"/>
            <w:hideMark/>
          </w:tcPr>
          <w:p w14:paraId="48D1E58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SULFATO FERROSO, DOSAGEM </w:t>
            </w:r>
            <w:proofErr w:type="gramStart"/>
            <w:r w:rsidRPr="00A7598D">
              <w:rPr>
                <w:rFonts w:ascii="Arial" w:hAnsi="Arial" w:cs="Arial"/>
                <w:color w:val="000000"/>
                <w:sz w:val="20"/>
                <w:szCs w:val="20"/>
              </w:rPr>
              <w:t>FERRO:</w:t>
            </w:r>
            <w:proofErr w:type="gramEnd"/>
            <w:r w:rsidRPr="00A7598D">
              <w:rPr>
                <w:rFonts w:ascii="Arial" w:hAnsi="Arial" w:cs="Arial"/>
                <w:color w:val="000000"/>
                <w:sz w:val="20"/>
                <w:szCs w:val="20"/>
              </w:rPr>
              <w:t>25MG/ML DE FERRO II, FORMA FARMACÊUTICA:SOLUÇÃO ORAL-GOTAS</w:t>
            </w:r>
          </w:p>
        </w:tc>
        <w:tc>
          <w:tcPr>
            <w:tcW w:w="1276" w:type="dxa"/>
            <w:tcBorders>
              <w:top w:val="nil"/>
              <w:left w:val="nil"/>
              <w:bottom w:val="single" w:sz="4" w:space="0" w:color="auto"/>
              <w:right w:val="nil"/>
            </w:tcBorders>
            <w:vAlign w:val="center"/>
            <w:hideMark/>
          </w:tcPr>
          <w:p w14:paraId="3760779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AD8B12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160CCEB3" w14:textId="77777777" w:rsidTr="001E2D89">
        <w:trPr>
          <w:trHeight w:val="271"/>
        </w:trPr>
        <w:tc>
          <w:tcPr>
            <w:tcW w:w="710" w:type="dxa"/>
            <w:tcBorders>
              <w:top w:val="nil"/>
              <w:left w:val="single" w:sz="8" w:space="0" w:color="auto"/>
              <w:bottom w:val="single" w:sz="4" w:space="0" w:color="auto"/>
              <w:right w:val="single" w:sz="4" w:space="0" w:color="auto"/>
            </w:tcBorders>
            <w:noWrap/>
            <w:vAlign w:val="center"/>
            <w:hideMark/>
          </w:tcPr>
          <w:p w14:paraId="1B26644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220</w:t>
            </w:r>
          </w:p>
        </w:tc>
        <w:tc>
          <w:tcPr>
            <w:tcW w:w="952" w:type="dxa"/>
            <w:tcBorders>
              <w:top w:val="single" w:sz="4" w:space="0" w:color="auto"/>
              <w:bottom w:val="single" w:sz="4" w:space="0" w:color="auto"/>
              <w:right w:val="single" w:sz="4" w:space="0" w:color="auto"/>
            </w:tcBorders>
            <w:vAlign w:val="center"/>
          </w:tcPr>
          <w:p w14:paraId="2AE2BBB6"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292344</w:t>
            </w:r>
          </w:p>
        </w:tc>
        <w:tc>
          <w:tcPr>
            <w:tcW w:w="6277" w:type="dxa"/>
            <w:tcBorders>
              <w:top w:val="nil"/>
              <w:left w:val="single" w:sz="4" w:space="0" w:color="auto"/>
              <w:bottom w:val="single" w:sz="4" w:space="0" w:color="auto"/>
              <w:right w:val="single" w:sz="4" w:space="0" w:color="auto"/>
            </w:tcBorders>
            <w:vAlign w:val="center"/>
            <w:hideMark/>
          </w:tcPr>
          <w:p w14:paraId="5747F18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SULFATO FERROSO, DOSAGEM </w:t>
            </w:r>
            <w:proofErr w:type="gramStart"/>
            <w:r w:rsidRPr="00A7598D">
              <w:rPr>
                <w:rFonts w:ascii="Arial" w:hAnsi="Arial" w:cs="Arial"/>
                <w:color w:val="000000"/>
                <w:sz w:val="20"/>
                <w:szCs w:val="20"/>
              </w:rPr>
              <w:t>FERRO:</w:t>
            </w:r>
            <w:proofErr w:type="gramEnd"/>
            <w:r w:rsidRPr="00A7598D">
              <w:rPr>
                <w:rFonts w:ascii="Arial" w:hAnsi="Arial" w:cs="Arial"/>
                <w:color w:val="000000"/>
                <w:sz w:val="20"/>
                <w:szCs w:val="20"/>
              </w:rPr>
              <w:t>40MG DE FERRO II</w:t>
            </w:r>
          </w:p>
        </w:tc>
        <w:tc>
          <w:tcPr>
            <w:tcW w:w="1276" w:type="dxa"/>
            <w:tcBorders>
              <w:top w:val="nil"/>
              <w:left w:val="nil"/>
              <w:bottom w:val="single" w:sz="4" w:space="0" w:color="auto"/>
              <w:right w:val="nil"/>
            </w:tcBorders>
            <w:vAlign w:val="center"/>
            <w:hideMark/>
          </w:tcPr>
          <w:p w14:paraId="7E08F17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8259D3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43.000</w:t>
            </w:r>
          </w:p>
        </w:tc>
      </w:tr>
      <w:tr w:rsidR="001E2D89" w:rsidRPr="00A7598D" w14:paraId="72093377" w14:textId="77777777" w:rsidTr="001E2D89">
        <w:trPr>
          <w:trHeight w:val="573"/>
        </w:trPr>
        <w:tc>
          <w:tcPr>
            <w:tcW w:w="710" w:type="dxa"/>
            <w:tcBorders>
              <w:top w:val="nil"/>
              <w:left w:val="single" w:sz="8" w:space="0" w:color="auto"/>
              <w:bottom w:val="single" w:sz="4" w:space="0" w:color="auto"/>
              <w:right w:val="single" w:sz="4" w:space="0" w:color="auto"/>
            </w:tcBorders>
            <w:noWrap/>
            <w:vAlign w:val="center"/>
            <w:hideMark/>
          </w:tcPr>
          <w:p w14:paraId="046277B5"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221</w:t>
            </w:r>
          </w:p>
        </w:tc>
        <w:tc>
          <w:tcPr>
            <w:tcW w:w="952" w:type="dxa"/>
            <w:tcBorders>
              <w:top w:val="single" w:sz="4" w:space="0" w:color="auto"/>
              <w:bottom w:val="single" w:sz="4" w:space="0" w:color="auto"/>
              <w:right w:val="single" w:sz="4" w:space="0" w:color="auto"/>
            </w:tcBorders>
            <w:vAlign w:val="center"/>
          </w:tcPr>
          <w:p w14:paraId="5097039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272089</w:t>
            </w:r>
          </w:p>
        </w:tc>
        <w:tc>
          <w:tcPr>
            <w:tcW w:w="6277" w:type="dxa"/>
            <w:tcBorders>
              <w:top w:val="nil"/>
              <w:left w:val="single" w:sz="4" w:space="0" w:color="auto"/>
              <w:bottom w:val="single" w:sz="4" w:space="0" w:color="auto"/>
              <w:right w:val="single" w:sz="4" w:space="0" w:color="auto"/>
            </w:tcBorders>
            <w:vAlign w:val="center"/>
            <w:hideMark/>
          </w:tcPr>
          <w:p w14:paraId="4C71917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SULFADIAZINA, PRINCÍPIO </w:t>
            </w:r>
            <w:proofErr w:type="gramStart"/>
            <w:r w:rsidRPr="00A7598D">
              <w:rPr>
                <w:rFonts w:ascii="Arial" w:hAnsi="Arial" w:cs="Arial"/>
                <w:color w:val="000000"/>
                <w:sz w:val="20"/>
                <w:szCs w:val="20"/>
              </w:rPr>
              <w:t>ATIVO:</w:t>
            </w:r>
            <w:proofErr w:type="gramEnd"/>
            <w:r w:rsidRPr="00A7598D">
              <w:rPr>
                <w:rFonts w:ascii="Arial" w:hAnsi="Arial" w:cs="Arial"/>
                <w:color w:val="000000"/>
                <w:sz w:val="20"/>
                <w:szCs w:val="20"/>
              </w:rPr>
              <w:t>DE PRATA, DOSAGEM:1%, INDICAÇÃO:CREME - 30G</w:t>
            </w:r>
          </w:p>
        </w:tc>
        <w:tc>
          <w:tcPr>
            <w:tcW w:w="1276" w:type="dxa"/>
            <w:tcBorders>
              <w:top w:val="nil"/>
              <w:left w:val="nil"/>
              <w:bottom w:val="single" w:sz="4" w:space="0" w:color="auto"/>
              <w:right w:val="nil"/>
            </w:tcBorders>
            <w:vAlign w:val="center"/>
            <w:hideMark/>
          </w:tcPr>
          <w:p w14:paraId="3BE68BB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168B1DF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w:t>
            </w:r>
          </w:p>
        </w:tc>
      </w:tr>
      <w:tr w:rsidR="001E2D89" w:rsidRPr="00A7598D" w14:paraId="2EA6CEAB" w14:textId="77777777" w:rsidTr="001E2D89">
        <w:trPr>
          <w:trHeight w:val="665"/>
        </w:trPr>
        <w:tc>
          <w:tcPr>
            <w:tcW w:w="710" w:type="dxa"/>
            <w:tcBorders>
              <w:top w:val="nil"/>
              <w:left w:val="single" w:sz="8" w:space="0" w:color="auto"/>
              <w:bottom w:val="single" w:sz="4" w:space="0" w:color="auto"/>
              <w:right w:val="single" w:sz="4" w:space="0" w:color="auto"/>
            </w:tcBorders>
            <w:noWrap/>
            <w:vAlign w:val="center"/>
            <w:hideMark/>
          </w:tcPr>
          <w:p w14:paraId="660858E9"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222</w:t>
            </w:r>
          </w:p>
        </w:tc>
        <w:tc>
          <w:tcPr>
            <w:tcW w:w="952" w:type="dxa"/>
            <w:tcBorders>
              <w:top w:val="single" w:sz="4" w:space="0" w:color="auto"/>
              <w:bottom w:val="single" w:sz="4" w:space="0" w:color="auto"/>
              <w:right w:val="single" w:sz="4" w:space="0" w:color="auto"/>
            </w:tcBorders>
            <w:vAlign w:val="center"/>
          </w:tcPr>
          <w:p w14:paraId="6947C61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308882</w:t>
            </w:r>
          </w:p>
        </w:tc>
        <w:tc>
          <w:tcPr>
            <w:tcW w:w="6277" w:type="dxa"/>
            <w:tcBorders>
              <w:top w:val="nil"/>
              <w:left w:val="single" w:sz="4" w:space="0" w:color="auto"/>
              <w:bottom w:val="single" w:sz="4" w:space="0" w:color="auto"/>
              <w:right w:val="single" w:sz="4" w:space="0" w:color="auto"/>
            </w:tcBorders>
            <w:vAlign w:val="center"/>
            <w:hideMark/>
          </w:tcPr>
          <w:p w14:paraId="0186A22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SULFAMETOXAZOL, COMPOSIÇÃO: ASSOCIADO À TRIMETOPRIMA, CONCENTRAÇÃO: 400MG + </w:t>
            </w:r>
            <w:proofErr w:type="gramStart"/>
            <w:r w:rsidRPr="00A7598D">
              <w:rPr>
                <w:rFonts w:ascii="Arial" w:hAnsi="Arial" w:cs="Arial"/>
                <w:color w:val="000000"/>
                <w:sz w:val="20"/>
                <w:szCs w:val="20"/>
              </w:rPr>
              <w:t>80MG</w:t>
            </w:r>
            <w:proofErr w:type="gramEnd"/>
          </w:p>
        </w:tc>
        <w:tc>
          <w:tcPr>
            <w:tcW w:w="1276" w:type="dxa"/>
            <w:tcBorders>
              <w:top w:val="nil"/>
              <w:left w:val="nil"/>
              <w:bottom w:val="single" w:sz="4" w:space="0" w:color="auto"/>
              <w:right w:val="nil"/>
            </w:tcBorders>
            <w:vAlign w:val="center"/>
            <w:hideMark/>
          </w:tcPr>
          <w:p w14:paraId="2508083D"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030E3F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1.500</w:t>
            </w:r>
          </w:p>
        </w:tc>
      </w:tr>
      <w:tr w:rsidR="001E2D89" w:rsidRPr="00A7598D" w14:paraId="3B6A27A5" w14:textId="77777777" w:rsidTr="001E2D89">
        <w:trPr>
          <w:trHeight w:val="878"/>
        </w:trPr>
        <w:tc>
          <w:tcPr>
            <w:tcW w:w="710" w:type="dxa"/>
            <w:tcBorders>
              <w:top w:val="nil"/>
              <w:left w:val="single" w:sz="8" w:space="0" w:color="auto"/>
              <w:bottom w:val="single" w:sz="4" w:space="0" w:color="auto"/>
              <w:right w:val="single" w:sz="4" w:space="0" w:color="auto"/>
            </w:tcBorders>
            <w:noWrap/>
            <w:vAlign w:val="center"/>
            <w:hideMark/>
          </w:tcPr>
          <w:p w14:paraId="5053340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223</w:t>
            </w:r>
          </w:p>
        </w:tc>
        <w:tc>
          <w:tcPr>
            <w:tcW w:w="952" w:type="dxa"/>
            <w:tcBorders>
              <w:top w:val="single" w:sz="4" w:space="0" w:color="auto"/>
              <w:bottom w:val="single" w:sz="4" w:space="0" w:color="auto"/>
              <w:right w:val="single" w:sz="4" w:space="0" w:color="auto"/>
            </w:tcBorders>
            <w:vAlign w:val="center"/>
          </w:tcPr>
          <w:p w14:paraId="22FF3248"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308884</w:t>
            </w:r>
          </w:p>
        </w:tc>
        <w:tc>
          <w:tcPr>
            <w:tcW w:w="6277" w:type="dxa"/>
            <w:tcBorders>
              <w:top w:val="nil"/>
              <w:left w:val="single" w:sz="4" w:space="0" w:color="auto"/>
              <w:bottom w:val="single" w:sz="4" w:space="0" w:color="auto"/>
              <w:right w:val="single" w:sz="4" w:space="0" w:color="auto"/>
            </w:tcBorders>
            <w:vAlign w:val="center"/>
            <w:hideMark/>
          </w:tcPr>
          <w:p w14:paraId="3338A9C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SULFAMETOXAZOL,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ASSOCIADO À TRIMETOPRIMA, CONCENTRAÇÃO:40MG + 8MG/ML, FORMA FARMACÊUTICA:SUSPENSÃO ORAL - FRASCO 100ML</w:t>
            </w:r>
          </w:p>
        </w:tc>
        <w:tc>
          <w:tcPr>
            <w:tcW w:w="1276" w:type="dxa"/>
            <w:tcBorders>
              <w:top w:val="nil"/>
              <w:left w:val="nil"/>
              <w:bottom w:val="single" w:sz="4" w:space="0" w:color="auto"/>
              <w:right w:val="nil"/>
            </w:tcBorders>
            <w:vAlign w:val="center"/>
            <w:hideMark/>
          </w:tcPr>
          <w:p w14:paraId="1FD71FC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1AEAC3E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66F8D8C4" w14:textId="77777777" w:rsidTr="001E2D89">
        <w:trPr>
          <w:trHeight w:val="552"/>
        </w:trPr>
        <w:tc>
          <w:tcPr>
            <w:tcW w:w="710" w:type="dxa"/>
            <w:tcBorders>
              <w:top w:val="nil"/>
              <w:left w:val="single" w:sz="8" w:space="0" w:color="auto"/>
              <w:bottom w:val="single" w:sz="4" w:space="0" w:color="auto"/>
              <w:right w:val="single" w:sz="4" w:space="0" w:color="auto"/>
            </w:tcBorders>
            <w:noWrap/>
            <w:vAlign w:val="center"/>
            <w:hideMark/>
          </w:tcPr>
          <w:p w14:paraId="727FBDA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224</w:t>
            </w:r>
          </w:p>
        </w:tc>
        <w:tc>
          <w:tcPr>
            <w:tcW w:w="952" w:type="dxa"/>
            <w:tcBorders>
              <w:top w:val="single" w:sz="4" w:space="0" w:color="auto"/>
              <w:bottom w:val="single" w:sz="4" w:space="0" w:color="auto"/>
              <w:right w:val="single" w:sz="4" w:space="0" w:color="auto"/>
            </w:tcBorders>
            <w:vAlign w:val="center"/>
          </w:tcPr>
          <w:p w14:paraId="299BB24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268442</w:t>
            </w:r>
          </w:p>
        </w:tc>
        <w:tc>
          <w:tcPr>
            <w:tcW w:w="6277" w:type="dxa"/>
            <w:tcBorders>
              <w:top w:val="nil"/>
              <w:left w:val="single" w:sz="4" w:space="0" w:color="auto"/>
              <w:bottom w:val="single" w:sz="4" w:space="0" w:color="auto"/>
              <w:right w:val="single" w:sz="4" w:space="0" w:color="auto"/>
            </w:tcBorders>
            <w:vAlign w:val="center"/>
            <w:hideMark/>
          </w:tcPr>
          <w:p w14:paraId="5512CB9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SUXAMETÔNIO CLORETO,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100 MG, INDICAÇÃO:INJETÁVEL</w:t>
            </w:r>
          </w:p>
        </w:tc>
        <w:tc>
          <w:tcPr>
            <w:tcW w:w="1276" w:type="dxa"/>
            <w:tcBorders>
              <w:top w:val="nil"/>
              <w:left w:val="nil"/>
              <w:bottom w:val="single" w:sz="4" w:space="0" w:color="auto"/>
              <w:right w:val="nil"/>
            </w:tcBorders>
            <w:vAlign w:val="center"/>
            <w:hideMark/>
          </w:tcPr>
          <w:p w14:paraId="4D1A625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83B535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w:t>
            </w:r>
          </w:p>
        </w:tc>
      </w:tr>
      <w:tr w:rsidR="001E2D89" w:rsidRPr="00A7598D" w14:paraId="09FD116C" w14:textId="77777777" w:rsidTr="001E2D89">
        <w:trPr>
          <w:trHeight w:val="416"/>
        </w:trPr>
        <w:tc>
          <w:tcPr>
            <w:tcW w:w="710" w:type="dxa"/>
            <w:tcBorders>
              <w:top w:val="nil"/>
              <w:left w:val="single" w:sz="8" w:space="0" w:color="auto"/>
              <w:bottom w:val="single" w:sz="4" w:space="0" w:color="auto"/>
              <w:right w:val="single" w:sz="4" w:space="0" w:color="auto"/>
            </w:tcBorders>
            <w:noWrap/>
            <w:vAlign w:val="center"/>
            <w:hideMark/>
          </w:tcPr>
          <w:p w14:paraId="73A0BED3"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lastRenderedPageBreak/>
              <w:t>225</w:t>
            </w:r>
          </w:p>
        </w:tc>
        <w:tc>
          <w:tcPr>
            <w:tcW w:w="952" w:type="dxa"/>
            <w:tcBorders>
              <w:top w:val="single" w:sz="4" w:space="0" w:color="auto"/>
              <w:bottom w:val="single" w:sz="4" w:space="0" w:color="auto"/>
              <w:right w:val="single" w:sz="4" w:space="0" w:color="auto"/>
            </w:tcBorders>
            <w:vAlign w:val="center"/>
          </w:tcPr>
          <w:p w14:paraId="78C5ACD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268532</w:t>
            </w:r>
          </w:p>
        </w:tc>
        <w:tc>
          <w:tcPr>
            <w:tcW w:w="6277" w:type="dxa"/>
            <w:tcBorders>
              <w:top w:val="nil"/>
              <w:left w:val="single" w:sz="4" w:space="0" w:color="auto"/>
              <w:bottom w:val="single" w:sz="4" w:space="0" w:color="auto"/>
              <w:right w:val="single" w:sz="4" w:space="0" w:color="auto"/>
            </w:tcBorders>
            <w:vAlign w:val="center"/>
            <w:hideMark/>
          </w:tcPr>
          <w:p w14:paraId="5285C98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TENOXICAM,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20 MG, INDICAÇÃO:INJETÁVEL</w:t>
            </w:r>
          </w:p>
        </w:tc>
        <w:tc>
          <w:tcPr>
            <w:tcW w:w="1276" w:type="dxa"/>
            <w:tcBorders>
              <w:top w:val="nil"/>
              <w:left w:val="nil"/>
              <w:bottom w:val="single" w:sz="4" w:space="0" w:color="auto"/>
              <w:right w:val="nil"/>
            </w:tcBorders>
            <w:vAlign w:val="center"/>
            <w:hideMark/>
          </w:tcPr>
          <w:p w14:paraId="7191ADF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CCAC539"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71523F47" w14:textId="77777777" w:rsidTr="001E2D89">
        <w:trPr>
          <w:trHeight w:val="422"/>
        </w:trPr>
        <w:tc>
          <w:tcPr>
            <w:tcW w:w="710" w:type="dxa"/>
            <w:tcBorders>
              <w:top w:val="nil"/>
              <w:left w:val="single" w:sz="8" w:space="0" w:color="auto"/>
              <w:bottom w:val="single" w:sz="4" w:space="0" w:color="auto"/>
              <w:right w:val="single" w:sz="4" w:space="0" w:color="auto"/>
            </w:tcBorders>
            <w:noWrap/>
            <w:vAlign w:val="center"/>
            <w:hideMark/>
          </w:tcPr>
          <w:p w14:paraId="4C921D7F"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226</w:t>
            </w:r>
          </w:p>
        </w:tc>
        <w:tc>
          <w:tcPr>
            <w:tcW w:w="952" w:type="dxa"/>
            <w:tcBorders>
              <w:top w:val="single" w:sz="4" w:space="0" w:color="auto"/>
              <w:bottom w:val="single" w:sz="4" w:space="0" w:color="auto"/>
              <w:right w:val="single" w:sz="4" w:space="0" w:color="auto"/>
            </w:tcBorders>
            <w:vAlign w:val="center"/>
          </w:tcPr>
          <w:p w14:paraId="1C8272F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268533</w:t>
            </w:r>
          </w:p>
        </w:tc>
        <w:tc>
          <w:tcPr>
            <w:tcW w:w="6277" w:type="dxa"/>
            <w:tcBorders>
              <w:top w:val="nil"/>
              <w:left w:val="single" w:sz="4" w:space="0" w:color="auto"/>
              <w:bottom w:val="single" w:sz="4" w:space="0" w:color="auto"/>
              <w:right w:val="single" w:sz="4" w:space="0" w:color="auto"/>
            </w:tcBorders>
            <w:vAlign w:val="center"/>
            <w:hideMark/>
          </w:tcPr>
          <w:p w14:paraId="53825CA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TENOXICAM,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40 MG, INDICAÇÃO:INJETÁVEL</w:t>
            </w:r>
          </w:p>
        </w:tc>
        <w:tc>
          <w:tcPr>
            <w:tcW w:w="1276" w:type="dxa"/>
            <w:tcBorders>
              <w:top w:val="nil"/>
              <w:left w:val="nil"/>
              <w:bottom w:val="single" w:sz="4" w:space="0" w:color="auto"/>
              <w:right w:val="nil"/>
            </w:tcBorders>
            <w:vAlign w:val="center"/>
            <w:hideMark/>
          </w:tcPr>
          <w:p w14:paraId="4B295F7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D40282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007FD4AF" w14:textId="77777777" w:rsidTr="001E2D89">
        <w:trPr>
          <w:trHeight w:val="809"/>
        </w:trPr>
        <w:tc>
          <w:tcPr>
            <w:tcW w:w="710" w:type="dxa"/>
            <w:tcBorders>
              <w:top w:val="nil"/>
              <w:left w:val="single" w:sz="8" w:space="0" w:color="auto"/>
              <w:bottom w:val="single" w:sz="4" w:space="0" w:color="auto"/>
              <w:right w:val="single" w:sz="4" w:space="0" w:color="auto"/>
            </w:tcBorders>
            <w:noWrap/>
            <w:vAlign w:val="center"/>
            <w:hideMark/>
          </w:tcPr>
          <w:p w14:paraId="7B528D70"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227</w:t>
            </w:r>
          </w:p>
        </w:tc>
        <w:tc>
          <w:tcPr>
            <w:tcW w:w="952" w:type="dxa"/>
            <w:tcBorders>
              <w:top w:val="single" w:sz="4" w:space="0" w:color="auto"/>
              <w:bottom w:val="single" w:sz="4" w:space="0" w:color="auto"/>
              <w:right w:val="single" w:sz="4" w:space="0" w:color="auto"/>
            </w:tcBorders>
            <w:vAlign w:val="center"/>
          </w:tcPr>
          <w:p w14:paraId="2908EB4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396853</w:t>
            </w:r>
          </w:p>
        </w:tc>
        <w:tc>
          <w:tcPr>
            <w:tcW w:w="6277" w:type="dxa"/>
            <w:tcBorders>
              <w:top w:val="nil"/>
              <w:left w:val="single" w:sz="4" w:space="0" w:color="auto"/>
              <w:bottom w:val="single" w:sz="4" w:space="0" w:color="auto"/>
              <w:right w:val="single" w:sz="4" w:space="0" w:color="auto"/>
            </w:tcBorders>
            <w:vAlign w:val="center"/>
            <w:hideMark/>
          </w:tcPr>
          <w:p w14:paraId="563640A1"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TETRACAÍNA CLORIDRATO, </w:t>
            </w:r>
            <w:proofErr w:type="gramStart"/>
            <w:r w:rsidRPr="00A7598D">
              <w:rPr>
                <w:rFonts w:ascii="Arial" w:hAnsi="Arial" w:cs="Arial"/>
                <w:color w:val="000000"/>
                <w:sz w:val="20"/>
                <w:szCs w:val="20"/>
              </w:rPr>
              <w:t>COMPOSIÇÃO:</w:t>
            </w:r>
            <w:proofErr w:type="gramEnd"/>
            <w:r w:rsidRPr="00A7598D">
              <w:rPr>
                <w:rFonts w:ascii="Arial" w:hAnsi="Arial" w:cs="Arial"/>
                <w:color w:val="000000"/>
                <w:sz w:val="20"/>
                <w:szCs w:val="20"/>
              </w:rPr>
              <w:t>ASSOCIADA À FENILEFRINA, CONCENTRAÇÃO:1% + 0,1%, FORMA FARMACEUTICA:SOLUÇÃO OFTÁLMICA</w:t>
            </w:r>
          </w:p>
        </w:tc>
        <w:tc>
          <w:tcPr>
            <w:tcW w:w="1276" w:type="dxa"/>
            <w:tcBorders>
              <w:top w:val="nil"/>
              <w:left w:val="nil"/>
              <w:bottom w:val="single" w:sz="4" w:space="0" w:color="auto"/>
              <w:right w:val="nil"/>
            </w:tcBorders>
            <w:vAlign w:val="center"/>
            <w:hideMark/>
          </w:tcPr>
          <w:p w14:paraId="7A5A51C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60031B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w:t>
            </w:r>
          </w:p>
        </w:tc>
      </w:tr>
      <w:tr w:rsidR="001E2D89" w:rsidRPr="00A7598D" w14:paraId="7AE03C0E" w14:textId="77777777" w:rsidTr="001E2D89">
        <w:trPr>
          <w:trHeight w:val="206"/>
        </w:trPr>
        <w:tc>
          <w:tcPr>
            <w:tcW w:w="710" w:type="dxa"/>
            <w:tcBorders>
              <w:top w:val="nil"/>
              <w:left w:val="single" w:sz="8" w:space="0" w:color="auto"/>
              <w:bottom w:val="single" w:sz="4" w:space="0" w:color="auto"/>
              <w:right w:val="single" w:sz="4" w:space="0" w:color="auto"/>
            </w:tcBorders>
            <w:noWrap/>
            <w:vAlign w:val="center"/>
            <w:hideMark/>
          </w:tcPr>
          <w:p w14:paraId="430EEEA7"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228</w:t>
            </w:r>
          </w:p>
        </w:tc>
        <w:tc>
          <w:tcPr>
            <w:tcW w:w="952" w:type="dxa"/>
            <w:tcBorders>
              <w:top w:val="single" w:sz="4" w:space="0" w:color="auto"/>
              <w:bottom w:val="single" w:sz="4" w:space="0" w:color="auto"/>
              <w:right w:val="single" w:sz="4" w:space="0" w:color="auto"/>
            </w:tcBorders>
            <w:vAlign w:val="center"/>
          </w:tcPr>
          <w:p w14:paraId="2EE65589"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273700</w:t>
            </w:r>
          </w:p>
        </w:tc>
        <w:tc>
          <w:tcPr>
            <w:tcW w:w="6277" w:type="dxa"/>
            <w:tcBorders>
              <w:top w:val="nil"/>
              <w:left w:val="single" w:sz="4" w:space="0" w:color="auto"/>
              <w:bottom w:val="single" w:sz="4" w:space="0" w:color="auto"/>
              <w:right w:val="single" w:sz="4" w:space="0" w:color="auto"/>
            </w:tcBorders>
            <w:vAlign w:val="center"/>
            <w:hideMark/>
          </w:tcPr>
          <w:p w14:paraId="556C380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TIAMAZOL,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33AEDE9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69DB2C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2.500</w:t>
            </w:r>
          </w:p>
        </w:tc>
      </w:tr>
      <w:tr w:rsidR="001E2D89" w:rsidRPr="00A7598D" w14:paraId="62FA5E55" w14:textId="77777777" w:rsidTr="001E2D89">
        <w:trPr>
          <w:trHeight w:val="429"/>
        </w:trPr>
        <w:tc>
          <w:tcPr>
            <w:tcW w:w="710" w:type="dxa"/>
            <w:tcBorders>
              <w:top w:val="nil"/>
              <w:left w:val="single" w:sz="8" w:space="0" w:color="auto"/>
              <w:bottom w:val="single" w:sz="4" w:space="0" w:color="auto"/>
              <w:right w:val="single" w:sz="4" w:space="0" w:color="auto"/>
            </w:tcBorders>
            <w:noWrap/>
            <w:vAlign w:val="center"/>
            <w:hideMark/>
          </w:tcPr>
          <w:p w14:paraId="076CD508"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229</w:t>
            </w:r>
          </w:p>
        </w:tc>
        <w:tc>
          <w:tcPr>
            <w:tcW w:w="952" w:type="dxa"/>
            <w:tcBorders>
              <w:top w:val="single" w:sz="4" w:space="0" w:color="auto"/>
              <w:bottom w:val="single" w:sz="4" w:space="0" w:color="auto"/>
              <w:right w:val="single" w:sz="4" w:space="0" w:color="auto"/>
            </w:tcBorders>
            <w:vAlign w:val="center"/>
          </w:tcPr>
          <w:p w14:paraId="753555C4"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271581</w:t>
            </w:r>
          </w:p>
        </w:tc>
        <w:tc>
          <w:tcPr>
            <w:tcW w:w="6277" w:type="dxa"/>
            <w:tcBorders>
              <w:top w:val="nil"/>
              <w:left w:val="single" w:sz="4" w:space="0" w:color="auto"/>
              <w:bottom w:val="single" w:sz="4" w:space="0" w:color="auto"/>
              <w:right w:val="single" w:sz="4" w:space="0" w:color="auto"/>
            </w:tcBorders>
            <w:vAlign w:val="center"/>
            <w:hideMark/>
          </w:tcPr>
          <w:p w14:paraId="1A283372"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TOBRAMICINA,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0,3%, APRESENTAÇÃO: SOLUÇÃO OFTÁLMICA, FRASCO 5ML</w:t>
            </w:r>
          </w:p>
        </w:tc>
        <w:tc>
          <w:tcPr>
            <w:tcW w:w="1276" w:type="dxa"/>
            <w:tcBorders>
              <w:top w:val="nil"/>
              <w:left w:val="nil"/>
              <w:bottom w:val="single" w:sz="4" w:space="0" w:color="auto"/>
              <w:right w:val="nil"/>
            </w:tcBorders>
            <w:vAlign w:val="center"/>
            <w:hideMark/>
          </w:tcPr>
          <w:p w14:paraId="134A5DFB"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7041730"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50</w:t>
            </w:r>
          </w:p>
        </w:tc>
      </w:tr>
      <w:tr w:rsidR="001E2D89" w:rsidRPr="00A7598D" w14:paraId="6638F896" w14:textId="77777777" w:rsidTr="001E2D89">
        <w:trPr>
          <w:trHeight w:val="705"/>
        </w:trPr>
        <w:tc>
          <w:tcPr>
            <w:tcW w:w="710" w:type="dxa"/>
            <w:tcBorders>
              <w:top w:val="nil"/>
              <w:left w:val="single" w:sz="8" w:space="0" w:color="auto"/>
              <w:bottom w:val="single" w:sz="4" w:space="0" w:color="auto"/>
              <w:right w:val="single" w:sz="4" w:space="0" w:color="auto"/>
            </w:tcBorders>
            <w:noWrap/>
            <w:vAlign w:val="center"/>
            <w:hideMark/>
          </w:tcPr>
          <w:p w14:paraId="3A01D12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230</w:t>
            </w:r>
          </w:p>
        </w:tc>
        <w:tc>
          <w:tcPr>
            <w:tcW w:w="952" w:type="dxa"/>
            <w:tcBorders>
              <w:top w:val="single" w:sz="4" w:space="0" w:color="auto"/>
              <w:bottom w:val="single" w:sz="4" w:space="0" w:color="auto"/>
              <w:right w:val="single" w:sz="4" w:space="0" w:color="auto"/>
            </w:tcBorders>
            <w:vAlign w:val="center"/>
          </w:tcPr>
          <w:p w14:paraId="72C26D35"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292382</w:t>
            </w:r>
          </w:p>
        </w:tc>
        <w:tc>
          <w:tcPr>
            <w:tcW w:w="6277" w:type="dxa"/>
            <w:tcBorders>
              <w:top w:val="nil"/>
              <w:left w:val="single" w:sz="4" w:space="0" w:color="auto"/>
              <w:bottom w:val="single" w:sz="4" w:space="0" w:color="auto"/>
              <w:right w:val="single" w:sz="4" w:space="0" w:color="auto"/>
            </w:tcBorders>
            <w:vAlign w:val="center"/>
            <w:hideMark/>
          </w:tcPr>
          <w:p w14:paraId="27E47D7F"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TRAMADOL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MG/ML, FORMA FARMACÊUTICA: SOLUÇÃO INJETÁVEL - 2ML</w:t>
            </w:r>
          </w:p>
        </w:tc>
        <w:tc>
          <w:tcPr>
            <w:tcW w:w="1276" w:type="dxa"/>
            <w:tcBorders>
              <w:top w:val="nil"/>
              <w:left w:val="nil"/>
              <w:bottom w:val="single" w:sz="4" w:space="0" w:color="auto"/>
              <w:right w:val="nil"/>
            </w:tcBorders>
            <w:vAlign w:val="center"/>
            <w:hideMark/>
          </w:tcPr>
          <w:p w14:paraId="03AF32B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338D464"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300</w:t>
            </w:r>
          </w:p>
        </w:tc>
      </w:tr>
      <w:tr w:rsidR="001E2D89" w:rsidRPr="00A7598D" w14:paraId="7049480F" w14:textId="77777777" w:rsidTr="001E2D89">
        <w:trPr>
          <w:trHeight w:val="405"/>
        </w:trPr>
        <w:tc>
          <w:tcPr>
            <w:tcW w:w="710" w:type="dxa"/>
            <w:tcBorders>
              <w:top w:val="nil"/>
              <w:left w:val="single" w:sz="8" w:space="0" w:color="auto"/>
              <w:bottom w:val="single" w:sz="4" w:space="0" w:color="auto"/>
              <w:right w:val="single" w:sz="4" w:space="0" w:color="auto"/>
            </w:tcBorders>
            <w:noWrap/>
            <w:vAlign w:val="center"/>
            <w:hideMark/>
          </w:tcPr>
          <w:p w14:paraId="32A580D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231</w:t>
            </w:r>
          </w:p>
        </w:tc>
        <w:tc>
          <w:tcPr>
            <w:tcW w:w="952" w:type="dxa"/>
            <w:tcBorders>
              <w:top w:val="single" w:sz="4" w:space="0" w:color="auto"/>
              <w:bottom w:val="single" w:sz="4" w:space="0" w:color="auto"/>
              <w:right w:val="single" w:sz="4" w:space="0" w:color="auto"/>
            </w:tcBorders>
            <w:vAlign w:val="center"/>
          </w:tcPr>
          <w:p w14:paraId="124D671E"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268534</w:t>
            </w:r>
          </w:p>
        </w:tc>
        <w:tc>
          <w:tcPr>
            <w:tcW w:w="6277" w:type="dxa"/>
            <w:tcBorders>
              <w:top w:val="nil"/>
              <w:left w:val="single" w:sz="4" w:space="0" w:color="auto"/>
              <w:bottom w:val="single" w:sz="4" w:space="0" w:color="auto"/>
              <w:right w:val="single" w:sz="4" w:space="0" w:color="auto"/>
            </w:tcBorders>
            <w:vAlign w:val="center"/>
            <w:hideMark/>
          </w:tcPr>
          <w:p w14:paraId="3E79B2A7"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TRAMADOL CLORIDRATO,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50 MG</w:t>
            </w:r>
          </w:p>
        </w:tc>
        <w:tc>
          <w:tcPr>
            <w:tcW w:w="1276" w:type="dxa"/>
            <w:tcBorders>
              <w:top w:val="nil"/>
              <w:left w:val="nil"/>
              <w:bottom w:val="single" w:sz="4" w:space="0" w:color="auto"/>
              <w:right w:val="nil"/>
            </w:tcBorders>
            <w:vAlign w:val="center"/>
            <w:hideMark/>
          </w:tcPr>
          <w:p w14:paraId="5DC798D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D3E7632"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w:t>
            </w:r>
          </w:p>
        </w:tc>
      </w:tr>
      <w:tr w:rsidR="001E2D89" w:rsidRPr="00A7598D" w14:paraId="5E88DAEF" w14:textId="77777777" w:rsidTr="001E2D89">
        <w:trPr>
          <w:trHeight w:val="272"/>
        </w:trPr>
        <w:tc>
          <w:tcPr>
            <w:tcW w:w="710" w:type="dxa"/>
            <w:tcBorders>
              <w:top w:val="nil"/>
              <w:left w:val="single" w:sz="8" w:space="0" w:color="auto"/>
              <w:bottom w:val="single" w:sz="4" w:space="0" w:color="auto"/>
              <w:right w:val="single" w:sz="4" w:space="0" w:color="auto"/>
            </w:tcBorders>
            <w:noWrap/>
            <w:vAlign w:val="center"/>
            <w:hideMark/>
          </w:tcPr>
          <w:p w14:paraId="465E56DE"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232</w:t>
            </w:r>
          </w:p>
        </w:tc>
        <w:tc>
          <w:tcPr>
            <w:tcW w:w="952" w:type="dxa"/>
            <w:tcBorders>
              <w:top w:val="single" w:sz="4" w:space="0" w:color="auto"/>
              <w:bottom w:val="single" w:sz="4" w:space="0" w:color="auto"/>
              <w:right w:val="single" w:sz="4" w:space="0" w:color="auto"/>
            </w:tcBorders>
            <w:vAlign w:val="center"/>
          </w:tcPr>
          <w:p w14:paraId="2C37606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279269</w:t>
            </w:r>
          </w:p>
        </w:tc>
        <w:tc>
          <w:tcPr>
            <w:tcW w:w="6277" w:type="dxa"/>
            <w:tcBorders>
              <w:top w:val="nil"/>
              <w:left w:val="single" w:sz="4" w:space="0" w:color="auto"/>
              <w:bottom w:val="single" w:sz="4" w:space="0" w:color="auto"/>
              <w:right w:val="single" w:sz="4" w:space="0" w:color="auto"/>
            </w:tcBorders>
            <w:vAlign w:val="center"/>
            <w:hideMark/>
          </w:tcPr>
          <w:p w14:paraId="6379725B"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VARFARINA SÓDICA, </w:t>
            </w:r>
            <w:proofErr w:type="gramStart"/>
            <w:r w:rsidRPr="00A7598D">
              <w:rPr>
                <w:rFonts w:ascii="Arial" w:hAnsi="Arial" w:cs="Arial"/>
                <w:color w:val="000000"/>
                <w:sz w:val="20"/>
                <w:szCs w:val="20"/>
              </w:rPr>
              <w:t>DOSAGEM:</w:t>
            </w:r>
            <w:proofErr w:type="gramEnd"/>
            <w:r w:rsidRPr="00A7598D">
              <w:rPr>
                <w:rFonts w:ascii="Arial" w:hAnsi="Arial" w:cs="Arial"/>
                <w:color w:val="000000"/>
                <w:sz w:val="20"/>
                <w:szCs w:val="20"/>
              </w:rPr>
              <w:t>5 MG</w:t>
            </w:r>
          </w:p>
        </w:tc>
        <w:tc>
          <w:tcPr>
            <w:tcW w:w="1276" w:type="dxa"/>
            <w:tcBorders>
              <w:top w:val="nil"/>
              <w:left w:val="nil"/>
              <w:bottom w:val="single" w:sz="4" w:space="0" w:color="auto"/>
              <w:right w:val="nil"/>
            </w:tcBorders>
            <w:vAlign w:val="center"/>
            <w:hideMark/>
          </w:tcPr>
          <w:p w14:paraId="4524F655"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60AFC96"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2.500</w:t>
            </w:r>
          </w:p>
        </w:tc>
      </w:tr>
      <w:tr w:rsidR="001E2D89" w:rsidRPr="00A7598D" w14:paraId="47C8F56D" w14:textId="77777777" w:rsidTr="001E2D89">
        <w:trPr>
          <w:trHeight w:val="558"/>
        </w:trPr>
        <w:tc>
          <w:tcPr>
            <w:tcW w:w="710" w:type="dxa"/>
            <w:tcBorders>
              <w:top w:val="nil"/>
              <w:left w:val="single" w:sz="8" w:space="0" w:color="auto"/>
              <w:bottom w:val="single" w:sz="4" w:space="0" w:color="auto"/>
              <w:right w:val="single" w:sz="4" w:space="0" w:color="auto"/>
            </w:tcBorders>
            <w:noWrap/>
            <w:vAlign w:val="center"/>
            <w:hideMark/>
          </w:tcPr>
          <w:p w14:paraId="4343F7DD"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233</w:t>
            </w:r>
          </w:p>
        </w:tc>
        <w:tc>
          <w:tcPr>
            <w:tcW w:w="952" w:type="dxa"/>
            <w:tcBorders>
              <w:top w:val="single" w:sz="4" w:space="0" w:color="auto"/>
              <w:bottom w:val="single" w:sz="4" w:space="0" w:color="auto"/>
              <w:right w:val="single" w:sz="4" w:space="0" w:color="auto"/>
            </w:tcBorders>
            <w:vAlign w:val="center"/>
          </w:tcPr>
          <w:p w14:paraId="2188A87D"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363088</w:t>
            </w:r>
          </w:p>
        </w:tc>
        <w:tc>
          <w:tcPr>
            <w:tcW w:w="6277" w:type="dxa"/>
            <w:tcBorders>
              <w:top w:val="nil"/>
              <w:left w:val="single" w:sz="4" w:space="0" w:color="auto"/>
              <w:bottom w:val="single" w:sz="4" w:space="0" w:color="auto"/>
              <w:right w:val="single" w:sz="4" w:space="0" w:color="auto"/>
            </w:tcBorders>
            <w:vAlign w:val="center"/>
            <w:hideMark/>
          </w:tcPr>
          <w:p w14:paraId="12B476AA"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VITAMINAS DO COMPLEXO B, B1, B2, B5, B6 E PP, SOLUÇÃO </w:t>
            </w:r>
            <w:proofErr w:type="gramStart"/>
            <w:r w:rsidRPr="00A7598D">
              <w:rPr>
                <w:rFonts w:ascii="Arial" w:hAnsi="Arial" w:cs="Arial"/>
                <w:color w:val="000000"/>
                <w:sz w:val="20"/>
                <w:szCs w:val="20"/>
              </w:rPr>
              <w:t>INJETÁVEL</w:t>
            </w:r>
            <w:proofErr w:type="gramEnd"/>
          </w:p>
        </w:tc>
        <w:tc>
          <w:tcPr>
            <w:tcW w:w="1276" w:type="dxa"/>
            <w:tcBorders>
              <w:top w:val="nil"/>
              <w:left w:val="nil"/>
              <w:bottom w:val="single" w:sz="4" w:space="0" w:color="auto"/>
              <w:right w:val="nil"/>
            </w:tcBorders>
            <w:vAlign w:val="center"/>
            <w:hideMark/>
          </w:tcPr>
          <w:p w14:paraId="30391487"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8D53E6F"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1.000</w:t>
            </w:r>
          </w:p>
        </w:tc>
      </w:tr>
      <w:tr w:rsidR="001E2D89" w:rsidRPr="00A7598D" w14:paraId="5C40C417" w14:textId="77777777" w:rsidTr="001E2D89">
        <w:trPr>
          <w:trHeight w:val="552"/>
        </w:trPr>
        <w:tc>
          <w:tcPr>
            <w:tcW w:w="710" w:type="dxa"/>
            <w:tcBorders>
              <w:top w:val="nil"/>
              <w:left w:val="single" w:sz="8" w:space="0" w:color="auto"/>
              <w:bottom w:val="single" w:sz="4" w:space="0" w:color="auto"/>
              <w:right w:val="single" w:sz="4" w:space="0" w:color="auto"/>
            </w:tcBorders>
            <w:noWrap/>
            <w:vAlign w:val="center"/>
            <w:hideMark/>
          </w:tcPr>
          <w:p w14:paraId="037C2CEB" w14:textId="77777777" w:rsidR="001E2D89" w:rsidRPr="00A7598D" w:rsidRDefault="001E2D89" w:rsidP="001E2D89">
            <w:pPr>
              <w:jc w:val="center"/>
              <w:rPr>
                <w:rFonts w:ascii="Arial" w:hAnsi="Arial" w:cs="Arial"/>
                <w:b/>
                <w:bCs/>
                <w:sz w:val="20"/>
                <w:szCs w:val="20"/>
              </w:rPr>
            </w:pPr>
            <w:r w:rsidRPr="00A7598D">
              <w:rPr>
                <w:rFonts w:ascii="Arial" w:hAnsi="Arial" w:cs="Arial"/>
                <w:b/>
                <w:bCs/>
                <w:sz w:val="20"/>
                <w:szCs w:val="20"/>
              </w:rPr>
              <w:t>234</w:t>
            </w:r>
          </w:p>
        </w:tc>
        <w:tc>
          <w:tcPr>
            <w:tcW w:w="952" w:type="dxa"/>
            <w:tcBorders>
              <w:top w:val="single" w:sz="4" w:space="0" w:color="auto"/>
              <w:bottom w:val="single" w:sz="4" w:space="0" w:color="auto"/>
              <w:right w:val="single" w:sz="4" w:space="0" w:color="auto"/>
            </w:tcBorders>
            <w:vAlign w:val="center"/>
          </w:tcPr>
          <w:p w14:paraId="4DD3F070"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437109</w:t>
            </w:r>
          </w:p>
        </w:tc>
        <w:tc>
          <w:tcPr>
            <w:tcW w:w="6277" w:type="dxa"/>
            <w:tcBorders>
              <w:top w:val="nil"/>
              <w:left w:val="single" w:sz="4" w:space="0" w:color="auto"/>
              <w:bottom w:val="single" w:sz="4" w:space="0" w:color="auto"/>
              <w:right w:val="single" w:sz="4" w:space="0" w:color="auto"/>
            </w:tcBorders>
            <w:vAlign w:val="center"/>
            <w:hideMark/>
          </w:tcPr>
          <w:p w14:paraId="56BBD3F3" w14:textId="77777777" w:rsidR="001E2D89" w:rsidRPr="00A7598D" w:rsidRDefault="001E2D89" w:rsidP="001E2D89">
            <w:pPr>
              <w:rPr>
                <w:rFonts w:ascii="Arial" w:hAnsi="Arial" w:cs="Arial"/>
                <w:color w:val="000000"/>
                <w:sz w:val="20"/>
                <w:szCs w:val="20"/>
              </w:rPr>
            </w:pPr>
            <w:r w:rsidRPr="00A7598D">
              <w:rPr>
                <w:rFonts w:ascii="Arial" w:hAnsi="Arial" w:cs="Arial"/>
                <w:color w:val="000000"/>
                <w:sz w:val="20"/>
                <w:szCs w:val="20"/>
              </w:rPr>
              <w:t xml:space="preserve">VITAMINAS DO COMPLEXO B COMPOSIÇÃO </w:t>
            </w:r>
            <w:proofErr w:type="gramStart"/>
            <w:r w:rsidRPr="00A7598D">
              <w:rPr>
                <w:rFonts w:ascii="Arial" w:hAnsi="Arial" w:cs="Arial"/>
                <w:color w:val="000000"/>
                <w:sz w:val="20"/>
                <w:szCs w:val="20"/>
              </w:rPr>
              <w:t>BÁSICA:</w:t>
            </w:r>
            <w:proofErr w:type="gramEnd"/>
            <w:r w:rsidRPr="00A7598D">
              <w:rPr>
                <w:rFonts w:ascii="Arial" w:hAnsi="Arial" w:cs="Arial"/>
                <w:color w:val="000000"/>
                <w:sz w:val="20"/>
                <w:szCs w:val="20"/>
              </w:rPr>
              <w:t>VITAMINAS: B1,B2,B6,B12 E PP</w:t>
            </w:r>
          </w:p>
        </w:tc>
        <w:tc>
          <w:tcPr>
            <w:tcW w:w="1276" w:type="dxa"/>
            <w:tcBorders>
              <w:top w:val="nil"/>
              <w:left w:val="nil"/>
              <w:bottom w:val="single" w:sz="4" w:space="0" w:color="auto"/>
              <w:right w:val="nil"/>
            </w:tcBorders>
            <w:vAlign w:val="center"/>
            <w:hideMark/>
          </w:tcPr>
          <w:p w14:paraId="7EBEF441"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EAD5FCA" w14:textId="77777777" w:rsidR="001E2D89" w:rsidRPr="00A7598D" w:rsidRDefault="001E2D89" w:rsidP="001E2D89">
            <w:pPr>
              <w:jc w:val="center"/>
              <w:rPr>
                <w:rFonts w:ascii="Arial" w:hAnsi="Arial" w:cs="Arial"/>
                <w:color w:val="000000"/>
                <w:sz w:val="20"/>
                <w:szCs w:val="20"/>
              </w:rPr>
            </w:pPr>
            <w:r w:rsidRPr="00A7598D">
              <w:rPr>
                <w:rFonts w:ascii="Arial" w:hAnsi="Arial" w:cs="Arial"/>
                <w:color w:val="000000"/>
                <w:sz w:val="20"/>
                <w:szCs w:val="20"/>
              </w:rPr>
              <w:t>20.000</w:t>
            </w:r>
          </w:p>
        </w:tc>
      </w:tr>
    </w:tbl>
    <w:p w14:paraId="3BAF7C00" w14:textId="77777777" w:rsidR="001E2D89" w:rsidRPr="00C33018" w:rsidRDefault="001E2D89" w:rsidP="001E2D89">
      <w:pPr>
        <w:spacing w:line="259" w:lineRule="auto"/>
        <w:rPr>
          <w:rFonts w:ascii="Arial" w:hAnsi="Arial" w:cs="Arial"/>
          <w:b/>
          <w:sz w:val="20"/>
          <w:szCs w:val="20"/>
        </w:rPr>
      </w:pPr>
    </w:p>
    <w:p w14:paraId="5634D714" w14:textId="77777777" w:rsidR="001E2D89" w:rsidRPr="00C33018" w:rsidRDefault="001E2D89" w:rsidP="001E2D89">
      <w:pPr>
        <w:spacing w:line="259" w:lineRule="auto"/>
        <w:rPr>
          <w:rFonts w:ascii="Arial" w:hAnsi="Arial" w:cs="Arial"/>
          <w:b/>
          <w:sz w:val="20"/>
          <w:szCs w:val="20"/>
        </w:rPr>
      </w:pPr>
    </w:p>
    <w:p w14:paraId="442BF441"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61" w:name="_Toc99975021"/>
      <w:bookmarkStart w:id="62" w:name="_Toc99975255"/>
      <w:r w:rsidRPr="00C33018">
        <w:rPr>
          <w:rFonts w:ascii="Arial" w:hAnsi="Arial" w:cs="Arial"/>
          <w:sz w:val="20"/>
        </w:rPr>
        <w:t>JUSTIFICATIVA</w:t>
      </w:r>
      <w:bookmarkEnd w:id="61"/>
      <w:bookmarkEnd w:id="62"/>
    </w:p>
    <w:p w14:paraId="65464138" w14:textId="77777777" w:rsidR="001E2D89" w:rsidRPr="00C33018" w:rsidRDefault="001E2D89" w:rsidP="00607F0D">
      <w:pPr>
        <w:pStyle w:val="PargrafodaLista"/>
        <w:numPr>
          <w:ilvl w:val="0"/>
          <w:numId w:val="22"/>
        </w:numPr>
        <w:spacing w:after="165" w:line="259" w:lineRule="auto"/>
        <w:contextualSpacing w:val="0"/>
        <w:jc w:val="both"/>
        <w:rPr>
          <w:rFonts w:ascii="Arial" w:hAnsi="Arial" w:cs="Arial"/>
          <w:b/>
          <w:vanish/>
          <w:sz w:val="20"/>
          <w:szCs w:val="20"/>
        </w:rPr>
      </w:pPr>
    </w:p>
    <w:p w14:paraId="5340F8DB" w14:textId="77777777" w:rsidR="001E2D89" w:rsidRPr="00C33018" w:rsidRDefault="001E2D89" w:rsidP="00607F0D">
      <w:pPr>
        <w:pStyle w:val="PargrafodaLista"/>
        <w:numPr>
          <w:ilvl w:val="0"/>
          <w:numId w:val="22"/>
        </w:numPr>
        <w:spacing w:after="165" w:line="259" w:lineRule="auto"/>
        <w:contextualSpacing w:val="0"/>
        <w:jc w:val="both"/>
        <w:rPr>
          <w:rFonts w:ascii="Arial" w:hAnsi="Arial" w:cs="Arial"/>
          <w:b/>
          <w:vanish/>
          <w:sz w:val="20"/>
          <w:szCs w:val="20"/>
        </w:rPr>
      </w:pPr>
    </w:p>
    <w:p w14:paraId="7E97B888" w14:textId="77777777" w:rsidR="001E2D89" w:rsidRPr="00C33018" w:rsidRDefault="001E2D89" w:rsidP="00607F0D">
      <w:pPr>
        <w:pStyle w:val="PargrafodaLista"/>
        <w:numPr>
          <w:ilvl w:val="0"/>
          <w:numId w:val="22"/>
        </w:numPr>
        <w:spacing w:after="165" w:line="259" w:lineRule="auto"/>
        <w:contextualSpacing w:val="0"/>
        <w:jc w:val="both"/>
        <w:rPr>
          <w:rFonts w:ascii="Arial" w:hAnsi="Arial" w:cs="Arial"/>
          <w:b/>
          <w:vanish/>
          <w:sz w:val="20"/>
          <w:szCs w:val="20"/>
        </w:rPr>
      </w:pPr>
    </w:p>
    <w:p w14:paraId="1D8F247B" w14:textId="77777777" w:rsidR="001E2D89" w:rsidRPr="00C33018" w:rsidRDefault="001E2D89" w:rsidP="001E2D89">
      <w:pPr>
        <w:pStyle w:val="Corpodetexto"/>
        <w:ind w:right="-1"/>
        <w:jc w:val="both"/>
        <w:rPr>
          <w:rFonts w:ascii="Arial" w:hAnsi="Arial" w:cs="Arial"/>
          <w:sz w:val="20"/>
          <w:szCs w:val="20"/>
        </w:rPr>
      </w:pPr>
      <w:r w:rsidRPr="00C33018">
        <w:rPr>
          <w:rFonts w:ascii="Arial" w:hAnsi="Arial" w:cs="Arial"/>
          <w:sz w:val="20"/>
          <w:szCs w:val="20"/>
        </w:rPr>
        <w:t xml:space="preserve">3.1 Para manter um atendimento de qualidade em todas as UBS pertencentes </w:t>
      </w:r>
      <w:proofErr w:type="gramStart"/>
      <w:r w:rsidRPr="00C33018">
        <w:rPr>
          <w:rFonts w:ascii="Arial" w:hAnsi="Arial" w:cs="Arial"/>
          <w:sz w:val="20"/>
          <w:szCs w:val="20"/>
        </w:rPr>
        <w:t>a</w:t>
      </w:r>
      <w:proofErr w:type="gramEnd"/>
      <w:r w:rsidRPr="00C33018">
        <w:rPr>
          <w:rFonts w:ascii="Arial" w:hAnsi="Arial" w:cs="Arial"/>
          <w:sz w:val="20"/>
          <w:szCs w:val="20"/>
        </w:rPr>
        <w:t xml:space="preserve"> Secretaria Municipal De Saúde de Doutor Ulysses, conforme REMUME vigente.  A seleção dos itens a serem adquiridas, suas quantidades, bem como suas descrições, fica a cargo do Órgão solicitante através de planejamento prévio feito através do setor técnico responsável. A não aquisição dos medicamentos acarretaria prejuízo risco da saúde</w:t>
      </w:r>
      <w:r w:rsidRPr="00C33018">
        <w:rPr>
          <w:rFonts w:ascii="Arial" w:hAnsi="Arial" w:cs="Arial"/>
          <w:w w:val="80"/>
          <w:sz w:val="20"/>
          <w:szCs w:val="20"/>
        </w:rPr>
        <w:t>.</w:t>
      </w:r>
      <w:r w:rsidRPr="00C33018">
        <w:rPr>
          <w:rFonts w:ascii="Arial" w:hAnsi="Arial" w:cs="Arial"/>
          <w:sz w:val="20"/>
          <w:szCs w:val="20"/>
        </w:rPr>
        <w:t xml:space="preserve"> Ao proporcionar medicamentos</w:t>
      </w:r>
      <w:r w:rsidRPr="00C33018">
        <w:rPr>
          <w:rFonts w:ascii="Arial" w:hAnsi="Arial" w:cs="Arial"/>
          <w:spacing w:val="1"/>
          <w:sz w:val="20"/>
          <w:szCs w:val="20"/>
        </w:rPr>
        <w:t xml:space="preserve"> </w:t>
      </w:r>
      <w:r w:rsidRPr="00C33018">
        <w:rPr>
          <w:rFonts w:ascii="Arial" w:hAnsi="Arial" w:cs="Arial"/>
          <w:sz w:val="20"/>
          <w:szCs w:val="20"/>
        </w:rPr>
        <w:t>adequados,</w:t>
      </w:r>
      <w:r w:rsidRPr="00C33018">
        <w:rPr>
          <w:rFonts w:ascii="Arial" w:hAnsi="Arial" w:cs="Arial"/>
          <w:spacing w:val="1"/>
          <w:sz w:val="20"/>
          <w:szCs w:val="20"/>
        </w:rPr>
        <w:t xml:space="preserve"> </w:t>
      </w:r>
      <w:r w:rsidRPr="00C33018">
        <w:rPr>
          <w:rFonts w:ascii="Arial" w:hAnsi="Arial" w:cs="Arial"/>
          <w:sz w:val="20"/>
          <w:szCs w:val="20"/>
        </w:rPr>
        <w:t>pretende-se</w:t>
      </w:r>
      <w:r w:rsidRPr="00C33018">
        <w:rPr>
          <w:rFonts w:ascii="Arial" w:hAnsi="Arial" w:cs="Arial"/>
          <w:spacing w:val="1"/>
          <w:sz w:val="20"/>
          <w:szCs w:val="20"/>
        </w:rPr>
        <w:t xml:space="preserve"> </w:t>
      </w:r>
      <w:r w:rsidRPr="00C33018">
        <w:rPr>
          <w:rFonts w:ascii="Arial" w:hAnsi="Arial" w:cs="Arial"/>
          <w:sz w:val="20"/>
          <w:szCs w:val="20"/>
        </w:rPr>
        <w:t>melhorar a qualidade dos</w:t>
      </w:r>
      <w:r w:rsidRPr="00C33018">
        <w:rPr>
          <w:rFonts w:ascii="Arial" w:hAnsi="Arial" w:cs="Arial"/>
          <w:spacing w:val="1"/>
          <w:sz w:val="20"/>
          <w:szCs w:val="20"/>
        </w:rPr>
        <w:t xml:space="preserve"> </w:t>
      </w:r>
      <w:r w:rsidRPr="00C33018">
        <w:rPr>
          <w:rFonts w:ascii="Arial" w:hAnsi="Arial" w:cs="Arial"/>
          <w:sz w:val="20"/>
          <w:szCs w:val="20"/>
        </w:rPr>
        <w:t>serviços</w:t>
      </w:r>
      <w:r w:rsidRPr="00C33018">
        <w:rPr>
          <w:rFonts w:ascii="Arial" w:hAnsi="Arial" w:cs="Arial"/>
          <w:spacing w:val="1"/>
          <w:sz w:val="20"/>
          <w:szCs w:val="20"/>
        </w:rPr>
        <w:t xml:space="preserve"> </w:t>
      </w:r>
      <w:r w:rsidRPr="00C33018">
        <w:rPr>
          <w:rFonts w:ascii="Arial" w:hAnsi="Arial" w:cs="Arial"/>
          <w:sz w:val="20"/>
          <w:szCs w:val="20"/>
        </w:rPr>
        <w:t>prestados e</w:t>
      </w:r>
      <w:r w:rsidRPr="00C33018">
        <w:rPr>
          <w:rFonts w:ascii="Arial" w:hAnsi="Arial" w:cs="Arial"/>
          <w:spacing w:val="1"/>
          <w:sz w:val="20"/>
          <w:szCs w:val="20"/>
        </w:rPr>
        <w:t xml:space="preserve"> </w:t>
      </w:r>
      <w:r w:rsidRPr="00C33018">
        <w:rPr>
          <w:rFonts w:ascii="Arial" w:hAnsi="Arial" w:cs="Arial"/>
          <w:sz w:val="20"/>
          <w:szCs w:val="20"/>
        </w:rPr>
        <w:t>proporcionar condições mais seguras para</w:t>
      </w:r>
      <w:r w:rsidRPr="00C33018">
        <w:rPr>
          <w:rFonts w:ascii="Arial" w:hAnsi="Arial" w:cs="Arial"/>
          <w:spacing w:val="-10"/>
          <w:sz w:val="20"/>
          <w:szCs w:val="20"/>
        </w:rPr>
        <w:t xml:space="preserve"> </w:t>
      </w:r>
      <w:r w:rsidRPr="00C33018">
        <w:rPr>
          <w:rFonts w:ascii="Arial" w:hAnsi="Arial" w:cs="Arial"/>
          <w:sz w:val="20"/>
          <w:szCs w:val="20"/>
        </w:rPr>
        <w:t>os</w:t>
      </w:r>
      <w:r w:rsidRPr="00C33018">
        <w:rPr>
          <w:rFonts w:ascii="Arial" w:hAnsi="Arial" w:cs="Arial"/>
          <w:spacing w:val="-8"/>
          <w:sz w:val="20"/>
          <w:szCs w:val="20"/>
        </w:rPr>
        <w:t xml:space="preserve"> </w:t>
      </w:r>
      <w:r w:rsidRPr="00C33018">
        <w:rPr>
          <w:rFonts w:ascii="Arial" w:hAnsi="Arial" w:cs="Arial"/>
          <w:sz w:val="20"/>
          <w:szCs w:val="20"/>
        </w:rPr>
        <w:t>pacientes.</w:t>
      </w:r>
      <w:r w:rsidRPr="00C33018">
        <w:rPr>
          <w:rFonts w:ascii="Arial" w:hAnsi="Arial" w:cs="Arial"/>
          <w:spacing w:val="-6"/>
          <w:sz w:val="20"/>
          <w:szCs w:val="20"/>
        </w:rPr>
        <w:t xml:space="preserve"> </w:t>
      </w:r>
      <w:r w:rsidRPr="00C33018">
        <w:rPr>
          <w:rFonts w:ascii="Arial" w:hAnsi="Arial" w:cs="Arial"/>
          <w:sz w:val="20"/>
          <w:szCs w:val="20"/>
        </w:rPr>
        <w:t>Isso</w:t>
      </w:r>
      <w:r w:rsidRPr="00C33018">
        <w:rPr>
          <w:rFonts w:ascii="Arial" w:hAnsi="Arial" w:cs="Arial"/>
          <w:spacing w:val="-8"/>
          <w:sz w:val="20"/>
          <w:szCs w:val="20"/>
        </w:rPr>
        <w:t xml:space="preserve"> </w:t>
      </w:r>
      <w:r w:rsidRPr="00C33018">
        <w:rPr>
          <w:rFonts w:ascii="Arial" w:hAnsi="Arial" w:cs="Arial"/>
          <w:sz w:val="20"/>
          <w:szCs w:val="20"/>
        </w:rPr>
        <w:t>contribuirá</w:t>
      </w:r>
      <w:r w:rsidRPr="00C33018">
        <w:rPr>
          <w:rFonts w:ascii="Arial" w:hAnsi="Arial" w:cs="Arial"/>
          <w:spacing w:val="-10"/>
          <w:sz w:val="20"/>
          <w:szCs w:val="20"/>
        </w:rPr>
        <w:t xml:space="preserve"> </w:t>
      </w:r>
      <w:r w:rsidRPr="00C33018">
        <w:rPr>
          <w:rFonts w:ascii="Arial" w:hAnsi="Arial" w:cs="Arial"/>
          <w:sz w:val="20"/>
          <w:szCs w:val="20"/>
        </w:rPr>
        <w:t>significativamente</w:t>
      </w:r>
      <w:r w:rsidRPr="00C33018">
        <w:rPr>
          <w:rFonts w:ascii="Arial" w:hAnsi="Arial" w:cs="Arial"/>
          <w:spacing w:val="-9"/>
          <w:sz w:val="20"/>
          <w:szCs w:val="20"/>
        </w:rPr>
        <w:t xml:space="preserve"> </w:t>
      </w:r>
      <w:r w:rsidRPr="00C33018">
        <w:rPr>
          <w:rFonts w:ascii="Arial" w:hAnsi="Arial" w:cs="Arial"/>
          <w:sz w:val="20"/>
          <w:szCs w:val="20"/>
        </w:rPr>
        <w:t>para</w:t>
      </w:r>
      <w:r w:rsidRPr="00C33018">
        <w:rPr>
          <w:rFonts w:ascii="Arial" w:hAnsi="Arial" w:cs="Arial"/>
          <w:spacing w:val="-8"/>
          <w:sz w:val="20"/>
          <w:szCs w:val="20"/>
        </w:rPr>
        <w:t xml:space="preserve"> </w:t>
      </w:r>
      <w:r w:rsidRPr="00C33018">
        <w:rPr>
          <w:rFonts w:ascii="Arial" w:hAnsi="Arial" w:cs="Arial"/>
          <w:sz w:val="20"/>
          <w:szCs w:val="20"/>
        </w:rPr>
        <w:t>a</w:t>
      </w:r>
      <w:r w:rsidRPr="00C33018">
        <w:rPr>
          <w:rFonts w:ascii="Arial" w:hAnsi="Arial" w:cs="Arial"/>
          <w:spacing w:val="-10"/>
          <w:sz w:val="20"/>
          <w:szCs w:val="20"/>
        </w:rPr>
        <w:t xml:space="preserve"> </w:t>
      </w:r>
      <w:r w:rsidRPr="00C33018">
        <w:rPr>
          <w:rFonts w:ascii="Arial" w:hAnsi="Arial" w:cs="Arial"/>
          <w:sz w:val="20"/>
          <w:szCs w:val="20"/>
        </w:rPr>
        <w:t>promoção</w:t>
      </w:r>
      <w:r w:rsidRPr="00C33018">
        <w:rPr>
          <w:rFonts w:ascii="Arial" w:hAnsi="Arial" w:cs="Arial"/>
          <w:spacing w:val="-9"/>
          <w:sz w:val="20"/>
          <w:szCs w:val="20"/>
        </w:rPr>
        <w:t xml:space="preserve"> </w:t>
      </w:r>
      <w:r w:rsidRPr="00C33018">
        <w:rPr>
          <w:rFonts w:ascii="Arial" w:hAnsi="Arial" w:cs="Arial"/>
          <w:sz w:val="20"/>
          <w:szCs w:val="20"/>
        </w:rPr>
        <w:t>da</w:t>
      </w:r>
      <w:r w:rsidRPr="00C33018">
        <w:rPr>
          <w:rFonts w:ascii="Arial" w:hAnsi="Arial" w:cs="Arial"/>
          <w:spacing w:val="-10"/>
          <w:sz w:val="20"/>
          <w:szCs w:val="20"/>
        </w:rPr>
        <w:t xml:space="preserve"> </w:t>
      </w:r>
      <w:r w:rsidRPr="00C33018">
        <w:rPr>
          <w:rFonts w:ascii="Arial" w:hAnsi="Arial" w:cs="Arial"/>
          <w:sz w:val="20"/>
          <w:szCs w:val="20"/>
        </w:rPr>
        <w:t>saúde</w:t>
      </w:r>
      <w:r w:rsidRPr="00C33018">
        <w:rPr>
          <w:rFonts w:ascii="Arial" w:hAnsi="Arial" w:cs="Arial"/>
          <w:spacing w:val="-9"/>
          <w:sz w:val="20"/>
          <w:szCs w:val="20"/>
        </w:rPr>
        <w:t xml:space="preserve"> </w:t>
      </w:r>
      <w:r w:rsidRPr="00C33018">
        <w:rPr>
          <w:rFonts w:ascii="Arial" w:hAnsi="Arial" w:cs="Arial"/>
          <w:sz w:val="20"/>
          <w:szCs w:val="20"/>
        </w:rPr>
        <w:t>e</w:t>
      </w:r>
      <w:r w:rsidRPr="00C33018">
        <w:rPr>
          <w:rFonts w:ascii="Arial" w:hAnsi="Arial" w:cs="Arial"/>
          <w:spacing w:val="-10"/>
          <w:sz w:val="20"/>
          <w:szCs w:val="20"/>
        </w:rPr>
        <w:t xml:space="preserve"> </w:t>
      </w:r>
      <w:r w:rsidRPr="00C33018">
        <w:rPr>
          <w:rFonts w:ascii="Arial" w:hAnsi="Arial" w:cs="Arial"/>
          <w:sz w:val="20"/>
          <w:szCs w:val="20"/>
        </w:rPr>
        <w:t>o</w:t>
      </w:r>
      <w:r w:rsidRPr="00C33018">
        <w:rPr>
          <w:rFonts w:ascii="Arial" w:hAnsi="Arial" w:cs="Arial"/>
          <w:spacing w:val="-9"/>
          <w:sz w:val="20"/>
          <w:szCs w:val="20"/>
        </w:rPr>
        <w:t xml:space="preserve"> </w:t>
      </w:r>
      <w:r w:rsidRPr="00C33018">
        <w:rPr>
          <w:rFonts w:ascii="Arial" w:hAnsi="Arial" w:cs="Arial"/>
          <w:sz w:val="20"/>
          <w:szCs w:val="20"/>
        </w:rPr>
        <w:t>fortalecimento</w:t>
      </w:r>
      <w:proofErr w:type="gramStart"/>
      <w:r w:rsidRPr="00C33018">
        <w:rPr>
          <w:rFonts w:ascii="Arial" w:hAnsi="Arial" w:cs="Arial"/>
          <w:spacing w:val="-58"/>
          <w:sz w:val="20"/>
          <w:szCs w:val="20"/>
        </w:rPr>
        <w:t xml:space="preserve">  </w:t>
      </w:r>
      <w:proofErr w:type="gramEnd"/>
      <w:r w:rsidRPr="00C33018">
        <w:rPr>
          <w:rFonts w:ascii="Arial" w:hAnsi="Arial" w:cs="Arial"/>
          <w:sz w:val="20"/>
          <w:szCs w:val="20"/>
        </w:rPr>
        <w:t>do sistema de saúde local, alinhando-se aos princípios e diretrizes do SUS (Sistema Único de</w:t>
      </w:r>
      <w:r w:rsidRPr="00C33018">
        <w:rPr>
          <w:rFonts w:ascii="Arial" w:hAnsi="Arial" w:cs="Arial"/>
          <w:spacing w:val="1"/>
          <w:sz w:val="20"/>
          <w:szCs w:val="20"/>
        </w:rPr>
        <w:t xml:space="preserve"> </w:t>
      </w:r>
      <w:r w:rsidRPr="00C33018">
        <w:rPr>
          <w:rFonts w:ascii="Arial" w:hAnsi="Arial" w:cs="Arial"/>
          <w:sz w:val="20"/>
          <w:szCs w:val="20"/>
        </w:rPr>
        <w:t>Saúde)</w:t>
      </w:r>
      <w:r w:rsidRPr="00C33018">
        <w:rPr>
          <w:rFonts w:ascii="Arial" w:hAnsi="Arial" w:cs="Arial"/>
          <w:spacing w:val="-1"/>
          <w:sz w:val="20"/>
          <w:szCs w:val="20"/>
        </w:rPr>
        <w:t xml:space="preserve"> </w:t>
      </w:r>
      <w:r w:rsidRPr="00C33018">
        <w:rPr>
          <w:rFonts w:ascii="Arial" w:hAnsi="Arial" w:cs="Arial"/>
          <w:sz w:val="20"/>
          <w:szCs w:val="20"/>
        </w:rPr>
        <w:t>e</w:t>
      </w:r>
      <w:r w:rsidRPr="00C33018">
        <w:rPr>
          <w:rFonts w:ascii="Arial" w:hAnsi="Arial" w:cs="Arial"/>
          <w:spacing w:val="-2"/>
          <w:sz w:val="20"/>
          <w:szCs w:val="20"/>
        </w:rPr>
        <w:t xml:space="preserve"> </w:t>
      </w:r>
      <w:r w:rsidRPr="00C33018">
        <w:rPr>
          <w:rFonts w:ascii="Arial" w:hAnsi="Arial" w:cs="Arial"/>
          <w:sz w:val="20"/>
          <w:szCs w:val="20"/>
        </w:rPr>
        <w:t>às necessidades</w:t>
      </w:r>
      <w:r w:rsidRPr="00C33018">
        <w:rPr>
          <w:rFonts w:ascii="Arial" w:hAnsi="Arial" w:cs="Arial"/>
          <w:spacing w:val="2"/>
          <w:sz w:val="20"/>
          <w:szCs w:val="20"/>
        </w:rPr>
        <w:t xml:space="preserve"> </w:t>
      </w:r>
      <w:r w:rsidRPr="00C33018">
        <w:rPr>
          <w:rFonts w:ascii="Arial" w:hAnsi="Arial" w:cs="Arial"/>
          <w:sz w:val="20"/>
          <w:szCs w:val="20"/>
        </w:rPr>
        <w:t>da</w:t>
      </w:r>
      <w:r w:rsidRPr="00C33018">
        <w:rPr>
          <w:rFonts w:ascii="Arial" w:hAnsi="Arial" w:cs="Arial"/>
          <w:spacing w:val="1"/>
          <w:sz w:val="20"/>
          <w:szCs w:val="20"/>
        </w:rPr>
        <w:t xml:space="preserve"> </w:t>
      </w:r>
      <w:r w:rsidRPr="00C33018">
        <w:rPr>
          <w:rFonts w:ascii="Arial" w:hAnsi="Arial" w:cs="Arial"/>
          <w:sz w:val="20"/>
          <w:szCs w:val="20"/>
        </w:rPr>
        <w:t>população.</w:t>
      </w:r>
    </w:p>
    <w:p w14:paraId="17774BE4"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63" w:name="_Toc99975022"/>
      <w:bookmarkStart w:id="64" w:name="_Toc99975256"/>
      <w:r w:rsidRPr="00C33018">
        <w:rPr>
          <w:rFonts w:ascii="Arial" w:hAnsi="Arial" w:cs="Arial"/>
          <w:sz w:val="20"/>
        </w:rPr>
        <w:t>DA VALIDADE</w:t>
      </w:r>
      <w:bookmarkEnd w:id="63"/>
      <w:bookmarkEnd w:id="64"/>
    </w:p>
    <w:p w14:paraId="56A72F10" w14:textId="77777777" w:rsidR="001E2D89" w:rsidRPr="00C33018" w:rsidRDefault="001E2D89" w:rsidP="00607F0D">
      <w:pPr>
        <w:pStyle w:val="PargrafodaLista"/>
        <w:numPr>
          <w:ilvl w:val="0"/>
          <w:numId w:val="23"/>
        </w:numPr>
        <w:spacing w:after="165" w:line="259" w:lineRule="auto"/>
        <w:contextualSpacing w:val="0"/>
        <w:jc w:val="both"/>
        <w:rPr>
          <w:rFonts w:ascii="Arial" w:hAnsi="Arial" w:cs="Arial"/>
          <w:b/>
          <w:vanish/>
          <w:sz w:val="20"/>
          <w:szCs w:val="20"/>
        </w:rPr>
      </w:pPr>
    </w:p>
    <w:p w14:paraId="66C54C5B" w14:textId="77777777" w:rsidR="001E2D89" w:rsidRPr="00C33018" w:rsidRDefault="001E2D89" w:rsidP="00607F0D">
      <w:pPr>
        <w:pStyle w:val="PargrafodaLista"/>
        <w:numPr>
          <w:ilvl w:val="0"/>
          <w:numId w:val="23"/>
        </w:numPr>
        <w:spacing w:after="165" w:line="259" w:lineRule="auto"/>
        <w:contextualSpacing w:val="0"/>
        <w:jc w:val="both"/>
        <w:rPr>
          <w:rFonts w:ascii="Arial" w:hAnsi="Arial" w:cs="Arial"/>
          <w:b/>
          <w:vanish/>
          <w:sz w:val="20"/>
          <w:szCs w:val="20"/>
        </w:rPr>
      </w:pPr>
    </w:p>
    <w:p w14:paraId="3A0F2D34" w14:textId="77777777" w:rsidR="001E2D89" w:rsidRPr="00C33018" w:rsidRDefault="001E2D89" w:rsidP="00607F0D">
      <w:pPr>
        <w:pStyle w:val="PargrafodaLista"/>
        <w:numPr>
          <w:ilvl w:val="0"/>
          <w:numId w:val="23"/>
        </w:numPr>
        <w:spacing w:after="165" w:line="259" w:lineRule="auto"/>
        <w:contextualSpacing w:val="0"/>
        <w:jc w:val="both"/>
        <w:rPr>
          <w:rFonts w:ascii="Arial" w:hAnsi="Arial" w:cs="Arial"/>
          <w:b/>
          <w:vanish/>
          <w:sz w:val="20"/>
          <w:szCs w:val="20"/>
        </w:rPr>
      </w:pPr>
    </w:p>
    <w:p w14:paraId="7345FE2D" w14:textId="77777777" w:rsidR="001E2D89" w:rsidRPr="00C33018" w:rsidRDefault="001E2D89" w:rsidP="00607F0D">
      <w:pPr>
        <w:pStyle w:val="PargrafodaLista"/>
        <w:numPr>
          <w:ilvl w:val="0"/>
          <w:numId w:val="23"/>
        </w:numPr>
        <w:spacing w:after="165" w:line="259" w:lineRule="auto"/>
        <w:contextualSpacing w:val="0"/>
        <w:jc w:val="both"/>
        <w:rPr>
          <w:rFonts w:ascii="Arial" w:hAnsi="Arial" w:cs="Arial"/>
          <w:b/>
          <w:vanish/>
          <w:sz w:val="20"/>
          <w:szCs w:val="20"/>
        </w:rPr>
      </w:pPr>
    </w:p>
    <w:p w14:paraId="5F34FFD4" w14:textId="1A43AEB0" w:rsidR="001E2D89" w:rsidRPr="00C33018" w:rsidRDefault="001E2D89" w:rsidP="00607F0D">
      <w:pPr>
        <w:numPr>
          <w:ilvl w:val="1"/>
          <w:numId w:val="23"/>
        </w:numPr>
        <w:spacing w:line="259" w:lineRule="auto"/>
        <w:ind w:left="709" w:hanging="715"/>
        <w:jc w:val="both"/>
        <w:rPr>
          <w:rFonts w:ascii="Arial" w:hAnsi="Arial" w:cs="Arial"/>
          <w:sz w:val="20"/>
          <w:szCs w:val="20"/>
        </w:rPr>
      </w:pPr>
      <w:r w:rsidRPr="00C33018">
        <w:rPr>
          <w:rFonts w:ascii="Arial" w:hAnsi="Arial" w:cs="Arial"/>
          <w:color w:val="000000"/>
          <w:sz w:val="20"/>
          <w:szCs w:val="20"/>
        </w:rPr>
        <w:t xml:space="preserve">O prazo de vigência </w:t>
      </w:r>
      <w:r w:rsidR="003B6178">
        <w:rPr>
          <w:rFonts w:ascii="Arial" w:hAnsi="Arial" w:cs="Arial"/>
          <w:color w:val="000000"/>
          <w:sz w:val="20"/>
          <w:szCs w:val="20"/>
        </w:rPr>
        <w:t>de contrato</w:t>
      </w:r>
      <w:r w:rsidRPr="00C33018">
        <w:rPr>
          <w:rFonts w:ascii="Arial" w:hAnsi="Arial" w:cs="Arial"/>
          <w:sz w:val="20"/>
          <w:szCs w:val="20"/>
        </w:rPr>
        <w:t xml:space="preserve"> é de  12 (doze) meses iniciando-se na data da</w:t>
      </w:r>
      <w:r w:rsidRPr="00C33018">
        <w:rPr>
          <w:rFonts w:ascii="Arial" w:hAnsi="Arial" w:cs="Arial"/>
          <w:spacing w:val="-2"/>
          <w:sz w:val="20"/>
          <w:szCs w:val="20"/>
        </w:rPr>
        <w:t xml:space="preserve"> </w:t>
      </w:r>
      <w:r w:rsidRPr="00C33018">
        <w:rPr>
          <w:rFonts w:ascii="Arial" w:hAnsi="Arial" w:cs="Arial"/>
          <w:sz w:val="20"/>
          <w:szCs w:val="20"/>
        </w:rPr>
        <w:t>assinatura</w:t>
      </w:r>
      <w:r w:rsidRPr="00C33018">
        <w:rPr>
          <w:rFonts w:ascii="Arial" w:hAnsi="Arial" w:cs="Arial"/>
          <w:spacing w:val="-2"/>
          <w:sz w:val="20"/>
          <w:szCs w:val="20"/>
        </w:rPr>
        <w:t xml:space="preserve"> </w:t>
      </w:r>
      <w:r w:rsidRPr="00C33018">
        <w:rPr>
          <w:rFonts w:ascii="Arial" w:hAnsi="Arial" w:cs="Arial"/>
          <w:sz w:val="20"/>
          <w:szCs w:val="20"/>
        </w:rPr>
        <w:t>dos</w:t>
      </w:r>
      <w:r w:rsidRPr="00C33018">
        <w:rPr>
          <w:rFonts w:ascii="Arial" w:hAnsi="Arial" w:cs="Arial"/>
          <w:spacing w:val="-2"/>
          <w:sz w:val="20"/>
          <w:szCs w:val="20"/>
        </w:rPr>
        <w:t xml:space="preserve"> </w:t>
      </w:r>
      <w:r w:rsidRPr="00C33018">
        <w:rPr>
          <w:rFonts w:ascii="Arial" w:hAnsi="Arial" w:cs="Arial"/>
          <w:sz w:val="20"/>
          <w:szCs w:val="20"/>
        </w:rPr>
        <w:t>instrumentos,</w:t>
      </w:r>
      <w:r w:rsidRPr="00C33018">
        <w:rPr>
          <w:rFonts w:ascii="Arial" w:hAnsi="Arial" w:cs="Arial"/>
          <w:spacing w:val="-2"/>
          <w:sz w:val="20"/>
          <w:szCs w:val="20"/>
        </w:rPr>
        <w:t xml:space="preserve"> </w:t>
      </w:r>
      <w:r w:rsidRPr="00C33018">
        <w:rPr>
          <w:rFonts w:ascii="Arial" w:hAnsi="Arial" w:cs="Arial"/>
          <w:sz w:val="20"/>
          <w:szCs w:val="20"/>
        </w:rPr>
        <w:t>podendo</w:t>
      </w:r>
      <w:r w:rsidRPr="00C33018">
        <w:rPr>
          <w:rFonts w:ascii="Arial" w:hAnsi="Arial" w:cs="Arial"/>
          <w:spacing w:val="-2"/>
          <w:sz w:val="20"/>
          <w:szCs w:val="20"/>
        </w:rPr>
        <w:t xml:space="preserve"> ser </w:t>
      </w:r>
      <w:r w:rsidRPr="00C33018">
        <w:rPr>
          <w:rFonts w:ascii="Arial" w:hAnsi="Arial" w:cs="Arial"/>
          <w:color w:val="001D35"/>
          <w:sz w:val="20"/>
          <w:szCs w:val="20"/>
          <w:shd w:val="clear" w:color="auto" w:fill="FFFFFF"/>
        </w:rPr>
        <w:t>prorrogável por igual período, desde que seja comprovado que os preços registrados continuam vantajosos para a administração pública</w:t>
      </w:r>
      <w:r w:rsidRPr="00C33018">
        <w:rPr>
          <w:rFonts w:ascii="Arial" w:hAnsi="Arial" w:cs="Arial"/>
          <w:sz w:val="20"/>
          <w:szCs w:val="20"/>
        </w:rPr>
        <w:t>, conforme o</w:t>
      </w:r>
      <w:r w:rsidRPr="00C33018">
        <w:rPr>
          <w:rFonts w:ascii="Arial" w:hAnsi="Arial" w:cs="Arial"/>
          <w:color w:val="001D35"/>
          <w:sz w:val="20"/>
          <w:szCs w:val="20"/>
          <w:shd w:val="clear" w:color="auto" w:fill="FFFFFF"/>
        </w:rPr>
        <w:t xml:space="preserve"> Art. 84 da Lei 14.133/2021.</w:t>
      </w:r>
    </w:p>
    <w:p w14:paraId="0F474F0C" w14:textId="77777777" w:rsidR="001E2D89" w:rsidRPr="00C33018" w:rsidRDefault="001E2D89" w:rsidP="00607F0D">
      <w:pPr>
        <w:numPr>
          <w:ilvl w:val="1"/>
          <w:numId w:val="23"/>
        </w:numPr>
        <w:spacing w:line="259" w:lineRule="auto"/>
        <w:ind w:left="709" w:hanging="715"/>
        <w:jc w:val="both"/>
        <w:rPr>
          <w:rFonts w:ascii="Arial" w:hAnsi="Arial" w:cs="Arial"/>
          <w:sz w:val="20"/>
          <w:szCs w:val="20"/>
        </w:rPr>
      </w:pPr>
      <w:r w:rsidRPr="00C33018">
        <w:rPr>
          <w:rFonts w:ascii="Arial" w:hAnsi="Arial" w:cs="Arial"/>
          <w:sz w:val="20"/>
          <w:szCs w:val="20"/>
        </w:rPr>
        <w:t>Em caso de inconformidade deverá o fornecedor a suas expensas realizar a troca ou substituição do bem que encontrar-se em desconformidade com o edital, sem ônus ao Município de Doutor Ulysses/PR.</w:t>
      </w:r>
    </w:p>
    <w:p w14:paraId="3DB02978" w14:textId="77777777" w:rsidR="001E2D89" w:rsidRPr="00C33018" w:rsidRDefault="001E2D89" w:rsidP="001E2D89">
      <w:pPr>
        <w:spacing w:line="259" w:lineRule="auto"/>
        <w:ind w:left="709"/>
        <w:rPr>
          <w:rFonts w:ascii="Arial" w:hAnsi="Arial" w:cs="Arial"/>
          <w:b/>
          <w:sz w:val="20"/>
          <w:szCs w:val="20"/>
        </w:rPr>
      </w:pPr>
    </w:p>
    <w:p w14:paraId="2A33BD95"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65" w:name="_Toc99975023"/>
      <w:bookmarkStart w:id="66" w:name="_Toc99975257"/>
      <w:r w:rsidRPr="00C33018">
        <w:rPr>
          <w:rFonts w:ascii="Arial" w:hAnsi="Arial" w:cs="Arial"/>
          <w:sz w:val="20"/>
        </w:rPr>
        <w:t>DAS CONDIÇÕES DE APRESENTAÇÃO DO PRODUTO</w:t>
      </w:r>
      <w:bookmarkEnd w:id="65"/>
      <w:bookmarkEnd w:id="66"/>
    </w:p>
    <w:p w14:paraId="1DFCC091" w14:textId="77777777" w:rsidR="001E2D89" w:rsidRPr="00C33018" w:rsidRDefault="001E2D89" w:rsidP="00607F0D">
      <w:pPr>
        <w:pStyle w:val="PargrafodaLista"/>
        <w:numPr>
          <w:ilvl w:val="0"/>
          <w:numId w:val="24"/>
        </w:numPr>
        <w:spacing w:after="47" w:line="259" w:lineRule="auto"/>
        <w:contextualSpacing w:val="0"/>
        <w:jc w:val="both"/>
        <w:rPr>
          <w:rFonts w:ascii="Arial" w:hAnsi="Arial" w:cs="Arial"/>
          <w:b/>
          <w:vanish/>
          <w:sz w:val="20"/>
          <w:szCs w:val="20"/>
        </w:rPr>
      </w:pPr>
    </w:p>
    <w:p w14:paraId="04744070" w14:textId="77777777" w:rsidR="001E2D89" w:rsidRPr="00C33018" w:rsidRDefault="001E2D89" w:rsidP="00607F0D">
      <w:pPr>
        <w:pStyle w:val="PargrafodaLista"/>
        <w:numPr>
          <w:ilvl w:val="0"/>
          <w:numId w:val="24"/>
        </w:numPr>
        <w:spacing w:after="47" w:line="259" w:lineRule="auto"/>
        <w:contextualSpacing w:val="0"/>
        <w:jc w:val="both"/>
        <w:rPr>
          <w:rFonts w:ascii="Arial" w:hAnsi="Arial" w:cs="Arial"/>
          <w:b/>
          <w:vanish/>
          <w:sz w:val="20"/>
          <w:szCs w:val="20"/>
        </w:rPr>
      </w:pPr>
    </w:p>
    <w:p w14:paraId="7AD8C048" w14:textId="77777777" w:rsidR="001E2D89" w:rsidRPr="00C33018" w:rsidRDefault="001E2D89" w:rsidP="00607F0D">
      <w:pPr>
        <w:pStyle w:val="PargrafodaLista"/>
        <w:numPr>
          <w:ilvl w:val="0"/>
          <w:numId w:val="24"/>
        </w:numPr>
        <w:spacing w:after="47" w:line="259" w:lineRule="auto"/>
        <w:contextualSpacing w:val="0"/>
        <w:jc w:val="both"/>
        <w:rPr>
          <w:rFonts w:ascii="Arial" w:hAnsi="Arial" w:cs="Arial"/>
          <w:b/>
          <w:vanish/>
          <w:sz w:val="20"/>
          <w:szCs w:val="20"/>
        </w:rPr>
      </w:pPr>
    </w:p>
    <w:p w14:paraId="685581D1" w14:textId="77777777" w:rsidR="001E2D89" w:rsidRPr="00C33018" w:rsidRDefault="001E2D89" w:rsidP="00607F0D">
      <w:pPr>
        <w:pStyle w:val="PargrafodaLista"/>
        <w:numPr>
          <w:ilvl w:val="0"/>
          <w:numId w:val="24"/>
        </w:numPr>
        <w:spacing w:after="47" w:line="259" w:lineRule="auto"/>
        <w:contextualSpacing w:val="0"/>
        <w:jc w:val="both"/>
        <w:rPr>
          <w:rFonts w:ascii="Arial" w:hAnsi="Arial" w:cs="Arial"/>
          <w:b/>
          <w:vanish/>
          <w:sz w:val="20"/>
          <w:szCs w:val="20"/>
        </w:rPr>
      </w:pPr>
    </w:p>
    <w:p w14:paraId="33620BEA" w14:textId="77777777" w:rsidR="001E2D89" w:rsidRPr="00C33018" w:rsidRDefault="001E2D89" w:rsidP="00607F0D">
      <w:pPr>
        <w:pStyle w:val="PargrafodaLista"/>
        <w:numPr>
          <w:ilvl w:val="0"/>
          <w:numId w:val="24"/>
        </w:numPr>
        <w:spacing w:after="47" w:line="259" w:lineRule="auto"/>
        <w:contextualSpacing w:val="0"/>
        <w:jc w:val="both"/>
        <w:rPr>
          <w:rFonts w:ascii="Arial" w:hAnsi="Arial" w:cs="Arial"/>
          <w:b/>
          <w:vanish/>
          <w:sz w:val="20"/>
          <w:szCs w:val="20"/>
        </w:rPr>
      </w:pPr>
    </w:p>
    <w:p w14:paraId="536FD371" w14:textId="77777777" w:rsidR="001E2D89" w:rsidRDefault="001E2D89" w:rsidP="00607F0D">
      <w:pPr>
        <w:numPr>
          <w:ilvl w:val="1"/>
          <w:numId w:val="24"/>
        </w:numPr>
        <w:spacing w:after="47" w:line="259" w:lineRule="auto"/>
        <w:ind w:left="709" w:hanging="709"/>
        <w:jc w:val="both"/>
        <w:rPr>
          <w:rFonts w:ascii="Arial" w:hAnsi="Arial" w:cs="Arial"/>
          <w:sz w:val="20"/>
          <w:szCs w:val="20"/>
        </w:rPr>
      </w:pPr>
      <w:r w:rsidRPr="00C33018">
        <w:rPr>
          <w:rFonts w:ascii="Arial" w:hAnsi="Arial" w:cs="Arial"/>
          <w:sz w:val="20"/>
          <w:szCs w:val="20"/>
        </w:rPr>
        <w:t>Os bens deverão ser entregue na embalagem original, em perfeito estado, sem sinais de violação, sem aderência ao produto, umidade, sem inadequação de conteúdo;</w:t>
      </w:r>
    </w:p>
    <w:p w14:paraId="040F822D" w14:textId="77777777" w:rsidR="001E2D89" w:rsidRPr="00A15B08" w:rsidRDefault="001E2D89" w:rsidP="00607F0D">
      <w:pPr>
        <w:numPr>
          <w:ilvl w:val="1"/>
          <w:numId w:val="24"/>
        </w:numPr>
        <w:spacing w:after="47" w:line="259" w:lineRule="auto"/>
        <w:ind w:left="709" w:hanging="709"/>
        <w:jc w:val="both"/>
        <w:rPr>
          <w:rFonts w:ascii="Arial" w:hAnsi="Arial" w:cs="Arial"/>
        </w:rPr>
      </w:pPr>
      <w:r w:rsidRPr="00A15B08">
        <w:rPr>
          <w:rFonts w:ascii="Arial" w:hAnsi="Arial" w:cs="Arial"/>
        </w:rPr>
        <w:t>Os medicamentos deverão ser entregue na embalagem original, em perfeito estado, sem sinais de violação, sem aderência ao produto, umidade, sem inadequação de conteúdo, identificadas, nas condições de temperatura exigida em rótulo, e com o n° de registro emitido pela ANVISA/Ministério da Saúde;</w:t>
      </w:r>
    </w:p>
    <w:p w14:paraId="6201AFF1" w14:textId="77777777" w:rsidR="001E2D89" w:rsidRPr="00A15B08" w:rsidRDefault="001E2D89" w:rsidP="00607F0D">
      <w:pPr>
        <w:numPr>
          <w:ilvl w:val="1"/>
          <w:numId w:val="24"/>
        </w:numPr>
        <w:spacing w:after="47" w:line="259" w:lineRule="auto"/>
        <w:ind w:left="709" w:hanging="709"/>
        <w:jc w:val="both"/>
        <w:rPr>
          <w:rFonts w:ascii="Arial" w:hAnsi="Arial" w:cs="Arial"/>
        </w:rPr>
      </w:pPr>
      <w:r w:rsidRPr="00A15B08">
        <w:rPr>
          <w:rFonts w:ascii="Arial" w:hAnsi="Arial" w:cs="Arial"/>
        </w:rPr>
        <w:lastRenderedPageBreak/>
        <w:t>Todos os medicamentos nacionais ou importados devem constar, nos rótulos e bulas todas as informações em língua portuguesa: números de lote</w:t>
      </w:r>
      <w:proofErr w:type="gramStart"/>
      <w:r w:rsidRPr="00A15B08">
        <w:rPr>
          <w:rFonts w:ascii="Arial" w:hAnsi="Arial" w:cs="Arial"/>
        </w:rPr>
        <w:t>, data</w:t>
      </w:r>
      <w:proofErr w:type="gramEnd"/>
      <w:r w:rsidRPr="00A15B08">
        <w:rPr>
          <w:rFonts w:ascii="Arial" w:hAnsi="Arial" w:cs="Arial"/>
        </w:rPr>
        <w:t xml:space="preserve"> de fabricação ou validade, nome do responsável técnico, números de registro, nome genérico e concentração e concentração de acordo com a Legislação sanitária e nos termos do artigo 31 do Código de Defesa do Consumidor, dentre outros;</w:t>
      </w:r>
    </w:p>
    <w:p w14:paraId="75C7A835" w14:textId="77777777" w:rsidR="001E2D89" w:rsidRPr="0038578C" w:rsidRDefault="001E2D89" w:rsidP="00607F0D">
      <w:pPr>
        <w:numPr>
          <w:ilvl w:val="1"/>
          <w:numId w:val="24"/>
        </w:numPr>
        <w:spacing w:after="47" w:line="259" w:lineRule="auto"/>
        <w:ind w:left="709" w:hanging="709"/>
        <w:jc w:val="both"/>
        <w:rPr>
          <w:rFonts w:ascii="Arial" w:hAnsi="Arial" w:cs="Arial"/>
          <w:highlight w:val="yellow"/>
        </w:rPr>
      </w:pPr>
      <w:r w:rsidRPr="006B7E88">
        <w:rPr>
          <w:rFonts w:ascii="Arial" w:hAnsi="Arial" w:cs="Arial"/>
        </w:rPr>
        <w:t xml:space="preserve">Nas Notas Fiscais deverão constar, além da descrição do medicamento, deverá constar a validade nunca inferior a 12 meses a contar a data de entrega do produto, ainda deverá trazer a informação do numero do lote de fabricação do medicamento, conforme os termos dos artigos 9º e 13º, incisos VIII e X, a Portaria ANVISA 802/1998 c/c o artigo 1º, inciso I, da Resolução </w:t>
      </w:r>
      <w:proofErr w:type="gramStart"/>
      <w:r w:rsidRPr="006B7E88">
        <w:rPr>
          <w:rFonts w:ascii="Arial" w:hAnsi="Arial" w:cs="Arial"/>
        </w:rPr>
        <w:t>Anvisa</w:t>
      </w:r>
      <w:proofErr w:type="gramEnd"/>
      <w:r w:rsidRPr="006B7E88">
        <w:rPr>
          <w:rFonts w:ascii="Arial" w:hAnsi="Arial" w:cs="Arial"/>
        </w:rPr>
        <w:t xml:space="preserve"> RDC 320/2002.</w:t>
      </w:r>
    </w:p>
    <w:p w14:paraId="078CFC88" w14:textId="77777777" w:rsidR="001E2D89" w:rsidRPr="00C33018" w:rsidRDefault="001E2D89" w:rsidP="001E2D89">
      <w:pPr>
        <w:spacing w:after="47" w:line="259" w:lineRule="auto"/>
        <w:jc w:val="both"/>
        <w:rPr>
          <w:rFonts w:ascii="Arial" w:hAnsi="Arial" w:cs="Arial"/>
          <w:sz w:val="20"/>
          <w:szCs w:val="20"/>
        </w:rPr>
      </w:pPr>
    </w:p>
    <w:p w14:paraId="46C0A9E0" w14:textId="77777777" w:rsidR="001E2D89" w:rsidRPr="00C33018" w:rsidRDefault="001E2D89" w:rsidP="001E2D89">
      <w:pPr>
        <w:spacing w:after="47" w:line="259" w:lineRule="auto"/>
        <w:rPr>
          <w:rFonts w:ascii="Arial" w:hAnsi="Arial" w:cs="Arial"/>
          <w:b/>
          <w:sz w:val="20"/>
          <w:szCs w:val="20"/>
        </w:rPr>
      </w:pPr>
    </w:p>
    <w:p w14:paraId="6841C041"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67" w:name="_Toc99975024"/>
      <w:bookmarkStart w:id="68" w:name="_Toc99975258"/>
      <w:r w:rsidRPr="00C33018">
        <w:rPr>
          <w:rFonts w:ascii="Arial" w:hAnsi="Arial" w:cs="Arial"/>
          <w:sz w:val="20"/>
        </w:rPr>
        <w:t>CRONOGRAMA E LOCAIS DE ENTREGA</w:t>
      </w:r>
      <w:bookmarkEnd w:id="67"/>
      <w:bookmarkEnd w:id="68"/>
    </w:p>
    <w:p w14:paraId="3D795B33" w14:textId="77777777" w:rsidR="001E2D89" w:rsidRPr="00C33018" w:rsidRDefault="001E2D89" w:rsidP="00607F0D">
      <w:pPr>
        <w:pStyle w:val="PargrafodaLista"/>
        <w:numPr>
          <w:ilvl w:val="0"/>
          <w:numId w:val="24"/>
        </w:numPr>
        <w:spacing w:after="242" w:line="302" w:lineRule="auto"/>
        <w:contextualSpacing w:val="0"/>
        <w:jc w:val="both"/>
        <w:rPr>
          <w:rFonts w:ascii="Arial" w:hAnsi="Arial" w:cs="Arial"/>
          <w:b/>
          <w:vanish/>
          <w:sz w:val="20"/>
          <w:szCs w:val="20"/>
        </w:rPr>
      </w:pPr>
    </w:p>
    <w:p w14:paraId="73AC8858" w14:textId="77777777" w:rsidR="001E2D89" w:rsidRPr="00C33018" w:rsidRDefault="001E2D89" w:rsidP="00607F0D">
      <w:pPr>
        <w:pStyle w:val="PargrafodaLista"/>
        <w:numPr>
          <w:ilvl w:val="0"/>
          <w:numId w:val="25"/>
        </w:numPr>
        <w:contextualSpacing w:val="0"/>
        <w:jc w:val="both"/>
        <w:rPr>
          <w:rFonts w:ascii="Arial" w:hAnsi="Arial" w:cs="Arial"/>
          <w:b/>
          <w:vanish/>
          <w:sz w:val="20"/>
          <w:szCs w:val="20"/>
        </w:rPr>
      </w:pPr>
    </w:p>
    <w:p w14:paraId="3CF7897C" w14:textId="77777777" w:rsidR="001E2D89" w:rsidRPr="00C33018" w:rsidRDefault="001E2D89" w:rsidP="00607F0D">
      <w:pPr>
        <w:pStyle w:val="PargrafodaLista"/>
        <w:numPr>
          <w:ilvl w:val="0"/>
          <w:numId w:val="25"/>
        </w:numPr>
        <w:contextualSpacing w:val="0"/>
        <w:jc w:val="both"/>
        <w:rPr>
          <w:rFonts w:ascii="Arial" w:hAnsi="Arial" w:cs="Arial"/>
          <w:b/>
          <w:vanish/>
          <w:sz w:val="20"/>
          <w:szCs w:val="20"/>
        </w:rPr>
      </w:pPr>
    </w:p>
    <w:p w14:paraId="7F623B13" w14:textId="77777777" w:rsidR="001E2D89" w:rsidRPr="00C33018" w:rsidRDefault="001E2D89" w:rsidP="00607F0D">
      <w:pPr>
        <w:pStyle w:val="PargrafodaLista"/>
        <w:numPr>
          <w:ilvl w:val="0"/>
          <w:numId w:val="25"/>
        </w:numPr>
        <w:contextualSpacing w:val="0"/>
        <w:jc w:val="both"/>
        <w:rPr>
          <w:rFonts w:ascii="Arial" w:hAnsi="Arial" w:cs="Arial"/>
          <w:b/>
          <w:vanish/>
          <w:sz w:val="20"/>
          <w:szCs w:val="20"/>
        </w:rPr>
      </w:pPr>
    </w:p>
    <w:p w14:paraId="768150B8" w14:textId="77777777" w:rsidR="001E2D89" w:rsidRPr="00C33018" w:rsidRDefault="001E2D89" w:rsidP="00607F0D">
      <w:pPr>
        <w:pStyle w:val="PargrafodaLista"/>
        <w:numPr>
          <w:ilvl w:val="0"/>
          <w:numId w:val="25"/>
        </w:numPr>
        <w:contextualSpacing w:val="0"/>
        <w:jc w:val="both"/>
        <w:rPr>
          <w:rFonts w:ascii="Arial" w:hAnsi="Arial" w:cs="Arial"/>
          <w:b/>
          <w:vanish/>
          <w:sz w:val="20"/>
          <w:szCs w:val="20"/>
        </w:rPr>
      </w:pPr>
    </w:p>
    <w:p w14:paraId="5A0296C2" w14:textId="77777777" w:rsidR="001E2D89" w:rsidRPr="00C33018" w:rsidRDefault="001E2D89" w:rsidP="00607F0D">
      <w:pPr>
        <w:pStyle w:val="PargrafodaLista"/>
        <w:numPr>
          <w:ilvl w:val="0"/>
          <w:numId w:val="25"/>
        </w:numPr>
        <w:contextualSpacing w:val="0"/>
        <w:jc w:val="both"/>
        <w:rPr>
          <w:rFonts w:ascii="Arial" w:hAnsi="Arial" w:cs="Arial"/>
          <w:b/>
          <w:vanish/>
          <w:sz w:val="20"/>
          <w:szCs w:val="20"/>
        </w:rPr>
      </w:pPr>
    </w:p>
    <w:p w14:paraId="305E6A51" w14:textId="77777777" w:rsidR="001E2D89" w:rsidRPr="00C33018" w:rsidRDefault="001E2D89" w:rsidP="00607F0D">
      <w:pPr>
        <w:pStyle w:val="PargrafodaLista"/>
        <w:numPr>
          <w:ilvl w:val="0"/>
          <w:numId w:val="25"/>
        </w:numPr>
        <w:contextualSpacing w:val="0"/>
        <w:jc w:val="both"/>
        <w:rPr>
          <w:rFonts w:ascii="Arial" w:hAnsi="Arial" w:cs="Arial"/>
          <w:b/>
          <w:vanish/>
          <w:sz w:val="20"/>
          <w:szCs w:val="20"/>
        </w:rPr>
      </w:pPr>
    </w:p>
    <w:p w14:paraId="31217719" w14:textId="77777777" w:rsidR="001E2D89" w:rsidRPr="00C33018" w:rsidRDefault="001E2D89" w:rsidP="00607F0D">
      <w:pPr>
        <w:numPr>
          <w:ilvl w:val="1"/>
          <w:numId w:val="25"/>
        </w:numPr>
        <w:ind w:left="709" w:hanging="709"/>
        <w:jc w:val="both"/>
        <w:rPr>
          <w:rFonts w:ascii="Arial" w:hAnsi="Arial" w:cs="Arial"/>
          <w:sz w:val="20"/>
          <w:szCs w:val="20"/>
        </w:rPr>
      </w:pPr>
      <w:r w:rsidRPr="00C33018">
        <w:rPr>
          <w:rFonts w:ascii="Arial" w:hAnsi="Arial" w:cs="Arial"/>
          <w:sz w:val="20"/>
          <w:szCs w:val="20"/>
        </w:rPr>
        <w:t xml:space="preserve">O fornecimento será </w:t>
      </w:r>
      <w:proofErr w:type="gramStart"/>
      <w:r w:rsidRPr="00C33018">
        <w:rPr>
          <w:rFonts w:ascii="Arial" w:hAnsi="Arial" w:cs="Arial"/>
          <w:sz w:val="20"/>
          <w:szCs w:val="20"/>
        </w:rPr>
        <w:t>efetuado em remessa(s) fracionadas de acordo com a necessidade do município, com prazo de entrega não superior a 15 (quinze) dias corridos</w:t>
      </w:r>
      <w:proofErr w:type="gramEnd"/>
      <w:r w:rsidRPr="00C33018">
        <w:rPr>
          <w:rFonts w:ascii="Arial" w:hAnsi="Arial" w:cs="Arial"/>
          <w:sz w:val="20"/>
          <w:szCs w:val="20"/>
        </w:rPr>
        <w:t xml:space="preserve">, contados a partir do recebimento da Ordem de Fornecimento. </w:t>
      </w:r>
    </w:p>
    <w:p w14:paraId="6BE2D378" w14:textId="77777777" w:rsidR="001E2D89" w:rsidRPr="00C33018" w:rsidRDefault="001E2D89" w:rsidP="00607F0D">
      <w:pPr>
        <w:numPr>
          <w:ilvl w:val="1"/>
          <w:numId w:val="25"/>
        </w:numPr>
        <w:ind w:left="709" w:hanging="709"/>
        <w:jc w:val="both"/>
        <w:rPr>
          <w:rFonts w:ascii="Arial" w:hAnsi="Arial" w:cs="Arial"/>
          <w:sz w:val="20"/>
          <w:szCs w:val="20"/>
        </w:rPr>
      </w:pPr>
      <w:r w:rsidRPr="00C33018">
        <w:rPr>
          <w:rFonts w:ascii="Arial" w:hAnsi="Arial" w:cs="Arial"/>
          <w:sz w:val="20"/>
          <w:szCs w:val="20"/>
        </w:rPr>
        <w:t xml:space="preserve">Os medicamentos deverão ser entregues na sede do órgão, no endereço Avenida São João Batista, s/nº, Centro, Doutor Ulysses, CEP: 83.590-00, Estado do Paraná, de segunda a sexta-feira, no horário das </w:t>
      </w:r>
      <w:proofErr w:type="gramStart"/>
      <w:r w:rsidRPr="00C33018">
        <w:rPr>
          <w:rFonts w:ascii="Arial" w:hAnsi="Arial" w:cs="Arial"/>
          <w:sz w:val="20"/>
          <w:szCs w:val="20"/>
        </w:rPr>
        <w:t>08:30</w:t>
      </w:r>
      <w:proofErr w:type="gramEnd"/>
      <w:r w:rsidRPr="00C33018">
        <w:rPr>
          <w:rFonts w:ascii="Arial" w:hAnsi="Arial" w:cs="Arial"/>
          <w:sz w:val="20"/>
          <w:szCs w:val="20"/>
        </w:rPr>
        <w:t xml:space="preserve"> horas às 16:30 horas. </w:t>
      </w:r>
    </w:p>
    <w:p w14:paraId="77D7972E" w14:textId="77777777" w:rsidR="001E2D89" w:rsidRPr="00C33018" w:rsidRDefault="001E2D89" w:rsidP="001E2D89">
      <w:pPr>
        <w:tabs>
          <w:tab w:val="left" w:pos="3098"/>
        </w:tabs>
        <w:spacing w:line="259" w:lineRule="auto"/>
        <w:rPr>
          <w:rFonts w:ascii="Arial" w:hAnsi="Arial" w:cs="Arial"/>
          <w:b/>
          <w:sz w:val="20"/>
          <w:szCs w:val="20"/>
        </w:rPr>
      </w:pPr>
      <w:r w:rsidRPr="00C33018">
        <w:rPr>
          <w:rFonts w:ascii="Arial" w:hAnsi="Arial" w:cs="Arial"/>
          <w:b/>
          <w:sz w:val="20"/>
          <w:szCs w:val="20"/>
        </w:rPr>
        <w:tab/>
      </w:r>
      <w:r w:rsidRPr="00C33018">
        <w:rPr>
          <w:rFonts w:ascii="Arial" w:hAnsi="Arial" w:cs="Arial"/>
          <w:b/>
          <w:sz w:val="20"/>
          <w:szCs w:val="20"/>
        </w:rPr>
        <w:tab/>
      </w:r>
    </w:p>
    <w:p w14:paraId="24CFB1D4"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69" w:name="_Toc99975025"/>
      <w:bookmarkStart w:id="70" w:name="_Toc99975259"/>
      <w:r w:rsidRPr="00C33018">
        <w:rPr>
          <w:rFonts w:ascii="Arial" w:hAnsi="Arial" w:cs="Arial"/>
          <w:sz w:val="20"/>
        </w:rPr>
        <w:t>RECEBIMENTO E CRITÉRIO DE ACEITAÇÃO DO OBJETO</w:t>
      </w:r>
      <w:bookmarkEnd w:id="69"/>
      <w:bookmarkEnd w:id="70"/>
    </w:p>
    <w:p w14:paraId="4EE5DE11" w14:textId="77777777" w:rsidR="001E2D89" w:rsidRPr="00C33018" w:rsidRDefault="001E2D89" w:rsidP="00607F0D">
      <w:pPr>
        <w:pStyle w:val="PargrafodaLista"/>
        <w:numPr>
          <w:ilvl w:val="0"/>
          <w:numId w:val="26"/>
        </w:numPr>
        <w:spacing w:after="45" w:line="259" w:lineRule="auto"/>
        <w:contextualSpacing w:val="0"/>
        <w:jc w:val="both"/>
        <w:rPr>
          <w:rFonts w:ascii="Arial" w:hAnsi="Arial" w:cs="Arial"/>
          <w:b/>
          <w:vanish/>
          <w:sz w:val="20"/>
          <w:szCs w:val="20"/>
        </w:rPr>
      </w:pPr>
    </w:p>
    <w:p w14:paraId="63851A06" w14:textId="77777777" w:rsidR="001E2D89" w:rsidRPr="00C33018" w:rsidRDefault="001E2D89" w:rsidP="00607F0D">
      <w:pPr>
        <w:pStyle w:val="PargrafodaLista"/>
        <w:numPr>
          <w:ilvl w:val="0"/>
          <w:numId w:val="26"/>
        </w:numPr>
        <w:spacing w:after="45" w:line="259" w:lineRule="auto"/>
        <w:contextualSpacing w:val="0"/>
        <w:jc w:val="both"/>
        <w:rPr>
          <w:rFonts w:ascii="Arial" w:hAnsi="Arial" w:cs="Arial"/>
          <w:b/>
          <w:vanish/>
          <w:sz w:val="20"/>
          <w:szCs w:val="20"/>
        </w:rPr>
      </w:pPr>
    </w:p>
    <w:p w14:paraId="04444EF2" w14:textId="77777777" w:rsidR="001E2D89" w:rsidRPr="00C33018" w:rsidRDefault="001E2D89" w:rsidP="00607F0D">
      <w:pPr>
        <w:pStyle w:val="PargrafodaLista"/>
        <w:numPr>
          <w:ilvl w:val="0"/>
          <w:numId w:val="26"/>
        </w:numPr>
        <w:spacing w:after="45" w:line="259" w:lineRule="auto"/>
        <w:contextualSpacing w:val="0"/>
        <w:jc w:val="both"/>
        <w:rPr>
          <w:rFonts w:ascii="Arial" w:hAnsi="Arial" w:cs="Arial"/>
          <w:b/>
          <w:vanish/>
          <w:sz w:val="20"/>
          <w:szCs w:val="20"/>
        </w:rPr>
      </w:pPr>
    </w:p>
    <w:p w14:paraId="4B954991" w14:textId="77777777" w:rsidR="001E2D89" w:rsidRPr="00C33018" w:rsidRDefault="001E2D89" w:rsidP="00607F0D">
      <w:pPr>
        <w:pStyle w:val="PargrafodaLista"/>
        <w:numPr>
          <w:ilvl w:val="0"/>
          <w:numId w:val="26"/>
        </w:numPr>
        <w:spacing w:after="45" w:line="259" w:lineRule="auto"/>
        <w:contextualSpacing w:val="0"/>
        <w:jc w:val="both"/>
        <w:rPr>
          <w:rFonts w:ascii="Arial" w:hAnsi="Arial" w:cs="Arial"/>
          <w:b/>
          <w:vanish/>
          <w:sz w:val="20"/>
          <w:szCs w:val="20"/>
        </w:rPr>
      </w:pPr>
    </w:p>
    <w:p w14:paraId="39342D99" w14:textId="77777777" w:rsidR="001E2D89" w:rsidRPr="00C33018" w:rsidRDefault="001E2D89" w:rsidP="00607F0D">
      <w:pPr>
        <w:pStyle w:val="PargrafodaLista"/>
        <w:numPr>
          <w:ilvl w:val="0"/>
          <w:numId w:val="26"/>
        </w:numPr>
        <w:spacing w:after="45" w:line="259" w:lineRule="auto"/>
        <w:contextualSpacing w:val="0"/>
        <w:jc w:val="both"/>
        <w:rPr>
          <w:rFonts w:ascii="Arial" w:hAnsi="Arial" w:cs="Arial"/>
          <w:b/>
          <w:vanish/>
          <w:sz w:val="20"/>
          <w:szCs w:val="20"/>
        </w:rPr>
      </w:pPr>
    </w:p>
    <w:p w14:paraId="21C60BF8" w14:textId="77777777" w:rsidR="001E2D89" w:rsidRPr="00C33018" w:rsidRDefault="001E2D89" w:rsidP="00607F0D">
      <w:pPr>
        <w:pStyle w:val="PargrafodaLista"/>
        <w:numPr>
          <w:ilvl w:val="0"/>
          <w:numId w:val="26"/>
        </w:numPr>
        <w:spacing w:after="45" w:line="259" w:lineRule="auto"/>
        <w:contextualSpacing w:val="0"/>
        <w:jc w:val="both"/>
        <w:rPr>
          <w:rFonts w:ascii="Arial" w:hAnsi="Arial" w:cs="Arial"/>
          <w:b/>
          <w:vanish/>
          <w:sz w:val="20"/>
          <w:szCs w:val="20"/>
        </w:rPr>
      </w:pPr>
    </w:p>
    <w:p w14:paraId="45C5E436" w14:textId="77777777" w:rsidR="001E2D89" w:rsidRPr="00C33018" w:rsidRDefault="001E2D89" w:rsidP="00607F0D">
      <w:pPr>
        <w:pStyle w:val="PargrafodaLista"/>
        <w:numPr>
          <w:ilvl w:val="0"/>
          <w:numId w:val="26"/>
        </w:numPr>
        <w:spacing w:after="45" w:line="259" w:lineRule="auto"/>
        <w:contextualSpacing w:val="0"/>
        <w:jc w:val="both"/>
        <w:rPr>
          <w:rFonts w:ascii="Arial" w:hAnsi="Arial" w:cs="Arial"/>
          <w:b/>
          <w:vanish/>
          <w:sz w:val="20"/>
          <w:szCs w:val="20"/>
        </w:rPr>
      </w:pPr>
    </w:p>
    <w:p w14:paraId="53D0D185" w14:textId="77777777" w:rsidR="001E2D89" w:rsidRPr="00C33018" w:rsidRDefault="001E2D89" w:rsidP="00607F0D">
      <w:pPr>
        <w:numPr>
          <w:ilvl w:val="1"/>
          <w:numId w:val="26"/>
        </w:numPr>
        <w:spacing w:line="259" w:lineRule="auto"/>
        <w:ind w:left="709" w:hanging="709"/>
        <w:jc w:val="both"/>
        <w:rPr>
          <w:rFonts w:ascii="Arial" w:hAnsi="Arial" w:cs="Arial"/>
          <w:sz w:val="20"/>
          <w:szCs w:val="20"/>
        </w:rPr>
      </w:pPr>
      <w:r w:rsidRPr="00C33018">
        <w:rPr>
          <w:rFonts w:ascii="Arial" w:hAnsi="Arial" w:cs="Arial"/>
          <w:sz w:val="20"/>
          <w:szCs w:val="20"/>
        </w:rPr>
        <w:t>Os bens serão recebidos:</w:t>
      </w:r>
    </w:p>
    <w:p w14:paraId="0D02B65C" w14:textId="77777777" w:rsidR="001E2D89" w:rsidRPr="00C33018" w:rsidRDefault="001E2D89" w:rsidP="00607F0D">
      <w:pPr>
        <w:numPr>
          <w:ilvl w:val="2"/>
          <w:numId w:val="13"/>
        </w:numPr>
        <w:spacing w:line="249" w:lineRule="auto"/>
        <w:ind w:left="0"/>
        <w:jc w:val="both"/>
        <w:rPr>
          <w:rFonts w:ascii="Arial" w:hAnsi="Arial" w:cs="Arial"/>
          <w:sz w:val="20"/>
          <w:szCs w:val="20"/>
        </w:rPr>
      </w:pPr>
      <w:r w:rsidRPr="00C33018">
        <w:rPr>
          <w:rFonts w:ascii="Arial" w:hAnsi="Arial" w:cs="Arial"/>
          <w:sz w:val="20"/>
          <w:szCs w:val="20"/>
        </w:rPr>
        <w:t>Provisoriamente, a partir da entrega, para efeito de verificação da conformidade com as especificações constantes do Edital e da proposta.</w:t>
      </w:r>
    </w:p>
    <w:p w14:paraId="3C1A8F22" w14:textId="77777777" w:rsidR="001E2D89" w:rsidRPr="00C33018" w:rsidRDefault="001E2D89" w:rsidP="00607F0D">
      <w:pPr>
        <w:numPr>
          <w:ilvl w:val="2"/>
          <w:numId w:val="13"/>
        </w:numPr>
        <w:spacing w:line="249" w:lineRule="auto"/>
        <w:ind w:left="0"/>
        <w:jc w:val="both"/>
        <w:rPr>
          <w:rFonts w:ascii="Arial" w:hAnsi="Arial" w:cs="Arial"/>
          <w:sz w:val="20"/>
          <w:szCs w:val="20"/>
        </w:rPr>
      </w:pPr>
      <w:r w:rsidRPr="00C33018">
        <w:rPr>
          <w:rFonts w:ascii="Arial" w:hAnsi="Arial" w:cs="Arial"/>
          <w:sz w:val="20"/>
          <w:szCs w:val="20"/>
        </w:rPr>
        <w:t>Definitivamente, após a verificação da conformidade com as especificações constantes do Edital e da proposta, e sua consequente aceitação, que se dará até 05 (cinco) dias do recebimento provisório.</w:t>
      </w:r>
    </w:p>
    <w:p w14:paraId="61F1EF87" w14:textId="77777777" w:rsidR="001E2D89" w:rsidRPr="00C33018" w:rsidRDefault="001E2D89" w:rsidP="00607F0D">
      <w:pPr>
        <w:pStyle w:val="PargrafodaLista"/>
        <w:numPr>
          <w:ilvl w:val="0"/>
          <w:numId w:val="27"/>
        </w:numPr>
        <w:spacing w:line="310" w:lineRule="auto"/>
        <w:contextualSpacing w:val="0"/>
        <w:jc w:val="both"/>
        <w:rPr>
          <w:rFonts w:ascii="Arial" w:hAnsi="Arial" w:cs="Arial"/>
          <w:vanish/>
          <w:sz w:val="20"/>
          <w:szCs w:val="20"/>
        </w:rPr>
      </w:pPr>
    </w:p>
    <w:p w14:paraId="197F08A1" w14:textId="77777777" w:rsidR="001E2D89" w:rsidRPr="00C33018" w:rsidRDefault="001E2D89" w:rsidP="00607F0D">
      <w:pPr>
        <w:pStyle w:val="PargrafodaLista"/>
        <w:numPr>
          <w:ilvl w:val="0"/>
          <w:numId w:val="27"/>
        </w:numPr>
        <w:spacing w:line="310" w:lineRule="auto"/>
        <w:contextualSpacing w:val="0"/>
        <w:jc w:val="both"/>
        <w:rPr>
          <w:rFonts w:ascii="Arial" w:hAnsi="Arial" w:cs="Arial"/>
          <w:vanish/>
          <w:sz w:val="20"/>
          <w:szCs w:val="20"/>
        </w:rPr>
      </w:pPr>
    </w:p>
    <w:p w14:paraId="397AC242" w14:textId="77777777" w:rsidR="001E2D89" w:rsidRPr="00C33018" w:rsidRDefault="001E2D89" w:rsidP="00607F0D">
      <w:pPr>
        <w:pStyle w:val="PargrafodaLista"/>
        <w:numPr>
          <w:ilvl w:val="0"/>
          <w:numId w:val="27"/>
        </w:numPr>
        <w:spacing w:line="310" w:lineRule="auto"/>
        <w:contextualSpacing w:val="0"/>
        <w:jc w:val="both"/>
        <w:rPr>
          <w:rFonts w:ascii="Arial" w:hAnsi="Arial" w:cs="Arial"/>
          <w:vanish/>
          <w:sz w:val="20"/>
          <w:szCs w:val="20"/>
        </w:rPr>
      </w:pPr>
    </w:p>
    <w:p w14:paraId="357B398A" w14:textId="77777777" w:rsidR="001E2D89" w:rsidRPr="00C33018" w:rsidRDefault="001E2D89" w:rsidP="00607F0D">
      <w:pPr>
        <w:pStyle w:val="PargrafodaLista"/>
        <w:numPr>
          <w:ilvl w:val="0"/>
          <w:numId w:val="27"/>
        </w:numPr>
        <w:spacing w:line="310" w:lineRule="auto"/>
        <w:contextualSpacing w:val="0"/>
        <w:jc w:val="both"/>
        <w:rPr>
          <w:rFonts w:ascii="Arial" w:hAnsi="Arial" w:cs="Arial"/>
          <w:vanish/>
          <w:sz w:val="20"/>
          <w:szCs w:val="20"/>
        </w:rPr>
      </w:pPr>
    </w:p>
    <w:p w14:paraId="535B3B9F" w14:textId="77777777" w:rsidR="001E2D89" w:rsidRPr="00C33018" w:rsidRDefault="001E2D89" w:rsidP="00607F0D">
      <w:pPr>
        <w:pStyle w:val="PargrafodaLista"/>
        <w:numPr>
          <w:ilvl w:val="0"/>
          <w:numId w:val="27"/>
        </w:numPr>
        <w:spacing w:line="310" w:lineRule="auto"/>
        <w:contextualSpacing w:val="0"/>
        <w:jc w:val="both"/>
        <w:rPr>
          <w:rFonts w:ascii="Arial" w:hAnsi="Arial" w:cs="Arial"/>
          <w:vanish/>
          <w:sz w:val="20"/>
          <w:szCs w:val="20"/>
        </w:rPr>
      </w:pPr>
    </w:p>
    <w:p w14:paraId="6E0B3074" w14:textId="77777777" w:rsidR="001E2D89" w:rsidRPr="00C33018" w:rsidRDefault="001E2D89" w:rsidP="00607F0D">
      <w:pPr>
        <w:pStyle w:val="PargrafodaLista"/>
        <w:numPr>
          <w:ilvl w:val="0"/>
          <w:numId w:val="27"/>
        </w:numPr>
        <w:spacing w:line="310" w:lineRule="auto"/>
        <w:contextualSpacing w:val="0"/>
        <w:jc w:val="both"/>
        <w:rPr>
          <w:rFonts w:ascii="Arial" w:hAnsi="Arial" w:cs="Arial"/>
          <w:vanish/>
          <w:sz w:val="20"/>
          <w:szCs w:val="20"/>
        </w:rPr>
      </w:pPr>
    </w:p>
    <w:p w14:paraId="3E4ECF59" w14:textId="77777777" w:rsidR="001E2D89" w:rsidRPr="00C33018" w:rsidRDefault="001E2D89" w:rsidP="00607F0D">
      <w:pPr>
        <w:pStyle w:val="PargrafodaLista"/>
        <w:numPr>
          <w:ilvl w:val="0"/>
          <w:numId w:val="27"/>
        </w:numPr>
        <w:spacing w:line="310" w:lineRule="auto"/>
        <w:contextualSpacing w:val="0"/>
        <w:jc w:val="both"/>
        <w:rPr>
          <w:rFonts w:ascii="Arial" w:hAnsi="Arial" w:cs="Arial"/>
          <w:vanish/>
          <w:sz w:val="20"/>
          <w:szCs w:val="20"/>
        </w:rPr>
      </w:pPr>
    </w:p>
    <w:p w14:paraId="707550E3" w14:textId="77777777" w:rsidR="001E2D89" w:rsidRPr="00C33018" w:rsidRDefault="001E2D89" w:rsidP="00607F0D">
      <w:pPr>
        <w:pStyle w:val="PargrafodaLista"/>
        <w:numPr>
          <w:ilvl w:val="1"/>
          <w:numId w:val="27"/>
        </w:numPr>
        <w:spacing w:line="310" w:lineRule="auto"/>
        <w:contextualSpacing w:val="0"/>
        <w:jc w:val="both"/>
        <w:rPr>
          <w:rFonts w:ascii="Arial" w:hAnsi="Arial" w:cs="Arial"/>
          <w:vanish/>
          <w:sz w:val="20"/>
          <w:szCs w:val="20"/>
        </w:rPr>
      </w:pPr>
    </w:p>
    <w:p w14:paraId="5FAD0036" w14:textId="77777777" w:rsidR="001E2D89" w:rsidRPr="00C33018" w:rsidRDefault="001E2D89" w:rsidP="00607F0D">
      <w:pPr>
        <w:numPr>
          <w:ilvl w:val="2"/>
          <w:numId w:val="27"/>
        </w:numPr>
        <w:spacing w:line="310" w:lineRule="auto"/>
        <w:ind w:left="1134" w:hanging="567"/>
        <w:jc w:val="both"/>
        <w:rPr>
          <w:rFonts w:ascii="Arial" w:hAnsi="Arial" w:cs="Arial"/>
          <w:sz w:val="20"/>
          <w:szCs w:val="20"/>
        </w:rPr>
      </w:pPr>
      <w:r w:rsidRPr="00C33018">
        <w:rPr>
          <w:rFonts w:ascii="Arial" w:hAnsi="Arial" w:cs="Arial"/>
          <w:sz w:val="20"/>
          <w:szCs w:val="20"/>
        </w:rPr>
        <w:t>Na hipótese da verificação a que se refere o subitem anterior não ser procedida dentro do prazo fixado, reputar-se-á como realizada, consumando-se o recebimento definitivo no dia do esgotamento do prazo.</w:t>
      </w:r>
    </w:p>
    <w:p w14:paraId="0AEDF941" w14:textId="77777777" w:rsidR="001E2D89" w:rsidRPr="00C33018" w:rsidRDefault="001E2D89" w:rsidP="00607F0D">
      <w:pPr>
        <w:numPr>
          <w:ilvl w:val="2"/>
          <w:numId w:val="27"/>
        </w:numPr>
        <w:spacing w:line="304" w:lineRule="auto"/>
        <w:ind w:left="1134" w:hanging="567"/>
        <w:jc w:val="both"/>
        <w:rPr>
          <w:rFonts w:ascii="Arial" w:hAnsi="Arial" w:cs="Arial"/>
          <w:sz w:val="20"/>
          <w:szCs w:val="20"/>
        </w:rPr>
      </w:pPr>
      <w:r w:rsidRPr="00C33018">
        <w:rPr>
          <w:rFonts w:ascii="Arial" w:hAnsi="Arial" w:cs="Arial"/>
          <w:sz w:val="20"/>
          <w:szCs w:val="20"/>
        </w:rPr>
        <w:t>No caso de reprovação do objeto, a substituição deverá ocorrer no prazo máximo de 03 (três) dias.</w:t>
      </w:r>
    </w:p>
    <w:p w14:paraId="667FD9B9" w14:textId="77777777" w:rsidR="001E2D89" w:rsidRPr="00C33018" w:rsidRDefault="001E2D89" w:rsidP="001E2D89">
      <w:pPr>
        <w:spacing w:line="259" w:lineRule="auto"/>
        <w:rPr>
          <w:rFonts w:ascii="Arial" w:hAnsi="Arial" w:cs="Arial"/>
          <w:b/>
          <w:sz w:val="20"/>
          <w:szCs w:val="20"/>
        </w:rPr>
      </w:pPr>
    </w:p>
    <w:p w14:paraId="51D0875E"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71" w:name="_Toc99975026"/>
      <w:bookmarkStart w:id="72" w:name="_Toc99975260"/>
      <w:r w:rsidRPr="00C33018">
        <w:rPr>
          <w:rFonts w:ascii="Arial" w:hAnsi="Arial" w:cs="Arial"/>
          <w:sz w:val="20"/>
        </w:rPr>
        <w:t>QUALIFICAÇÃO TÉCNICA</w:t>
      </w:r>
      <w:bookmarkEnd w:id="71"/>
      <w:bookmarkEnd w:id="72"/>
    </w:p>
    <w:p w14:paraId="47E5EFF9"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5B340097"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75079897"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3F75BCBC"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22D65715"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13D791DB"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50032E23"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250DDBAB" w14:textId="77777777" w:rsidR="001E2D89" w:rsidRPr="00C33018" w:rsidRDefault="001E2D89" w:rsidP="00607F0D">
      <w:pPr>
        <w:pStyle w:val="PargrafodaLista"/>
        <w:numPr>
          <w:ilvl w:val="0"/>
          <w:numId w:val="28"/>
        </w:numPr>
        <w:spacing w:after="47" w:line="259" w:lineRule="auto"/>
        <w:contextualSpacing w:val="0"/>
        <w:jc w:val="both"/>
        <w:rPr>
          <w:rFonts w:ascii="Arial" w:hAnsi="Arial" w:cs="Arial"/>
          <w:b/>
          <w:vanish/>
          <w:sz w:val="20"/>
          <w:szCs w:val="20"/>
        </w:rPr>
      </w:pPr>
    </w:p>
    <w:p w14:paraId="1FB0F8A1"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633EF33B"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010607DD"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5F684C33"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3F403318"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1CF4FA9C"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7D3EF2CF"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72F5DB9E" w14:textId="77777777" w:rsidR="001E2D89" w:rsidRPr="00C33018" w:rsidRDefault="001E2D89" w:rsidP="001E2D89">
      <w:pPr>
        <w:pStyle w:val="PargrafodaLista"/>
        <w:widowControl w:val="0"/>
        <w:numPr>
          <w:ilvl w:val="0"/>
          <w:numId w:val="1"/>
        </w:numPr>
        <w:autoSpaceDE w:val="0"/>
        <w:autoSpaceDN w:val="0"/>
        <w:adjustRightInd w:val="0"/>
        <w:jc w:val="both"/>
        <w:rPr>
          <w:rFonts w:ascii="Arial" w:hAnsi="Arial" w:cs="Arial"/>
          <w:vanish/>
          <w:sz w:val="20"/>
          <w:szCs w:val="20"/>
        </w:rPr>
      </w:pPr>
    </w:p>
    <w:p w14:paraId="5CF7364E" w14:textId="54217E53" w:rsidR="001E2D89" w:rsidRPr="004424C2" w:rsidRDefault="001E2D89" w:rsidP="004424C2">
      <w:pPr>
        <w:pStyle w:val="PargrafodaLista"/>
        <w:widowControl w:val="0"/>
        <w:numPr>
          <w:ilvl w:val="1"/>
          <w:numId w:val="28"/>
        </w:numPr>
        <w:autoSpaceDE w:val="0"/>
        <w:autoSpaceDN w:val="0"/>
        <w:adjustRightInd w:val="0"/>
        <w:jc w:val="both"/>
        <w:rPr>
          <w:rFonts w:ascii="Arial" w:hAnsi="Arial" w:cs="Arial"/>
          <w:sz w:val="20"/>
          <w:szCs w:val="20"/>
        </w:rPr>
      </w:pPr>
      <w:r w:rsidRPr="004424C2">
        <w:rPr>
          <w:rFonts w:ascii="Arial" w:hAnsi="Arial" w:cs="Arial"/>
          <w:sz w:val="20"/>
          <w:szCs w:val="20"/>
        </w:rPr>
        <w:t xml:space="preserve"> Atestado(s) ou </w:t>
      </w:r>
      <w:proofErr w:type="gramStart"/>
      <w:r w:rsidRPr="004424C2">
        <w:rPr>
          <w:rFonts w:ascii="Arial" w:hAnsi="Arial" w:cs="Arial"/>
          <w:sz w:val="20"/>
          <w:szCs w:val="20"/>
        </w:rPr>
        <w:t>declaração(</w:t>
      </w:r>
      <w:proofErr w:type="spellStart"/>
      <w:proofErr w:type="gramEnd"/>
      <w:r w:rsidRPr="004424C2">
        <w:rPr>
          <w:rFonts w:ascii="Arial" w:hAnsi="Arial" w:cs="Arial"/>
          <w:sz w:val="20"/>
          <w:szCs w:val="20"/>
        </w:rPr>
        <w:t>ões</w:t>
      </w:r>
      <w:proofErr w:type="spellEnd"/>
      <w:r w:rsidRPr="004424C2">
        <w:rPr>
          <w:rFonts w:ascii="Arial" w:hAnsi="Arial" w:cs="Arial"/>
          <w:sz w:val="20"/>
          <w:szCs w:val="20"/>
        </w:rPr>
        <w:t>) de capacidade técnica, fornecido(s) por pessoa(s) jurídica(s) de direito público ou privado, em papel timbrado, comprovando a execução satisfatória de serviços ou fornecimento similares ao objeto.</w:t>
      </w:r>
    </w:p>
    <w:p w14:paraId="12EB3C8F" w14:textId="77777777" w:rsidR="001E2D89" w:rsidRPr="00C33018" w:rsidRDefault="001E2D89" w:rsidP="001E2D89">
      <w:pPr>
        <w:widowControl w:val="0"/>
        <w:autoSpaceDE w:val="0"/>
        <w:autoSpaceDN w:val="0"/>
        <w:adjustRightInd w:val="0"/>
        <w:jc w:val="both"/>
        <w:rPr>
          <w:rFonts w:ascii="Arial" w:hAnsi="Arial" w:cs="Arial"/>
          <w:sz w:val="20"/>
          <w:szCs w:val="20"/>
        </w:rPr>
      </w:pPr>
      <w:r w:rsidRPr="00C33018">
        <w:rPr>
          <w:rFonts w:ascii="Arial" w:hAnsi="Arial" w:cs="Arial"/>
          <w:sz w:val="20"/>
          <w:szCs w:val="20"/>
        </w:rPr>
        <w:t xml:space="preserve">       No atestado deverá constar o nome do órgão contratante, endereço, nome e cargo do</w:t>
      </w:r>
      <w:proofErr w:type="gramStart"/>
      <w:r w:rsidRPr="00C33018">
        <w:rPr>
          <w:rFonts w:ascii="Arial" w:hAnsi="Arial" w:cs="Arial"/>
          <w:sz w:val="20"/>
          <w:szCs w:val="20"/>
        </w:rPr>
        <w:t xml:space="preserve">   </w:t>
      </w:r>
      <w:proofErr w:type="gramEnd"/>
      <w:r w:rsidRPr="00C33018">
        <w:rPr>
          <w:rFonts w:ascii="Arial" w:hAnsi="Arial" w:cs="Arial"/>
          <w:sz w:val="20"/>
          <w:szCs w:val="20"/>
        </w:rPr>
        <w:t>responsável por sua expedição e assinatura.</w:t>
      </w:r>
    </w:p>
    <w:p w14:paraId="657EF4D7" w14:textId="77777777" w:rsidR="001E2D89" w:rsidRPr="00C33018" w:rsidRDefault="001E2D89" w:rsidP="004424C2">
      <w:pPr>
        <w:pStyle w:val="Standard"/>
        <w:widowControl w:val="0"/>
        <w:numPr>
          <w:ilvl w:val="1"/>
          <w:numId w:val="28"/>
        </w:numPr>
        <w:ind w:left="426" w:hanging="426"/>
        <w:jc w:val="both"/>
        <w:rPr>
          <w:rFonts w:ascii="Arial" w:hAnsi="Arial" w:cs="Arial"/>
          <w:sz w:val="20"/>
          <w:szCs w:val="20"/>
        </w:rPr>
      </w:pPr>
      <w:proofErr w:type="gramStart"/>
      <w:r w:rsidRPr="00C33018">
        <w:rPr>
          <w:rFonts w:ascii="Arial" w:hAnsi="Arial" w:cs="Arial"/>
          <w:bCs/>
          <w:color w:val="000000"/>
          <w:sz w:val="20"/>
          <w:szCs w:val="20"/>
        </w:rPr>
        <w:t>licença</w:t>
      </w:r>
      <w:proofErr w:type="gramEnd"/>
      <w:r w:rsidRPr="00C33018">
        <w:rPr>
          <w:rFonts w:ascii="Arial" w:hAnsi="Arial" w:cs="Arial"/>
          <w:bCs/>
          <w:color w:val="000000"/>
          <w:sz w:val="20"/>
          <w:szCs w:val="20"/>
        </w:rPr>
        <w:t xml:space="preserve"> sanitária estadual ou municipal</w:t>
      </w:r>
      <w:r w:rsidRPr="00C33018">
        <w:rPr>
          <w:rFonts w:ascii="Arial" w:hAnsi="Arial" w:cs="Arial"/>
          <w:b/>
          <w:bCs/>
          <w:color w:val="000000"/>
          <w:sz w:val="20"/>
          <w:szCs w:val="20"/>
        </w:rPr>
        <w:t xml:space="preserve"> </w:t>
      </w:r>
      <w:r w:rsidRPr="00C33018">
        <w:rPr>
          <w:rFonts w:ascii="Arial" w:hAnsi="Arial" w:cs="Arial"/>
          <w:color w:val="000000"/>
          <w:sz w:val="20"/>
          <w:szCs w:val="20"/>
        </w:rPr>
        <w:t>dentro de seu prazo de validade, da empresa licitante - domicílio ou sede - cuja(s) atividade(s) econômica(s) principal e secundária(s) esteja(m) elencada(s) no Art. 2º da Lei n.º 6.360/1976. Não será aceito protocolo de renovação. Nos locais onde não seja mais emitido este documento, apresentar cópia autenticada do deferimento publicado em Diário Oficial.</w:t>
      </w:r>
    </w:p>
    <w:p w14:paraId="5283D377" w14:textId="77777777" w:rsidR="001E2D89" w:rsidRPr="00C33018" w:rsidRDefault="001E2D89" w:rsidP="004424C2">
      <w:pPr>
        <w:pStyle w:val="Standard"/>
        <w:widowControl w:val="0"/>
        <w:numPr>
          <w:ilvl w:val="1"/>
          <w:numId w:val="28"/>
        </w:numPr>
        <w:ind w:left="426" w:hanging="426"/>
        <w:jc w:val="both"/>
        <w:rPr>
          <w:rFonts w:ascii="Arial" w:hAnsi="Arial" w:cs="Arial"/>
          <w:sz w:val="20"/>
          <w:szCs w:val="20"/>
        </w:rPr>
      </w:pPr>
      <w:r w:rsidRPr="00C33018">
        <w:rPr>
          <w:rFonts w:ascii="Arial" w:hAnsi="Arial" w:cs="Arial"/>
          <w:bCs/>
          <w:color w:val="000000"/>
          <w:sz w:val="20"/>
          <w:szCs w:val="20"/>
        </w:rPr>
        <w:t>Autorização de funcionamento da empresa (</w:t>
      </w:r>
      <w:proofErr w:type="spellStart"/>
      <w:r w:rsidRPr="00C33018">
        <w:rPr>
          <w:rFonts w:ascii="Arial" w:hAnsi="Arial" w:cs="Arial"/>
          <w:bCs/>
          <w:color w:val="000000"/>
          <w:sz w:val="20"/>
          <w:szCs w:val="20"/>
        </w:rPr>
        <w:t>afe</w:t>
      </w:r>
      <w:proofErr w:type="spellEnd"/>
      <w:r w:rsidRPr="00C33018">
        <w:rPr>
          <w:rFonts w:ascii="Arial" w:hAnsi="Arial" w:cs="Arial"/>
          <w:b/>
          <w:bCs/>
          <w:color w:val="000000"/>
          <w:sz w:val="20"/>
          <w:szCs w:val="20"/>
        </w:rPr>
        <w:t>)</w:t>
      </w:r>
      <w:r w:rsidRPr="00C33018">
        <w:rPr>
          <w:rFonts w:ascii="Arial" w:hAnsi="Arial" w:cs="Arial"/>
          <w:color w:val="000000"/>
          <w:sz w:val="20"/>
          <w:szCs w:val="20"/>
        </w:rPr>
        <w:t>, nos termos estabelecidos pela RDC/ANVISA nº 016/14.</w:t>
      </w:r>
    </w:p>
    <w:p w14:paraId="265463A2" w14:textId="77777777" w:rsidR="001E2D89" w:rsidRPr="00C33018" w:rsidRDefault="001E2D89" w:rsidP="001E2D89">
      <w:pPr>
        <w:spacing w:after="47" w:line="259" w:lineRule="auto"/>
        <w:ind w:left="426"/>
        <w:rPr>
          <w:rFonts w:ascii="Arial" w:hAnsi="Arial" w:cs="Arial"/>
          <w:b/>
          <w:sz w:val="20"/>
          <w:szCs w:val="20"/>
        </w:rPr>
      </w:pPr>
    </w:p>
    <w:p w14:paraId="0E7F0ACE"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73" w:name="_Toc99975027"/>
      <w:bookmarkStart w:id="74" w:name="_Toc99975261"/>
      <w:r w:rsidRPr="00C33018">
        <w:rPr>
          <w:rFonts w:ascii="Arial" w:hAnsi="Arial" w:cs="Arial"/>
          <w:sz w:val="20"/>
        </w:rPr>
        <w:t>ESTIMATIVA DE CUSTOS (PESQUISA DE MERCADO)</w:t>
      </w:r>
      <w:bookmarkEnd w:id="73"/>
      <w:bookmarkEnd w:id="74"/>
    </w:p>
    <w:p w14:paraId="3ACE4938"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16DBAEA8"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04C8172F"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0B2E29BD"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0503EBF7"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02800DF8"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05A48F28"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15149D85"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52EBB353" w14:textId="77777777" w:rsidR="001E2D89" w:rsidRPr="00C33018" w:rsidRDefault="001E2D89" w:rsidP="00607F0D">
      <w:pPr>
        <w:pStyle w:val="PargrafodaLista"/>
        <w:numPr>
          <w:ilvl w:val="0"/>
          <w:numId w:val="29"/>
        </w:numPr>
        <w:contextualSpacing w:val="0"/>
        <w:jc w:val="both"/>
        <w:rPr>
          <w:rFonts w:ascii="Arial" w:hAnsi="Arial" w:cs="Arial"/>
          <w:b/>
          <w:vanish/>
          <w:sz w:val="20"/>
          <w:szCs w:val="20"/>
        </w:rPr>
      </w:pPr>
    </w:p>
    <w:p w14:paraId="374B54B4" w14:textId="77777777" w:rsidR="001E2D89" w:rsidRPr="004B04DD" w:rsidRDefault="001E2D89" w:rsidP="00607F0D">
      <w:pPr>
        <w:pStyle w:val="PargrafodaLista"/>
        <w:numPr>
          <w:ilvl w:val="1"/>
          <w:numId w:val="29"/>
        </w:numPr>
        <w:tabs>
          <w:tab w:val="left" w:pos="284"/>
        </w:tabs>
        <w:rPr>
          <w:rFonts w:ascii="Arial" w:hAnsi="Arial" w:cs="Arial"/>
        </w:rPr>
      </w:pPr>
      <w:r w:rsidRPr="004B04DD">
        <w:rPr>
          <w:rFonts w:ascii="Arial" w:hAnsi="Arial" w:cs="Arial"/>
        </w:rPr>
        <w:t xml:space="preserve">O custo estimado foi apurado a partir de consultas ao </w:t>
      </w:r>
      <w:r w:rsidRPr="004B04DD">
        <w:rPr>
          <w:rFonts w:ascii="Arial" w:hAnsi="Arial" w:cs="Arial"/>
          <w:b/>
        </w:rPr>
        <w:t xml:space="preserve">Sistema do Banco de Preços em Saúde – BPS </w:t>
      </w:r>
      <w:r w:rsidRPr="004B04DD">
        <w:rPr>
          <w:rFonts w:ascii="Arial" w:hAnsi="Arial" w:cs="Arial"/>
        </w:rPr>
        <w:t xml:space="preserve">em </w:t>
      </w:r>
      <w:hyperlink r:id="rId36" w:history="1">
        <w:r w:rsidRPr="004B04DD">
          <w:rPr>
            <w:rStyle w:val="Hyperlink"/>
            <w:rFonts w:ascii="Arial" w:hAnsi="Arial" w:cs="Arial"/>
          </w:rPr>
          <w:t>http://bps.saude.gov.br/login.jsf</w:t>
        </w:r>
      </w:hyperlink>
      <w:r w:rsidRPr="004B04DD">
        <w:rPr>
          <w:rFonts w:ascii="Arial" w:hAnsi="Arial" w:cs="Arial"/>
        </w:rPr>
        <w:t xml:space="preserve">; coleta através do </w:t>
      </w:r>
      <w:r w:rsidRPr="004B04DD">
        <w:rPr>
          <w:rFonts w:ascii="Arial" w:hAnsi="Arial" w:cs="Arial"/>
        </w:rPr>
        <w:lastRenderedPageBreak/>
        <w:t xml:space="preserve">Sistema Painel de preços: </w:t>
      </w:r>
      <w:hyperlink r:id="rId37" w:history="1">
        <w:r w:rsidRPr="004B04DD">
          <w:rPr>
            <w:rStyle w:val="Hyperlink"/>
            <w:rFonts w:ascii="Arial" w:hAnsi="Arial" w:cs="Arial"/>
          </w:rPr>
          <w:t>https://www.paineldepreços.planejamento.gov.br/</w:t>
        </w:r>
      </w:hyperlink>
      <w:r w:rsidRPr="004B04DD">
        <w:rPr>
          <w:rFonts w:ascii="Arial" w:hAnsi="Arial" w:cs="Arial"/>
        </w:rPr>
        <w:t>; coleta através do Sistema Nota Paraná, aquisições semelhantes realizados por outros órgãos a Administração Pública; coleta através dos sites de internet:</w:t>
      </w:r>
      <w:r w:rsidRPr="00CB4CB0">
        <w:t xml:space="preserve"> </w:t>
      </w:r>
      <w:hyperlink r:id="rId38" w:history="1">
        <w:r w:rsidRPr="004B04DD">
          <w:rPr>
            <w:rStyle w:val="Hyperlink"/>
            <w:rFonts w:ascii="Arial" w:hAnsi="Arial" w:cs="Arial"/>
          </w:rPr>
          <w:t>https://www.hospitalardistribuidora.com.br/</w:t>
        </w:r>
      </w:hyperlink>
      <w:proofErr w:type="gramStart"/>
      <w:r w:rsidRPr="004B04DD">
        <w:rPr>
          <w:rFonts w:ascii="Arial" w:hAnsi="Arial" w:cs="Arial"/>
        </w:rPr>
        <w:t xml:space="preserve"> ;</w:t>
      </w:r>
      <w:proofErr w:type="gramEnd"/>
      <w:r w:rsidRPr="00CB4CB0">
        <w:t xml:space="preserve"> </w:t>
      </w:r>
      <w:hyperlink r:id="rId39" w:history="1">
        <w:r w:rsidRPr="004B04DD">
          <w:rPr>
            <w:rStyle w:val="Hyperlink"/>
            <w:rFonts w:ascii="Arial" w:hAnsi="Arial" w:cs="Arial"/>
          </w:rPr>
          <w:t>https://www.drogal.com.br/</w:t>
        </w:r>
      </w:hyperlink>
      <w:r w:rsidRPr="004B04DD">
        <w:rPr>
          <w:rFonts w:ascii="Arial" w:hAnsi="Arial" w:cs="Arial"/>
        </w:rPr>
        <w:t xml:space="preserve"> ;</w:t>
      </w:r>
      <w:r w:rsidRPr="00CB4CB0">
        <w:t xml:space="preserve"> </w:t>
      </w:r>
      <w:hyperlink r:id="rId40" w:history="1">
        <w:r w:rsidRPr="004B04DD">
          <w:rPr>
            <w:rStyle w:val="Hyperlink"/>
            <w:rFonts w:ascii="Arial" w:hAnsi="Arial" w:cs="Arial"/>
          </w:rPr>
          <w:t>https://magazinemedica.com.br/</w:t>
        </w:r>
      </w:hyperlink>
      <w:r w:rsidRPr="004B04DD">
        <w:rPr>
          <w:rFonts w:ascii="Arial" w:hAnsi="Arial" w:cs="Arial"/>
        </w:rPr>
        <w:t xml:space="preserve"> ;</w:t>
      </w:r>
      <w:r w:rsidRPr="00CB4CB0">
        <w:t xml:space="preserve"> </w:t>
      </w:r>
      <w:hyperlink r:id="rId41" w:history="1">
        <w:r w:rsidRPr="004B04DD">
          <w:rPr>
            <w:rStyle w:val="Hyperlink"/>
            <w:rFonts w:ascii="Arial" w:hAnsi="Arial" w:cs="Arial"/>
          </w:rPr>
          <w:t>https://www.drogariasaopaulo.com.br/</w:t>
        </w:r>
      </w:hyperlink>
      <w:r w:rsidRPr="004B04DD">
        <w:rPr>
          <w:rFonts w:ascii="Arial" w:hAnsi="Arial" w:cs="Arial"/>
        </w:rPr>
        <w:t xml:space="preserve"> ;</w:t>
      </w:r>
      <w:r w:rsidRPr="00CB4CB0">
        <w:t xml:space="preserve"> </w:t>
      </w:r>
      <w:hyperlink r:id="rId42" w:history="1">
        <w:r w:rsidRPr="004B04DD">
          <w:rPr>
            <w:rStyle w:val="Hyperlink"/>
            <w:rFonts w:ascii="Arial" w:hAnsi="Arial" w:cs="Arial"/>
          </w:rPr>
          <w:t>https://www.bemolfarma.com.br/</w:t>
        </w:r>
      </w:hyperlink>
      <w:r w:rsidRPr="004B04DD">
        <w:rPr>
          <w:rFonts w:ascii="Arial" w:hAnsi="Arial" w:cs="Arial"/>
        </w:rPr>
        <w:t xml:space="preserve"> ;</w:t>
      </w:r>
      <w:r w:rsidRPr="00CB4CB0">
        <w:t xml:space="preserve"> </w:t>
      </w:r>
      <w:hyperlink r:id="rId43" w:history="1">
        <w:r w:rsidRPr="004B04DD">
          <w:rPr>
            <w:rStyle w:val="Hyperlink"/>
            <w:rFonts w:ascii="Arial" w:hAnsi="Arial" w:cs="Arial"/>
          </w:rPr>
          <w:t>https://www.drogarianovaesperanca.com.br/</w:t>
        </w:r>
      </w:hyperlink>
      <w:r w:rsidRPr="004B04DD">
        <w:rPr>
          <w:rFonts w:ascii="Arial" w:hAnsi="Arial" w:cs="Arial"/>
        </w:rPr>
        <w:t xml:space="preserve"> ;</w:t>
      </w:r>
      <w:r w:rsidRPr="00CB4CB0">
        <w:t xml:space="preserve"> </w:t>
      </w:r>
      <w:hyperlink r:id="rId44" w:history="1">
        <w:r w:rsidRPr="004B04DD">
          <w:rPr>
            <w:rStyle w:val="Hyperlink"/>
            <w:rFonts w:ascii="Arial" w:hAnsi="Arial" w:cs="Arial"/>
          </w:rPr>
          <w:t>https://compras.menorpreco.pr.gov.br/novodocumento/consulta</w:t>
        </w:r>
      </w:hyperlink>
      <w:r w:rsidRPr="004B04DD">
        <w:rPr>
          <w:rFonts w:ascii="Arial" w:hAnsi="Arial" w:cs="Arial"/>
        </w:rPr>
        <w:t>;</w:t>
      </w:r>
      <w:hyperlink r:id="rId45" w:history="1">
        <w:r w:rsidRPr="004B04DD">
          <w:rPr>
            <w:rStyle w:val="Hyperlink"/>
            <w:rFonts w:ascii="Arial" w:hAnsi="Arial" w:cs="Arial"/>
          </w:rPr>
          <w:t>https://www.distrimedph.com.br/</w:t>
        </w:r>
      </w:hyperlink>
      <w:r w:rsidRPr="004B04DD">
        <w:rPr>
          <w:rFonts w:ascii="Arial" w:hAnsi="Arial" w:cs="Arial"/>
        </w:rPr>
        <w:t xml:space="preserve"> ;</w:t>
      </w:r>
      <w:r w:rsidRPr="00CB4CB0">
        <w:t xml:space="preserve"> </w:t>
      </w:r>
      <w:hyperlink r:id="rId46" w:history="1">
        <w:r w:rsidRPr="004B04DD">
          <w:rPr>
            <w:rStyle w:val="Hyperlink"/>
            <w:rFonts w:ascii="Arial" w:hAnsi="Arial" w:cs="Arial"/>
          </w:rPr>
          <w:t>https://www.drogaraia.com.br/</w:t>
        </w:r>
      </w:hyperlink>
      <w:r w:rsidRPr="004B04DD">
        <w:rPr>
          <w:rFonts w:ascii="Arial" w:hAnsi="Arial" w:cs="Arial"/>
        </w:rPr>
        <w:t xml:space="preserve"> ;</w:t>
      </w:r>
      <w:r w:rsidRPr="004B04DD">
        <w:t xml:space="preserve"> </w:t>
      </w:r>
      <w:hyperlink r:id="rId47" w:history="1">
        <w:r w:rsidRPr="004B04DD">
          <w:rPr>
            <w:rStyle w:val="Hyperlink"/>
            <w:rFonts w:ascii="Arial" w:hAnsi="Arial" w:cs="Arial"/>
          </w:rPr>
          <w:t>https://www.drogariaspacheco.com.br/</w:t>
        </w:r>
      </w:hyperlink>
      <w:r w:rsidRPr="004B04DD">
        <w:rPr>
          <w:rFonts w:ascii="Arial" w:hAnsi="Arial" w:cs="Arial"/>
        </w:rPr>
        <w:t xml:space="preserve"> ;</w:t>
      </w:r>
    </w:p>
    <w:p w14:paraId="5FFD3B94" w14:textId="77777777" w:rsidR="001E2D89" w:rsidRPr="004B04DD" w:rsidRDefault="00D53BCD" w:rsidP="001E2D89">
      <w:pPr>
        <w:pStyle w:val="PargrafodaLista"/>
        <w:tabs>
          <w:tab w:val="left" w:pos="284"/>
        </w:tabs>
        <w:ind w:left="0"/>
        <w:rPr>
          <w:rFonts w:ascii="Arial" w:hAnsi="Arial" w:cs="Arial"/>
        </w:rPr>
      </w:pPr>
      <w:hyperlink r:id="rId48" w:history="1">
        <w:r w:rsidR="001E2D89" w:rsidRPr="00186CC3">
          <w:rPr>
            <w:rStyle w:val="Hyperlink"/>
            <w:rFonts w:ascii="Arial" w:hAnsi="Arial" w:cs="Arial"/>
          </w:rPr>
          <w:t>https://www.utilidadesclinicas.com.br/</w:t>
        </w:r>
      </w:hyperlink>
      <w:proofErr w:type="gramStart"/>
      <w:r w:rsidR="001E2D89">
        <w:rPr>
          <w:rFonts w:ascii="Arial" w:hAnsi="Arial" w:cs="Arial"/>
        </w:rPr>
        <w:t xml:space="preserve"> ;</w:t>
      </w:r>
      <w:proofErr w:type="gramEnd"/>
      <w:r w:rsidR="001E2D89" w:rsidRPr="004B04DD">
        <w:t xml:space="preserve"> </w:t>
      </w:r>
      <w:hyperlink r:id="rId49" w:history="1">
        <w:r w:rsidR="001E2D89" w:rsidRPr="00186CC3">
          <w:rPr>
            <w:rStyle w:val="Hyperlink"/>
            <w:rFonts w:ascii="Arial" w:hAnsi="Arial" w:cs="Arial"/>
          </w:rPr>
          <w:t>https://www.dimaster.com.br/</w:t>
        </w:r>
      </w:hyperlink>
      <w:r w:rsidR="001E2D89">
        <w:rPr>
          <w:rFonts w:ascii="Arial" w:hAnsi="Arial" w:cs="Arial"/>
        </w:rPr>
        <w:t xml:space="preserve"> ;</w:t>
      </w:r>
    </w:p>
    <w:p w14:paraId="10E393D4" w14:textId="77777777" w:rsidR="001E2D89" w:rsidRPr="00BE037E" w:rsidRDefault="001E2D89" w:rsidP="001E2D89">
      <w:pPr>
        <w:spacing w:line="259" w:lineRule="auto"/>
        <w:ind w:left="792"/>
        <w:jc w:val="both"/>
        <w:rPr>
          <w:rFonts w:ascii="Arial" w:hAnsi="Arial" w:cs="Arial"/>
        </w:rPr>
      </w:pPr>
      <w:r>
        <w:rPr>
          <w:rFonts w:ascii="Arial" w:hAnsi="Arial" w:cs="Arial"/>
        </w:rPr>
        <w:t xml:space="preserve"> Empresa fornecedora: Cavalli Medicamentos. Estes preços compõem a cesta de preços que definiu</w:t>
      </w:r>
      <w:r w:rsidRPr="00A15B08">
        <w:rPr>
          <w:rFonts w:ascii="Arial" w:hAnsi="Arial" w:cs="Arial"/>
        </w:rPr>
        <w:t xml:space="preserve"> o preço estimado da futura contração de medicamentos.</w:t>
      </w:r>
    </w:p>
    <w:p w14:paraId="05AAF78C" w14:textId="77777777" w:rsidR="001E2D89" w:rsidRPr="00BE037E" w:rsidRDefault="001E2D89" w:rsidP="00607F0D">
      <w:pPr>
        <w:pStyle w:val="PargrafodaLista"/>
        <w:numPr>
          <w:ilvl w:val="1"/>
          <w:numId w:val="29"/>
        </w:numPr>
        <w:spacing w:line="259" w:lineRule="auto"/>
        <w:rPr>
          <w:rFonts w:ascii="Arial" w:hAnsi="Arial" w:cs="Arial"/>
        </w:rPr>
      </w:pPr>
      <w:r w:rsidRPr="00BE037E">
        <w:rPr>
          <w:rFonts w:ascii="Arial" w:hAnsi="Arial" w:cs="Arial"/>
        </w:rPr>
        <w:t xml:space="preserve">O valor estimado para a presente contratação importa em </w:t>
      </w:r>
      <w:r w:rsidRPr="00BE037E">
        <w:rPr>
          <w:rFonts w:ascii="Arial" w:hAnsi="Arial" w:cs="Arial"/>
          <w:lang w:val="pt-PT"/>
        </w:rPr>
        <w:t xml:space="preserve">R$ </w:t>
      </w:r>
      <w:r>
        <w:rPr>
          <w:rFonts w:ascii="Arial" w:hAnsi="Arial" w:cs="Arial"/>
          <w:lang w:val="pt-PT"/>
        </w:rPr>
        <w:t>445.103,66</w:t>
      </w:r>
      <w:r w:rsidRPr="00BE037E">
        <w:rPr>
          <w:rFonts w:ascii="Arial" w:hAnsi="Arial" w:cs="Arial"/>
          <w:lang w:val="pt-PT"/>
        </w:rPr>
        <w:t xml:space="preserve"> (</w:t>
      </w:r>
      <w:r>
        <w:rPr>
          <w:rFonts w:ascii="Arial" w:hAnsi="Arial" w:cs="Arial"/>
          <w:lang w:val="pt-PT"/>
        </w:rPr>
        <w:t xml:space="preserve">QUATROCENTOS E QUARENTA E CINCO MIL E CENTO E TRES REAIS E SESSENTA E SEIS </w:t>
      </w:r>
      <w:r w:rsidRPr="00BE037E">
        <w:rPr>
          <w:rFonts w:ascii="Arial" w:hAnsi="Arial" w:cs="Arial"/>
          <w:lang w:val="pt-PT"/>
        </w:rPr>
        <w:t>CENTAVOS)</w:t>
      </w:r>
      <w:r w:rsidRPr="00BE037E">
        <w:rPr>
          <w:rFonts w:ascii="Arial" w:hAnsi="Arial" w:cs="Arial"/>
        </w:rPr>
        <w:t>, obtido através da</w:t>
      </w:r>
      <w:r>
        <w:rPr>
          <w:rFonts w:ascii="Arial" w:hAnsi="Arial" w:cs="Arial"/>
        </w:rPr>
        <w:t xml:space="preserve"> media e</w:t>
      </w:r>
      <w:r w:rsidRPr="00BE037E">
        <w:rPr>
          <w:rFonts w:ascii="Arial" w:hAnsi="Arial" w:cs="Arial"/>
        </w:rPr>
        <w:t xml:space="preserve"> mediana dos preços obtidos.</w:t>
      </w:r>
    </w:p>
    <w:p w14:paraId="0AE76CEF" w14:textId="77777777" w:rsidR="001E2D89" w:rsidRPr="00C33018" w:rsidRDefault="001E2D89" w:rsidP="001E2D89">
      <w:pPr>
        <w:spacing w:line="259" w:lineRule="auto"/>
        <w:ind w:left="426"/>
        <w:rPr>
          <w:rFonts w:ascii="Arial" w:hAnsi="Arial" w:cs="Arial"/>
          <w:b/>
          <w:sz w:val="20"/>
          <w:szCs w:val="20"/>
        </w:rPr>
      </w:pPr>
    </w:p>
    <w:p w14:paraId="6B4AD3B4"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75" w:name="_Toc99975028"/>
      <w:bookmarkStart w:id="76" w:name="_Toc99975262"/>
      <w:r w:rsidRPr="00C33018">
        <w:rPr>
          <w:rFonts w:ascii="Arial" w:hAnsi="Arial" w:cs="Arial"/>
          <w:sz w:val="20"/>
        </w:rPr>
        <w:t>ACOMPANHAMENTO E FISCALIZAÇÃO</w:t>
      </w:r>
      <w:bookmarkEnd w:id="75"/>
      <w:bookmarkEnd w:id="76"/>
    </w:p>
    <w:p w14:paraId="30A89A26"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4F2E8416"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468E297E"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56DA9705"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1AE08943"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32FE9F24"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6D2BECB6"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4924EAA4"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284A7E68"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4CE013AD" w14:textId="77777777" w:rsidR="001E2D89" w:rsidRPr="00C33018" w:rsidRDefault="001E2D89" w:rsidP="00607F0D">
      <w:pPr>
        <w:pStyle w:val="PargrafodaLista"/>
        <w:numPr>
          <w:ilvl w:val="0"/>
          <w:numId w:val="30"/>
        </w:numPr>
        <w:spacing w:line="303" w:lineRule="auto"/>
        <w:contextualSpacing w:val="0"/>
        <w:jc w:val="both"/>
        <w:rPr>
          <w:rFonts w:ascii="Arial" w:hAnsi="Arial" w:cs="Arial"/>
          <w:b/>
          <w:vanish/>
          <w:sz w:val="20"/>
          <w:szCs w:val="20"/>
        </w:rPr>
      </w:pPr>
    </w:p>
    <w:p w14:paraId="4B5FC105" w14:textId="77777777" w:rsidR="001E2D89" w:rsidRPr="00C33018" w:rsidRDefault="001E2D89" w:rsidP="00607F0D">
      <w:pPr>
        <w:numPr>
          <w:ilvl w:val="1"/>
          <w:numId w:val="30"/>
        </w:numPr>
        <w:spacing w:line="303" w:lineRule="auto"/>
        <w:jc w:val="both"/>
        <w:rPr>
          <w:rFonts w:ascii="Arial" w:hAnsi="Arial" w:cs="Arial"/>
          <w:sz w:val="20"/>
          <w:szCs w:val="20"/>
        </w:rPr>
      </w:pPr>
      <w:r w:rsidRPr="00C33018">
        <w:rPr>
          <w:rFonts w:ascii="Arial" w:hAnsi="Arial" w:cs="Arial"/>
          <w:sz w:val="20"/>
          <w:szCs w:val="20"/>
        </w:rPr>
        <w:t xml:space="preserve">A Gestão da contratação será exercida pela Secretaria Municipal de Saúde, na pessoa de Gestor o Sr. Anderson Leme da Silva, Secretário Municipal de Saúde, Fiscalização será realizada pela Sra. ANDRELY WESTLEY BOUARD MARTINS DOS SANTOS - CRF 28729, farmacêutica responsável. </w:t>
      </w:r>
    </w:p>
    <w:p w14:paraId="337CA93F" w14:textId="77777777" w:rsidR="001E2D89" w:rsidRPr="00C33018" w:rsidRDefault="001E2D89" w:rsidP="001E2D89">
      <w:pPr>
        <w:spacing w:line="302" w:lineRule="auto"/>
        <w:ind w:left="709"/>
        <w:rPr>
          <w:rFonts w:ascii="Arial" w:hAnsi="Arial" w:cs="Arial"/>
          <w:b/>
          <w:sz w:val="20"/>
          <w:szCs w:val="20"/>
        </w:rPr>
      </w:pPr>
    </w:p>
    <w:p w14:paraId="507593DA"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77" w:name="_Toc99975029"/>
      <w:bookmarkStart w:id="78" w:name="_Toc99975263"/>
      <w:r w:rsidRPr="00C33018">
        <w:rPr>
          <w:rFonts w:ascii="Arial" w:hAnsi="Arial" w:cs="Arial"/>
          <w:sz w:val="20"/>
        </w:rPr>
        <w:t>OBRIGAÇÕES DA CONTRATADA</w:t>
      </w:r>
      <w:bookmarkEnd w:id="77"/>
      <w:bookmarkEnd w:id="78"/>
    </w:p>
    <w:p w14:paraId="49B5F45A"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646BF896"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1D2C6ECE"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4CA3A648"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3D2F0301"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4F9317F3"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590AB645"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0AFF4B9D"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7F0471A4"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688895D7"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5AE93D49" w14:textId="77777777" w:rsidR="001E2D89" w:rsidRPr="00C33018" w:rsidRDefault="001E2D89" w:rsidP="00607F0D">
      <w:pPr>
        <w:pStyle w:val="PargrafodaLista"/>
        <w:numPr>
          <w:ilvl w:val="0"/>
          <w:numId w:val="31"/>
        </w:numPr>
        <w:contextualSpacing w:val="0"/>
        <w:jc w:val="both"/>
        <w:rPr>
          <w:rFonts w:ascii="Arial" w:hAnsi="Arial" w:cs="Arial"/>
          <w:b/>
          <w:vanish/>
          <w:sz w:val="20"/>
          <w:szCs w:val="20"/>
        </w:rPr>
      </w:pPr>
    </w:p>
    <w:p w14:paraId="40E0EDBD" w14:textId="77777777" w:rsidR="001E2D89" w:rsidRPr="00C33018" w:rsidRDefault="001E2D89" w:rsidP="00607F0D">
      <w:pPr>
        <w:numPr>
          <w:ilvl w:val="1"/>
          <w:numId w:val="31"/>
        </w:numPr>
        <w:ind w:hanging="792"/>
        <w:jc w:val="both"/>
        <w:rPr>
          <w:rFonts w:ascii="Arial" w:hAnsi="Arial" w:cs="Arial"/>
          <w:sz w:val="20"/>
          <w:szCs w:val="20"/>
        </w:rPr>
      </w:pPr>
      <w:r w:rsidRPr="00C33018">
        <w:rPr>
          <w:rFonts w:ascii="Arial" w:hAnsi="Arial" w:cs="Arial"/>
          <w:sz w:val="20"/>
          <w:szCs w:val="20"/>
        </w:rPr>
        <w:t xml:space="preserve">A Contratada obriga-se a: </w:t>
      </w:r>
    </w:p>
    <w:p w14:paraId="100D4BCC" w14:textId="77777777" w:rsidR="001E2D89" w:rsidRPr="00C33018" w:rsidRDefault="001E2D89" w:rsidP="00607F0D">
      <w:pPr>
        <w:numPr>
          <w:ilvl w:val="2"/>
          <w:numId w:val="31"/>
        </w:numPr>
        <w:spacing w:line="303" w:lineRule="auto"/>
        <w:ind w:left="1560" w:hanging="840"/>
        <w:jc w:val="both"/>
        <w:rPr>
          <w:rFonts w:ascii="Arial" w:hAnsi="Arial" w:cs="Arial"/>
          <w:sz w:val="20"/>
          <w:szCs w:val="20"/>
        </w:rPr>
      </w:pPr>
      <w:r w:rsidRPr="00C33018">
        <w:rPr>
          <w:rFonts w:ascii="Arial" w:hAnsi="Arial" w:cs="Arial"/>
          <w:sz w:val="20"/>
          <w:szCs w:val="20"/>
        </w:rPr>
        <w:t xml:space="preserve">Efetuar a entrega dos bens nas condições, nos prazos e nos locais indicados pela Administração, em estrita observância das especificações do Edital e da proposta, acompanhado da respectiva nota fiscal eletrônica constando detalhadamente o preço, as indicações da marca, fabricante, modelo, tipo, procedência e prazo de garantia; </w:t>
      </w:r>
    </w:p>
    <w:p w14:paraId="6921864E" w14:textId="77777777" w:rsidR="001E2D89" w:rsidRPr="00C33018" w:rsidRDefault="001E2D89" w:rsidP="00607F0D">
      <w:pPr>
        <w:numPr>
          <w:ilvl w:val="2"/>
          <w:numId w:val="31"/>
        </w:numPr>
        <w:spacing w:line="303" w:lineRule="auto"/>
        <w:jc w:val="both"/>
        <w:rPr>
          <w:rFonts w:ascii="Arial" w:hAnsi="Arial" w:cs="Arial"/>
          <w:sz w:val="20"/>
          <w:szCs w:val="20"/>
        </w:rPr>
      </w:pPr>
      <w:r w:rsidRPr="00C33018">
        <w:rPr>
          <w:rFonts w:ascii="Arial" w:hAnsi="Arial" w:cs="Arial"/>
          <w:sz w:val="20"/>
          <w:szCs w:val="20"/>
        </w:rPr>
        <w:t xml:space="preserve">Responsabilizar-se pelos vícios e danos decorrentes do produto, de acordo com os artigos 12, 13, 18 e 26, do Código de Defesa do Consumidor (Lei nº 8.078, de 11 de setembro de 1990); </w:t>
      </w:r>
    </w:p>
    <w:p w14:paraId="462A5D31" w14:textId="77777777" w:rsidR="001E2D89" w:rsidRPr="00C33018" w:rsidRDefault="001E2D89" w:rsidP="00607F0D">
      <w:pPr>
        <w:numPr>
          <w:ilvl w:val="3"/>
          <w:numId w:val="31"/>
        </w:numPr>
        <w:spacing w:line="302" w:lineRule="auto"/>
        <w:jc w:val="both"/>
        <w:rPr>
          <w:rFonts w:ascii="Arial" w:hAnsi="Arial" w:cs="Arial"/>
          <w:sz w:val="20"/>
          <w:szCs w:val="20"/>
        </w:rPr>
      </w:pPr>
      <w:r w:rsidRPr="00C33018">
        <w:rPr>
          <w:rFonts w:ascii="Arial" w:hAnsi="Arial" w:cs="Arial"/>
          <w:sz w:val="20"/>
          <w:szCs w:val="20"/>
        </w:rPr>
        <w:t>O dever previsto no subitem anterior implica na obrigação de, a critério da Administração, substituir, reparar, corrigir, remover, ou reconstruir, às suas expensas, no prazo máximo de 24 (vinte e quatro) horas</w:t>
      </w:r>
      <w:r w:rsidRPr="00C33018">
        <w:rPr>
          <w:rFonts w:ascii="Arial" w:hAnsi="Arial" w:cs="Arial"/>
          <w:i/>
          <w:sz w:val="20"/>
          <w:szCs w:val="20"/>
        </w:rPr>
        <w:t xml:space="preserve">, </w:t>
      </w:r>
      <w:r w:rsidRPr="00C33018">
        <w:rPr>
          <w:rFonts w:ascii="Arial" w:hAnsi="Arial" w:cs="Arial"/>
          <w:sz w:val="20"/>
          <w:szCs w:val="20"/>
        </w:rPr>
        <w:t xml:space="preserve">o produto com avarias, defeitos ou inconformidades; </w:t>
      </w:r>
    </w:p>
    <w:p w14:paraId="6245E821" w14:textId="77777777" w:rsidR="001E2D89" w:rsidRPr="00C33018" w:rsidRDefault="001E2D89" w:rsidP="00607F0D">
      <w:pPr>
        <w:numPr>
          <w:ilvl w:val="2"/>
          <w:numId w:val="31"/>
        </w:numPr>
        <w:spacing w:line="305" w:lineRule="auto"/>
        <w:jc w:val="both"/>
        <w:rPr>
          <w:rFonts w:ascii="Arial" w:hAnsi="Arial" w:cs="Arial"/>
          <w:sz w:val="20"/>
          <w:szCs w:val="20"/>
        </w:rPr>
      </w:pPr>
      <w:r w:rsidRPr="00C33018">
        <w:rPr>
          <w:rFonts w:ascii="Arial" w:hAnsi="Arial" w:cs="Arial"/>
          <w:sz w:val="20"/>
          <w:szCs w:val="20"/>
        </w:rPr>
        <w:t xml:space="preserve">Atender prontamente a quaisquer exigências da Administração, inerentes ao objeto do presente Termo de Referência; </w:t>
      </w:r>
    </w:p>
    <w:p w14:paraId="2EE73732" w14:textId="77777777" w:rsidR="001E2D89" w:rsidRPr="00C33018" w:rsidRDefault="001E2D89" w:rsidP="00607F0D">
      <w:pPr>
        <w:numPr>
          <w:ilvl w:val="2"/>
          <w:numId w:val="31"/>
        </w:numPr>
        <w:spacing w:line="303" w:lineRule="auto"/>
        <w:jc w:val="both"/>
        <w:rPr>
          <w:rFonts w:ascii="Arial" w:hAnsi="Arial" w:cs="Arial"/>
          <w:sz w:val="20"/>
          <w:szCs w:val="20"/>
        </w:rPr>
      </w:pPr>
      <w:r w:rsidRPr="00C33018">
        <w:rPr>
          <w:rFonts w:ascii="Arial" w:hAnsi="Arial" w:cs="Arial"/>
          <w:sz w:val="20"/>
          <w:szCs w:val="20"/>
        </w:rPr>
        <w:t xml:space="preserve">Comunicar à Administração, com antecedência mínima de 48 (quarenta e oito) horas que antecede a data da entrega, os motivos que impossibilitem o cumprimento do prazo previsto, com a devida comprovação; </w:t>
      </w:r>
    </w:p>
    <w:p w14:paraId="773D40A5" w14:textId="77777777" w:rsidR="001E2D89" w:rsidRPr="00C33018" w:rsidRDefault="001E2D89" w:rsidP="00607F0D">
      <w:pPr>
        <w:numPr>
          <w:ilvl w:val="2"/>
          <w:numId w:val="31"/>
        </w:numPr>
        <w:spacing w:line="303" w:lineRule="auto"/>
        <w:jc w:val="both"/>
        <w:rPr>
          <w:rFonts w:ascii="Arial" w:hAnsi="Arial" w:cs="Arial"/>
          <w:sz w:val="20"/>
          <w:szCs w:val="20"/>
        </w:rPr>
      </w:pPr>
      <w:r w:rsidRPr="00C33018">
        <w:rPr>
          <w:rFonts w:ascii="Arial" w:hAnsi="Arial" w:cs="Arial"/>
          <w:sz w:val="20"/>
          <w:szCs w:val="20"/>
        </w:rPr>
        <w:t xml:space="preserve">Manter, durante toda a execução do contrato, em compatibilidade com as obrigações assumidas, todas as condições de habilitação e qualificação exigidas na licitação; </w:t>
      </w:r>
    </w:p>
    <w:p w14:paraId="03E5DEB9" w14:textId="77777777" w:rsidR="001E2D89" w:rsidRPr="00C33018" w:rsidRDefault="001E2D89" w:rsidP="00607F0D">
      <w:pPr>
        <w:numPr>
          <w:ilvl w:val="2"/>
          <w:numId w:val="31"/>
        </w:numPr>
        <w:spacing w:line="302" w:lineRule="auto"/>
        <w:jc w:val="both"/>
        <w:rPr>
          <w:rFonts w:ascii="Arial" w:hAnsi="Arial" w:cs="Arial"/>
          <w:sz w:val="20"/>
          <w:szCs w:val="20"/>
        </w:rPr>
      </w:pPr>
      <w:r w:rsidRPr="00C33018">
        <w:rPr>
          <w:rFonts w:ascii="Arial" w:hAnsi="Arial" w:cs="Arial"/>
          <w:sz w:val="20"/>
          <w:szCs w:val="20"/>
        </w:rPr>
        <w:lastRenderedPageBreak/>
        <w:t>Não transferir a terceiros, por qualquer forma, nem mesmo parcialmente, as obrigações assumidas, nem subcontratar qualquer das prestações a que está obrigada, exceto nas condições autorizadas no Termo de Referência, Edital ou na minuta de contrato;</w:t>
      </w:r>
      <w:proofErr w:type="gramStart"/>
      <w:r w:rsidRPr="00C33018">
        <w:rPr>
          <w:rFonts w:ascii="Arial" w:hAnsi="Arial" w:cs="Arial"/>
          <w:sz w:val="20"/>
          <w:szCs w:val="20"/>
        </w:rPr>
        <w:t xml:space="preserve">  </w:t>
      </w:r>
    </w:p>
    <w:p w14:paraId="249E1E86" w14:textId="77777777" w:rsidR="001E2D89" w:rsidRPr="00C33018" w:rsidRDefault="001E2D89" w:rsidP="00607F0D">
      <w:pPr>
        <w:numPr>
          <w:ilvl w:val="2"/>
          <w:numId w:val="31"/>
        </w:numPr>
        <w:spacing w:line="302" w:lineRule="auto"/>
        <w:jc w:val="both"/>
        <w:rPr>
          <w:rFonts w:ascii="Arial" w:hAnsi="Arial" w:cs="Arial"/>
          <w:sz w:val="20"/>
          <w:szCs w:val="20"/>
        </w:rPr>
      </w:pPr>
      <w:r w:rsidRPr="00C33018">
        <w:rPr>
          <w:rFonts w:ascii="Arial" w:hAnsi="Arial" w:cs="Arial"/>
          <w:sz w:val="20"/>
          <w:szCs w:val="20"/>
        </w:rPr>
        <w:t>Responsabilizar-se</w:t>
      </w:r>
      <w:proofErr w:type="gramEnd"/>
      <w:r w:rsidRPr="00C33018">
        <w:rPr>
          <w:rFonts w:ascii="Arial" w:hAnsi="Arial" w:cs="Arial"/>
          <w:sz w:val="20"/>
          <w:szCs w:val="20"/>
        </w:rPr>
        <w:t xml:space="preserve"> pelas despesas dos tributos, encargos trabalhistas, previdenciários, fiscais, comerciais, taxas, fretes, seguros, deslocamento de pessoal, prestação de garantia e quaisquer outras que incidam ou venham a incidir na execução do contrato. </w:t>
      </w:r>
    </w:p>
    <w:p w14:paraId="6105C0D0" w14:textId="77777777" w:rsidR="001E2D89" w:rsidRPr="00C33018" w:rsidRDefault="001E2D89" w:rsidP="001E2D89">
      <w:pPr>
        <w:spacing w:line="259" w:lineRule="auto"/>
        <w:rPr>
          <w:rFonts w:ascii="Arial" w:hAnsi="Arial" w:cs="Arial"/>
          <w:b/>
          <w:sz w:val="20"/>
          <w:szCs w:val="20"/>
        </w:rPr>
      </w:pPr>
    </w:p>
    <w:p w14:paraId="34C2C601" w14:textId="77777777" w:rsidR="001E2D89" w:rsidRPr="00C33018" w:rsidRDefault="001E2D89" w:rsidP="00607F0D">
      <w:pPr>
        <w:pStyle w:val="Ttulo2"/>
        <w:keepLines/>
        <w:numPr>
          <w:ilvl w:val="0"/>
          <w:numId w:val="35"/>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ind w:right="0"/>
        <w:jc w:val="left"/>
        <w:rPr>
          <w:rFonts w:ascii="Arial" w:hAnsi="Arial" w:cs="Arial"/>
          <w:sz w:val="20"/>
        </w:rPr>
      </w:pPr>
      <w:bookmarkStart w:id="79" w:name="_Toc99975030"/>
      <w:bookmarkStart w:id="80" w:name="_Toc99975264"/>
      <w:r w:rsidRPr="00C33018">
        <w:rPr>
          <w:rFonts w:ascii="Arial" w:hAnsi="Arial" w:cs="Arial"/>
          <w:sz w:val="20"/>
        </w:rPr>
        <w:t>OBRIGAÇÕES DA CONTRATANTE</w:t>
      </w:r>
      <w:bookmarkEnd w:id="79"/>
      <w:bookmarkEnd w:id="80"/>
    </w:p>
    <w:p w14:paraId="2F32D10E"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4B8AE4DF"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2A7B103C"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4E2AA3BD"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54D8709C"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0E65008B"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53D28F3D"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4FCE0095"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2CF943C6"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71A9CF21"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1A7C1AC7"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261C0C73" w14:textId="77777777" w:rsidR="001E2D89" w:rsidRPr="00C33018" w:rsidRDefault="001E2D89" w:rsidP="00607F0D">
      <w:pPr>
        <w:pStyle w:val="PargrafodaLista"/>
        <w:numPr>
          <w:ilvl w:val="0"/>
          <w:numId w:val="32"/>
        </w:numPr>
        <w:spacing w:after="177"/>
        <w:contextualSpacing w:val="0"/>
        <w:jc w:val="both"/>
        <w:rPr>
          <w:rFonts w:ascii="Arial" w:hAnsi="Arial" w:cs="Arial"/>
          <w:b/>
          <w:vanish/>
          <w:sz w:val="20"/>
          <w:szCs w:val="20"/>
        </w:rPr>
      </w:pPr>
    </w:p>
    <w:p w14:paraId="1D166E8C" w14:textId="77777777" w:rsidR="001E2D89" w:rsidRPr="00C33018" w:rsidRDefault="001E2D89" w:rsidP="00607F0D">
      <w:pPr>
        <w:numPr>
          <w:ilvl w:val="1"/>
          <w:numId w:val="32"/>
        </w:numPr>
        <w:spacing w:after="177"/>
        <w:ind w:hanging="792"/>
        <w:jc w:val="both"/>
        <w:rPr>
          <w:rFonts w:ascii="Arial" w:hAnsi="Arial" w:cs="Arial"/>
          <w:sz w:val="20"/>
          <w:szCs w:val="20"/>
        </w:rPr>
      </w:pPr>
      <w:r w:rsidRPr="00C33018">
        <w:rPr>
          <w:rFonts w:ascii="Arial" w:hAnsi="Arial" w:cs="Arial"/>
          <w:sz w:val="20"/>
          <w:szCs w:val="20"/>
        </w:rPr>
        <w:t xml:space="preserve">A Contratante obriga-se a: </w:t>
      </w:r>
    </w:p>
    <w:p w14:paraId="009BB160" w14:textId="77777777" w:rsidR="001E2D89" w:rsidRPr="00C33018" w:rsidRDefault="001E2D89" w:rsidP="00607F0D">
      <w:pPr>
        <w:numPr>
          <w:ilvl w:val="2"/>
          <w:numId w:val="32"/>
        </w:numPr>
        <w:spacing w:after="174"/>
        <w:ind w:left="1701" w:hanging="981"/>
        <w:jc w:val="both"/>
        <w:rPr>
          <w:rFonts w:ascii="Arial" w:hAnsi="Arial" w:cs="Arial"/>
          <w:sz w:val="20"/>
          <w:szCs w:val="20"/>
        </w:rPr>
      </w:pPr>
      <w:r w:rsidRPr="00C33018">
        <w:rPr>
          <w:rFonts w:ascii="Arial" w:hAnsi="Arial" w:cs="Arial"/>
          <w:sz w:val="20"/>
          <w:szCs w:val="20"/>
        </w:rPr>
        <w:t xml:space="preserve">Receber provisoriamente o material, disponibilizando local, data e horário; </w:t>
      </w:r>
    </w:p>
    <w:p w14:paraId="6FF07269" w14:textId="77777777" w:rsidR="001E2D89" w:rsidRPr="00C33018" w:rsidRDefault="001E2D89" w:rsidP="00607F0D">
      <w:pPr>
        <w:numPr>
          <w:ilvl w:val="2"/>
          <w:numId w:val="32"/>
        </w:numPr>
        <w:spacing w:line="303" w:lineRule="auto"/>
        <w:ind w:left="1701" w:hanging="981"/>
        <w:jc w:val="both"/>
        <w:rPr>
          <w:rFonts w:ascii="Arial" w:hAnsi="Arial" w:cs="Arial"/>
          <w:sz w:val="20"/>
          <w:szCs w:val="20"/>
        </w:rPr>
      </w:pPr>
      <w:r w:rsidRPr="00C33018">
        <w:rPr>
          <w:rFonts w:ascii="Arial" w:hAnsi="Arial" w:cs="Arial"/>
          <w:sz w:val="20"/>
          <w:szCs w:val="20"/>
        </w:rPr>
        <w:t>Verificar minuciosamente, no prazo fixado, a conformidade dos bens recebidos provisoriamente com as especificações constantes do Edital e da proposta, para fins de aceitação e recebimento definitivos;</w:t>
      </w:r>
      <w:proofErr w:type="gramStart"/>
      <w:r w:rsidRPr="00C33018">
        <w:rPr>
          <w:rFonts w:ascii="Arial" w:hAnsi="Arial" w:cs="Arial"/>
          <w:sz w:val="20"/>
          <w:szCs w:val="20"/>
        </w:rPr>
        <w:t xml:space="preserve">  </w:t>
      </w:r>
    </w:p>
    <w:p w14:paraId="76620B5F" w14:textId="77777777" w:rsidR="001E2D89" w:rsidRPr="00C33018" w:rsidRDefault="001E2D89" w:rsidP="00607F0D">
      <w:pPr>
        <w:numPr>
          <w:ilvl w:val="2"/>
          <w:numId w:val="32"/>
        </w:numPr>
        <w:spacing w:line="302" w:lineRule="auto"/>
        <w:ind w:left="1701" w:hanging="981"/>
        <w:jc w:val="both"/>
        <w:rPr>
          <w:rFonts w:ascii="Arial" w:hAnsi="Arial" w:cs="Arial"/>
          <w:sz w:val="20"/>
          <w:szCs w:val="20"/>
        </w:rPr>
      </w:pPr>
      <w:proofErr w:type="gramEnd"/>
      <w:r w:rsidRPr="00C33018">
        <w:rPr>
          <w:rFonts w:ascii="Arial" w:hAnsi="Arial" w:cs="Arial"/>
          <w:sz w:val="20"/>
          <w:szCs w:val="20"/>
        </w:rPr>
        <w:t xml:space="preserve">Acompanhar e fiscalizar o cumprimento das obrigações da Contratada, através de servidor especialmente designado; </w:t>
      </w:r>
    </w:p>
    <w:p w14:paraId="2A5B302D" w14:textId="77777777" w:rsidR="001E2D89" w:rsidRPr="00C33018" w:rsidRDefault="001E2D89" w:rsidP="00607F0D">
      <w:pPr>
        <w:numPr>
          <w:ilvl w:val="2"/>
          <w:numId w:val="32"/>
        </w:numPr>
        <w:ind w:left="1701" w:hanging="981"/>
        <w:jc w:val="both"/>
        <w:rPr>
          <w:rFonts w:ascii="Arial" w:hAnsi="Arial" w:cs="Arial"/>
          <w:sz w:val="20"/>
          <w:szCs w:val="20"/>
        </w:rPr>
      </w:pPr>
      <w:r w:rsidRPr="00C33018">
        <w:rPr>
          <w:rFonts w:ascii="Arial" w:hAnsi="Arial" w:cs="Arial"/>
          <w:sz w:val="20"/>
          <w:szCs w:val="20"/>
        </w:rPr>
        <w:t>Efetuar o pagamento no prazo previsto.</w:t>
      </w:r>
    </w:p>
    <w:p w14:paraId="07540126" w14:textId="77777777" w:rsidR="001E2D89" w:rsidRPr="00C33018" w:rsidRDefault="001E2D89" w:rsidP="001E2D89">
      <w:pPr>
        <w:ind w:left="720"/>
        <w:jc w:val="both"/>
        <w:rPr>
          <w:rFonts w:ascii="Arial" w:hAnsi="Arial" w:cs="Arial"/>
          <w:sz w:val="20"/>
          <w:szCs w:val="20"/>
        </w:rPr>
      </w:pPr>
    </w:p>
    <w:p w14:paraId="3CBCB744" w14:textId="77777777" w:rsidR="001E2D89" w:rsidRPr="00C33018" w:rsidRDefault="001E2D89" w:rsidP="00607F0D">
      <w:pPr>
        <w:pStyle w:val="Ttulo2"/>
        <w:keepLines/>
        <w:numPr>
          <w:ilvl w:val="0"/>
          <w:numId w:val="32"/>
        </w:numPr>
        <w:pBdr>
          <w:top w:val="single" w:sz="4" w:space="0" w:color="000000"/>
          <w:left w:val="single" w:sz="4" w:space="0" w:color="000000"/>
          <w:bottom w:val="single" w:sz="4" w:space="0" w:color="000000"/>
          <w:right w:val="single" w:sz="4" w:space="0" w:color="000000"/>
        </w:pBdr>
        <w:shd w:val="clear" w:color="auto" w:fill="A6A6A6"/>
        <w:tabs>
          <w:tab w:val="left" w:pos="708"/>
        </w:tabs>
        <w:spacing w:line="256" w:lineRule="auto"/>
        <w:ind w:right="0"/>
        <w:jc w:val="left"/>
        <w:rPr>
          <w:rFonts w:ascii="Arial" w:hAnsi="Arial" w:cs="Arial"/>
          <w:sz w:val="20"/>
        </w:rPr>
      </w:pPr>
      <w:r w:rsidRPr="00C33018">
        <w:rPr>
          <w:rFonts w:ascii="Arial" w:hAnsi="Arial" w:cs="Arial"/>
          <w:sz w:val="20"/>
        </w:rPr>
        <w:t>DOTAÇÃO ORÇAMENTÁRIA A SER UTILIZADA E A FORMA DE PAGAMENTO</w:t>
      </w:r>
    </w:p>
    <w:p w14:paraId="2ECF88D7" w14:textId="77777777" w:rsidR="001E2D89" w:rsidRPr="00C33018" w:rsidRDefault="001E2D89" w:rsidP="001E2D89">
      <w:pPr>
        <w:jc w:val="both"/>
        <w:rPr>
          <w:rFonts w:ascii="Arial" w:hAnsi="Arial" w:cs="Arial"/>
          <w:b/>
          <w:sz w:val="20"/>
          <w:szCs w:val="20"/>
        </w:rPr>
      </w:pPr>
    </w:p>
    <w:p w14:paraId="6AC1717A" w14:textId="77777777" w:rsidR="001E2D89" w:rsidRPr="00C33018" w:rsidRDefault="001E2D89" w:rsidP="001E2D89">
      <w:pPr>
        <w:jc w:val="both"/>
        <w:rPr>
          <w:rFonts w:ascii="Arial" w:hAnsi="Arial" w:cs="Arial"/>
          <w:sz w:val="20"/>
          <w:szCs w:val="20"/>
        </w:rPr>
      </w:pPr>
      <w:r w:rsidRPr="00C33018">
        <w:rPr>
          <w:rFonts w:ascii="Arial" w:hAnsi="Arial" w:cs="Arial"/>
          <w:sz w:val="20"/>
          <w:szCs w:val="20"/>
        </w:rPr>
        <w:t xml:space="preserve">A(s) presente(s) despesa(s) </w:t>
      </w:r>
      <w:proofErr w:type="gramStart"/>
      <w:r w:rsidRPr="00C33018">
        <w:rPr>
          <w:rFonts w:ascii="Arial" w:hAnsi="Arial" w:cs="Arial"/>
          <w:sz w:val="20"/>
          <w:szCs w:val="20"/>
        </w:rPr>
        <w:t>será(</w:t>
      </w:r>
      <w:proofErr w:type="spellStart"/>
      <w:proofErr w:type="gramEnd"/>
      <w:r w:rsidRPr="00C33018">
        <w:rPr>
          <w:rFonts w:ascii="Arial" w:hAnsi="Arial" w:cs="Arial"/>
          <w:sz w:val="20"/>
          <w:szCs w:val="20"/>
        </w:rPr>
        <w:t>ão</w:t>
      </w:r>
      <w:proofErr w:type="spellEnd"/>
      <w:r w:rsidRPr="00C33018">
        <w:rPr>
          <w:rFonts w:ascii="Arial" w:hAnsi="Arial" w:cs="Arial"/>
          <w:sz w:val="20"/>
          <w:szCs w:val="20"/>
        </w:rPr>
        <w:t>) custeada(s) com recurso(s) da(s) seguinte(s) dotação(</w:t>
      </w:r>
      <w:proofErr w:type="spellStart"/>
      <w:r w:rsidRPr="00C33018">
        <w:rPr>
          <w:rFonts w:ascii="Arial" w:hAnsi="Arial" w:cs="Arial"/>
          <w:sz w:val="20"/>
          <w:szCs w:val="20"/>
        </w:rPr>
        <w:t>ões</w:t>
      </w:r>
      <w:proofErr w:type="spellEnd"/>
      <w:r w:rsidRPr="00C33018">
        <w:rPr>
          <w:rFonts w:ascii="Arial" w:hAnsi="Arial" w:cs="Arial"/>
          <w:sz w:val="20"/>
          <w:szCs w:val="20"/>
        </w:rPr>
        <w:t>) orçamentária(s) para o exercício de 2025.</w:t>
      </w:r>
    </w:p>
    <w:tbl>
      <w:tblPr>
        <w:tblStyle w:val="Tabelacomgrade"/>
        <w:tblW w:w="10031" w:type="dxa"/>
        <w:tblLayout w:type="fixed"/>
        <w:tblLook w:val="04A0" w:firstRow="1" w:lastRow="0" w:firstColumn="1" w:lastColumn="0" w:noHBand="0" w:noVBand="1"/>
      </w:tblPr>
      <w:tblGrid>
        <w:gridCol w:w="675"/>
        <w:gridCol w:w="3261"/>
        <w:gridCol w:w="850"/>
        <w:gridCol w:w="5245"/>
      </w:tblGrid>
      <w:tr w:rsidR="001E2D89" w:rsidRPr="00C33018" w14:paraId="276009C4" w14:textId="77777777" w:rsidTr="001E2D89">
        <w:tc>
          <w:tcPr>
            <w:tcW w:w="675" w:type="dxa"/>
            <w:tcBorders>
              <w:top w:val="single" w:sz="4" w:space="0" w:color="auto"/>
              <w:left w:val="single" w:sz="4" w:space="0" w:color="auto"/>
              <w:bottom w:val="single" w:sz="4" w:space="0" w:color="auto"/>
              <w:right w:val="single" w:sz="4" w:space="0" w:color="auto"/>
            </w:tcBorders>
            <w:vAlign w:val="center"/>
            <w:hideMark/>
          </w:tcPr>
          <w:p w14:paraId="1A2B3934" w14:textId="77777777" w:rsidR="001E2D89" w:rsidRPr="00C33018" w:rsidRDefault="001E2D89" w:rsidP="001E2D89">
            <w:pPr>
              <w:tabs>
                <w:tab w:val="left" w:pos="426"/>
              </w:tabs>
              <w:jc w:val="center"/>
              <w:rPr>
                <w:rFonts w:ascii="Arial" w:eastAsia="Calibri" w:hAnsi="Arial" w:cs="Arial"/>
                <w:b/>
                <w:sz w:val="20"/>
                <w:szCs w:val="20"/>
                <w:lang w:eastAsia="en-US"/>
              </w:rPr>
            </w:pPr>
            <w:proofErr w:type="spellStart"/>
            <w:r w:rsidRPr="00C33018">
              <w:rPr>
                <w:rFonts w:ascii="Arial" w:eastAsia="Calibri" w:hAnsi="Arial" w:cs="Arial"/>
                <w:b/>
                <w:sz w:val="20"/>
                <w:szCs w:val="20"/>
                <w:lang w:eastAsia="en-US"/>
              </w:rPr>
              <w:t>Red</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073E383E" w14:textId="77777777" w:rsidR="001E2D89" w:rsidRPr="00C33018" w:rsidRDefault="001E2D89" w:rsidP="001E2D89">
            <w:pPr>
              <w:tabs>
                <w:tab w:val="left" w:pos="426"/>
              </w:tabs>
              <w:jc w:val="center"/>
              <w:rPr>
                <w:rFonts w:ascii="Arial" w:eastAsia="Calibri" w:hAnsi="Arial" w:cs="Arial"/>
                <w:b/>
                <w:sz w:val="20"/>
                <w:szCs w:val="20"/>
                <w:lang w:eastAsia="en-US"/>
              </w:rPr>
            </w:pPr>
            <w:r w:rsidRPr="00C33018">
              <w:rPr>
                <w:rFonts w:ascii="Arial" w:eastAsia="Calibri" w:hAnsi="Arial" w:cs="Arial"/>
                <w:b/>
                <w:sz w:val="20"/>
                <w:szCs w:val="20"/>
                <w:lang w:eastAsia="en-US"/>
              </w:rPr>
              <w:t>Dotação Orçamentária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004669" w14:textId="77777777" w:rsidR="001E2D89" w:rsidRPr="00C33018" w:rsidRDefault="001E2D89" w:rsidP="001E2D89">
            <w:pPr>
              <w:tabs>
                <w:tab w:val="left" w:pos="426"/>
              </w:tabs>
              <w:jc w:val="center"/>
              <w:rPr>
                <w:rFonts w:ascii="Arial" w:eastAsia="Calibri" w:hAnsi="Arial" w:cs="Arial"/>
                <w:b/>
                <w:sz w:val="20"/>
                <w:szCs w:val="20"/>
                <w:lang w:eastAsia="en-US"/>
              </w:rPr>
            </w:pPr>
            <w:r w:rsidRPr="00C33018">
              <w:rPr>
                <w:rFonts w:ascii="Arial" w:eastAsia="Calibri" w:hAnsi="Arial" w:cs="Arial"/>
                <w:b/>
                <w:sz w:val="20"/>
                <w:szCs w:val="20"/>
                <w:lang w:eastAsia="en-US"/>
              </w:rPr>
              <w:t>Fonte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A9A2A93" w14:textId="77777777" w:rsidR="001E2D89" w:rsidRPr="00C33018" w:rsidRDefault="001E2D89" w:rsidP="001E2D89">
            <w:pPr>
              <w:tabs>
                <w:tab w:val="left" w:pos="426"/>
              </w:tabs>
              <w:jc w:val="center"/>
              <w:rPr>
                <w:rFonts w:ascii="Arial" w:eastAsia="Calibri" w:hAnsi="Arial" w:cs="Arial"/>
                <w:b/>
                <w:sz w:val="20"/>
                <w:szCs w:val="20"/>
                <w:lang w:eastAsia="en-US"/>
              </w:rPr>
            </w:pPr>
            <w:r w:rsidRPr="00C33018">
              <w:rPr>
                <w:rFonts w:ascii="Arial" w:eastAsia="Calibri" w:hAnsi="Arial" w:cs="Arial"/>
                <w:b/>
                <w:sz w:val="20"/>
                <w:szCs w:val="20"/>
                <w:lang w:eastAsia="en-US"/>
              </w:rPr>
              <w:t>Tipo de Despesa</w:t>
            </w:r>
          </w:p>
        </w:tc>
      </w:tr>
      <w:tr w:rsidR="001E2D89" w:rsidRPr="00C33018" w14:paraId="75914136" w14:textId="77777777" w:rsidTr="001E2D89">
        <w:tc>
          <w:tcPr>
            <w:tcW w:w="675" w:type="dxa"/>
            <w:tcBorders>
              <w:top w:val="single" w:sz="4" w:space="0" w:color="auto"/>
              <w:left w:val="single" w:sz="4" w:space="0" w:color="auto"/>
              <w:bottom w:val="single" w:sz="4" w:space="0" w:color="auto"/>
              <w:right w:val="single" w:sz="4" w:space="0" w:color="auto"/>
            </w:tcBorders>
            <w:vAlign w:val="center"/>
            <w:hideMark/>
          </w:tcPr>
          <w:p w14:paraId="2A637F2B" w14:textId="77777777" w:rsidR="001E2D89" w:rsidRPr="00C33018" w:rsidRDefault="001E2D89" w:rsidP="001E2D89">
            <w:pPr>
              <w:tabs>
                <w:tab w:val="left" w:pos="426"/>
              </w:tabs>
              <w:rPr>
                <w:rFonts w:ascii="Arial" w:eastAsia="Calibri" w:hAnsi="Arial" w:cs="Arial"/>
                <w:b/>
                <w:sz w:val="20"/>
                <w:szCs w:val="20"/>
                <w:lang w:eastAsia="en-US"/>
              </w:rPr>
            </w:pPr>
            <w:r w:rsidRPr="00C33018">
              <w:rPr>
                <w:rFonts w:ascii="Arial" w:eastAsia="Calibri" w:hAnsi="Arial" w:cs="Arial"/>
                <w:b/>
                <w:sz w:val="20"/>
                <w:szCs w:val="20"/>
                <w:lang w:eastAsia="en-US"/>
              </w:rPr>
              <w:t>176</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6125BBA" w14:textId="77777777" w:rsidR="001E2D89" w:rsidRPr="00C33018" w:rsidRDefault="001E2D89" w:rsidP="001E2D89">
            <w:pPr>
              <w:tabs>
                <w:tab w:val="left" w:pos="426"/>
              </w:tabs>
              <w:rPr>
                <w:rFonts w:ascii="Arial" w:eastAsia="Calibri" w:hAnsi="Arial" w:cs="Arial"/>
                <w:b/>
                <w:sz w:val="20"/>
                <w:szCs w:val="20"/>
                <w:lang w:eastAsia="en-US"/>
              </w:rPr>
            </w:pPr>
            <w:r w:rsidRPr="00C33018">
              <w:rPr>
                <w:rFonts w:ascii="Arial" w:hAnsi="Arial" w:cs="Arial"/>
                <w:b/>
                <w:sz w:val="20"/>
                <w:szCs w:val="20"/>
                <w:lang w:eastAsia="en-US"/>
              </w:rPr>
              <w:t>07.001.10.301.0013.2.045.3.3.90.32.00.0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55D6DF" w14:textId="77777777" w:rsidR="001E2D89" w:rsidRPr="00C33018" w:rsidRDefault="001E2D89" w:rsidP="001E2D89">
            <w:pPr>
              <w:tabs>
                <w:tab w:val="left" w:pos="426"/>
              </w:tabs>
              <w:jc w:val="center"/>
              <w:rPr>
                <w:rFonts w:ascii="Arial" w:eastAsia="Calibri" w:hAnsi="Arial" w:cs="Arial"/>
                <w:b/>
                <w:sz w:val="20"/>
                <w:szCs w:val="20"/>
                <w:lang w:eastAsia="en-US"/>
              </w:rPr>
            </w:pPr>
            <w:r w:rsidRPr="00C33018">
              <w:rPr>
                <w:rFonts w:ascii="Arial" w:eastAsia="Calibri" w:hAnsi="Arial" w:cs="Arial"/>
                <w:b/>
                <w:sz w:val="20"/>
                <w:szCs w:val="20"/>
                <w:lang w:eastAsia="en-US"/>
              </w:rPr>
              <w:t>01303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D20FCDA" w14:textId="77777777" w:rsidR="001E2D89" w:rsidRPr="00C33018" w:rsidRDefault="001E2D89" w:rsidP="001E2D89">
            <w:pPr>
              <w:autoSpaceDE w:val="0"/>
              <w:autoSpaceDN w:val="0"/>
              <w:adjustRightInd w:val="0"/>
              <w:rPr>
                <w:rFonts w:ascii="Arial" w:eastAsia="Calibri" w:hAnsi="Arial" w:cs="Arial"/>
                <w:b/>
                <w:sz w:val="20"/>
                <w:szCs w:val="20"/>
                <w:lang w:eastAsia="en-US"/>
              </w:rPr>
            </w:pPr>
            <w:r w:rsidRPr="00C33018">
              <w:rPr>
                <w:rFonts w:ascii="Arial" w:hAnsi="Arial" w:cs="Arial"/>
                <w:b/>
                <w:sz w:val="20"/>
                <w:szCs w:val="20"/>
                <w:lang w:eastAsia="en-US"/>
              </w:rPr>
              <w:t xml:space="preserve">MATERIAL, BEM OU SERVIÇO PARA DISTRIBUIÇÃO </w:t>
            </w:r>
            <w:proofErr w:type="gramStart"/>
            <w:r w:rsidRPr="00C33018">
              <w:rPr>
                <w:rFonts w:ascii="Arial" w:hAnsi="Arial" w:cs="Arial"/>
                <w:b/>
                <w:sz w:val="20"/>
                <w:szCs w:val="20"/>
                <w:lang w:eastAsia="en-US"/>
              </w:rPr>
              <w:t>GRATUITA</w:t>
            </w:r>
            <w:proofErr w:type="gramEnd"/>
          </w:p>
        </w:tc>
      </w:tr>
    </w:tbl>
    <w:p w14:paraId="607FA4EF" w14:textId="77777777" w:rsidR="001E2D89" w:rsidRPr="00C33018" w:rsidRDefault="001E2D89" w:rsidP="001E2D89">
      <w:pPr>
        <w:jc w:val="both"/>
        <w:rPr>
          <w:rFonts w:ascii="Arial" w:hAnsi="Arial" w:cs="Arial"/>
          <w:b/>
          <w:sz w:val="20"/>
          <w:szCs w:val="20"/>
        </w:rPr>
      </w:pPr>
    </w:p>
    <w:p w14:paraId="1BE74975" w14:textId="77777777" w:rsidR="001E2D89" w:rsidRPr="00C33018" w:rsidRDefault="001E2D89" w:rsidP="00607F0D">
      <w:pPr>
        <w:pStyle w:val="Ttulo2"/>
        <w:keepLines/>
        <w:numPr>
          <w:ilvl w:val="0"/>
          <w:numId w:val="32"/>
        </w:numPr>
        <w:pBdr>
          <w:top w:val="single" w:sz="4" w:space="0" w:color="000000"/>
          <w:left w:val="single" w:sz="4" w:space="0" w:color="000000"/>
          <w:bottom w:val="single" w:sz="4" w:space="0" w:color="000000"/>
          <w:right w:val="single" w:sz="4" w:space="0" w:color="000000"/>
        </w:pBdr>
        <w:shd w:val="clear" w:color="auto" w:fill="A6A6A6"/>
        <w:tabs>
          <w:tab w:val="left" w:pos="708"/>
        </w:tabs>
        <w:spacing w:line="256" w:lineRule="auto"/>
        <w:ind w:right="0"/>
        <w:jc w:val="left"/>
        <w:rPr>
          <w:rFonts w:ascii="Arial" w:hAnsi="Arial" w:cs="Arial"/>
          <w:sz w:val="20"/>
        </w:rPr>
      </w:pPr>
      <w:r w:rsidRPr="00C33018">
        <w:rPr>
          <w:rFonts w:ascii="Arial" w:hAnsi="Arial" w:cs="Arial"/>
          <w:sz w:val="20"/>
        </w:rPr>
        <w:t>INFRAÇÕES E SANÇÕES ADMINISTRATIVAS</w:t>
      </w:r>
    </w:p>
    <w:p w14:paraId="12F9BECF"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1219D29C"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03B1621F"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470E029F"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7F8772E9"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0A505D18"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48100C5A"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2AB6C019"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3FF44C09"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1A15BDA7"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4F1974FA"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1EA97556"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660727E7" w14:textId="77777777" w:rsidR="001E2D89" w:rsidRPr="00C33018" w:rsidRDefault="001E2D89" w:rsidP="00607F0D">
      <w:pPr>
        <w:pStyle w:val="PargrafodaLista"/>
        <w:numPr>
          <w:ilvl w:val="0"/>
          <w:numId w:val="33"/>
        </w:numPr>
        <w:spacing w:after="173" w:line="300" w:lineRule="auto"/>
        <w:jc w:val="both"/>
        <w:rPr>
          <w:rFonts w:ascii="Arial" w:hAnsi="Arial" w:cs="Arial"/>
          <w:b/>
          <w:vanish/>
          <w:sz w:val="20"/>
          <w:szCs w:val="20"/>
        </w:rPr>
      </w:pPr>
    </w:p>
    <w:p w14:paraId="3B92A395" w14:textId="77777777" w:rsidR="001E2D89" w:rsidRPr="00C33018" w:rsidRDefault="001E2D89" w:rsidP="00607F0D">
      <w:pPr>
        <w:pStyle w:val="PargrafodaLista"/>
        <w:numPr>
          <w:ilvl w:val="0"/>
          <w:numId w:val="33"/>
        </w:numPr>
        <w:spacing w:line="300" w:lineRule="auto"/>
        <w:jc w:val="both"/>
        <w:rPr>
          <w:rFonts w:ascii="Arial" w:hAnsi="Arial" w:cs="Arial"/>
          <w:sz w:val="20"/>
          <w:szCs w:val="20"/>
        </w:rPr>
      </w:pPr>
      <w:proofErr w:type="gramStart"/>
      <w:r w:rsidRPr="00C33018">
        <w:rPr>
          <w:rFonts w:ascii="Arial" w:hAnsi="Arial" w:cs="Arial"/>
          <w:sz w:val="20"/>
          <w:szCs w:val="20"/>
        </w:rPr>
        <w:t>1</w:t>
      </w:r>
      <w:proofErr w:type="gramEnd"/>
      <w:r w:rsidRPr="00C33018">
        <w:rPr>
          <w:rFonts w:ascii="Arial" w:hAnsi="Arial" w:cs="Arial"/>
          <w:sz w:val="20"/>
          <w:szCs w:val="20"/>
        </w:rPr>
        <w:t xml:space="preserve"> A disciplina das infrações e sanções administrativas aplicáveis no curso da licitação e da contratação é aquela prevista no Edital. </w:t>
      </w:r>
    </w:p>
    <w:p w14:paraId="039A5CBB" w14:textId="77777777" w:rsidR="001E2D89" w:rsidRPr="00C33018" w:rsidRDefault="001E2D89" w:rsidP="001E2D89">
      <w:pPr>
        <w:spacing w:line="259" w:lineRule="auto"/>
        <w:rPr>
          <w:rFonts w:ascii="Arial" w:hAnsi="Arial" w:cs="Arial"/>
          <w:sz w:val="20"/>
          <w:szCs w:val="20"/>
        </w:rPr>
      </w:pPr>
    </w:p>
    <w:p w14:paraId="53E41DFE" w14:textId="77777777" w:rsidR="001E2D89" w:rsidRPr="00C33018" w:rsidRDefault="001E2D89" w:rsidP="001E2D89">
      <w:pPr>
        <w:spacing w:line="259" w:lineRule="auto"/>
        <w:rPr>
          <w:rFonts w:ascii="Arial" w:hAnsi="Arial" w:cs="Arial"/>
          <w:sz w:val="20"/>
          <w:szCs w:val="20"/>
        </w:rPr>
      </w:pPr>
      <w:r w:rsidRPr="00C33018">
        <w:rPr>
          <w:rFonts w:ascii="Arial" w:hAnsi="Arial" w:cs="Arial"/>
          <w:sz w:val="20"/>
          <w:szCs w:val="20"/>
        </w:rPr>
        <w:t xml:space="preserve">Doutor Ulysses PR, </w:t>
      </w:r>
      <w:r>
        <w:rPr>
          <w:rFonts w:ascii="Arial" w:hAnsi="Arial" w:cs="Arial"/>
          <w:sz w:val="20"/>
          <w:szCs w:val="20"/>
        </w:rPr>
        <w:t>23 de outubro</w:t>
      </w:r>
      <w:r w:rsidRPr="00C33018">
        <w:rPr>
          <w:rFonts w:ascii="Arial" w:hAnsi="Arial" w:cs="Arial"/>
          <w:sz w:val="20"/>
          <w:szCs w:val="20"/>
        </w:rPr>
        <w:t xml:space="preserve"> de 2025.</w:t>
      </w:r>
    </w:p>
    <w:p w14:paraId="715F6B9E" w14:textId="77777777" w:rsidR="001E2D89" w:rsidRPr="00C33018" w:rsidRDefault="001E2D89" w:rsidP="001E2D89">
      <w:pPr>
        <w:spacing w:line="259" w:lineRule="auto"/>
        <w:rPr>
          <w:rFonts w:ascii="Arial" w:hAnsi="Arial" w:cs="Arial"/>
          <w:sz w:val="20"/>
          <w:szCs w:val="20"/>
        </w:rPr>
      </w:pPr>
    </w:p>
    <w:p w14:paraId="74B07E23" w14:textId="77777777" w:rsidR="001E2D89" w:rsidRPr="00C33018" w:rsidRDefault="001E2D89" w:rsidP="001E2D89">
      <w:pPr>
        <w:spacing w:line="259" w:lineRule="auto"/>
        <w:rPr>
          <w:rFonts w:ascii="Arial" w:hAnsi="Arial" w:cs="Arial"/>
          <w:sz w:val="20"/>
          <w:szCs w:val="20"/>
        </w:rPr>
      </w:pPr>
    </w:p>
    <w:p w14:paraId="31E3FABA" w14:textId="77777777" w:rsidR="001E2D89" w:rsidRPr="00C33018" w:rsidRDefault="001E2D89" w:rsidP="001E2D89">
      <w:pPr>
        <w:jc w:val="center"/>
        <w:rPr>
          <w:rFonts w:ascii="Arial" w:hAnsi="Arial" w:cs="Arial"/>
          <w:color w:val="000000" w:themeColor="text1"/>
          <w:sz w:val="20"/>
          <w:szCs w:val="20"/>
        </w:rPr>
      </w:pPr>
      <w:r w:rsidRPr="00C33018">
        <w:rPr>
          <w:rFonts w:ascii="Arial" w:hAnsi="Arial" w:cs="Arial"/>
          <w:color w:val="000000" w:themeColor="text1"/>
          <w:sz w:val="20"/>
          <w:szCs w:val="20"/>
        </w:rPr>
        <w:t>________________________________________</w:t>
      </w:r>
    </w:p>
    <w:p w14:paraId="12168EB6" w14:textId="77777777" w:rsidR="001E2D89" w:rsidRPr="00C33018" w:rsidRDefault="001E2D89" w:rsidP="001E2D89">
      <w:pPr>
        <w:jc w:val="center"/>
        <w:rPr>
          <w:rFonts w:ascii="Arial" w:hAnsi="Arial" w:cs="Arial"/>
          <w:b/>
          <w:color w:val="000000" w:themeColor="text1"/>
          <w:sz w:val="20"/>
          <w:szCs w:val="20"/>
        </w:rPr>
      </w:pPr>
      <w:r w:rsidRPr="00C33018">
        <w:rPr>
          <w:rFonts w:ascii="Arial" w:hAnsi="Arial" w:cs="Arial"/>
          <w:b/>
          <w:color w:val="000000" w:themeColor="text1"/>
          <w:sz w:val="20"/>
          <w:szCs w:val="20"/>
        </w:rPr>
        <w:t>Anderson Leme da Silva</w:t>
      </w:r>
    </w:p>
    <w:p w14:paraId="066D8721" w14:textId="77777777" w:rsidR="001E2D89" w:rsidRPr="00C33018" w:rsidRDefault="001E2D89" w:rsidP="001E2D89">
      <w:pPr>
        <w:jc w:val="center"/>
        <w:rPr>
          <w:rFonts w:ascii="Arial" w:hAnsi="Arial" w:cs="Arial"/>
          <w:color w:val="000000" w:themeColor="text1"/>
          <w:sz w:val="20"/>
          <w:szCs w:val="20"/>
        </w:rPr>
      </w:pPr>
      <w:r w:rsidRPr="00C33018">
        <w:rPr>
          <w:rFonts w:ascii="Arial" w:hAnsi="Arial" w:cs="Arial"/>
          <w:color w:val="000000" w:themeColor="text1"/>
          <w:sz w:val="20"/>
          <w:szCs w:val="20"/>
        </w:rPr>
        <w:t xml:space="preserve">Secretário Municipal de Saúde </w:t>
      </w:r>
    </w:p>
    <w:p w14:paraId="32E5BA81" w14:textId="77777777" w:rsidR="001E2D89" w:rsidRPr="00C33018" w:rsidRDefault="001E2D89" w:rsidP="001E2D89">
      <w:pPr>
        <w:jc w:val="center"/>
        <w:rPr>
          <w:rFonts w:ascii="Arial" w:hAnsi="Arial" w:cs="Arial"/>
          <w:b/>
          <w:sz w:val="20"/>
          <w:szCs w:val="20"/>
        </w:rPr>
      </w:pPr>
      <w:r w:rsidRPr="00C33018">
        <w:rPr>
          <w:rFonts w:ascii="Arial" w:hAnsi="Arial" w:cs="Arial"/>
          <w:color w:val="000000" w:themeColor="text1"/>
          <w:sz w:val="20"/>
          <w:szCs w:val="20"/>
        </w:rPr>
        <w:t>Decreto nº 008/2025</w:t>
      </w:r>
    </w:p>
    <w:p w14:paraId="27FE271A" w14:textId="77777777" w:rsidR="001E2D89" w:rsidRDefault="001E2D89" w:rsidP="002953A5">
      <w:pPr>
        <w:spacing w:line="276" w:lineRule="auto"/>
        <w:ind w:firstLine="709"/>
        <w:jc w:val="center"/>
        <w:rPr>
          <w:rFonts w:ascii="Arial" w:hAnsi="Arial" w:cs="Arial"/>
          <w:b/>
          <w:bCs/>
          <w:iCs/>
          <w:color w:val="000000"/>
        </w:rPr>
      </w:pPr>
    </w:p>
    <w:p w14:paraId="3230C593" w14:textId="77777777" w:rsidR="001E2D89" w:rsidRDefault="001E2D89" w:rsidP="002953A5">
      <w:pPr>
        <w:spacing w:line="276" w:lineRule="auto"/>
        <w:ind w:firstLine="709"/>
        <w:jc w:val="center"/>
        <w:rPr>
          <w:rFonts w:ascii="Arial" w:hAnsi="Arial" w:cs="Arial"/>
          <w:b/>
          <w:bCs/>
          <w:iCs/>
          <w:color w:val="000000"/>
        </w:rPr>
      </w:pPr>
    </w:p>
    <w:p w14:paraId="141862A9" w14:textId="77777777" w:rsidR="001E2D89" w:rsidRDefault="001E2D89" w:rsidP="002953A5">
      <w:pPr>
        <w:spacing w:line="276" w:lineRule="auto"/>
        <w:ind w:firstLine="709"/>
        <w:jc w:val="center"/>
        <w:rPr>
          <w:rFonts w:ascii="Arial" w:hAnsi="Arial" w:cs="Arial"/>
          <w:b/>
          <w:bCs/>
          <w:iCs/>
          <w:color w:val="000000"/>
        </w:rPr>
      </w:pPr>
    </w:p>
    <w:p w14:paraId="068DA119" w14:textId="77777777" w:rsidR="001E2D89" w:rsidRDefault="001E2D89" w:rsidP="002953A5">
      <w:pPr>
        <w:spacing w:line="276" w:lineRule="auto"/>
        <w:ind w:firstLine="709"/>
        <w:jc w:val="center"/>
        <w:rPr>
          <w:rFonts w:ascii="Arial" w:hAnsi="Arial" w:cs="Arial"/>
          <w:b/>
          <w:bCs/>
          <w:iCs/>
          <w:color w:val="000000"/>
        </w:rPr>
      </w:pPr>
    </w:p>
    <w:p w14:paraId="0269FC4D" w14:textId="77777777" w:rsidR="001E2D89" w:rsidRDefault="001E2D89" w:rsidP="002953A5">
      <w:pPr>
        <w:spacing w:line="276" w:lineRule="auto"/>
        <w:ind w:firstLine="709"/>
        <w:jc w:val="center"/>
        <w:rPr>
          <w:rFonts w:ascii="Arial" w:hAnsi="Arial" w:cs="Arial"/>
          <w:b/>
          <w:bCs/>
          <w:iCs/>
          <w:color w:val="000000"/>
        </w:rPr>
      </w:pPr>
    </w:p>
    <w:p w14:paraId="3700BCA3" w14:textId="77777777" w:rsidR="001E2D89" w:rsidRDefault="001E2D89" w:rsidP="002953A5">
      <w:pPr>
        <w:spacing w:line="276" w:lineRule="auto"/>
        <w:ind w:firstLine="709"/>
        <w:jc w:val="center"/>
        <w:rPr>
          <w:rFonts w:ascii="Arial" w:hAnsi="Arial" w:cs="Arial"/>
          <w:b/>
          <w:bCs/>
          <w:iCs/>
          <w:color w:val="000000"/>
        </w:rPr>
      </w:pPr>
    </w:p>
    <w:p w14:paraId="32518891" w14:textId="77777777" w:rsidR="001E2D89" w:rsidRDefault="001E2D89" w:rsidP="002953A5">
      <w:pPr>
        <w:spacing w:line="276" w:lineRule="auto"/>
        <w:ind w:firstLine="709"/>
        <w:jc w:val="center"/>
        <w:rPr>
          <w:rFonts w:ascii="Arial" w:hAnsi="Arial" w:cs="Arial"/>
          <w:b/>
          <w:bCs/>
          <w:iCs/>
          <w:color w:val="000000"/>
        </w:rPr>
      </w:pPr>
    </w:p>
    <w:p w14:paraId="7CF0FADD" w14:textId="77777777" w:rsidR="001E2D89" w:rsidRDefault="001E2D89" w:rsidP="002953A5">
      <w:pPr>
        <w:spacing w:line="276" w:lineRule="auto"/>
        <w:ind w:firstLine="709"/>
        <w:jc w:val="center"/>
        <w:rPr>
          <w:rFonts w:ascii="Arial" w:hAnsi="Arial" w:cs="Arial"/>
          <w:b/>
          <w:bCs/>
          <w:iCs/>
          <w:color w:val="000000"/>
        </w:rPr>
      </w:pPr>
    </w:p>
    <w:p w14:paraId="4F6869BF" w14:textId="77777777" w:rsidR="001E2D89" w:rsidRDefault="001E2D89" w:rsidP="004424C2">
      <w:pPr>
        <w:spacing w:line="276" w:lineRule="auto"/>
        <w:rPr>
          <w:rFonts w:ascii="Arial" w:hAnsi="Arial" w:cs="Arial"/>
          <w:b/>
          <w:bCs/>
          <w:iCs/>
          <w:color w:val="000000"/>
        </w:rPr>
      </w:pPr>
    </w:p>
    <w:p w14:paraId="309E9056" w14:textId="77777777" w:rsidR="001E2D89" w:rsidRDefault="001E2D89" w:rsidP="00FE5C66">
      <w:pPr>
        <w:spacing w:line="276" w:lineRule="auto"/>
        <w:rPr>
          <w:rFonts w:ascii="Arial" w:hAnsi="Arial" w:cs="Arial"/>
          <w:b/>
          <w:bCs/>
          <w:iCs/>
          <w:color w:val="000000"/>
        </w:rPr>
      </w:pPr>
    </w:p>
    <w:p w14:paraId="4E140E94" w14:textId="77777777" w:rsidR="001E2D89" w:rsidRPr="002A3E2B" w:rsidRDefault="001E2D89" w:rsidP="002953A5">
      <w:pPr>
        <w:spacing w:line="276" w:lineRule="auto"/>
        <w:ind w:firstLine="709"/>
        <w:jc w:val="center"/>
        <w:rPr>
          <w:rFonts w:ascii="Arial" w:hAnsi="Arial" w:cs="Arial"/>
          <w:b/>
          <w:bCs/>
          <w:iCs/>
          <w:color w:val="000000"/>
        </w:rPr>
      </w:pPr>
    </w:p>
    <w:p w14:paraId="03E4EE44" w14:textId="009550DB" w:rsidR="00681967" w:rsidRPr="002A3E2B" w:rsidRDefault="00681967" w:rsidP="002953A5">
      <w:pPr>
        <w:spacing w:line="276" w:lineRule="auto"/>
        <w:ind w:firstLine="709"/>
        <w:jc w:val="center"/>
        <w:rPr>
          <w:rFonts w:ascii="Arial" w:hAnsi="Arial" w:cs="Arial"/>
          <w:b/>
          <w:bCs/>
          <w:iCs/>
          <w:color w:val="000000"/>
        </w:rPr>
      </w:pPr>
    </w:p>
    <w:p w14:paraId="53A7B429" w14:textId="77777777" w:rsidR="00D446AE" w:rsidRPr="00455A28" w:rsidRDefault="00D446AE" w:rsidP="00455A28">
      <w:pPr>
        <w:pStyle w:val="Ttulo1"/>
        <w:spacing w:before="0"/>
        <w:jc w:val="center"/>
        <w:rPr>
          <w:color w:val="auto"/>
          <w:u w:val="single"/>
        </w:rPr>
      </w:pPr>
      <w:bookmarkStart w:id="81" w:name="_Toc104377478"/>
      <w:bookmarkStart w:id="82" w:name="_Toc145408455"/>
      <w:r w:rsidRPr="00455A28">
        <w:rPr>
          <w:color w:val="auto"/>
          <w:u w:val="single"/>
        </w:rPr>
        <w:t>ANEXO I-B</w:t>
      </w:r>
      <w:bookmarkEnd w:id="81"/>
      <w:bookmarkEnd w:id="82"/>
    </w:p>
    <w:p w14:paraId="0C8D40E5" w14:textId="77777777" w:rsidR="00D446AE" w:rsidRDefault="00D446AE" w:rsidP="00D446AE">
      <w:pPr>
        <w:spacing w:line="259" w:lineRule="auto"/>
        <w:ind w:right="-2"/>
        <w:jc w:val="center"/>
        <w:rPr>
          <w:rFonts w:ascii="Arial" w:eastAsia="Arial" w:hAnsi="Arial" w:cs="Arial"/>
        </w:rPr>
      </w:pPr>
    </w:p>
    <w:tbl>
      <w:tblPr>
        <w:tblW w:w="10490" w:type="dxa"/>
        <w:tblInd w:w="-214" w:type="dxa"/>
        <w:tblLayout w:type="fixed"/>
        <w:tblCellMar>
          <w:left w:w="70" w:type="dxa"/>
          <w:right w:w="70" w:type="dxa"/>
        </w:tblCellMar>
        <w:tblLook w:val="04A0" w:firstRow="1" w:lastRow="0" w:firstColumn="1" w:lastColumn="0" w:noHBand="0" w:noVBand="1"/>
      </w:tblPr>
      <w:tblGrid>
        <w:gridCol w:w="760"/>
        <w:gridCol w:w="800"/>
        <w:gridCol w:w="230"/>
        <w:gridCol w:w="3597"/>
        <w:gridCol w:w="1137"/>
        <w:gridCol w:w="139"/>
        <w:gridCol w:w="992"/>
        <w:gridCol w:w="142"/>
        <w:gridCol w:w="992"/>
        <w:gridCol w:w="1701"/>
      </w:tblGrid>
      <w:tr w:rsidR="00E34688" w:rsidRPr="001E2D89" w14:paraId="0EA28198" w14:textId="77777777" w:rsidTr="00CD3890">
        <w:trPr>
          <w:trHeight w:val="78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A8A6C" w14:textId="77777777" w:rsidR="001E2D89" w:rsidRPr="001E2D89" w:rsidRDefault="001E2D89" w:rsidP="001E2D89">
            <w:pPr>
              <w:jc w:val="center"/>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ITEM</w:t>
            </w:r>
          </w:p>
        </w:tc>
        <w:tc>
          <w:tcPr>
            <w:tcW w:w="800" w:type="dxa"/>
            <w:tcBorders>
              <w:top w:val="single" w:sz="4" w:space="0" w:color="auto"/>
              <w:left w:val="nil"/>
              <w:bottom w:val="single" w:sz="4" w:space="0" w:color="auto"/>
              <w:right w:val="single" w:sz="4" w:space="0" w:color="auto"/>
            </w:tcBorders>
            <w:shd w:val="clear" w:color="000000" w:fill="E6B8B7"/>
            <w:noWrap/>
            <w:vAlign w:val="center"/>
            <w:hideMark/>
          </w:tcPr>
          <w:p w14:paraId="7E2D0AA0" w14:textId="0021B49C" w:rsidR="001E2D89" w:rsidRPr="001E2D89" w:rsidRDefault="001E2D89" w:rsidP="001E2D89">
            <w:pPr>
              <w:jc w:val="center"/>
              <w:rPr>
                <w:rFonts w:ascii="Arial" w:eastAsia="Times New Roman" w:hAnsi="Arial" w:cs="Arial"/>
                <w:b/>
                <w:bCs/>
                <w:color w:val="000000"/>
                <w:sz w:val="14"/>
                <w:szCs w:val="14"/>
              </w:rPr>
            </w:pPr>
            <w:r w:rsidRPr="001E2D89">
              <w:rPr>
                <w:rFonts w:ascii="Arial" w:eastAsia="Times New Roman" w:hAnsi="Arial" w:cs="Arial"/>
                <w:b/>
                <w:bCs/>
                <w:color w:val="000000"/>
                <w:sz w:val="14"/>
                <w:szCs w:val="14"/>
              </w:rPr>
              <w:t>CODIGO</w:t>
            </w:r>
            <w:r w:rsidR="001F26A4">
              <w:rPr>
                <w:rFonts w:ascii="Arial" w:eastAsia="Times New Roman" w:hAnsi="Arial" w:cs="Arial"/>
                <w:b/>
                <w:bCs/>
                <w:color w:val="000000"/>
                <w:sz w:val="14"/>
                <w:szCs w:val="14"/>
              </w:rPr>
              <w:t xml:space="preserve"> BR</w:t>
            </w:r>
          </w:p>
        </w:tc>
        <w:tc>
          <w:tcPr>
            <w:tcW w:w="3827" w:type="dxa"/>
            <w:gridSpan w:val="2"/>
            <w:tcBorders>
              <w:top w:val="single" w:sz="8" w:space="0" w:color="auto"/>
              <w:left w:val="nil"/>
              <w:bottom w:val="single" w:sz="8" w:space="0" w:color="auto"/>
              <w:right w:val="single" w:sz="4" w:space="0" w:color="auto"/>
            </w:tcBorders>
            <w:shd w:val="clear" w:color="auto" w:fill="auto"/>
            <w:noWrap/>
            <w:vAlign w:val="center"/>
            <w:hideMark/>
          </w:tcPr>
          <w:p w14:paraId="20FDA193" w14:textId="77777777" w:rsidR="001E2D89" w:rsidRPr="001E2D89" w:rsidRDefault="001E2D89" w:rsidP="001E2D89">
            <w:pPr>
              <w:jc w:val="center"/>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DESCRIÇÃO</w:t>
            </w:r>
          </w:p>
        </w:tc>
        <w:tc>
          <w:tcPr>
            <w:tcW w:w="1276" w:type="dxa"/>
            <w:gridSpan w:val="2"/>
            <w:tcBorders>
              <w:top w:val="single" w:sz="8" w:space="0" w:color="auto"/>
              <w:left w:val="nil"/>
              <w:bottom w:val="single" w:sz="8" w:space="0" w:color="auto"/>
              <w:right w:val="single" w:sz="4" w:space="0" w:color="auto"/>
            </w:tcBorders>
            <w:shd w:val="clear" w:color="auto" w:fill="auto"/>
            <w:noWrap/>
            <w:vAlign w:val="center"/>
            <w:hideMark/>
          </w:tcPr>
          <w:p w14:paraId="3D2C4B36" w14:textId="77777777" w:rsidR="001E2D89" w:rsidRPr="001E2D89" w:rsidRDefault="001E2D89" w:rsidP="001E2D89">
            <w:pPr>
              <w:jc w:val="center"/>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UNIDADE</w:t>
            </w:r>
          </w:p>
        </w:tc>
        <w:tc>
          <w:tcPr>
            <w:tcW w:w="1134" w:type="dxa"/>
            <w:gridSpan w:val="2"/>
            <w:tcBorders>
              <w:top w:val="single" w:sz="8" w:space="0" w:color="auto"/>
              <w:left w:val="nil"/>
              <w:bottom w:val="single" w:sz="8" w:space="0" w:color="auto"/>
              <w:right w:val="single" w:sz="4" w:space="0" w:color="auto"/>
            </w:tcBorders>
            <w:shd w:val="clear" w:color="auto" w:fill="auto"/>
            <w:noWrap/>
            <w:vAlign w:val="center"/>
            <w:hideMark/>
          </w:tcPr>
          <w:p w14:paraId="674E230B" w14:textId="77777777" w:rsidR="001E2D89" w:rsidRPr="001E2D89" w:rsidRDefault="001E2D89" w:rsidP="001E2D89">
            <w:pPr>
              <w:jc w:val="center"/>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QTDE</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3BA34153" w14:textId="77777777" w:rsidR="001E2D89" w:rsidRPr="001E2D89" w:rsidRDefault="001E2D89" w:rsidP="001E2D89">
            <w:pPr>
              <w:jc w:val="center"/>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 xml:space="preserve"> V. UNITÁRIO ESTIMADO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10DEF50" w14:textId="77777777" w:rsidR="001E2D89" w:rsidRPr="001E2D89" w:rsidRDefault="001E2D89" w:rsidP="001E2D89">
            <w:pPr>
              <w:jc w:val="center"/>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 xml:space="preserve"> V. TOTAL ESTIMADO </w:t>
            </w:r>
          </w:p>
        </w:tc>
      </w:tr>
      <w:tr w:rsidR="00E34688" w:rsidRPr="001E2D89" w14:paraId="09083ADE" w14:textId="77777777" w:rsidTr="00CD3890">
        <w:trPr>
          <w:trHeight w:val="131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25A2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001</w:t>
            </w:r>
          </w:p>
        </w:tc>
        <w:tc>
          <w:tcPr>
            <w:tcW w:w="800" w:type="dxa"/>
            <w:tcBorders>
              <w:top w:val="nil"/>
              <w:left w:val="nil"/>
              <w:bottom w:val="single" w:sz="4" w:space="0" w:color="auto"/>
              <w:right w:val="single" w:sz="4" w:space="0" w:color="auto"/>
            </w:tcBorders>
            <w:shd w:val="clear" w:color="000000" w:fill="E6B8B7"/>
            <w:noWrap/>
            <w:vAlign w:val="center"/>
            <w:hideMark/>
          </w:tcPr>
          <w:p w14:paraId="715A009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399414</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14:paraId="24D4B42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RETINOL,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ASSOCIADA COM COLECALCIFEROL, CONCENTRAÇÃO:50.000 UI + 10.000 UI/ML, FORMA FARMACÊUTICA:SOLUÇÃO ORAL - FR 20ML</w:t>
            </w:r>
          </w:p>
        </w:tc>
        <w:tc>
          <w:tcPr>
            <w:tcW w:w="1276" w:type="dxa"/>
            <w:gridSpan w:val="2"/>
            <w:tcBorders>
              <w:top w:val="single" w:sz="4" w:space="0" w:color="auto"/>
              <w:left w:val="nil"/>
              <w:bottom w:val="single" w:sz="4" w:space="0" w:color="auto"/>
              <w:right w:val="nil"/>
            </w:tcBorders>
            <w:shd w:val="clear" w:color="auto" w:fill="auto"/>
            <w:noWrap/>
            <w:vAlign w:val="center"/>
            <w:hideMark/>
          </w:tcPr>
          <w:p w14:paraId="0F10D70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5CF4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w:t>
            </w:r>
          </w:p>
        </w:tc>
        <w:tc>
          <w:tcPr>
            <w:tcW w:w="992" w:type="dxa"/>
            <w:tcBorders>
              <w:top w:val="nil"/>
              <w:left w:val="nil"/>
              <w:bottom w:val="single" w:sz="4" w:space="0" w:color="auto"/>
              <w:right w:val="single" w:sz="4" w:space="0" w:color="auto"/>
            </w:tcBorders>
            <w:shd w:val="clear" w:color="auto" w:fill="auto"/>
            <w:noWrap/>
            <w:vAlign w:val="center"/>
          </w:tcPr>
          <w:p w14:paraId="23BCD4CB" w14:textId="596EE4C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E3C43F8" w14:textId="59E8F795" w:rsidR="001E2D89" w:rsidRPr="001E2D89" w:rsidRDefault="001E2D89" w:rsidP="001E2D89">
            <w:pPr>
              <w:rPr>
                <w:rFonts w:ascii="Arial" w:eastAsia="Times New Roman" w:hAnsi="Arial" w:cs="Arial"/>
                <w:color w:val="000000"/>
                <w:sz w:val="20"/>
                <w:szCs w:val="20"/>
              </w:rPr>
            </w:pPr>
          </w:p>
        </w:tc>
      </w:tr>
      <w:tr w:rsidR="00E34688" w:rsidRPr="001E2D89" w14:paraId="7BCC6B42" w14:textId="77777777" w:rsidTr="00CD3890">
        <w:trPr>
          <w:trHeight w:val="154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BC70BD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002</w:t>
            </w:r>
          </w:p>
        </w:tc>
        <w:tc>
          <w:tcPr>
            <w:tcW w:w="800" w:type="dxa"/>
            <w:tcBorders>
              <w:top w:val="nil"/>
              <w:left w:val="nil"/>
              <w:bottom w:val="single" w:sz="4" w:space="0" w:color="auto"/>
              <w:right w:val="single" w:sz="4" w:space="0" w:color="auto"/>
            </w:tcBorders>
            <w:shd w:val="clear" w:color="000000" w:fill="E6B8B7"/>
            <w:noWrap/>
            <w:vAlign w:val="center"/>
            <w:hideMark/>
          </w:tcPr>
          <w:p w14:paraId="3E1E5C5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274918</w:t>
            </w:r>
          </w:p>
        </w:tc>
        <w:tc>
          <w:tcPr>
            <w:tcW w:w="3827" w:type="dxa"/>
            <w:gridSpan w:val="2"/>
            <w:tcBorders>
              <w:top w:val="nil"/>
              <w:left w:val="nil"/>
              <w:bottom w:val="single" w:sz="4" w:space="0" w:color="auto"/>
              <w:right w:val="single" w:sz="4" w:space="0" w:color="auto"/>
            </w:tcBorders>
            <w:shd w:val="clear" w:color="auto" w:fill="auto"/>
            <w:vAlign w:val="center"/>
            <w:hideMark/>
          </w:tcPr>
          <w:p w14:paraId="2DC8A37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RETINOL,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ASSOCIADO C/AMINOÁCIDOS+</w:t>
            </w:r>
            <w:r w:rsidRPr="001E2D89">
              <w:rPr>
                <w:rFonts w:ascii="Arial" w:eastAsia="Times New Roman" w:hAnsi="Arial" w:cs="Arial"/>
                <w:color w:val="000000"/>
                <w:sz w:val="18"/>
                <w:szCs w:val="18"/>
              </w:rPr>
              <w:br/>
              <w:t>METIONINA+ CLORANFENICOL, CONCENTRAÇÃO:10.000UI +</w:t>
            </w:r>
            <w:r w:rsidRPr="001E2D89">
              <w:rPr>
                <w:rFonts w:ascii="Arial" w:eastAsia="Times New Roman" w:hAnsi="Arial" w:cs="Arial"/>
                <w:color w:val="000000"/>
                <w:sz w:val="18"/>
                <w:szCs w:val="18"/>
              </w:rPr>
              <w:br/>
              <w:t>25MG + 5MG + 5MG/G, APLICAÇÃO:POMADA OFTÁLMICA - BISNAGA 3,5G</w:t>
            </w:r>
          </w:p>
        </w:tc>
        <w:tc>
          <w:tcPr>
            <w:tcW w:w="1276" w:type="dxa"/>
            <w:gridSpan w:val="2"/>
            <w:tcBorders>
              <w:top w:val="nil"/>
              <w:left w:val="nil"/>
              <w:bottom w:val="single" w:sz="4" w:space="0" w:color="auto"/>
              <w:right w:val="nil"/>
            </w:tcBorders>
            <w:shd w:val="clear" w:color="auto" w:fill="auto"/>
            <w:noWrap/>
            <w:vAlign w:val="center"/>
            <w:hideMark/>
          </w:tcPr>
          <w:p w14:paraId="0534A2E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BISNAGA</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F59CC4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w:t>
            </w:r>
          </w:p>
        </w:tc>
        <w:tc>
          <w:tcPr>
            <w:tcW w:w="992" w:type="dxa"/>
            <w:tcBorders>
              <w:top w:val="nil"/>
              <w:left w:val="nil"/>
              <w:bottom w:val="single" w:sz="4" w:space="0" w:color="auto"/>
              <w:right w:val="single" w:sz="4" w:space="0" w:color="auto"/>
            </w:tcBorders>
            <w:shd w:val="clear" w:color="auto" w:fill="auto"/>
            <w:noWrap/>
            <w:vAlign w:val="center"/>
          </w:tcPr>
          <w:p w14:paraId="42FFD77A" w14:textId="798965B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BFA48EC" w14:textId="0E4B4B03" w:rsidR="001E2D89" w:rsidRPr="001E2D89" w:rsidRDefault="001E2D89" w:rsidP="001E2D89">
            <w:pPr>
              <w:rPr>
                <w:rFonts w:ascii="Arial" w:eastAsia="Times New Roman" w:hAnsi="Arial" w:cs="Arial"/>
                <w:color w:val="000000"/>
                <w:sz w:val="20"/>
                <w:szCs w:val="20"/>
              </w:rPr>
            </w:pPr>
          </w:p>
        </w:tc>
      </w:tr>
      <w:tr w:rsidR="00E34688" w:rsidRPr="001E2D89" w14:paraId="16C1EA28"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C3BC7F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003</w:t>
            </w:r>
          </w:p>
        </w:tc>
        <w:tc>
          <w:tcPr>
            <w:tcW w:w="800" w:type="dxa"/>
            <w:tcBorders>
              <w:top w:val="nil"/>
              <w:left w:val="nil"/>
              <w:bottom w:val="single" w:sz="4" w:space="0" w:color="auto"/>
              <w:right w:val="single" w:sz="4" w:space="0" w:color="auto"/>
            </w:tcBorders>
            <w:shd w:val="clear" w:color="000000" w:fill="E6B8B7"/>
            <w:vAlign w:val="center"/>
            <w:hideMark/>
          </w:tcPr>
          <w:p w14:paraId="4C73852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270558</w:t>
            </w:r>
          </w:p>
        </w:tc>
        <w:tc>
          <w:tcPr>
            <w:tcW w:w="3827" w:type="dxa"/>
            <w:gridSpan w:val="2"/>
            <w:tcBorders>
              <w:top w:val="nil"/>
              <w:left w:val="nil"/>
              <w:bottom w:val="single" w:sz="4" w:space="0" w:color="auto"/>
              <w:right w:val="single" w:sz="4" w:space="0" w:color="auto"/>
            </w:tcBorders>
            <w:shd w:val="clear" w:color="auto" w:fill="auto"/>
            <w:vAlign w:val="center"/>
            <w:hideMark/>
          </w:tcPr>
          <w:p w14:paraId="06C91AF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ACETILCISTEÍNA,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 xml:space="preserve">20 MG/ML </w:t>
            </w:r>
          </w:p>
        </w:tc>
        <w:tc>
          <w:tcPr>
            <w:tcW w:w="1276" w:type="dxa"/>
            <w:gridSpan w:val="2"/>
            <w:tcBorders>
              <w:top w:val="nil"/>
              <w:left w:val="nil"/>
              <w:bottom w:val="single" w:sz="4" w:space="0" w:color="auto"/>
              <w:right w:val="nil"/>
            </w:tcBorders>
            <w:shd w:val="clear" w:color="auto" w:fill="auto"/>
            <w:vAlign w:val="center"/>
            <w:hideMark/>
          </w:tcPr>
          <w:p w14:paraId="6C1B523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F2EBAF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160</w:t>
            </w:r>
          </w:p>
        </w:tc>
        <w:tc>
          <w:tcPr>
            <w:tcW w:w="992" w:type="dxa"/>
            <w:tcBorders>
              <w:top w:val="nil"/>
              <w:left w:val="nil"/>
              <w:bottom w:val="single" w:sz="4" w:space="0" w:color="auto"/>
              <w:right w:val="single" w:sz="4" w:space="0" w:color="auto"/>
            </w:tcBorders>
            <w:shd w:val="clear" w:color="auto" w:fill="auto"/>
            <w:noWrap/>
            <w:vAlign w:val="center"/>
          </w:tcPr>
          <w:p w14:paraId="6EC7503F" w14:textId="2B6D2C8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F5E7BD7" w14:textId="270FFD17" w:rsidR="001E2D89" w:rsidRPr="001E2D89" w:rsidRDefault="001E2D89" w:rsidP="001E2D89">
            <w:pPr>
              <w:rPr>
                <w:rFonts w:ascii="Arial" w:eastAsia="Times New Roman" w:hAnsi="Arial" w:cs="Arial"/>
                <w:color w:val="000000"/>
                <w:sz w:val="20"/>
                <w:szCs w:val="20"/>
              </w:rPr>
            </w:pPr>
          </w:p>
        </w:tc>
      </w:tr>
      <w:tr w:rsidR="00E34688" w:rsidRPr="001E2D89" w14:paraId="3D78AE59"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40CE8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004</w:t>
            </w:r>
          </w:p>
        </w:tc>
        <w:tc>
          <w:tcPr>
            <w:tcW w:w="800" w:type="dxa"/>
            <w:tcBorders>
              <w:top w:val="nil"/>
              <w:left w:val="nil"/>
              <w:bottom w:val="single" w:sz="4" w:space="0" w:color="auto"/>
              <w:right w:val="single" w:sz="4" w:space="0" w:color="auto"/>
            </w:tcBorders>
            <w:shd w:val="clear" w:color="000000" w:fill="E6B8B7"/>
            <w:vAlign w:val="center"/>
            <w:hideMark/>
          </w:tcPr>
          <w:p w14:paraId="5940149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355786</w:t>
            </w:r>
          </w:p>
        </w:tc>
        <w:tc>
          <w:tcPr>
            <w:tcW w:w="3827" w:type="dxa"/>
            <w:gridSpan w:val="2"/>
            <w:tcBorders>
              <w:top w:val="nil"/>
              <w:left w:val="nil"/>
              <w:bottom w:val="single" w:sz="4" w:space="0" w:color="auto"/>
              <w:right w:val="single" w:sz="4" w:space="0" w:color="auto"/>
            </w:tcBorders>
            <w:shd w:val="clear" w:color="auto" w:fill="auto"/>
            <w:vAlign w:val="center"/>
            <w:hideMark/>
          </w:tcPr>
          <w:p w14:paraId="0A63C9B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ACETILCISTEÍNA, </w:t>
            </w:r>
            <w:proofErr w:type="gramStart"/>
            <w:r w:rsidRPr="001E2D89">
              <w:rPr>
                <w:rFonts w:ascii="Arial" w:eastAsia="Times New Roman" w:hAnsi="Arial" w:cs="Arial"/>
                <w:color w:val="000000"/>
                <w:sz w:val="18"/>
                <w:szCs w:val="18"/>
              </w:rPr>
              <w:t>CONCENTRAÇAO:</w:t>
            </w:r>
            <w:proofErr w:type="gramEnd"/>
            <w:r w:rsidRPr="001E2D89">
              <w:rPr>
                <w:rFonts w:ascii="Arial" w:eastAsia="Times New Roman" w:hAnsi="Arial" w:cs="Arial"/>
                <w:color w:val="000000"/>
                <w:sz w:val="18"/>
                <w:szCs w:val="18"/>
              </w:rPr>
              <w:t xml:space="preserve">40 MG/ML </w:t>
            </w:r>
          </w:p>
        </w:tc>
        <w:tc>
          <w:tcPr>
            <w:tcW w:w="1276" w:type="dxa"/>
            <w:gridSpan w:val="2"/>
            <w:tcBorders>
              <w:top w:val="nil"/>
              <w:left w:val="nil"/>
              <w:bottom w:val="single" w:sz="4" w:space="0" w:color="auto"/>
              <w:right w:val="nil"/>
            </w:tcBorders>
            <w:shd w:val="clear" w:color="auto" w:fill="auto"/>
            <w:vAlign w:val="center"/>
            <w:hideMark/>
          </w:tcPr>
          <w:p w14:paraId="313F376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13DE2F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90</w:t>
            </w:r>
          </w:p>
        </w:tc>
        <w:tc>
          <w:tcPr>
            <w:tcW w:w="992" w:type="dxa"/>
            <w:tcBorders>
              <w:top w:val="nil"/>
              <w:left w:val="nil"/>
              <w:bottom w:val="single" w:sz="4" w:space="0" w:color="auto"/>
              <w:right w:val="single" w:sz="4" w:space="0" w:color="auto"/>
            </w:tcBorders>
            <w:shd w:val="clear" w:color="auto" w:fill="auto"/>
            <w:noWrap/>
            <w:vAlign w:val="center"/>
          </w:tcPr>
          <w:p w14:paraId="1E3897BD" w14:textId="413F3FD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C21F31E" w14:textId="16511FD7" w:rsidR="001E2D89" w:rsidRPr="001E2D89" w:rsidRDefault="001E2D89" w:rsidP="001E2D89">
            <w:pPr>
              <w:rPr>
                <w:rFonts w:ascii="Arial" w:eastAsia="Times New Roman" w:hAnsi="Arial" w:cs="Arial"/>
                <w:color w:val="000000"/>
                <w:sz w:val="20"/>
                <w:szCs w:val="20"/>
              </w:rPr>
            </w:pPr>
          </w:p>
        </w:tc>
      </w:tr>
      <w:tr w:rsidR="00E34688" w:rsidRPr="001E2D89" w14:paraId="5C8C809A" w14:textId="77777777" w:rsidTr="00CD3890">
        <w:trPr>
          <w:trHeight w:val="38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C56E4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005</w:t>
            </w:r>
          </w:p>
        </w:tc>
        <w:tc>
          <w:tcPr>
            <w:tcW w:w="800" w:type="dxa"/>
            <w:tcBorders>
              <w:top w:val="nil"/>
              <w:left w:val="nil"/>
              <w:bottom w:val="single" w:sz="4" w:space="0" w:color="auto"/>
              <w:right w:val="single" w:sz="4" w:space="0" w:color="auto"/>
            </w:tcBorders>
            <w:shd w:val="clear" w:color="000000" w:fill="E6B8B7"/>
            <w:vAlign w:val="center"/>
            <w:hideMark/>
          </w:tcPr>
          <w:p w14:paraId="0623E9B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268370</w:t>
            </w:r>
          </w:p>
        </w:tc>
        <w:tc>
          <w:tcPr>
            <w:tcW w:w="3827" w:type="dxa"/>
            <w:gridSpan w:val="2"/>
            <w:tcBorders>
              <w:top w:val="nil"/>
              <w:left w:val="nil"/>
              <w:bottom w:val="single" w:sz="4" w:space="0" w:color="auto"/>
              <w:right w:val="single" w:sz="4" w:space="0" w:color="auto"/>
            </w:tcBorders>
            <w:shd w:val="clear" w:color="auto" w:fill="auto"/>
            <w:vAlign w:val="center"/>
            <w:hideMark/>
          </w:tcPr>
          <w:p w14:paraId="2AC8ED9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ACICLOVIR,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200 MG</w:t>
            </w:r>
          </w:p>
        </w:tc>
        <w:tc>
          <w:tcPr>
            <w:tcW w:w="1276" w:type="dxa"/>
            <w:gridSpan w:val="2"/>
            <w:tcBorders>
              <w:top w:val="nil"/>
              <w:left w:val="nil"/>
              <w:bottom w:val="single" w:sz="4" w:space="0" w:color="auto"/>
              <w:right w:val="nil"/>
            </w:tcBorders>
            <w:shd w:val="clear" w:color="auto" w:fill="auto"/>
            <w:vAlign w:val="center"/>
            <w:hideMark/>
          </w:tcPr>
          <w:p w14:paraId="7950705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DF3487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1.300</w:t>
            </w:r>
          </w:p>
        </w:tc>
        <w:tc>
          <w:tcPr>
            <w:tcW w:w="992" w:type="dxa"/>
            <w:tcBorders>
              <w:top w:val="nil"/>
              <w:left w:val="nil"/>
              <w:bottom w:val="single" w:sz="4" w:space="0" w:color="auto"/>
              <w:right w:val="single" w:sz="4" w:space="0" w:color="auto"/>
            </w:tcBorders>
            <w:shd w:val="clear" w:color="auto" w:fill="auto"/>
            <w:noWrap/>
            <w:vAlign w:val="center"/>
          </w:tcPr>
          <w:p w14:paraId="193015B6" w14:textId="734243B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4BDB318" w14:textId="327FFE0F" w:rsidR="001E2D89" w:rsidRPr="001E2D89" w:rsidRDefault="001E2D89" w:rsidP="001E2D89">
            <w:pPr>
              <w:rPr>
                <w:rFonts w:ascii="Arial" w:eastAsia="Times New Roman" w:hAnsi="Arial" w:cs="Arial"/>
                <w:color w:val="000000"/>
                <w:sz w:val="20"/>
                <w:szCs w:val="20"/>
              </w:rPr>
            </w:pPr>
          </w:p>
        </w:tc>
      </w:tr>
      <w:tr w:rsidR="00E34688" w:rsidRPr="001E2D89" w14:paraId="3213908F" w14:textId="77777777" w:rsidTr="00CD3890">
        <w:trPr>
          <w:trHeight w:val="2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52E687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006</w:t>
            </w:r>
          </w:p>
        </w:tc>
        <w:tc>
          <w:tcPr>
            <w:tcW w:w="800" w:type="dxa"/>
            <w:tcBorders>
              <w:top w:val="nil"/>
              <w:left w:val="nil"/>
              <w:bottom w:val="single" w:sz="4" w:space="0" w:color="auto"/>
              <w:right w:val="single" w:sz="4" w:space="0" w:color="auto"/>
            </w:tcBorders>
            <w:shd w:val="clear" w:color="000000" w:fill="E6B8B7"/>
            <w:vAlign w:val="center"/>
            <w:hideMark/>
          </w:tcPr>
          <w:p w14:paraId="306A72E0"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268375</w:t>
            </w:r>
          </w:p>
        </w:tc>
        <w:tc>
          <w:tcPr>
            <w:tcW w:w="3827" w:type="dxa"/>
            <w:gridSpan w:val="2"/>
            <w:tcBorders>
              <w:top w:val="nil"/>
              <w:left w:val="nil"/>
              <w:bottom w:val="single" w:sz="4" w:space="0" w:color="auto"/>
              <w:right w:val="single" w:sz="4" w:space="0" w:color="auto"/>
            </w:tcBorders>
            <w:shd w:val="clear" w:color="auto" w:fill="auto"/>
            <w:vAlign w:val="center"/>
            <w:hideMark/>
          </w:tcPr>
          <w:p w14:paraId="7EC5C67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ACICLOVIR,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MG/G - 10G</w:t>
            </w:r>
          </w:p>
        </w:tc>
        <w:tc>
          <w:tcPr>
            <w:tcW w:w="1276" w:type="dxa"/>
            <w:gridSpan w:val="2"/>
            <w:tcBorders>
              <w:top w:val="nil"/>
              <w:left w:val="nil"/>
              <w:bottom w:val="single" w:sz="4" w:space="0" w:color="auto"/>
              <w:right w:val="nil"/>
            </w:tcBorders>
            <w:shd w:val="clear" w:color="auto" w:fill="auto"/>
            <w:vAlign w:val="center"/>
            <w:hideMark/>
          </w:tcPr>
          <w:p w14:paraId="045B2A2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86C13A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253B859A" w14:textId="5A48C85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7812FCC" w14:textId="502C9B25" w:rsidR="001E2D89" w:rsidRPr="001E2D89" w:rsidRDefault="001E2D89" w:rsidP="001E2D89">
            <w:pPr>
              <w:rPr>
                <w:rFonts w:ascii="Arial" w:eastAsia="Times New Roman" w:hAnsi="Arial" w:cs="Arial"/>
                <w:color w:val="000000"/>
                <w:sz w:val="20"/>
                <w:szCs w:val="20"/>
              </w:rPr>
            </w:pPr>
          </w:p>
        </w:tc>
      </w:tr>
      <w:tr w:rsidR="00E34688" w:rsidRPr="001E2D89" w14:paraId="624BEF95"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9D83B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007</w:t>
            </w:r>
          </w:p>
        </w:tc>
        <w:tc>
          <w:tcPr>
            <w:tcW w:w="800" w:type="dxa"/>
            <w:tcBorders>
              <w:top w:val="nil"/>
              <w:left w:val="nil"/>
              <w:bottom w:val="single" w:sz="4" w:space="0" w:color="auto"/>
              <w:right w:val="single" w:sz="4" w:space="0" w:color="auto"/>
            </w:tcBorders>
            <w:shd w:val="clear" w:color="000000" w:fill="E6B8B7"/>
            <w:vAlign w:val="center"/>
            <w:hideMark/>
          </w:tcPr>
          <w:p w14:paraId="3CD294B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267502</w:t>
            </w:r>
          </w:p>
        </w:tc>
        <w:tc>
          <w:tcPr>
            <w:tcW w:w="3827" w:type="dxa"/>
            <w:gridSpan w:val="2"/>
            <w:tcBorders>
              <w:top w:val="nil"/>
              <w:left w:val="nil"/>
              <w:bottom w:val="single" w:sz="4" w:space="0" w:color="auto"/>
              <w:right w:val="single" w:sz="4" w:space="0" w:color="auto"/>
            </w:tcBorders>
            <w:shd w:val="clear" w:color="auto" w:fill="auto"/>
            <w:vAlign w:val="center"/>
            <w:hideMark/>
          </w:tcPr>
          <w:p w14:paraId="75A001C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ACETILSALICÍLICO,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w:t>
            </w:r>
          </w:p>
        </w:tc>
        <w:tc>
          <w:tcPr>
            <w:tcW w:w="1276" w:type="dxa"/>
            <w:gridSpan w:val="2"/>
            <w:tcBorders>
              <w:top w:val="nil"/>
              <w:left w:val="nil"/>
              <w:bottom w:val="single" w:sz="4" w:space="0" w:color="auto"/>
              <w:right w:val="nil"/>
            </w:tcBorders>
            <w:shd w:val="clear" w:color="auto" w:fill="auto"/>
            <w:vAlign w:val="center"/>
            <w:hideMark/>
          </w:tcPr>
          <w:p w14:paraId="16710C3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9EE09B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39.000</w:t>
            </w:r>
          </w:p>
        </w:tc>
        <w:tc>
          <w:tcPr>
            <w:tcW w:w="992" w:type="dxa"/>
            <w:tcBorders>
              <w:top w:val="nil"/>
              <w:left w:val="nil"/>
              <w:bottom w:val="single" w:sz="4" w:space="0" w:color="auto"/>
              <w:right w:val="single" w:sz="4" w:space="0" w:color="auto"/>
            </w:tcBorders>
            <w:shd w:val="clear" w:color="auto" w:fill="auto"/>
            <w:noWrap/>
            <w:vAlign w:val="center"/>
          </w:tcPr>
          <w:p w14:paraId="0BF7C817" w14:textId="41721C1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BC3D194" w14:textId="353B5D2B" w:rsidR="001E2D89" w:rsidRPr="001E2D89" w:rsidRDefault="001E2D89" w:rsidP="001E2D89">
            <w:pPr>
              <w:rPr>
                <w:rFonts w:ascii="Arial" w:eastAsia="Times New Roman" w:hAnsi="Arial" w:cs="Arial"/>
                <w:color w:val="000000"/>
                <w:sz w:val="20"/>
                <w:szCs w:val="20"/>
              </w:rPr>
            </w:pPr>
          </w:p>
        </w:tc>
      </w:tr>
      <w:tr w:rsidR="00E34688" w:rsidRPr="001E2D89" w14:paraId="44C53D73" w14:textId="77777777" w:rsidTr="00CD3890">
        <w:trPr>
          <w:trHeight w:val="52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63318A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008</w:t>
            </w:r>
          </w:p>
        </w:tc>
        <w:tc>
          <w:tcPr>
            <w:tcW w:w="800" w:type="dxa"/>
            <w:tcBorders>
              <w:top w:val="nil"/>
              <w:left w:val="nil"/>
              <w:bottom w:val="single" w:sz="4" w:space="0" w:color="auto"/>
              <w:right w:val="single" w:sz="4" w:space="0" w:color="auto"/>
            </w:tcBorders>
            <w:shd w:val="clear" w:color="000000" w:fill="E6B8B7"/>
            <w:vAlign w:val="center"/>
            <w:hideMark/>
          </w:tcPr>
          <w:p w14:paraId="414552E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271687</w:t>
            </w:r>
          </w:p>
        </w:tc>
        <w:tc>
          <w:tcPr>
            <w:tcW w:w="3827" w:type="dxa"/>
            <w:gridSpan w:val="2"/>
            <w:tcBorders>
              <w:top w:val="nil"/>
              <w:left w:val="nil"/>
              <w:bottom w:val="single" w:sz="4" w:space="0" w:color="auto"/>
              <w:right w:val="single" w:sz="4" w:space="0" w:color="auto"/>
            </w:tcBorders>
            <w:shd w:val="clear" w:color="auto" w:fill="auto"/>
            <w:vAlign w:val="center"/>
            <w:hideMark/>
          </w:tcPr>
          <w:p w14:paraId="1B8A1D0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ASCÓRBICO,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MG/ML, TIPO USO:INJETÁVEL 5ML</w:t>
            </w:r>
          </w:p>
        </w:tc>
        <w:tc>
          <w:tcPr>
            <w:tcW w:w="1276" w:type="dxa"/>
            <w:gridSpan w:val="2"/>
            <w:tcBorders>
              <w:top w:val="nil"/>
              <w:left w:val="nil"/>
              <w:bottom w:val="single" w:sz="4" w:space="0" w:color="auto"/>
              <w:right w:val="nil"/>
            </w:tcBorders>
            <w:shd w:val="clear" w:color="auto" w:fill="auto"/>
            <w:vAlign w:val="center"/>
            <w:hideMark/>
          </w:tcPr>
          <w:p w14:paraId="1C89008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EE5B9C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5E149108" w14:textId="7399EC5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60CD146" w14:textId="51ACF759" w:rsidR="001E2D89" w:rsidRPr="001E2D89" w:rsidRDefault="001E2D89" w:rsidP="001E2D89">
            <w:pPr>
              <w:rPr>
                <w:rFonts w:ascii="Arial" w:eastAsia="Times New Roman" w:hAnsi="Arial" w:cs="Arial"/>
                <w:color w:val="000000"/>
                <w:sz w:val="20"/>
                <w:szCs w:val="20"/>
              </w:rPr>
            </w:pPr>
          </w:p>
        </w:tc>
      </w:tr>
      <w:tr w:rsidR="00E34688" w:rsidRPr="001E2D89" w14:paraId="7BF2A61B" w14:textId="77777777" w:rsidTr="00CD3890">
        <w:trPr>
          <w:trHeight w:val="3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DD3488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009</w:t>
            </w:r>
          </w:p>
        </w:tc>
        <w:tc>
          <w:tcPr>
            <w:tcW w:w="800" w:type="dxa"/>
            <w:tcBorders>
              <w:top w:val="nil"/>
              <w:left w:val="nil"/>
              <w:bottom w:val="single" w:sz="4" w:space="0" w:color="auto"/>
              <w:right w:val="single" w:sz="4" w:space="0" w:color="auto"/>
            </w:tcBorders>
            <w:shd w:val="clear" w:color="000000" w:fill="E6B8B7"/>
            <w:vAlign w:val="center"/>
            <w:hideMark/>
          </w:tcPr>
          <w:p w14:paraId="0D91740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267503</w:t>
            </w:r>
          </w:p>
        </w:tc>
        <w:tc>
          <w:tcPr>
            <w:tcW w:w="3827" w:type="dxa"/>
            <w:gridSpan w:val="2"/>
            <w:tcBorders>
              <w:top w:val="nil"/>
              <w:left w:val="nil"/>
              <w:bottom w:val="single" w:sz="4" w:space="0" w:color="auto"/>
              <w:right w:val="single" w:sz="4" w:space="0" w:color="auto"/>
            </w:tcBorders>
            <w:shd w:val="clear" w:color="auto" w:fill="auto"/>
            <w:vAlign w:val="center"/>
            <w:hideMark/>
          </w:tcPr>
          <w:p w14:paraId="201BF68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FÓLICO,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6BCC3F7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5AB0C6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31.500</w:t>
            </w:r>
          </w:p>
        </w:tc>
        <w:tc>
          <w:tcPr>
            <w:tcW w:w="992" w:type="dxa"/>
            <w:tcBorders>
              <w:top w:val="nil"/>
              <w:left w:val="nil"/>
              <w:bottom w:val="single" w:sz="4" w:space="0" w:color="auto"/>
              <w:right w:val="single" w:sz="4" w:space="0" w:color="auto"/>
            </w:tcBorders>
            <w:shd w:val="clear" w:color="auto" w:fill="auto"/>
            <w:noWrap/>
            <w:vAlign w:val="center"/>
          </w:tcPr>
          <w:p w14:paraId="5E077500" w14:textId="72884CD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F2079EF" w14:textId="730DC696" w:rsidR="001E2D89" w:rsidRPr="001E2D89" w:rsidRDefault="001E2D89" w:rsidP="001E2D89">
            <w:pPr>
              <w:rPr>
                <w:rFonts w:ascii="Arial" w:eastAsia="Times New Roman" w:hAnsi="Arial" w:cs="Arial"/>
                <w:color w:val="000000"/>
                <w:sz w:val="20"/>
                <w:szCs w:val="20"/>
              </w:rPr>
            </w:pPr>
          </w:p>
        </w:tc>
      </w:tr>
      <w:tr w:rsidR="00E34688" w:rsidRPr="001E2D89" w14:paraId="62F42127"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6DB434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010</w:t>
            </w:r>
          </w:p>
        </w:tc>
        <w:tc>
          <w:tcPr>
            <w:tcW w:w="800" w:type="dxa"/>
            <w:tcBorders>
              <w:top w:val="nil"/>
              <w:left w:val="nil"/>
              <w:bottom w:val="single" w:sz="4" w:space="0" w:color="auto"/>
              <w:right w:val="single" w:sz="4" w:space="0" w:color="auto"/>
            </w:tcBorders>
            <w:shd w:val="clear" w:color="000000" w:fill="E6B8B7"/>
            <w:vAlign w:val="center"/>
            <w:hideMark/>
          </w:tcPr>
          <w:p w14:paraId="44B1FDF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278489</w:t>
            </w:r>
          </w:p>
        </w:tc>
        <w:tc>
          <w:tcPr>
            <w:tcW w:w="3827" w:type="dxa"/>
            <w:gridSpan w:val="2"/>
            <w:tcBorders>
              <w:top w:val="nil"/>
              <w:left w:val="nil"/>
              <w:bottom w:val="single" w:sz="4" w:space="0" w:color="auto"/>
              <w:right w:val="single" w:sz="4" w:space="0" w:color="auto"/>
            </w:tcBorders>
            <w:shd w:val="clear" w:color="auto" w:fill="auto"/>
            <w:vAlign w:val="center"/>
            <w:hideMark/>
          </w:tcPr>
          <w:p w14:paraId="7B681B5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FÓLICO,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0,2 MG/ML - FR 30ML</w:t>
            </w:r>
          </w:p>
        </w:tc>
        <w:tc>
          <w:tcPr>
            <w:tcW w:w="1276" w:type="dxa"/>
            <w:gridSpan w:val="2"/>
            <w:tcBorders>
              <w:top w:val="nil"/>
              <w:left w:val="nil"/>
              <w:bottom w:val="single" w:sz="4" w:space="0" w:color="auto"/>
              <w:right w:val="nil"/>
            </w:tcBorders>
            <w:shd w:val="clear" w:color="auto" w:fill="auto"/>
            <w:vAlign w:val="center"/>
            <w:hideMark/>
          </w:tcPr>
          <w:p w14:paraId="63EE683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C21176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w:t>
            </w:r>
          </w:p>
        </w:tc>
        <w:tc>
          <w:tcPr>
            <w:tcW w:w="992" w:type="dxa"/>
            <w:tcBorders>
              <w:top w:val="nil"/>
              <w:left w:val="nil"/>
              <w:bottom w:val="single" w:sz="4" w:space="0" w:color="auto"/>
              <w:right w:val="single" w:sz="4" w:space="0" w:color="auto"/>
            </w:tcBorders>
            <w:shd w:val="clear" w:color="auto" w:fill="auto"/>
            <w:noWrap/>
            <w:vAlign w:val="center"/>
          </w:tcPr>
          <w:p w14:paraId="2C8C2D01" w14:textId="50B92B4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8A73DA2" w14:textId="71F7F684" w:rsidR="001E2D89" w:rsidRPr="001E2D89" w:rsidRDefault="001E2D89" w:rsidP="001E2D89">
            <w:pPr>
              <w:rPr>
                <w:rFonts w:ascii="Arial" w:eastAsia="Times New Roman" w:hAnsi="Arial" w:cs="Arial"/>
                <w:color w:val="000000"/>
                <w:sz w:val="20"/>
                <w:szCs w:val="20"/>
              </w:rPr>
            </w:pPr>
          </w:p>
        </w:tc>
      </w:tr>
      <w:tr w:rsidR="00E34688" w:rsidRPr="001E2D89" w14:paraId="5911D41D" w14:textId="77777777" w:rsidTr="00CD3890">
        <w:trPr>
          <w:trHeight w:val="64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A8C2F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011</w:t>
            </w:r>
          </w:p>
        </w:tc>
        <w:tc>
          <w:tcPr>
            <w:tcW w:w="800" w:type="dxa"/>
            <w:tcBorders>
              <w:top w:val="nil"/>
              <w:left w:val="nil"/>
              <w:bottom w:val="single" w:sz="4" w:space="0" w:color="auto"/>
              <w:right w:val="single" w:sz="4" w:space="0" w:color="auto"/>
            </w:tcBorders>
            <w:shd w:val="clear" w:color="000000" w:fill="E6B8B7"/>
            <w:vAlign w:val="center"/>
            <w:hideMark/>
          </w:tcPr>
          <w:p w14:paraId="474B4EF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327566</w:t>
            </w:r>
          </w:p>
        </w:tc>
        <w:tc>
          <w:tcPr>
            <w:tcW w:w="3827" w:type="dxa"/>
            <w:gridSpan w:val="2"/>
            <w:tcBorders>
              <w:top w:val="nil"/>
              <w:left w:val="nil"/>
              <w:bottom w:val="single" w:sz="4" w:space="0" w:color="auto"/>
              <w:right w:val="single" w:sz="4" w:space="0" w:color="auto"/>
            </w:tcBorders>
            <w:shd w:val="clear" w:color="auto" w:fill="auto"/>
            <w:vAlign w:val="center"/>
            <w:hideMark/>
          </w:tcPr>
          <w:p w14:paraId="2F22765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TRANEXÂMICO,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MG/ML, FORMA FARMACÊUTICA:SOLUÇÃO INJETÁVEL</w:t>
            </w:r>
          </w:p>
        </w:tc>
        <w:tc>
          <w:tcPr>
            <w:tcW w:w="1276" w:type="dxa"/>
            <w:gridSpan w:val="2"/>
            <w:tcBorders>
              <w:top w:val="nil"/>
              <w:left w:val="nil"/>
              <w:bottom w:val="single" w:sz="4" w:space="0" w:color="auto"/>
              <w:right w:val="nil"/>
            </w:tcBorders>
            <w:shd w:val="clear" w:color="auto" w:fill="auto"/>
            <w:vAlign w:val="center"/>
            <w:hideMark/>
          </w:tcPr>
          <w:p w14:paraId="58238C9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6D4C57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0BA8F6F9" w14:textId="72EE0AB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C176886" w14:textId="6ABD157B" w:rsidR="001E2D89" w:rsidRPr="001E2D89" w:rsidRDefault="001E2D89" w:rsidP="001E2D89">
            <w:pPr>
              <w:rPr>
                <w:rFonts w:ascii="Arial" w:eastAsia="Times New Roman" w:hAnsi="Arial" w:cs="Arial"/>
                <w:color w:val="000000"/>
                <w:sz w:val="20"/>
                <w:szCs w:val="20"/>
              </w:rPr>
            </w:pPr>
          </w:p>
        </w:tc>
      </w:tr>
      <w:tr w:rsidR="00E34688" w:rsidRPr="001E2D89" w14:paraId="20E771CD" w14:textId="77777777" w:rsidTr="00CD3890">
        <w:trPr>
          <w:trHeight w:val="69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034B0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012</w:t>
            </w:r>
          </w:p>
        </w:tc>
        <w:tc>
          <w:tcPr>
            <w:tcW w:w="800" w:type="dxa"/>
            <w:tcBorders>
              <w:top w:val="nil"/>
              <w:left w:val="nil"/>
              <w:bottom w:val="single" w:sz="4" w:space="0" w:color="auto"/>
              <w:right w:val="single" w:sz="4" w:space="0" w:color="auto"/>
            </w:tcBorders>
            <w:shd w:val="clear" w:color="000000" w:fill="E6B8B7"/>
            <w:vAlign w:val="center"/>
            <w:hideMark/>
          </w:tcPr>
          <w:p w14:paraId="45632ED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308732</w:t>
            </w:r>
          </w:p>
        </w:tc>
        <w:tc>
          <w:tcPr>
            <w:tcW w:w="3827" w:type="dxa"/>
            <w:gridSpan w:val="2"/>
            <w:tcBorders>
              <w:top w:val="nil"/>
              <w:left w:val="nil"/>
              <w:bottom w:val="single" w:sz="4" w:space="0" w:color="auto"/>
              <w:right w:val="single" w:sz="4" w:space="0" w:color="auto"/>
            </w:tcBorders>
            <w:shd w:val="clear" w:color="auto" w:fill="auto"/>
            <w:vAlign w:val="center"/>
            <w:hideMark/>
          </w:tcPr>
          <w:p w14:paraId="0909481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VALPRÓICO,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MG/ML, FORMA FARMACÊUTICA:XAROPE, FR 100 ML</w:t>
            </w:r>
          </w:p>
        </w:tc>
        <w:tc>
          <w:tcPr>
            <w:tcW w:w="1276" w:type="dxa"/>
            <w:gridSpan w:val="2"/>
            <w:tcBorders>
              <w:top w:val="nil"/>
              <w:left w:val="nil"/>
              <w:bottom w:val="single" w:sz="4" w:space="0" w:color="auto"/>
              <w:right w:val="nil"/>
            </w:tcBorders>
            <w:shd w:val="clear" w:color="auto" w:fill="auto"/>
            <w:vAlign w:val="center"/>
            <w:hideMark/>
          </w:tcPr>
          <w:p w14:paraId="441EC37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B3C84E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0BC3EE10" w14:textId="64DC12B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6908266" w14:textId="311DF210" w:rsidR="001E2D89" w:rsidRPr="001E2D89" w:rsidRDefault="001E2D89" w:rsidP="00E34688">
            <w:pPr>
              <w:ind w:right="697"/>
              <w:rPr>
                <w:rFonts w:ascii="Arial" w:eastAsia="Times New Roman" w:hAnsi="Arial" w:cs="Arial"/>
                <w:color w:val="000000"/>
                <w:sz w:val="20"/>
                <w:szCs w:val="20"/>
              </w:rPr>
            </w:pPr>
          </w:p>
        </w:tc>
      </w:tr>
      <w:tr w:rsidR="00E34688" w:rsidRPr="001E2D89" w14:paraId="09D55B76" w14:textId="77777777" w:rsidTr="00CD3890">
        <w:trPr>
          <w:trHeight w:val="37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058AE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013</w:t>
            </w:r>
          </w:p>
        </w:tc>
        <w:tc>
          <w:tcPr>
            <w:tcW w:w="800" w:type="dxa"/>
            <w:tcBorders>
              <w:top w:val="nil"/>
              <w:left w:val="nil"/>
              <w:bottom w:val="single" w:sz="4" w:space="0" w:color="auto"/>
              <w:right w:val="single" w:sz="4" w:space="0" w:color="auto"/>
            </w:tcBorders>
            <w:shd w:val="clear" w:color="000000" w:fill="E6B8B7"/>
            <w:vAlign w:val="center"/>
            <w:hideMark/>
          </w:tcPr>
          <w:p w14:paraId="71AFB4E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267504</w:t>
            </w:r>
          </w:p>
        </w:tc>
        <w:tc>
          <w:tcPr>
            <w:tcW w:w="3827" w:type="dxa"/>
            <w:gridSpan w:val="2"/>
            <w:tcBorders>
              <w:top w:val="nil"/>
              <w:left w:val="nil"/>
              <w:bottom w:val="single" w:sz="4" w:space="0" w:color="auto"/>
              <w:right w:val="single" w:sz="4" w:space="0" w:color="auto"/>
            </w:tcBorders>
            <w:shd w:val="clear" w:color="auto" w:fill="auto"/>
            <w:vAlign w:val="center"/>
            <w:hideMark/>
          </w:tcPr>
          <w:p w14:paraId="7CBC306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VALPRÓICO,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250 MG</w:t>
            </w:r>
          </w:p>
        </w:tc>
        <w:tc>
          <w:tcPr>
            <w:tcW w:w="1276" w:type="dxa"/>
            <w:gridSpan w:val="2"/>
            <w:tcBorders>
              <w:top w:val="nil"/>
              <w:left w:val="nil"/>
              <w:bottom w:val="single" w:sz="4" w:space="0" w:color="auto"/>
              <w:right w:val="nil"/>
            </w:tcBorders>
            <w:shd w:val="clear" w:color="auto" w:fill="auto"/>
            <w:vAlign w:val="center"/>
            <w:hideMark/>
          </w:tcPr>
          <w:p w14:paraId="5A9AA11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9229A9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15.000</w:t>
            </w:r>
          </w:p>
        </w:tc>
        <w:tc>
          <w:tcPr>
            <w:tcW w:w="992" w:type="dxa"/>
            <w:tcBorders>
              <w:top w:val="nil"/>
              <w:left w:val="nil"/>
              <w:bottom w:val="single" w:sz="4" w:space="0" w:color="auto"/>
              <w:right w:val="single" w:sz="4" w:space="0" w:color="auto"/>
            </w:tcBorders>
            <w:shd w:val="clear" w:color="auto" w:fill="auto"/>
            <w:noWrap/>
            <w:vAlign w:val="center"/>
          </w:tcPr>
          <w:p w14:paraId="3F916547" w14:textId="17DFF97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7E72724" w14:textId="69C724E9" w:rsidR="001E2D89" w:rsidRPr="001E2D89" w:rsidRDefault="001E2D89" w:rsidP="001E2D89">
            <w:pPr>
              <w:rPr>
                <w:rFonts w:ascii="Arial" w:eastAsia="Times New Roman" w:hAnsi="Arial" w:cs="Arial"/>
                <w:color w:val="000000"/>
                <w:sz w:val="20"/>
                <w:szCs w:val="20"/>
              </w:rPr>
            </w:pPr>
          </w:p>
        </w:tc>
      </w:tr>
      <w:tr w:rsidR="00E34688" w:rsidRPr="001E2D89" w14:paraId="184A6A3D" w14:textId="77777777" w:rsidTr="00CD3890">
        <w:trPr>
          <w:trHeight w:val="42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22670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014</w:t>
            </w:r>
          </w:p>
        </w:tc>
        <w:tc>
          <w:tcPr>
            <w:tcW w:w="800" w:type="dxa"/>
            <w:tcBorders>
              <w:top w:val="nil"/>
              <w:left w:val="nil"/>
              <w:bottom w:val="single" w:sz="4" w:space="0" w:color="auto"/>
              <w:right w:val="single" w:sz="4" w:space="0" w:color="auto"/>
            </w:tcBorders>
            <w:shd w:val="clear" w:color="000000" w:fill="E6B8B7"/>
            <w:vAlign w:val="center"/>
            <w:hideMark/>
          </w:tcPr>
          <w:p w14:paraId="17D6607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267505</w:t>
            </w:r>
          </w:p>
        </w:tc>
        <w:tc>
          <w:tcPr>
            <w:tcW w:w="3827" w:type="dxa"/>
            <w:gridSpan w:val="2"/>
            <w:tcBorders>
              <w:top w:val="nil"/>
              <w:left w:val="nil"/>
              <w:bottom w:val="single" w:sz="4" w:space="0" w:color="auto"/>
              <w:right w:val="single" w:sz="4" w:space="0" w:color="auto"/>
            </w:tcBorders>
            <w:shd w:val="clear" w:color="auto" w:fill="auto"/>
            <w:vAlign w:val="center"/>
            <w:hideMark/>
          </w:tcPr>
          <w:p w14:paraId="16406E0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ÁCIDO VALPRÓICO,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w:t>
            </w:r>
          </w:p>
        </w:tc>
        <w:tc>
          <w:tcPr>
            <w:tcW w:w="1276" w:type="dxa"/>
            <w:gridSpan w:val="2"/>
            <w:tcBorders>
              <w:top w:val="nil"/>
              <w:left w:val="nil"/>
              <w:bottom w:val="single" w:sz="4" w:space="0" w:color="auto"/>
              <w:right w:val="nil"/>
            </w:tcBorders>
            <w:shd w:val="clear" w:color="auto" w:fill="auto"/>
            <w:vAlign w:val="center"/>
            <w:hideMark/>
          </w:tcPr>
          <w:p w14:paraId="40CAF65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559269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6.000</w:t>
            </w:r>
          </w:p>
        </w:tc>
        <w:tc>
          <w:tcPr>
            <w:tcW w:w="992" w:type="dxa"/>
            <w:tcBorders>
              <w:top w:val="nil"/>
              <w:left w:val="nil"/>
              <w:bottom w:val="single" w:sz="4" w:space="0" w:color="auto"/>
              <w:right w:val="single" w:sz="4" w:space="0" w:color="auto"/>
            </w:tcBorders>
            <w:shd w:val="clear" w:color="auto" w:fill="auto"/>
            <w:noWrap/>
            <w:vAlign w:val="center"/>
          </w:tcPr>
          <w:p w14:paraId="082B7263" w14:textId="50F3122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5D00487" w14:textId="0671A5D2" w:rsidR="001E2D89" w:rsidRPr="001E2D89" w:rsidRDefault="001E2D89" w:rsidP="001E2D89">
            <w:pPr>
              <w:rPr>
                <w:rFonts w:ascii="Arial" w:eastAsia="Times New Roman" w:hAnsi="Arial" w:cs="Arial"/>
                <w:color w:val="000000"/>
                <w:sz w:val="20"/>
                <w:szCs w:val="20"/>
              </w:rPr>
            </w:pPr>
          </w:p>
        </w:tc>
      </w:tr>
      <w:tr w:rsidR="00E34688" w:rsidRPr="001E2D89" w14:paraId="2090673F" w14:textId="77777777" w:rsidTr="00CD3890">
        <w:trPr>
          <w:trHeight w:val="28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9DA6CA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015</w:t>
            </w:r>
          </w:p>
        </w:tc>
        <w:tc>
          <w:tcPr>
            <w:tcW w:w="800" w:type="dxa"/>
            <w:tcBorders>
              <w:top w:val="nil"/>
              <w:left w:val="nil"/>
              <w:bottom w:val="single" w:sz="4" w:space="0" w:color="auto"/>
              <w:right w:val="single" w:sz="4" w:space="0" w:color="auto"/>
            </w:tcBorders>
            <w:shd w:val="clear" w:color="000000" w:fill="E6B8B7"/>
            <w:vAlign w:val="center"/>
            <w:hideMark/>
          </w:tcPr>
          <w:p w14:paraId="4B87B30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267506</w:t>
            </w:r>
          </w:p>
        </w:tc>
        <w:tc>
          <w:tcPr>
            <w:tcW w:w="3827" w:type="dxa"/>
            <w:gridSpan w:val="2"/>
            <w:tcBorders>
              <w:top w:val="nil"/>
              <w:left w:val="nil"/>
              <w:bottom w:val="single" w:sz="4" w:space="0" w:color="auto"/>
              <w:right w:val="single" w:sz="4" w:space="0" w:color="auto"/>
            </w:tcBorders>
            <w:shd w:val="clear" w:color="auto" w:fill="auto"/>
            <w:vAlign w:val="center"/>
            <w:hideMark/>
          </w:tcPr>
          <w:p w14:paraId="2FEC551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ALBENDAZOL,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400 MG</w:t>
            </w:r>
          </w:p>
        </w:tc>
        <w:tc>
          <w:tcPr>
            <w:tcW w:w="1276" w:type="dxa"/>
            <w:gridSpan w:val="2"/>
            <w:tcBorders>
              <w:top w:val="nil"/>
              <w:left w:val="nil"/>
              <w:bottom w:val="single" w:sz="4" w:space="0" w:color="auto"/>
              <w:right w:val="nil"/>
            </w:tcBorders>
            <w:shd w:val="clear" w:color="auto" w:fill="auto"/>
            <w:vAlign w:val="center"/>
            <w:hideMark/>
          </w:tcPr>
          <w:p w14:paraId="1888E74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71DC17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1.600</w:t>
            </w:r>
          </w:p>
        </w:tc>
        <w:tc>
          <w:tcPr>
            <w:tcW w:w="992" w:type="dxa"/>
            <w:tcBorders>
              <w:top w:val="nil"/>
              <w:left w:val="nil"/>
              <w:bottom w:val="single" w:sz="4" w:space="0" w:color="auto"/>
              <w:right w:val="single" w:sz="4" w:space="0" w:color="auto"/>
            </w:tcBorders>
            <w:shd w:val="clear" w:color="auto" w:fill="auto"/>
            <w:noWrap/>
            <w:vAlign w:val="center"/>
          </w:tcPr>
          <w:p w14:paraId="2B950725" w14:textId="00201A4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F3FE066" w14:textId="180B2F3E" w:rsidR="001E2D89" w:rsidRPr="001E2D89" w:rsidRDefault="001E2D89" w:rsidP="001E2D89">
            <w:pPr>
              <w:rPr>
                <w:rFonts w:ascii="Arial" w:eastAsia="Times New Roman" w:hAnsi="Arial" w:cs="Arial"/>
                <w:color w:val="000000"/>
                <w:sz w:val="20"/>
                <w:szCs w:val="20"/>
              </w:rPr>
            </w:pPr>
          </w:p>
        </w:tc>
      </w:tr>
      <w:tr w:rsidR="00E34688" w:rsidRPr="001E2D89" w14:paraId="7614130B"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ED5AC9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016</w:t>
            </w:r>
          </w:p>
        </w:tc>
        <w:tc>
          <w:tcPr>
            <w:tcW w:w="800" w:type="dxa"/>
            <w:tcBorders>
              <w:top w:val="nil"/>
              <w:left w:val="nil"/>
              <w:bottom w:val="single" w:sz="4" w:space="0" w:color="auto"/>
              <w:right w:val="single" w:sz="4" w:space="0" w:color="auto"/>
            </w:tcBorders>
            <w:shd w:val="clear" w:color="000000" w:fill="E6B8B7"/>
            <w:vAlign w:val="center"/>
            <w:hideMark/>
          </w:tcPr>
          <w:p w14:paraId="464AC20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267507</w:t>
            </w:r>
          </w:p>
        </w:tc>
        <w:tc>
          <w:tcPr>
            <w:tcW w:w="3827" w:type="dxa"/>
            <w:gridSpan w:val="2"/>
            <w:tcBorders>
              <w:top w:val="nil"/>
              <w:left w:val="nil"/>
              <w:bottom w:val="single" w:sz="4" w:space="0" w:color="auto"/>
              <w:right w:val="single" w:sz="4" w:space="0" w:color="auto"/>
            </w:tcBorders>
            <w:shd w:val="clear" w:color="auto" w:fill="auto"/>
            <w:vAlign w:val="center"/>
            <w:hideMark/>
          </w:tcPr>
          <w:p w14:paraId="3D02174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ALBENDAZOL,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 MG/ML, USO:SUSPENSÃO ORAL</w:t>
            </w:r>
          </w:p>
        </w:tc>
        <w:tc>
          <w:tcPr>
            <w:tcW w:w="1276" w:type="dxa"/>
            <w:gridSpan w:val="2"/>
            <w:tcBorders>
              <w:top w:val="nil"/>
              <w:left w:val="nil"/>
              <w:bottom w:val="single" w:sz="4" w:space="0" w:color="auto"/>
              <w:right w:val="nil"/>
            </w:tcBorders>
            <w:shd w:val="clear" w:color="auto" w:fill="auto"/>
            <w:vAlign w:val="center"/>
            <w:hideMark/>
          </w:tcPr>
          <w:p w14:paraId="1442DF8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484DE8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600</w:t>
            </w:r>
          </w:p>
        </w:tc>
        <w:tc>
          <w:tcPr>
            <w:tcW w:w="992" w:type="dxa"/>
            <w:tcBorders>
              <w:top w:val="nil"/>
              <w:left w:val="nil"/>
              <w:bottom w:val="single" w:sz="4" w:space="0" w:color="auto"/>
              <w:right w:val="single" w:sz="4" w:space="0" w:color="auto"/>
            </w:tcBorders>
            <w:shd w:val="clear" w:color="auto" w:fill="auto"/>
            <w:noWrap/>
            <w:vAlign w:val="center"/>
          </w:tcPr>
          <w:p w14:paraId="5859E79D" w14:textId="34AA305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C175492" w14:textId="6A9D6EA2" w:rsidR="001E2D89" w:rsidRPr="001E2D89" w:rsidRDefault="001E2D89" w:rsidP="001E2D89">
            <w:pPr>
              <w:rPr>
                <w:rFonts w:ascii="Arial" w:eastAsia="Times New Roman" w:hAnsi="Arial" w:cs="Arial"/>
                <w:color w:val="000000"/>
                <w:sz w:val="20"/>
                <w:szCs w:val="20"/>
              </w:rPr>
            </w:pPr>
          </w:p>
        </w:tc>
      </w:tr>
      <w:tr w:rsidR="00E34688" w:rsidRPr="001E2D89" w14:paraId="783F0B42" w14:textId="77777777" w:rsidTr="00CD3890">
        <w:trPr>
          <w:trHeight w:val="50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B2B7B1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017</w:t>
            </w:r>
          </w:p>
        </w:tc>
        <w:tc>
          <w:tcPr>
            <w:tcW w:w="800" w:type="dxa"/>
            <w:tcBorders>
              <w:top w:val="nil"/>
              <w:left w:val="nil"/>
              <w:bottom w:val="single" w:sz="4" w:space="0" w:color="auto"/>
              <w:right w:val="single" w:sz="4" w:space="0" w:color="auto"/>
            </w:tcBorders>
            <w:shd w:val="clear" w:color="000000" w:fill="E6B8B7"/>
            <w:vAlign w:val="center"/>
            <w:hideMark/>
          </w:tcPr>
          <w:p w14:paraId="4E1D0E9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269462</w:t>
            </w:r>
          </w:p>
        </w:tc>
        <w:tc>
          <w:tcPr>
            <w:tcW w:w="3827" w:type="dxa"/>
            <w:gridSpan w:val="2"/>
            <w:tcBorders>
              <w:top w:val="nil"/>
              <w:left w:val="nil"/>
              <w:bottom w:val="single" w:sz="4" w:space="0" w:color="auto"/>
              <w:right w:val="single" w:sz="4" w:space="0" w:color="auto"/>
            </w:tcBorders>
            <w:shd w:val="clear" w:color="auto" w:fill="auto"/>
            <w:vAlign w:val="center"/>
            <w:hideMark/>
          </w:tcPr>
          <w:p w14:paraId="4BC4D75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ALENDRONATO DE SÓDIO,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70 MG</w:t>
            </w:r>
          </w:p>
        </w:tc>
        <w:tc>
          <w:tcPr>
            <w:tcW w:w="1276" w:type="dxa"/>
            <w:gridSpan w:val="2"/>
            <w:tcBorders>
              <w:top w:val="nil"/>
              <w:left w:val="nil"/>
              <w:bottom w:val="single" w:sz="4" w:space="0" w:color="auto"/>
              <w:right w:val="nil"/>
            </w:tcBorders>
            <w:shd w:val="clear" w:color="auto" w:fill="auto"/>
            <w:vAlign w:val="center"/>
            <w:hideMark/>
          </w:tcPr>
          <w:p w14:paraId="59854E4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A193D2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412</w:t>
            </w:r>
          </w:p>
        </w:tc>
        <w:tc>
          <w:tcPr>
            <w:tcW w:w="992" w:type="dxa"/>
            <w:tcBorders>
              <w:top w:val="nil"/>
              <w:left w:val="nil"/>
              <w:bottom w:val="single" w:sz="4" w:space="0" w:color="auto"/>
              <w:right w:val="single" w:sz="4" w:space="0" w:color="auto"/>
            </w:tcBorders>
            <w:shd w:val="clear" w:color="auto" w:fill="auto"/>
            <w:noWrap/>
            <w:vAlign w:val="center"/>
          </w:tcPr>
          <w:p w14:paraId="654B096E" w14:textId="7969689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AB5B720" w14:textId="000C7822" w:rsidR="001E2D89" w:rsidRPr="001E2D89" w:rsidRDefault="001E2D89" w:rsidP="001E2D89">
            <w:pPr>
              <w:rPr>
                <w:rFonts w:ascii="Arial" w:eastAsia="Times New Roman" w:hAnsi="Arial" w:cs="Arial"/>
                <w:color w:val="000000"/>
                <w:sz w:val="20"/>
                <w:szCs w:val="20"/>
              </w:rPr>
            </w:pPr>
          </w:p>
        </w:tc>
      </w:tr>
      <w:tr w:rsidR="00E34688" w:rsidRPr="001E2D89" w14:paraId="1D25FD60" w14:textId="77777777" w:rsidTr="00CD3890">
        <w:trPr>
          <w:trHeight w:val="36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59FCB8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018</w:t>
            </w:r>
          </w:p>
        </w:tc>
        <w:tc>
          <w:tcPr>
            <w:tcW w:w="800" w:type="dxa"/>
            <w:tcBorders>
              <w:top w:val="nil"/>
              <w:left w:val="nil"/>
              <w:bottom w:val="single" w:sz="4" w:space="0" w:color="auto"/>
              <w:right w:val="single" w:sz="4" w:space="0" w:color="auto"/>
            </w:tcBorders>
            <w:shd w:val="clear" w:color="000000" w:fill="E6B8B7"/>
            <w:vAlign w:val="center"/>
            <w:hideMark/>
          </w:tcPr>
          <w:p w14:paraId="7E4ED65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267509</w:t>
            </w:r>
          </w:p>
        </w:tc>
        <w:tc>
          <w:tcPr>
            <w:tcW w:w="3827" w:type="dxa"/>
            <w:gridSpan w:val="2"/>
            <w:tcBorders>
              <w:top w:val="nil"/>
              <w:left w:val="nil"/>
              <w:bottom w:val="single" w:sz="4" w:space="0" w:color="auto"/>
              <w:right w:val="single" w:sz="4" w:space="0" w:color="auto"/>
            </w:tcBorders>
            <w:shd w:val="clear" w:color="auto" w:fill="auto"/>
            <w:vAlign w:val="center"/>
            <w:hideMark/>
          </w:tcPr>
          <w:p w14:paraId="31810C6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ALOPURINOL,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300 MG</w:t>
            </w:r>
          </w:p>
        </w:tc>
        <w:tc>
          <w:tcPr>
            <w:tcW w:w="1276" w:type="dxa"/>
            <w:gridSpan w:val="2"/>
            <w:tcBorders>
              <w:top w:val="nil"/>
              <w:left w:val="nil"/>
              <w:bottom w:val="single" w:sz="4" w:space="0" w:color="auto"/>
              <w:right w:val="nil"/>
            </w:tcBorders>
            <w:shd w:val="clear" w:color="auto" w:fill="auto"/>
            <w:vAlign w:val="center"/>
            <w:hideMark/>
          </w:tcPr>
          <w:p w14:paraId="3EC6057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DCC809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3.000</w:t>
            </w:r>
          </w:p>
        </w:tc>
        <w:tc>
          <w:tcPr>
            <w:tcW w:w="992" w:type="dxa"/>
            <w:tcBorders>
              <w:top w:val="nil"/>
              <w:left w:val="nil"/>
              <w:bottom w:val="single" w:sz="4" w:space="0" w:color="auto"/>
              <w:right w:val="single" w:sz="4" w:space="0" w:color="auto"/>
            </w:tcBorders>
            <w:shd w:val="clear" w:color="auto" w:fill="auto"/>
            <w:noWrap/>
            <w:vAlign w:val="center"/>
          </w:tcPr>
          <w:p w14:paraId="396E234E" w14:textId="290DF91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14D4A3E" w14:textId="5BDF8569" w:rsidR="001E2D89" w:rsidRPr="001E2D89" w:rsidRDefault="001E2D89" w:rsidP="001E2D89">
            <w:pPr>
              <w:rPr>
                <w:rFonts w:ascii="Arial" w:eastAsia="Times New Roman" w:hAnsi="Arial" w:cs="Arial"/>
                <w:color w:val="000000"/>
                <w:sz w:val="20"/>
                <w:szCs w:val="20"/>
              </w:rPr>
            </w:pPr>
          </w:p>
        </w:tc>
      </w:tr>
      <w:tr w:rsidR="00E34688" w:rsidRPr="001E2D89" w14:paraId="661C852C" w14:textId="77777777" w:rsidTr="00CD3890">
        <w:trPr>
          <w:trHeight w:val="53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575FEF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019</w:t>
            </w:r>
          </w:p>
        </w:tc>
        <w:tc>
          <w:tcPr>
            <w:tcW w:w="800" w:type="dxa"/>
            <w:tcBorders>
              <w:top w:val="nil"/>
              <w:left w:val="nil"/>
              <w:bottom w:val="single" w:sz="4" w:space="0" w:color="auto"/>
              <w:right w:val="single" w:sz="4" w:space="0" w:color="auto"/>
            </w:tcBorders>
            <w:shd w:val="clear" w:color="000000" w:fill="E6B8B7"/>
            <w:vAlign w:val="center"/>
            <w:hideMark/>
          </w:tcPr>
          <w:p w14:paraId="2AC3920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446264</w:t>
            </w:r>
          </w:p>
        </w:tc>
        <w:tc>
          <w:tcPr>
            <w:tcW w:w="3827" w:type="dxa"/>
            <w:gridSpan w:val="2"/>
            <w:tcBorders>
              <w:top w:val="nil"/>
              <w:left w:val="nil"/>
              <w:bottom w:val="single" w:sz="4" w:space="0" w:color="auto"/>
              <w:right w:val="single" w:sz="4" w:space="0" w:color="auto"/>
            </w:tcBorders>
            <w:shd w:val="clear" w:color="auto" w:fill="auto"/>
            <w:vAlign w:val="center"/>
            <w:hideMark/>
          </w:tcPr>
          <w:p w14:paraId="2BC56B1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AMBROXOL,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 xml:space="preserve">SAL CLORIDRATO, CONCENTRAÇÃO:3 MG/ML </w:t>
            </w:r>
          </w:p>
        </w:tc>
        <w:tc>
          <w:tcPr>
            <w:tcW w:w="1276" w:type="dxa"/>
            <w:gridSpan w:val="2"/>
            <w:tcBorders>
              <w:top w:val="nil"/>
              <w:left w:val="nil"/>
              <w:bottom w:val="single" w:sz="4" w:space="0" w:color="auto"/>
              <w:right w:val="nil"/>
            </w:tcBorders>
            <w:shd w:val="clear" w:color="auto" w:fill="auto"/>
            <w:vAlign w:val="center"/>
            <w:hideMark/>
          </w:tcPr>
          <w:p w14:paraId="4FA9F75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682C85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224C24CB" w14:textId="55DB0E4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E2C5743" w14:textId="181AC3ED" w:rsidR="001E2D89" w:rsidRPr="001E2D89" w:rsidRDefault="001E2D89" w:rsidP="001E2D89">
            <w:pPr>
              <w:rPr>
                <w:rFonts w:ascii="Arial" w:eastAsia="Times New Roman" w:hAnsi="Arial" w:cs="Arial"/>
                <w:color w:val="000000"/>
                <w:sz w:val="20"/>
                <w:szCs w:val="20"/>
              </w:rPr>
            </w:pPr>
          </w:p>
        </w:tc>
      </w:tr>
      <w:tr w:rsidR="00E34688" w:rsidRPr="001E2D89" w14:paraId="5FB1AE96" w14:textId="77777777" w:rsidTr="00CD3890">
        <w:trPr>
          <w:trHeight w:val="49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F2DCF0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020</w:t>
            </w:r>
          </w:p>
        </w:tc>
        <w:tc>
          <w:tcPr>
            <w:tcW w:w="800" w:type="dxa"/>
            <w:tcBorders>
              <w:top w:val="nil"/>
              <w:left w:val="nil"/>
              <w:bottom w:val="single" w:sz="4" w:space="0" w:color="auto"/>
              <w:right w:val="single" w:sz="4" w:space="0" w:color="auto"/>
            </w:tcBorders>
            <w:shd w:val="clear" w:color="000000" w:fill="E6B8B7"/>
            <w:vAlign w:val="center"/>
            <w:hideMark/>
          </w:tcPr>
          <w:p w14:paraId="4B6C753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446263</w:t>
            </w:r>
          </w:p>
        </w:tc>
        <w:tc>
          <w:tcPr>
            <w:tcW w:w="3827" w:type="dxa"/>
            <w:gridSpan w:val="2"/>
            <w:tcBorders>
              <w:top w:val="nil"/>
              <w:left w:val="nil"/>
              <w:bottom w:val="single" w:sz="4" w:space="0" w:color="auto"/>
              <w:right w:val="single" w:sz="4" w:space="0" w:color="auto"/>
            </w:tcBorders>
            <w:shd w:val="clear" w:color="auto" w:fill="auto"/>
            <w:vAlign w:val="center"/>
            <w:hideMark/>
          </w:tcPr>
          <w:p w14:paraId="1ADAB7C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AMBROXOL,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SAL CLORIDRATO, CONCENTRAÇÃO:6 MG/ML</w:t>
            </w:r>
          </w:p>
        </w:tc>
        <w:tc>
          <w:tcPr>
            <w:tcW w:w="1276" w:type="dxa"/>
            <w:gridSpan w:val="2"/>
            <w:tcBorders>
              <w:top w:val="nil"/>
              <w:left w:val="nil"/>
              <w:bottom w:val="single" w:sz="4" w:space="0" w:color="auto"/>
              <w:right w:val="nil"/>
            </w:tcBorders>
            <w:shd w:val="clear" w:color="auto" w:fill="auto"/>
            <w:vAlign w:val="center"/>
            <w:hideMark/>
          </w:tcPr>
          <w:p w14:paraId="53C9D2A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0A2CD0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009F304D" w14:textId="7E28DDB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60CAF65" w14:textId="4FBF6F97" w:rsidR="001E2D89" w:rsidRPr="001E2D89" w:rsidRDefault="001E2D89" w:rsidP="001E2D89">
            <w:pPr>
              <w:rPr>
                <w:rFonts w:ascii="Arial" w:eastAsia="Times New Roman" w:hAnsi="Arial" w:cs="Arial"/>
                <w:color w:val="000000"/>
                <w:sz w:val="20"/>
                <w:szCs w:val="20"/>
              </w:rPr>
            </w:pPr>
          </w:p>
        </w:tc>
      </w:tr>
      <w:tr w:rsidR="00E34688" w:rsidRPr="001E2D89" w14:paraId="6B4E0025"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E83899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021</w:t>
            </w:r>
          </w:p>
        </w:tc>
        <w:tc>
          <w:tcPr>
            <w:tcW w:w="800" w:type="dxa"/>
            <w:tcBorders>
              <w:top w:val="nil"/>
              <w:left w:val="nil"/>
              <w:bottom w:val="single" w:sz="4" w:space="0" w:color="auto"/>
              <w:right w:val="single" w:sz="4" w:space="0" w:color="auto"/>
            </w:tcBorders>
            <w:shd w:val="clear" w:color="000000" w:fill="E6B8B7"/>
            <w:vAlign w:val="center"/>
            <w:hideMark/>
          </w:tcPr>
          <w:p w14:paraId="5741F1D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267510</w:t>
            </w:r>
          </w:p>
        </w:tc>
        <w:tc>
          <w:tcPr>
            <w:tcW w:w="3827" w:type="dxa"/>
            <w:gridSpan w:val="2"/>
            <w:tcBorders>
              <w:top w:val="nil"/>
              <w:left w:val="nil"/>
              <w:bottom w:val="single" w:sz="4" w:space="0" w:color="auto"/>
              <w:right w:val="single" w:sz="4" w:space="0" w:color="auto"/>
            </w:tcBorders>
            <w:shd w:val="clear" w:color="auto" w:fill="auto"/>
            <w:vAlign w:val="center"/>
            <w:hideMark/>
          </w:tcPr>
          <w:p w14:paraId="17E7C7B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AMIODARONA,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200 MG</w:t>
            </w:r>
          </w:p>
        </w:tc>
        <w:tc>
          <w:tcPr>
            <w:tcW w:w="1276" w:type="dxa"/>
            <w:gridSpan w:val="2"/>
            <w:tcBorders>
              <w:top w:val="nil"/>
              <w:left w:val="nil"/>
              <w:bottom w:val="single" w:sz="4" w:space="0" w:color="auto"/>
              <w:right w:val="nil"/>
            </w:tcBorders>
            <w:shd w:val="clear" w:color="auto" w:fill="auto"/>
            <w:vAlign w:val="center"/>
            <w:hideMark/>
          </w:tcPr>
          <w:p w14:paraId="31E5353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138076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2.500</w:t>
            </w:r>
          </w:p>
        </w:tc>
        <w:tc>
          <w:tcPr>
            <w:tcW w:w="992" w:type="dxa"/>
            <w:tcBorders>
              <w:top w:val="nil"/>
              <w:left w:val="nil"/>
              <w:bottom w:val="single" w:sz="4" w:space="0" w:color="auto"/>
              <w:right w:val="single" w:sz="4" w:space="0" w:color="auto"/>
            </w:tcBorders>
            <w:shd w:val="clear" w:color="auto" w:fill="auto"/>
            <w:noWrap/>
            <w:vAlign w:val="center"/>
          </w:tcPr>
          <w:p w14:paraId="1D80D4A2" w14:textId="2464FC3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26A1900" w14:textId="00CF1BAA" w:rsidR="001E2D89" w:rsidRPr="001E2D89" w:rsidRDefault="001E2D89" w:rsidP="001E2D89">
            <w:pPr>
              <w:rPr>
                <w:rFonts w:ascii="Arial" w:eastAsia="Times New Roman" w:hAnsi="Arial" w:cs="Arial"/>
                <w:color w:val="000000"/>
                <w:sz w:val="20"/>
                <w:szCs w:val="20"/>
              </w:rPr>
            </w:pPr>
          </w:p>
        </w:tc>
      </w:tr>
      <w:tr w:rsidR="00E34688" w:rsidRPr="001E2D89" w14:paraId="4A59D6F0" w14:textId="77777777" w:rsidTr="00CD3890">
        <w:trPr>
          <w:trHeight w:val="26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A68820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022</w:t>
            </w:r>
          </w:p>
        </w:tc>
        <w:tc>
          <w:tcPr>
            <w:tcW w:w="800" w:type="dxa"/>
            <w:tcBorders>
              <w:top w:val="nil"/>
              <w:left w:val="nil"/>
              <w:bottom w:val="single" w:sz="4" w:space="0" w:color="auto"/>
              <w:right w:val="single" w:sz="4" w:space="0" w:color="auto"/>
            </w:tcBorders>
            <w:shd w:val="clear" w:color="000000" w:fill="E6B8B7"/>
            <w:vAlign w:val="center"/>
            <w:hideMark/>
          </w:tcPr>
          <w:p w14:paraId="06521B3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271710</w:t>
            </w:r>
          </w:p>
        </w:tc>
        <w:tc>
          <w:tcPr>
            <w:tcW w:w="3827" w:type="dxa"/>
            <w:gridSpan w:val="2"/>
            <w:tcBorders>
              <w:top w:val="nil"/>
              <w:left w:val="nil"/>
              <w:bottom w:val="single" w:sz="4" w:space="0" w:color="auto"/>
              <w:right w:val="single" w:sz="4" w:space="0" w:color="auto"/>
            </w:tcBorders>
            <w:shd w:val="clear" w:color="auto" w:fill="auto"/>
            <w:vAlign w:val="center"/>
            <w:hideMark/>
          </w:tcPr>
          <w:p w14:paraId="16EBF04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AMIODARONA,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50MG/ML</w:t>
            </w:r>
          </w:p>
        </w:tc>
        <w:tc>
          <w:tcPr>
            <w:tcW w:w="1276" w:type="dxa"/>
            <w:gridSpan w:val="2"/>
            <w:tcBorders>
              <w:top w:val="nil"/>
              <w:left w:val="nil"/>
              <w:bottom w:val="single" w:sz="4" w:space="0" w:color="auto"/>
              <w:right w:val="nil"/>
            </w:tcBorders>
            <w:shd w:val="clear" w:color="auto" w:fill="auto"/>
            <w:vAlign w:val="center"/>
            <w:hideMark/>
          </w:tcPr>
          <w:p w14:paraId="746E2DC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1DE546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0957CC1B" w14:textId="541AEF7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83DEA80" w14:textId="512D5B78" w:rsidR="001E2D89" w:rsidRPr="001E2D89" w:rsidRDefault="001E2D89" w:rsidP="001E2D89">
            <w:pPr>
              <w:rPr>
                <w:rFonts w:ascii="Arial" w:eastAsia="Times New Roman" w:hAnsi="Arial" w:cs="Arial"/>
                <w:color w:val="000000"/>
                <w:sz w:val="20"/>
                <w:szCs w:val="20"/>
              </w:rPr>
            </w:pPr>
          </w:p>
        </w:tc>
      </w:tr>
      <w:tr w:rsidR="00E34688" w:rsidRPr="001E2D89" w14:paraId="4A1A26CF"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39795F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023</w:t>
            </w:r>
          </w:p>
        </w:tc>
        <w:tc>
          <w:tcPr>
            <w:tcW w:w="800" w:type="dxa"/>
            <w:tcBorders>
              <w:top w:val="nil"/>
              <w:left w:val="nil"/>
              <w:bottom w:val="single" w:sz="4" w:space="0" w:color="auto"/>
              <w:right w:val="single" w:sz="4" w:space="0" w:color="auto"/>
            </w:tcBorders>
            <w:shd w:val="clear" w:color="000000" w:fill="E6B8B7"/>
            <w:vAlign w:val="center"/>
            <w:hideMark/>
          </w:tcPr>
          <w:p w14:paraId="1962253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267512</w:t>
            </w:r>
          </w:p>
        </w:tc>
        <w:tc>
          <w:tcPr>
            <w:tcW w:w="3827" w:type="dxa"/>
            <w:gridSpan w:val="2"/>
            <w:tcBorders>
              <w:top w:val="nil"/>
              <w:left w:val="nil"/>
              <w:bottom w:val="single" w:sz="4" w:space="0" w:color="auto"/>
              <w:right w:val="single" w:sz="4" w:space="0" w:color="auto"/>
            </w:tcBorders>
            <w:shd w:val="clear" w:color="auto" w:fill="auto"/>
            <w:vAlign w:val="center"/>
            <w:hideMark/>
          </w:tcPr>
          <w:p w14:paraId="65397C4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AMITRIPTILINA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6961817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CB08B9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36.000</w:t>
            </w:r>
          </w:p>
        </w:tc>
        <w:tc>
          <w:tcPr>
            <w:tcW w:w="992" w:type="dxa"/>
            <w:tcBorders>
              <w:top w:val="nil"/>
              <w:left w:val="nil"/>
              <w:bottom w:val="single" w:sz="4" w:space="0" w:color="auto"/>
              <w:right w:val="single" w:sz="4" w:space="0" w:color="auto"/>
            </w:tcBorders>
            <w:shd w:val="clear" w:color="auto" w:fill="auto"/>
            <w:noWrap/>
            <w:vAlign w:val="center"/>
          </w:tcPr>
          <w:p w14:paraId="7BE920FC" w14:textId="5CFC4DD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9A355AA" w14:textId="286244F6" w:rsidR="001E2D89" w:rsidRPr="001E2D89" w:rsidRDefault="001E2D89" w:rsidP="001E2D89">
            <w:pPr>
              <w:rPr>
                <w:rFonts w:ascii="Arial" w:eastAsia="Times New Roman" w:hAnsi="Arial" w:cs="Arial"/>
                <w:color w:val="000000"/>
                <w:sz w:val="20"/>
                <w:szCs w:val="20"/>
              </w:rPr>
            </w:pPr>
          </w:p>
        </w:tc>
      </w:tr>
      <w:tr w:rsidR="00E34688" w:rsidRPr="001E2D89" w14:paraId="7252C5D8" w14:textId="77777777" w:rsidTr="00CD3890">
        <w:trPr>
          <w:trHeight w:val="76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84FBB0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024</w:t>
            </w:r>
          </w:p>
        </w:tc>
        <w:tc>
          <w:tcPr>
            <w:tcW w:w="800" w:type="dxa"/>
            <w:tcBorders>
              <w:top w:val="nil"/>
              <w:left w:val="nil"/>
              <w:bottom w:val="single" w:sz="4" w:space="0" w:color="auto"/>
              <w:right w:val="single" w:sz="4" w:space="0" w:color="auto"/>
            </w:tcBorders>
            <w:shd w:val="clear" w:color="000000" w:fill="E6B8B7"/>
            <w:vAlign w:val="center"/>
            <w:hideMark/>
          </w:tcPr>
          <w:p w14:paraId="55C7B21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271111</w:t>
            </w:r>
          </w:p>
        </w:tc>
        <w:tc>
          <w:tcPr>
            <w:tcW w:w="3827" w:type="dxa"/>
            <w:gridSpan w:val="2"/>
            <w:tcBorders>
              <w:top w:val="nil"/>
              <w:left w:val="nil"/>
              <w:bottom w:val="single" w:sz="4" w:space="0" w:color="auto"/>
              <w:right w:val="single" w:sz="4" w:space="0" w:color="auto"/>
            </w:tcBorders>
            <w:shd w:val="clear" w:color="auto" w:fill="auto"/>
            <w:vAlign w:val="center"/>
            <w:hideMark/>
          </w:tcPr>
          <w:p w14:paraId="6909254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AMOXICILINA,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50MG/ML, APRESENTAÇÃO:PÓ PARA SUSPENSÃO ORAL - FR 150ML</w:t>
            </w:r>
          </w:p>
        </w:tc>
        <w:tc>
          <w:tcPr>
            <w:tcW w:w="1276" w:type="dxa"/>
            <w:gridSpan w:val="2"/>
            <w:tcBorders>
              <w:top w:val="nil"/>
              <w:left w:val="nil"/>
              <w:bottom w:val="single" w:sz="4" w:space="0" w:color="auto"/>
              <w:right w:val="nil"/>
            </w:tcBorders>
            <w:shd w:val="clear" w:color="auto" w:fill="auto"/>
            <w:vAlign w:val="center"/>
            <w:hideMark/>
          </w:tcPr>
          <w:p w14:paraId="1EE802B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5BCEBD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360</w:t>
            </w:r>
          </w:p>
        </w:tc>
        <w:tc>
          <w:tcPr>
            <w:tcW w:w="992" w:type="dxa"/>
            <w:tcBorders>
              <w:top w:val="nil"/>
              <w:left w:val="nil"/>
              <w:bottom w:val="single" w:sz="4" w:space="0" w:color="auto"/>
              <w:right w:val="single" w:sz="4" w:space="0" w:color="auto"/>
            </w:tcBorders>
            <w:shd w:val="clear" w:color="auto" w:fill="auto"/>
            <w:noWrap/>
            <w:vAlign w:val="center"/>
          </w:tcPr>
          <w:p w14:paraId="7BB15EC3" w14:textId="5CE3B55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E8D6B1B" w14:textId="5642D49F" w:rsidR="001E2D89" w:rsidRPr="001E2D89" w:rsidRDefault="001E2D89" w:rsidP="001E2D89">
            <w:pPr>
              <w:rPr>
                <w:rFonts w:ascii="Arial" w:eastAsia="Times New Roman" w:hAnsi="Arial" w:cs="Arial"/>
                <w:color w:val="000000"/>
                <w:sz w:val="20"/>
                <w:szCs w:val="20"/>
              </w:rPr>
            </w:pPr>
          </w:p>
        </w:tc>
      </w:tr>
      <w:tr w:rsidR="00E34688" w:rsidRPr="001E2D89" w14:paraId="67D06D04" w14:textId="77777777" w:rsidTr="00CD3890">
        <w:trPr>
          <w:trHeight w:val="41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C7CE3E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025</w:t>
            </w:r>
          </w:p>
        </w:tc>
        <w:tc>
          <w:tcPr>
            <w:tcW w:w="800" w:type="dxa"/>
            <w:tcBorders>
              <w:top w:val="nil"/>
              <w:left w:val="nil"/>
              <w:bottom w:val="single" w:sz="4" w:space="0" w:color="auto"/>
              <w:right w:val="single" w:sz="4" w:space="0" w:color="auto"/>
            </w:tcBorders>
            <w:shd w:val="clear" w:color="000000" w:fill="E6B8B7"/>
            <w:vAlign w:val="center"/>
            <w:hideMark/>
          </w:tcPr>
          <w:p w14:paraId="0E401F9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271089</w:t>
            </w:r>
          </w:p>
        </w:tc>
        <w:tc>
          <w:tcPr>
            <w:tcW w:w="3827" w:type="dxa"/>
            <w:gridSpan w:val="2"/>
            <w:tcBorders>
              <w:top w:val="nil"/>
              <w:left w:val="nil"/>
              <w:bottom w:val="single" w:sz="4" w:space="0" w:color="auto"/>
              <w:right w:val="single" w:sz="4" w:space="0" w:color="auto"/>
            </w:tcBorders>
            <w:shd w:val="clear" w:color="auto" w:fill="auto"/>
            <w:vAlign w:val="center"/>
            <w:hideMark/>
          </w:tcPr>
          <w:p w14:paraId="4D0985E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AMOXICILINA,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500MG</w:t>
            </w:r>
          </w:p>
        </w:tc>
        <w:tc>
          <w:tcPr>
            <w:tcW w:w="1276" w:type="dxa"/>
            <w:gridSpan w:val="2"/>
            <w:tcBorders>
              <w:top w:val="nil"/>
              <w:left w:val="nil"/>
              <w:bottom w:val="single" w:sz="4" w:space="0" w:color="auto"/>
              <w:right w:val="nil"/>
            </w:tcBorders>
            <w:shd w:val="clear" w:color="auto" w:fill="auto"/>
            <w:vAlign w:val="center"/>
            <w:hideMark/>
          </w:tcPr>
          <w:p w14:paraId="0162CDC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67D237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12.000</w:t>
            </w:r>
          </w:p>
        </w:tc>
        <w:tc>
          <w:tcPr>
            <w:tcW w:w="992" w:type="dxa"/>
            <w:tcBorders>
              <w:top w:val="nil"/>
              <w:left w:val="nil"/>
              <w:bottom w:val="single" w:sz="4" w:space="0" w:color="auto"/>
              <w:right w:val="single" w:sz="4" w:space="0" w:color="auto"/>
            </w:tcBorders>
            <w:shd w:val="clear" w:color="auto" w:fill="auto"/>
            <w:noWrap/>
            <w:vAlign w:val="center"/>
          </w:tcPr>
          <w:p w14:paraId="49C71DDF" w14:textId="6C605F5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6D1C070" w14:textId="26B0EC27" w:rsidR="001E2D89" w:rsidRPr="001E2D89" w:rsidRDefault="001E2D89" w:rsidP="001E2D89">
            <w:pPr>
              <w:rPr>
                <w:rFonts w:ascii="Arial" w:eastAsia="Times New Roman" w:hAnsi="Arial" w:cs="Arial"/>
                <w:color w:val="000000"/>
                <w:sz w:val="20"/>
                <w:szCs w:val="20"/>
              </w:rPr>
            </w:pPr>
          </w:p>
        </w:tc>
      </w:tr>
      <w:tr w:rsidR="00E34688" w:rsidRPr="001E2D89" w14:paraId="4306FC05" w14:textId="77777777" w:rsidTr="00CD3890">
        <w:trPr>
          <w:trHeight w:val="112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1F314A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026</w:t>
            </w:r>
          </w:p>
        </w:tc>
        <w:tc>
          <w:tcPr>
            <w:tcW w:w="800" w:type="dxa"/>
            <w:tcBorders>
              <w:top w:val="nil"/>
              <w:left w:val="nil"/>
              <w:bottom w:val="single" w:sz="4" w:space="0" w:color="auto"/>
              <w:right w:val="single" w:sz="4" w:space="0" w:color="auto"/>
            </w:tcBorders>
            <w:shd w:val="clear" w:color="000000" w:fill="E6B8B7"/>
            <w:vAlign w:val="center"/>
            <w:hideMark/>
          </w:tcPr>
          <w:p w14:paraId="256D5C6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448841</w:t>
            </w:r>
          </w:p>
        </w:tc>
        <w:tc>
          <w:tcPr>
            <w:tcW w:w="3827" w:type="dxa"/>
            <w:gridSpan w:val="2"/>
            <w:tcBorders>
              <w:top w:val="nil"/>
              <w:left w:val="nil"/>
              <w:bottom w:val="single" w:sz="4" w:space="0" w:color="auto"/>
              <w:right w:val="single" w:sz="4" w:space="0" w:color="auto"/>
            </w:tcBorders>
            <w:shd w:val="clear" w:color="auto" w:fill="auto"/>
            <w:vAlign w:val="center"/>
            <w:hideMark/>
          </w:tcPr>
          <w:p w14:paraId="6F7FE68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AMOXICILINA,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 xml:space="preserve">ASSOCIADA COM CLAVULANATO DE POTÁSSIO, CONCENTRAÇÃO:50 MG/ML + 12,5 MG/ML, FORMA FARMACÊUTICA:SUSPENSÃO ORAL </w:t>
            </w:r>
          </w:p>
        </w:tc>
        <w:tc>
          <w:tcPr>
            <w:tcW w:w="1276" w:type="dxa"/>
            <w:gridSpan w:val="2"/>
            <w:tcBorders>
              <w:top w:val="nil"/>
              <w:left w:val="nil"/>
              <w:bottom w:val="single" w:sz="4" w:space="0" w:color="auto"/>
              <w:right w:val="nil"/>
            </w:tcBorders>
            <w:shd w:val="clear" w:color="auto" w:fill="auto"/>
            <w:vAlign w:val="center"/>
            <w:hideMark/>
          </w:tcPr>
          <w:p w14:paraId="18BB27C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EF1BE4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7B1CAFF5" w14:textId="4E57540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6973CDF" w14:textId="4835ADBF" w:rsidR="001E2D89" w:rsidRPr="001E2D89" w:rsidRDefault="001E2D89" w:rsidP="001E2D89">
            <w:pPr>
              <w:rPr>
                <w:rFonts w:ascii="Arial" w:eastAsia="Times New Roman" w:hAnsi="Arial" w:cs="Arial"/>
                <w:color w:val="000000"/>
                <w:sz w:val="20"/>
                <w:szCs w:val="20"/>
              </w:rPr>
            </w:pPr>
          </w:p>
        </w:tc>
      </w:tr>
      <w:tr w:rsidR="00E34688" w:rsidRPr="001E2D89" w14:paraId="0F496E88" w14:textId="77777777" w:rsidTr="00CD3890">
        <w:trPr>
          <w:trHeight w:val="94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DFF30D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027</w:t>
            </w:r>
          </w:p>
        </w:tc>
        <w:tc>
          <w:tcPr>
            <w:tcW w:w="800" w:type="dxa"/>
            <w:tcBorders>
              <w:top w:val="nil"/>
              <w:left w:val="nil"/>
              <w:bottom w:val="single" w:sz="4" w:space="0" w:color="auto"/>
              <w:right w:val="single" w:sz="4" w:space="0" w:color="auto"/>
            </w:tcBorders>
            <w:shd w:val="clear" w:color="000000" w:fill="E6B8B7"/>
            <w:vAlign w:val="center"/>
            <w:hideMark/>
          </w:tcPr>
          <w:p w14:paraId="4200BC6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271217</w:t>
            </w:r>
          </w:p>
        </w:tc>
        <w:tc>
          <w:tcPr>
            <w:tcW w:w="3827" w:type="dxa"/>
            <w:gridSpan w:val="2"/>
            <w:tcBorders>
              <w:top w:val="nil"/>
              <w:left w:val="nil"/>
              <w:bottom w:val="single" w:sz="4" w:space="0" w:color="auto"/>
              <w:right w:val="single" w:sz="4" w:space="0" w:color="auto"/>
            </w:tcBorders>
            <w:shd w:val="clear" w:color="auto" w:fill="auto"/>
            <w:vAlign w:val="center"/>
            <w:hideMark/>
          </w:tcPr>
          <w:p w14:paraId="3149C79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AMOXICILINA,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ASSOCIADA COM CLAVULANATO DE POTÁSSIO, CONCENTRAÇÃO:500MG + 125MG</w:t>
            </w:r>
          </w:p>
        </w:tc>
        <w:tc>
          <w:tcPr>
            <w:tcW w:w="1276" w:type="dxa"/>
            <w:gridSpan w:val="2"/>
            <w:tcBorders>
              <w:top w:val="nil"/>
              <w:left w:val="nil"/>
              <w:bottom w:val="single" w:sz="4" w:space="0" w:color="auto"/>
              <w:right w:val="nil"/>
            </w:tcBorders>
            <w:shd w:val="clear" w:color="auto" w:fill="auto"/>
            <w:vAlign w:val="center"/>
            <w:hideMark/>
          </w:tcPr>
          <w:p w14:paraId="7679C5F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8AC68B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w:t>
            </w:r>
          </w:p>
        </w:tc>
        <w:tc>
          <w:tcPr>
            <w:tcW w:w="992" w:type="dxa"/>
            <w:tcBorders>
              <w:top w:val="nil"/>
              <w:left w:val="nil"/>
              <w:bottom w:val="single" w:sz="4" w:space="0" w:color="auto"/>
              <w:right w:val="single" w:sz="4" w:space="0" w:color="auto"/>
            </w:tcBorders>
            <w:shd w:val="clear" w:color="auto" w:fill="auto"/>
            <w:noWrap/>
            <w:vAlign w:val="center"/>
          </w:tcPr>
          <w:p w14:paraId="493A72DF" w14:textId="21F8DBC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255C3E7" w14:textId="073F49A4" w:rsidR="001E2D89" w:rsidRPr="001E2D89" w:rsidRDefault="001E2D89" w:rsidP="001E2D89">
            <w:pPr>
              <w:rPr>
                <w:rFonts w:ascii="Arial" w:eastAsia="Times New Roman" w:hAnsi="Arial" w:cs="Arial"/>
                <w:color w:val="000000"/>
                <w:sz w:val="20"/>
                <w:szCs w:val="20"/>
              </w:rPr>
            </w:pPr>
          </w:p>
        </w:tc>
      </w:tr>
      <w:tr w:rsidR="00E34688" w:rsidRPr="001E2D89" w14:paraId="7B746A7D" w14:textId="77777777" w:rsidTr="00CD3890">
        <w:trPr>
          <w:trHeight w:val="43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22035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028</w:t>
            </w:r>
          </w:p>
        </w:tc>
        <w:tc>
          <w:tcPr>
            <w:tcW w:w="800" w:type="dxa"/>
            <w:tcBorders>
              <w:top w:val="nil"/>
              <w:left w:val="nil"/>
              <w:bottom w:val="single" w:sz="4" w:space="0" w:color="auto"/>
              <w:right w:val="single" w:sz="4" w:space="0" w:color="auto"/>
            </w:tcBorders>
            <w:shd w:val="clear" w:color="000000" w:fill="E6B8B7"/>
            <w:vAlign w:val="center"/>
            <w:hideMark/>
          </w:tcPr>
          <w:p w14:paraId="26E5FED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272434</w:t>
            </w:r>
          </w:p>
        </w:tc>
        <w:tc>
          <w:tcPr>
            <w:tcW w:w="3827" w:type="dxa"/>
            <w:gridSpan w:val="2"/>
            <w:tcBorders>
              <w:top w:val="nil"/>
              <w:left w:val="nil"/>
              <w:bottom w:val="single" w:sz="4" w:space="0" w:color="auto"/>
              <w:right w:val="single" w:sz="4" w:space="0" w:color="auto"/>
            </w:tcBorders>
            <w:shd w:val="clear" w:color="auto" w:fill="auto"/>
            <w:vAlign w:val="center"/>
            <w:hideMark/>
          </w:tcPr>
          <w:p w14:paraId="606E2B5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ANLODIPINO BESILATO,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7D825D8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D4B26F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44.500</w:t>
            </w:r>
          </w:p>
        </w:tc>
        <w:tc>
          <w:tcPr>
            <w:tcW w:w="992" w:type="dxa"/>
            <w:tcBorders>
              <w:top w:val="nil"/>
              <w:left w:val="nil"/>
              <w:bottom w:val="single" w:sz="4" w:space="0" w:color="auto"/>
              <w:right w:val="single" w:sz="4" w:space="0" w:color="auto"/>
            </w:tcBorders>
            <w:shd w:val="clear" w:color="auto" w:fill="auto"/>
            <w:noWrap/>
            <w:vAlign w:val="center"/>
          </w:tcPr>
          <w:p w14:paraId="17219AD5" w14:textId="2B07F6E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F3DA874" w14:textId="6314AB99" w:rsidR="001E2D89" w:rsidRPr="001E2D89" w:rsidRDefault="001E2D89" w:rsidP="001E2D89">
            <w:pPr>
              <w:rPr>
                <w:rFonts w:ascii="Arial" w:eastAsia="Times New Roman" w:hAnsi="Arial" w:cs="Arial"/>
                <w:color w:val="000000"/>
                <w:sz w:val="20"/>
                <w:szCs w:val="20"/>
              </w:rPr>
            </w:pPr>
          </w:p>
        </w:tc>
      </w:tr>
      <w:tr w:rsidR="00E34688" w:rsidRPr="001E2D89" w14:paraId="5504D8AF" w14:textId="77777777" w:rsidTr="00CD3890">
        <w:trPr>
          <w:trHeight w:val="39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26437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029</w:t>
            </w:r>
          </w:p>
        </w:tc>
        <w:tc>
          <w:tcPr>
            <w:tcW w:w="800" w:type="dxa"/>
            <w:tcBorders>
              <w:top w:val="nil"/>
              <w:left w:val="nil"/>
              <w:bottom w:val="single" w:sz="4" w:space="0" w:color="auto"/>
              <w:right w:val="single" w:sz="4" w:space="0" w:color="auto"/>
            </w:tcBorders>
            <w:shd w:val="clear" w:color="000000" w:fill="E6B8B7"/>
            <w:vAlign w:val="center"/>
            <w:hideMark/>
          </w:tcPr>
          <w:p w14:paraId="22F6B7B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267517</w:t>
            </w:r>
          </w:p>
        </w:tc>
        <w:tc>
          <w:tcPr>
            <w:tcW w:w="3827" w:type="dxa"/>
            <w:gridSpan w:val="2"/>
            <w:tcBorders>
              <w:top w:val="nil"/>
              <w:left w:val="nil"/>
              <w:bottom w:val="single" w:sz="4" w:space="0" w:color="auto"/>
              <w:right w:val="single" w:sz="4" w:space="0" w:color="auto"/>
            </w:tcBorders>
            <w:shd w:val="clear" w:color="auto" w:fill="auto"/>
            <w:vAlign w:val="center"/>
            <w:hideMark/>
          </w:tcPr>
          <w:p w14:paraId="6DF1F97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ATENOLOL,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w:t>
            </w:r>
          </w:p>
        </w:tc>
        <w:tc>
          <w:tcPr>
            <w:tcW w:w="1276" w:type="dxa"/>
            <w:gridSpan w:val="2"/>
            <w:tcBorders>
              <w:top w:val="nil"/>
              <w:left w:val="nil"/>
              <w:bottom w:val="single" w:sz="4" w:space="0" w:color="auto"/>
              <w:right w:val="nil"/>
            </w:tcBorders>
            <w:shd w:val="clear" w:color="auto" w:fill="auto"/>
            <w:vAlign w:val="center"/>
            <w:hideMark/>
          </w:tcPr>
          <w:p w14:paraId="76FCF15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0C4B5E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36.000</w:t>
            </w:r>
          </w:p>
        </w:tc>
        <w:tc>
          <w:tcPr>
            <w:tcW w:w="992" w:type="dxa"/>
            <w:tcBorders>
              <w:top w:val="nil"/>
              <w:left w:val="nil"/>
              <w:bottom w:val="single" w:sz="4" w:space="0" w:color="auto"/>
              <w:right w:val="single" w:sz="4" w:space="0" w:color="auto"/>
            </w:tcBorders>
            <w:shd w:val="clear" w:color="auto" w:fill="auto"/>
            <w:noWrap/>
            <w:vAlign w:val="center"/>
          </w:tcPr>
          <w:p w14:paraId="7584655E" w14:textId="3F3D339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331B54A" w14:textId="6B97F274" w:rsidR="001E2D89" w:rsidRPr="001E2D89" w:rsidRDefault="001E2D89" w:rsidP="001E2D89">
            <w:pPr>
              <w:rPr>
                <w:rFonts w:ascii="Arial" w:eastAsia="Times New Roman" w:hAnsi="Arial" w:cs="Arial"/>
                <w:color w:val="000000"/>
                <w:sz w:val="20"/>
                <w:szCs w:val="20"/>
              </w:rPr>
            </w:pPr>
          </w:p>
        </w:tc>
      </w:tr>
      <w:tr w:rsidR="00E34688" w:rsidRPr="001E2D89" w14:paraId="54061591" w14:textId="77777777" w:rsidTr="00CD3890">
        <w:trPr>
          <w:trHeight w:val="70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F994B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030</w:t>
            </w:r>
          </w:p>
        </w:tc>
        <w:tc>
          <w:tcPr>
            <w:tcW w:w="800" w:type="dxa"/>
            <w:tcBorders>
              <w:top w:val="nil"/>
              <w:left w:val="nil"/>
              <w:bottom w:val="single" w:sz="4" w:space="0" w:color="auto"/>
              <w:right w:val="single" w:sz="4" w:space="0" w:color="auto"/>
            </w:tcBorders>
            <w:shd w:val="clear" w:color="000000" w:fill="E6B8B7"/>
            <w:vAlign w:val="center"/>
            <w:hideMark/>
          </w:tcPr>
          <w:p w14:paraId="42CAA32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277934</w:t>
            </w:r>
          </w:p>
        </w:tc>
        <w:tc>
          <w:tcPr>
            <w:tcW w:w="3827" w:type="dxa"/>
            <w:gridSpan w:val="2"/>
            <w:tcBorders>
              <w:top w:val="nil"/>
              <w:left w:val="nil"/>
              <w:bottom w:val="single" w:sz="4" w:space="0" w:color="auto"/>
              <w:right w:val="single" w:sz="4" w:space="0" w:color="auto"/>
            </w:tcBorders>
            <w:shd w:val="clear" w:color="auto" w:fill="auto"/>
            <w:vAlign w:val="center"/>
            <w:hideMark/>
          </w:tcPr>
          <w:p w14:paraId="72E18F8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ATROPINA SULFATO,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0,50 MG/ML, USO:SOLUÇÃO INJETÁVEL, AMPOLA 2ML</w:t>
            </w:r>
          </w:p>
        </w:tc>
        <w:tc>
          <w:tcPr>
            <w:tcW w:w="1276" w:type="dxa"/>
            <w:gridSpan w:val="2"/>
            <w:tcBorders>
              <w:top w:val="nil"/>
              <w:left w:val="nil"/>
              <w:bottom w:val="single" w:sz="4" w:space="0" w:color="auto"/>
              <w:right w:val="nil"/>
            </w:tcBorders>
            <w:shd w:val="clear" w:color="auto" w:fill="auto"/>
            <w:vAlign w:val="center"/>
            <w:hideMark/>
          </w:tcPr>
          <w:p w14:paraId="524C9DD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04F17F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55584689" w14:textId="4538D5E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696D8C0" w14:textId="29F20865" w:rsidR="001E2D89" w:rsidRPr="001E2D89" w:rsidRDefault="001E2D89" w:rsidP="001E2D89">
            <w:pPr>
              <w:rPr>
                <w:rFonts w:ascii="Arial" w:eastAsia="Times New Roman" w:hAnsi="Arial" w:cs="Arial"/>
                <w:color w:val="000000"/>
                <w:sz w:val="20"/>
                <w:szCs w:val="20"/>
              </w:rPr>
            </w:pPr>
          </w:p>
        </w:tc>
      </w:tr>
      <w:tr w:rsidR="00E34688" w:rsidRPr="001E2D89" w14:paraId="5479C5EC" w14:textId="77777777" w:rsidTr="00CD3890">
        <w:trPr>
          <w:trHeight w:val="27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76310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031</w:t>
            </w:r>
          </w:p>
        </w:tc>
        <w:tc>
          <w:tcPr>
            <w:tcW w:w="800" w:type="dxa"/>
            <w:tcBorders>
              <w:top w:val="nil"/>
              <w:left w:val="nil"/>
              <w:bottom w:val="single" w:sz="4" w:space="0" w:color="auto"/>
              <w:right w:val="single" w:sz="4" w:space="0" w:color="auto"/>
            </w:tcBorders>
            <w:shd w:val="clear" w:color="000000" w:fill="E6B8B7"/>
            <w:vAlign w:val="center"/>
            <w:hideMark/>
          </w:tcPr>
          <w:p w14:paraId="3943626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267140</w:t>
            </w:r>
          </w:p>
        </w:tc>
        <w:tc>
          <w:tcPr>
            <w:tcW w:w="3827" w:type="dxa"/>
            <w:gridSpan w:val="2"/>
            <w:tcBorders>
              <w:top w:val="nil"/>
              <w:left w:val="nil"/>
              <w:bottom w:val="single" w:sz="4" w:space="0" w:color="auto"/>
              <w:right w:val="single" w:sz="4" w:space="0" w:color="auto"/>
            </w:tcBorders>
            <w:shd w:val="clear" w:color="auto" w:fill="auto"/>
            <w:vAlign w:val="center"/>
            <w:hideMark/>
          </w:tcPr>
          <w:p w14:paraId="6922341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AZITROMICINA,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w:t>
            </w:r>
          </w:p>
        </w:tc>
        <w:tc>
          <w:tcPr>
            <w:tcW w:w="1276" w:type="dxa"/>
            <w:gridSpan w:val="2"/>
            <w:tcBorders>
              <w:top w:val="nil"/>
              <w:left w:val="nil"/>
              <w:bottom w:val="single" w:sz="4" w:space="0" w:color="auto"/>
              <w:right w:val="nil"/>
            </w:tcBorders>
            <w:shd w:val="clear" w:color="auto" w:fill="auto"/>
            <w:vAlign w:val="center"/>
            <w:hideMark/>
          </w:tcPr>
          <w:p w14:paraId="60349B0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D2BA15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3.000</w:t>
            </w:r>
          </w:p>
        </w:tc>
        <w:tc>
          <w:tcPr>
            <w:tcW w:w="992" w:type="dxa"/>
            <w:tcBorders>
              <w:top w:val="nil"/>
              <w:left w:val="nil"/>
              <w:bottom w:val="single" w:sz="4" w:space="0" w:color="auto"/>
              <w:right w:val="single" w:sz="4" w:space="0" w:color="auto"/>
            </w:tcBorders>
            <w:shd w:val="clear" w:color="auto" w:fill="auto"/>
            <w:noWrap/>
            <w:vAlign w:val="center"/>
          </w:tcPr>
          <w:p w14:paraId="6DD8C1D2" w14:textId="5A0DBAF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F9078DF" w14:textId="3073804C" w:rsidR="001E2D89" w:rsidRPr="001E2D89" w:rsidRDefault="001E2D89" w:rsidP="001E2D89">
            <w:pPr>
              <w:rPr>
                <w:rFonts w:ascii="Arial" w:eastAsia="Times New Roman" w:hAnsi="Arial" w:cs="Arial"/>
                <w:color w:val="000000"/>
                <w:sz w:val="20"/>
                <w:szCs w:val="20"/>
              </w:rPr>
            </w:pPr>
          </w:p>
        </w:tc>
      </w:tr>
      <w:tr w:rsidR="00E34688" w:rsidRPr="001E2D89" w14:paraId="73123B97" w14:textId="77777777" w:rsidTr="00CD3890">
        <w:trPr>
          <w:trHeight w:val="71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EAAD07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032</w:t>
            </w:r>
          </w:p>
        </w:tc>
        <w:tc>
          <w:tcPr>
            <w:tcW w:w="800" w:type="dxa"/>
            <w:tcBorders>
              <w:top w:val="nil"/>
              <w:left w:val="nil"/>
              <w:bottom w:val="single" w:sz="4" w:space="0" w:color="auto"/>
              <w:right w:val="single" w:sz="4" w:space="0" w:color="auto"/>
            </w:tcBorders>
            <w:shd w:val="clear" w:color="000000" w:fill="E6B8B7"/>
            <w:vAlign w:val="center"/>
            <w:hideMark/>
          </w:tcPr>
          <w:p w14:paraId="5A0B537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268949</w:t>
            </w:r>
          </w:p>
        </w:tc>
        <w:tc>
          <w:tcPr>
            <w:tcW w:w="3827" w:type="dxa"/>
            <w:gridSpan w:val="2"/>
            <w:tcBorders>
              <w:top w:val="nil"/>
              <w:left w:val="nil"/>
              <w:bottom w:val="single" w:sz="4" w:space="0" w:color="auto"/>
              <w:right w:val="single" w:sz="4" w:space="0" w:color="auto"/>
            </w:tcBorders>
            <w:shd w:val="clear" w:color="auto" w:fill="auto"/>
            <w:vAlign w:val="center"/>
            <w:hideMark/>
          </w:tcPr>
          <w:p w14:paraId="7F8EFDC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AZITROMICINA,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 MG/ML, APRESENTAÇÃO:SUSPENSÃO ORAL, FRASCO 15ML</w:t>
            </w:r>
          </w:p>
        </w:tc>
        <w:tc>
          <w:tcPr>
            <w:tcW w:w="1276" w:type="dxa"/>
            <w:gridSpan w:val="2"/>
            <w:tcBorders>
              <w:top w:val="nil"/>
              <w:left w:val="nil"/>
              <w:bottom w:val="single" w:sz="4" w:space="0" w:color="auto"/>
              <w:right w:val="nil"/>
            </w:tcBorders>
            <w:shd w:val="clear" w:color="auto" w:fill="auto"/>
            <w:vAlign w:val="center"/>
            <w:hideMark/>
          </w:tcPr>
          <w:p w14:paraId="2BABE3C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C4D898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540</w:t>
            </w:r>
          </w:p>
        </w:tc>
        <w:tc>
          <w:tcPr>
            <w:tcW w:w="992" w:type="dxa"/>
            <w:tcBorders>
              <w:top w:val="nil"/>
              <w:left w:val="nil"/>
              <w:bottom w:val="single" w:sz="4" w:space="0" w:color="auto"/>
              <w:right w:val="single" w:sz="4" w:space="0" w:color="auto"/>
            </w:tcBorders>
            <w:shd w:val="clear" w:color="auto" w:fill="auto"/>
            <w:noWrap/>
            <w:vAlign w:val="center"/>
          </w:tcPr>
          <w:p w14:paraId="45A1EA24" w14:textId="10358CC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FA048B5" w14:textId="5BCADAB7" w:rsidR="001E2D89" w:rsidRPr="001E2D89" w:rsidRDefault="001E2D89" w:rsidP="001E2D89">
            <w:pPr>
              <w:rPr>
                <w:rFonts w:ascii="Arial" w:eastAsia="Times New Roman" w:hAnsi="Arial" w:cs="Arial"/>
                <w:color w:val="000000"/>
                <w:sz w:val="20"/>
                <w:szCs w:val="20"/>
              </w:rPr>
            </w:pPr>
          </w:p>
        </w:tc>
      </w:tr>
      <w:tr w:rsidR="00E34688" w:rsidRPr="001E2D89" w14:paraId="45C1BADD" w14:textId="77777777" w:rsidTr="00CD3890">
        <w:trPr>
          <w:trHeight w:val="7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85092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033</w:t>
            </w:r>
          </w:p>
        </w:tc>
        <w:tc>
          <w:tcPr>
            <w:tcW w:w="800" w:type="dxa"/>
            <w:tcBorders>
              <w:top w:val="nil"/>
              <w:left w:val="nil"/>
              <w:bottom w:val="single" w:sz="4" w:space="0" w:color="auto"/>
              <w:right w:val="single" w:sz="4" w:space="0" w:color="auto"/>
            </w:tcBorders>
            <w:shd w:val="clear" w:color="000000" w:fill="E6B8B7"/>
            <w:vAlign w:val="center"/>
            <w:hideMark/>
          </w:tcPr>
          <w:p w14:paraId="13BD6D1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270612</w:t>
            </w:r>
          </w:p>
        </w:tc>
        <w:tc>
          <w:tcPr>
            <w:tcW w:w="3827" w:type="dxa"/>
            <w:gridSpan w:val="2"/>
            <w:tcBorders>
              <w:top w:val="nil"/>
              <w:left w:val="nil"/>
              <w:bottom w:val="single" w:sz="4" w:space="0" w:color="auto"/>
              <w:right w:val="single" w:sz="4" w:space="0" w:color="auto"/>
            </w:tcBorders>
            <w:shd w:val="clear" w:color="auto" w:fill="auto"/>
            <w:vAlign w:val="center"/>
            <w:hideMark/>
          </w:tcPr>
          <w:p w14:paraId="650F0D9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BENZILPENICILINA,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BENZATINA, DOSAGEM:1.200.000UI, USO:INJETÁVEL</w:t>
            </w:r>
          </w:p>
        </w:tc>
        <w:tc>
          <w:tcPr>
            <w:tcW w:w="1276" w:type="dxa"/>
            <w:gridSpan w:val="2"/>
            <w:tcBorders>
              <w:top w:val="nil"/>
              <w:left w:val="nil"/>
              <w:bottom w:val="single" w:sz="4" w:space="0" w:color="auto"/>
              <w:right w:val="nil"/>
            </w:tcBorders>
            <w:shd w:val="clear" w:color="auto" w:fill="auto"/>
            <w:vAlign w:val="center"/>
            <w:hideMark/>
          </w:tcPr>
          <w:p w14:paraId="0D88DB2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64B5E3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2469A2DF" w14:textId="01E97B6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399FE69" w14:textId="71667027" w:rsidR="001E2D89" w:rsidRPr="001E2D89" w:rsidRDefault="001E2D89" w:rsidP="001E2D89">
            <w:pPr>
              <w:rPr>
                <w:rFonts w:ascii="Arial" w:eastAsia="Times New Roman" w:hAnsi="Arial" w:cs="Arial"/>
                <w:color w:val="000000"/>
                <w:sz w:val="20"/>
                <w:szCs w:val="20"/>
              </w:rPr>
            </w:pPr>
          </w:p>
        </w:tc>
      </w:tr>
      <w:tr w:rsidR="00E34688" w:rsidRPr="001E2D89" w14:paraId="4CC9FB45" w14:textId="77777777" w:rsidTr="00CD3890">
        <w:trPr>
          <w:trHeight w:val="111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42A9D6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034</w:t>
            </w:r>
          </w:p>
        </w:tc>
        <w:tc>
          <w:tcPr>
            <w:tcW w:w="800" w:type="dxa"/>
            <w:tcBorders>
              <w:top w:val="nil"/>
              <w:left w:val="nil"/>
              <w:bottom w:val="single" w:sz="4" w:space="0" w:color="auto"/>
              <w:right w:val="single" w:sz="4" w:space="0" w:color="auto"/>
            </w:tcBorders>
            <w:shd w:val="clear" w:color="000000" w:fill="E6B8B7"/>
            <w:vAlign w:val="center"/>
            <w:hideMark/>
          </w:tcPr>
          <w:p w14:paraId="61E47E0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270590</w:t>
            </w:r>
          </w:p>
        </w:tc>
        <w:tc>
          <w:tcPr>
            <w:tcW w:w="3827" w:type="dxa"/>
            <w:gridSpan w:val="2"/>
            <w:tcBorders>
              <w:top w:val="nil"/>
              <w:left w:val="nil"/>
              <w:bottom w:val="single" w:sz="4" w:space="0" w:color="auto"/>
              <w:right w:val="single" w:sz="4" w:space="0" w:color="auto"/>
            </w:tcBorders>
            <w:shd w:val="clear" w:color="auto" w:fill="auto"/>
            <w:vAlign w:val="center"/>
            <w:hideMark/>
          </w:tcPr>
          <w:p w14:paraId="15C4EDE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BETAMETASONA, COMPOSIÇÃO: DIPROPIONATO,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ASSOCIADA COM BETAMETASONA FOSFATO, DOSAGEM:5MG + 2MG, USO:INJETÁVEL</w:t>
            </w:r>
          </w:p>
        </w:tc>
        <w:tc>
          <w:tcPr>
            <w:tcW w:w="1276" w:type="dxa"/>
            <w:gridSpan w:val="2"/>
            <w:tcBorders>
              <w:top w:val="nil"/>
              <w:left w:val="nil"/>
              <w:bottom w:val="single" w:sz="4" w:space="0" w:color="auto"/>
              <w:right w:val="nil"/>
            </w:tcBorders>
            <w:shd w:val="clear" w:color="auto" w:fill="auto"/>
            <w:vAlign w:val="center"/>
            <w:hideMark/>
          </w:tcPr>
          <w:p w14:paraId="3EE7725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01A28A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16967F96" w14:textId="542FF31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6A96D11" w14:textId="75302CB4" w:rsidR="001E2D89" w:rsidRPr="001E2D89" w:rsidRDefault="001E2D89" w:rsidP="001E2D89">
            <w:pPr>
              <w:rPr>
                <w:rFonts w:ascii="Arial" w:eastAsia="Times New Roman" w:hAnsi="Arial" w:cs="Arial"/>
                <w:color w:val="000000"/>
                <w:sz w:val="20"/>
                <w:szCs w:val="20"/>
              </w:rPr>
            </w:pPr>
          </w:p>
        </w:tc>
      </w:tr>
      <w:tr w:rsidR="00E34688" w:rsidRPr="001E2D89" w14:paraId="52E4E707" w14:textId="77777777" w:rsidTr="00CD3890">
        <w:trPr>
          <w:trHeight w:val="2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BB9549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035</w:t>
            </w:r>
          </w:p>
        </w:tc>
        <w:tc>
          <w:tcPr>
            <w:tcW w:w="800" w:type="dxa"/>
            <w:tcBorders>
              <w:top w:val="nil"/>
              <w:left w:val="nil"/>
              <w:bottom w:val="single" w:sz="4" w:space="0" w:color="auto"/>
              <w:right w:val="single" w:sz="4" w:space="0" w:color="auto"/>
            </w:tcBorders>
            <w:shd w:val="clear" w:color="000000" w:fill="E6B8B7"/>
            <w:vAlign w:val="center"/>
            <w:hideMark/>
          </w:tcPr>
          <w:p w14:paraId="0FEF0C7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270140</w:t>
            </w:r>
          </w:p>
        </w:tc>
        <w:tc>
          <w:tcPr>
            <w:tcW w:w="3827" w:type="dxa"/>
            <w:gridSpan w:val="2"/>
            <w:tcBorders>
              <w:top w:val="nil"/>
              <w:left w:val="nil"/>
              <w:bottom w:val="single" w:sz="4" w:space="0" w:color="auto"/>
              <w:right w:val="single" w:sz="4" w:space="0" w:color="auto"/>
            </w:tcBorders>
            <w:shd w:val="clear" w:color="auto" w:fill="auto"/>
            <w:vAlign w:val="center"/>
            <w:hideMark/>
          </w:tcPr>
          <w:p w14:paraId="60BEAC9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BIPERIDENO,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 MG</w:t>
            </w:r>
          </w:p>
        </w:tc>
        <w:tc>
          <w:tcPr>
            <w:tcW w:w="1276" w:type="dxa"/>
            <w:gridSpan w:val="2"/>
            <w:tcBorders>
              <w:top w:val="nil"/>
              <w:left w:val="nil"/>
              <w:bottom w:val="single" w:sz="4" w:space="0" w:color="auto"/>
              <w:right w:val="nil"/>
            </w:tcBorders>
            <w:shd w:val="clear" w:color="auto" w:fill="auto"/>
            <w:vAlign w:val="center"/>
            <w:hideMark/>
          </w:tcPr>
          <w:p w14:paraId="0DF0EC6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EA9544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4.600</w:t>
            </w:r>
          </w:p>
        </w:tc>
        <w:tc>
          <w:tcPr>
            <w:tcW w:w="992" w:type="dxa"/>
            <w:tcBorders>
              <w:top w:val="nil"/>
              <w:left w:val="nil"/>
              <w:bottom w:val="single" w:sz="4" w:space="0" w:color="auto"/>
              <w:right w:val="single" w:sz="4" w:space="0" w:color="auto"/>
            </w:tcBorders>
            <w:shd w:val="clear" w:color="auto" w:fill="auto"/>
            <w:noWrap/>
            <w:vAlign w:val="center"/>
          </w:tcPr>
          <w:p w14:paraId="7112F81D" w14:textId="58974AF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FC565F2" w14:textId="4E8ED53C" w:rsidR="001E2D89" w:rsidRPr="001E2D89" w:rsidRDefault="001E2D89" w:rsidP="001E2D89">
            <w:pPr>
              <w:rPr>
                <w:rFonts w:ascii="Arial" w:eastAsia="Times New Roman" w:hAnsi="Arial" w:cs="Arial"/>
                <w:color w:val="000000"/>
                <w:sz w:val="20"/>
                <w:szCs w:val="20"/>
              </w:rPr>
            </w:pPr>
          </w:p>
        </w:tc>
      </w:tr>
      <w:tr w:rsidR="00E34688" w:rsidRPr="001E2D89" w14:paraId="05BFFE98" w14:textId="77777777" w:rsidTr="00CD3890">
        <w:trPr>
          <w:trHeight w:val="69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27FE9F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036</w:t>
            </w:r>
          </w:p>
        </w:tc>
        <w:tc>
          <w:tcPr>
            <w:tcW w:w="800" w:type="dxa"/>
            <w:tcBorders>
              <w:top w:val="nil"/>
              <w:left w:val="nil"/>
              <w:bottom w:val="single" w:sz="4" w:space="0" w:color="auto"/>
              <w:right w:val="single" w:sz="4" w:space="0" w:color="auto"/>
            </w:tcBorders>
            <w:shd w:val="clear" w:color="000000" w:fill="E6B8B7"/>
            <w:vAlign w:val="center"/>
            <w:hideMark/>
          </w:tcPr>
          <w:p w14:paraId="703F43D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269958</w:t>
            </w:r>
          </w:p>
        </w:tc>
        <w:tc>
          <w:tcPr>
            <w:tcW w:w="3827" w:type="dxa"/>
            <w:gridSpan w:val="2"/>
            <w:tcBorders>
              <w:top w:val="nil"/>
              <w:left w:val="nil"/>
              <w:bottom w:val="single" w:sz="4" w:space="0" w:color="auto"/>
              <w:right w:val="single" w:sz="4" w:space="0" w:color="auto"/>
            </w:tcBorders>
            <w:shd w:val="clear" w:color="auto" w:fill="auto"/>
            <w:vAlign w:val="center"/>
            <w:hideMark/>
          </w:tcPr>
          <w:p w14:paraId="461AF8F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BROMOPRIDA,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MG/ML, APRESENTAÇÃO:INJETÁVEL - AMPOLA 2ML</w:t>
            </w:r>
          </w:p>
        </w:tc>
        <w:tc>
          <w:tcPr>
            <w:tcW w:w="1276" w:type="dxa"/>
            <w:gridSpan w:val="2"/>
            <w:tcBorders>
              <w:top w:val="nil"/>
              <w:left w:val="nil"/>
              <w:bottom w:val="single" w:sz="4" w:space="0" w:color="auto"/>
              <w:right w:val="nil"/>
            </w:tcBorders>
            <w:shd w:val="clear" w:color="auto" w:fill="auto"/>
            <w:vAlign w:val="center"/>
            <w:hideMark/>
          </w:tcPr>
          <w:p w14:paraId="13CDA51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3437E9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5F5CE7EF" w14:textId="0360B31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A3A9DAF" w14:textId="3F24D734" w:rsidR="001E2D89" w:rsidRPr="001E2D89" w:rsidRDefault="001E2D89" w:rsidP="001E2D89">
            <w:pPr>
              <w:rPr>
                <w:rFonts w:ascii="Arial" w:eastAsia="Times New Roman" w:hAnsi="Arial" w:cs="Arial"/>
                <w:color w:val="000000"/>
                <w:sz w:val="20"/>
                <w:szCs w:val="20"/>
              </w:rPr>
            </w:pPr>
          </w:p>
        </w:tc>
      </w:tr>
      <w:tr w:rsidR="00E34688" w:rsidRPr="001E2D89" w14:paraId="723C55F7" w14:textId="77777777" w:rsidTr="00CD3890">
        <w:trPr>
          <w:trHeight w:val="56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196D3A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037</w:t>
            </w:r>
          </w:p>
        </w:tc>
        <w:tc>
          <w:tcPr>
            <w:tcW w:w="800" w:type="dxa"/>
            <w:tcBorders>
              <w:top w:val="nil"/>
              <w:left w:val="nil"/>
              <w:bottom w:val="single" w:sz="4" w:space="0" w:color="auto"/>
              <w:right w:val="single" w:sz="4" w:space="0" w:color="auto"/>
            </w:tcBorders>
            <w:shd w:val="clear" w:color="000000" w:fill="E6B8B7"/>
            <w:vAlign w:val="center"/>
            <w:hideMark/>
          </w:tcPr>
          <w:p w14:paraId="02427D9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269956</w:t>
            </w:r>
          </w:p>
        </w:tc>
        <w:tc>
          <w:tcPr>
            <w:tcW w:w="3827" w:type="dxa"/>
            <w:gridSpan w:val="2"/>
            <w:tcBorders>
              <w:top w:val="nil"/>
              <w:left w:val="nil"/>
              <w:bottom w:val="single" w:sz="4" w:space="0" w:color="auto"/>
              <w:right w:val="single" w:sz="4" w:space="0" w:color="auto"/>
            </w:tcBorders>
            <w:shd w:val="clear" w:color="auto" w:fill="auto"/>
            <w:vAlign w:val="center"/>
            <w:hideMark/>
          </w:tcPr>
          <w:p w14:paraId="4BD9E8F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BROMOPRIDA,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 MG/ML, APRESENTAÇÃO:GOTAS - FR 20ML</w:t>
            </w:r>
          </w:p>
        </w:tc>
        <w:tc>
          <w:tcPr>
            <w:tcW w:w="1276" w:type="dxa"/>
            <w:gridSpan w:val="2"/>
            <w:tcBorders>
              <w:top w:val="nil"/>
              <w:left w:val="nil"/>
              <w:bottom w:val="single" w:sz="4" w:space="0" w:color="auto"/>
              <w:right w:val="nil"/>
            </w:tcBorders>
            <w:shd w:val="clear" w:color="auto" w:fill="auto"/>
            <w:vAlign w:val="center"/>
            <w:hideMark/>
          </w:tcPr>
          <w:p w14:paraId="01CB526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0242D6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36EDA96C" w14:textId="51613E2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6897437" w14:textId="2FC27076" w:rsidR="001E2D89" w:rsidRPr="001E2D89" w:rsidRDefault="001E2D89" w:rsidP="001E2D89">
            <w:pPr>
              <w:rPr>
                <w:rFonts w:ascii="Arial" w:eastAsia="Times New Roman" w:hAnsi="Arial" w:cs="Arial"/>
                <w:color w:val="000000"/>
                <w:sz w:val="20"/>
                <w:szCs w:val="20"/>
              </w:rPr>
            </w:pPr>
          </w:p>
        </w:tc>
      </w:tr>
      <w:tr w:rsidR="00E34688" w:rsidRPr="001E2D89" w14:paraId="04219B19" w14:textId="77777777" w:rsidTr="00CD3890">
        <w:trPr>
          <w:trHeight w:val="26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BAEBD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038</w:t>
            </w:r>
          </w:p>
        </w:tc>
        <w:tc>
          <w:tcPr>
            <w:tcW w:w="800" w:type="dxa"/>
            <w:tcBorders>
              <w:top w:val="nil"/>
              <w:left w:val="nil"/>
              <w:bottom w:val="single" w:sz="4" w:space="0" w:color="auto"/>
              <w:right w:val="single" w:sz="4" w:space="0" w:color="auto"/>
            </w:tcBorders>
            <w:shd w:val="clear" w:color="000000" w:fill="E6B8B7"/>
            <w:vAlign w:val="center"/>
            <w:hideMark/>
          </w:tcPr>
          <w:p w14:paraId="10F5EAA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269954</w:t>
            </w:r>
          </w:p>
        </w:tc>
        <w:tc>
          <w:tcPr>
            <w:tcW w:w="3827" w:type="dxa"/>
            <w:gridSpan w:val="2"/>
            <w:tcBorders>
              <w:top w:val="nil"/>
              <w:left w:val="nil"/>
              <w:bottom w:val="single" w:sz="4" w:space="0" w:color="auto"/>
              <w:right w:val="single" w:sz="4" w:space="0" w:color="auto"/>
            </w:tcBorders>
            <w:shd w:val="clear" w:color="auto" w:fill="auto"/>
            <w:vAlign w:val="center"/>
            <w:hideMark/>
          </w:tcPr>
          <w:p w14:paraId="4538AD5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BROMOPRIDA,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w:t>
            </w:r>
          </w:p>
        </w:tc>
        <w:tc>
          <w:tcPr>
            <w:tcW w:w="1276" w:type="dxa"/>
            <w:gridSpan w:val="2"/>
            <w:tcBorders>
              <w:top w:val="nil"/>
              <w:left w:val="nil"/>
              <w:bottom w:val="single" w:sz="4" w:space="0" w:color="auto"/>
              <w:right w:val="nil"/>
            </w:tcBorders>
            <w:shd w:val="clear" w:color="auto" w:fill="auto"/>
            <w:vAlign w:val="center"/>
            <w:hideMark/>
          </w:tcPr>
          <w:p w14:paraId="2A5EA8D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C7F14F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700</w:t>
            </w:r>
          </w:p>
        </w:tc>
        <w:tc>
          <w:tcPr>
            <w:tcW w:w="992" w:type="dxa"/>
            <w:tcBorders>
              <w:top w:val="nil"/>
              <w:left w:val="nil"/>
              <w:bottom w:val="single" w:sz="4" w:space="0" w:color="auto"/>
              <w:right w:val="single" w:sz="4" w:space="0" w:color="auto"/>
            </w:tcBorders>
            <w:shd w:val="clear" w:color="auto" w:fill="auto"/>
            <w:noWrap/>
            <w:vAlign w:val="center"/>
          </w:tcPr>
          <w:p w14:paraId="02544D08" w14:textId="4C26E60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71BE4B3" w14:textId="1A9B1FFD" w:rsidR="001E2D89" w:rsidRPr="001E2D89" w:rsidRDefault="001E2D89" w:rsidP="001E2D89">
            <w:pPr>
              <w:rPr>
                <w:rFonts w:ascii="Arial" w:eastAsia="Times New Roman" w:hAnsi="Arial" w:cs="Arial"/>
                <w:color w:val="000000"/>
                <w:sz w:val="20"/>
                <w:szCs w:val="20"/>
              </w:rPr>
            </w:pPr>
          </w:p>
        </w:tc>
      </w:tr>
      <w:tr w:rsidR="00E34688" w:rsidRPr="001E2D89" w14:paraId="4DD4ACAC" w14:textId="77777777" w:rsidTr="00CD3890">
        <w:trPr>
          <w:trHeight w:val="9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847C01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039</w:t>
            </w:r>
          </w:p>
        </w:tc>
        <w:tc>
          <w:tcPr>
            <w:tcW w:w="800" w:type="dxa"/>
            <w:tcBorders>
              <w:top w:val="nil"/>
              <w:left w:val="nil"/>
              <w:bottom w:val="single" w:sz="4" w:space="0" w:color="auto"/>
              <w:right w:val="single" w:sz="4" w:space="0" w:color="auto"/>
            </w:tcBorders>
            <w:shd w:val="clear" w:color="000000" w:fill="E6B8B7"/>
            <w:vAlign w:val="center"/>
            <w:hideMark/>
          </w:tcPr>
          <w:p w14:paraId="139FDF3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452913</w:t>
            </w:r>
          </w:p>
        </w:tc>
        <w:tc>
          <w:tcPr>
            <w:tcW w:w="3827" w:type="dxa"/>
            <w:gridSpan w:val="2"/>
            <w:tcBorders>
              <w:top w:val="nil"/>
              <w:left w:val="nil"/>
              <w:bottom w:val="single" w:sz="4" w:space="0" w:color="auto"/>
              <w:right w:val="single" w:sz="4" w:space="0" w:color="auto"/>
            </w:tcBorders>
            <w:shd w:val="clear" w:color="auto" w:fill="auto"/>
            <w:vAlign w:val="center"/>
            <w:hideMark/>
          </w:tcPr>
          <w:p w14:paraId="7742D35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BUDESONIDA,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32MCG/DOSE, FORMA FARMACÊUTICA:SUSPENSÃO SPRAY - 120 DOSES</w:t>
            </w:r>
          </w:p>
        </w:tc>
        <w:tc>
          <w:tcPr>
            <w:tcW w:w="1276" w:type="dxa"/>
            <w:gridSpan w:val="2"/>
            <w:tcBorders>
              <w:top w:val="nil"/>
              <w:left w:val="nil"/>
              <w:bottom w:val="single" w:sz="4" w:space="0" w:color="auto"/>
              <w:right w:val="nil"/>
            </w:tcBorders>
            <w:shd w:val="clear" w:color="auto" w:fill="auto"/>
            <w:vAlign w:val="center"/>
            <w:hideMark/>
          </w:tcPr>
          <w:p w14:paraId="59B2775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E990A1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90</w:t>
            </w:r>
          </w:p>
        </w:tc>
        <w:tc>
          <w:tcPr>
            <w:tcW w:w="992" w:type="dxa"/>
            <w:tcBorders>
              <w:top w:val="nil"/>
              <w:left w:val="nil"/>
              <w:bottom w:val="single" w:sz="4" w:space="0" w:color="auto"/>
              <w:right w:val="single" w:sz="4" w:space="0" w:color="auto"/>
            </w:tcBorders>
            <w:shd w:val="clear" w:color="auto" w:fill="auto"/>
            <w:noWrap/>
            <w:vAlign w:val="center"/>
          </w:tcPr>
          <w:p w14:paraId="4023F043" w14:textId="7B81D76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DC51C1F" w14:textId="0B529DF1" w:rsidR="001E2D89" w:rsidRPr="001E2D89" w:rsidRDefault="001E2D89" w:rsidP="001E2D89">
            <w:pPr>
              <w:rPr>
                <w:rFonts w:ascii="Arial" w:eastAsia="Times New Roman" w:hAnsi="Arial" w:cs="Arial"/>
                <w:color w:val="000000"/>
                <w:sz w:val="20"/>
                <w:szCs w:val="20"/>
              </w:rPr>
            </w:pPr>
          </w:p>
        </w:tc>
      </w:tr>
      <w:tr w:rsidR="00E34688" w:rsidRPr="001E2D89" w14:paraId="039DAF59" w14:textId="77777777" w:rsidTr="00CD3890">
        <w:trPr>
          <w:trHeight w:val="134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2F1336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040</w:t>
            </w:r>
          </w:p>
        </w:tc>
        <w:tc>
          <w:tcPr>
            <w:tcW w:w="800" w:type="dxa"/>
            <w:tcBorders>
              <w:top w:val="nil"/>
              <w:left w:val="nil"/>
              <w:bottom w:val="single" w:sz="4" w:space="0" w:color="auto"/>
              <w:right w:val="single" w:sz="4" w:space="0" w:color="auto"/>
            </w:tcBorders>
            <w:shd w:val="clear" w:color="000000" w:fill="E6B8B7"/>
            <w:vAlign w:val="center"/>
            <w:hideMark/>
          </w:tcPr>
          <w:p w14:paraId="2A4DC5F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266707</w:t>
            </w:r>
          </w:p>
        </w:tc>
        <w:tc>
          <w:tcPr>
            <w:tcW w:w="3827" w:type="dxa"/>
            <w:gridSpan w:val="2"/>
            <w:tcBorders>
              <w:top w:val="nil"/>
              <w:left w:val="nil"/>
              <w:bottom w:val="single" w:sz="4" w:space="0" w:color="auto"/>
              <w:right w:val="single" w:sz="4" w:space="0" w:color="auto"/>
            </w:tcBorders>
            <w:shd w:val="clear" w:color="auto" w:fill="auto"/>
            <w:vAlign w:val="center"/>
            <w:hideMark/>
          </w:tcPr>
          <w:p w14:paraId="04B1778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BUDESONIDA,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AEROSSOL NASAL, CONCENTRAÇÃO:64MCG/DOSE, CARACTERÍSTICAS ADICIONAIS:FRASCO COM VÁLVULA DOSIFICADORA - 120 DOSES</w:t>
            </w:r>
          </w:p>
        </w:tc>
        <w:tc>
          <w:tcPr>
            <w:tcW w:w="1276" w:type="dxa"/>
            <w:gridSpan w:val="2"/>
            <w:tcBorders>
              <w:top w:val="nil"/>
              <w:left w:val="nil"/>
              <w:bottom w:val="single" w:sz="4" w:space="0" w:color="auto"/>
              <w:right w:val="nil"/>
            </w:tcBorders>
            <w:shd w:val="clear" w:color="auto" w:fill="auto"/>
            <w:vAlign w:val="center"/>
            <w:hideMark/>
          </w:tcPr>
          <w:p w14:paraId="2742DF6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B81C4E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4C6B416F" w14:textId="67586D4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9BA1AA9" w14:textId="3F3174BE" w:rsidR="001E2D89" w:rsidRPr="001E2D89" w:rsidRDefault="001E2D89" w:rsidP="001E2D89">
            <w:pPr>
              <w:rPr>
                <w:rFonts w:ascii="Arial" w:eastAsia="Times New Roman" w:hAnsi="Arial" w:cs="Arial"/>
                <w:color w:val="000000"/>
                <w:sz w:val="20"/>
                <w:szCs w:val="20"/>
              </w:rPr>
            </w:pPr>
          </w:p>
        </w:tc>
      </w:tr>
      <w:tr w:rsidR="00E34688" w:rsidRPr="001E2D89" w14:paraId="486787B1" w14:textId="77777777" w:rsidTr="00CD3890">
        <w:trPr>
          <w:trHeight w:val="99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35C96A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041</w:t>
            </w:r>
          </w:p>
        </w:tc>
        <w:tc>
          <w:tcPr>
            <w:tcW w:w="800" w:type="dxa"/>
            <w:tcBorders>
              <w:top w:val="nil"/>
              <w:left w:val="nil"/>
              <w:bottom w:val="single" w:sz="4" w:space="0" w:color="auto"/>
              <w:right w:val="single" w:sz="4" w:space="0" w:color="auto"/>
            </w:tcBorders>
            <w:shd w:val="clear" w:color="000000" w:fill="E6B8B7"/>
            <w:vAlign w:val="center"/>
            <w:hideMark/>
          </w:tcPr>
          <w:p w14:paraId="220CCD7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460986</w:t>
            </w:r>
          </w:p>
        </w:tc>
        <w:tc>
          <w:tcPr>
            <w:tcW w:w="3827" w:type="dxa"/>
            <w:gridSpan w:val="2"/>
            <w:tcBorders>
              <w:top w:val="nil"/>
              <w:left w:val="nil"/>
              <w:bottom w:val="single" w:sz="4" w:space="0" w:color="auto"/>
              <w:right w:val="single" w:sz="4" w:space="0" w:color="auto"/>
            </w:tcBorders>
            <w:shd w:val="clear" w:color="auto" w:fill="auto"/>
            <w:vAlign w:val="center"/>
            <w:hideMark/>
          </w:tcPr>
          <w:p w14:paraId="6033935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BUPROPIONA CLORIDRATO,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150 MG,</w:t>
            </w:r>
            <w:r w:rsidRPr="001E2D89">
              <w:rPr>
                <w:rFonts w:ascii="Arial" w:eastAsia="Times New Roman" w:hAnsi="Arial" w:cs="Arial"/>
                <w:color w:val="000000"/>
                <w:sz w:val="18"/>
                <w:szCs w:val="18"/>
              </w:rPr>
              <w:br/>
              <w:t>CARACTERÍSTICAS ADICIONAIS:LIBERAÇÃO PROLONGADA</w:t>
            </w:r>
          </w:p>
        </w:tc>
        <w:tc>
          <w:tcPr>
            <w:tcW w:w="1276" w:type="dxa"/>
            <w:gridSpan w:val="2"/>
            <w:tcBorders>
              <w:top w:val="nil"/>
              <w:left w:val="nil"/>
              <w:bottom w:val="single" w:sz="4" w:space="0" w:color="auto"/>
              <w:right w:val="nil"/>
            </w:tcBorders>
            <w:shd w:val="clear" w:color="auto" w:fill="auto"/>
            <w:vAlign w:val="center"/>
            <w:hideMark/>
          </w:tcPr>
          <w:p w14:paraId="35A9530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BE2A07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0031B651" w14:textId="26B9176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E2BFBCC" w14:textId="4664DE83" w:rsidR="001E2D89" w:rsidRPr="001E2D89" w:rsidRDefault="001E2D89" w:rsidP="001E2D89">
            <w:pPr>
              <w:rPr>
                <w:rFonts w:ascii="Arial" w:eastAsia="Times New Roman" w:hAnsi="Arial" w:cs="Arial"/>
                <w:color w:val="000000"/>
                <w:sz w:val="20"/>
                <w:szCs w:val="20"/>
              </w:rPr>
            </w:pPr>
          </w:p>
        </w:tc>
      </w:tr>
      <w:tr w:rsidR="00E34688" w:rsidRPr="001E2D89" w14:paraId="2FEB8340" w14:textId="77777777" w:rsidTr="00CD3890">
        <w:trPr>
          <w:trHeight w:val="27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6CD7D8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042</w:t>
            </w:r>
          </w:p>
        </w:tc>
        <w:tc>
          <w:tcPr>
            <w:tcW w:w="800" w:type="dxa"/>
            <w:tcBorders>
              <w:top w:val="nil"/>
              <w:left w:val="nil"/>
              <w:bottom w:val="single" w:sz="4" w:space="0" w:color="auto"/>
              <w:right w:val="single" w:sz="4" w:space="0" w:color="auto"/>
            </w:tcBorders>
            <w:shd w:val="clear" w:color="000000" w:fill="E6B8B7"/>
            <w:vAlign w:val="center"/>
            <w:hideMark/>
          </w:tcPr>
          <w:p w14:paraId="54567DF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267613</w:t>
            </w:r>
          </w:p>
        </w:tc>
        <w:tc>
          <w:tcPr>
            <w:tcW w:w="3827" w:type="dxa"/>
            <w:gridSpan w:val="2"/>
            <w:tcBorders>
              <w:top w:val="nil"/>
              <w:left w:val="nil"/>
              <w:bottom w:val="single" w:sz="4" w:space="0" w:color="auto"/>
              <w:right w:val="single" w:sz="4" w:space="0" w:color="auto"/>
            </w:tcBorders>
            <w:shd w:val="clear" w:color="auto" w:fill="auto"/>
            <w:vAlign w:val="center"/>
            <w:hideMark/>
          </w:tcPr>
          <w:p w14:paraId="152C1EB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CAPTOPRIL,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58A40B9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85E161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23.500</w:t>
            </w:r>
          </w:p>
        </w:tc>
        <w:tc>
          <w:tcPr>
            <w:tcW w:w="992" w:type="dxa"/>
            <w:tcBorders>
              <w:top w:val="nil"/>
              <w:left w:val="nil"/>
              <w:bottom w:val="single" w:sz="4" w:space="0" w:color="auto"/>
              <w:right w:val="single" w:sz="4" w:space="0" w:color="auto"/>
            </w:tcBorders>
            <w:shd w:val="clear" w:color="auto" w:fill="auto"/>
            <w:noWrap/>
            <w:vAlign w:val="center"/>
          </w:tcPr>
          <w:p w14:paraId="3C81856F" w14:textId="491494E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FE8C572" w14:textId="25C31BF7" w:rsidR="001E2D89" w:rsidRPr="001E2D89" w:rsidRDefault="001E2D89" w:rsidP="001E2D89">
            <w:pPr>
              <w:rPr>
                <w:rFonts w:ascii="Arial" w:eastAsia="Times New Roman" w:hAnsi="Arial" w:cs="Arial"/>
                <w:color w:val="000000"/>
                <w:sz w:val="20"/>
                <w:szCs w:val="20"/>
              </w:rPr>
            </w:pPr>
          </w:p>
        </w:tc>
      </w:tr>
      <w:tr w:rsidR="00E34688" w:rsidRPr="001E2D89" w14:paraId="51E0701F" w14:textId="77777777" w:rsidTr="00CD3890">
        <w:trPr>
          <w:trHeight w:val="41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9170A1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043</w:t>
            </w:r>
          </w:p>
        </w:tc>
        <w:tc>
          <w:tcPr>
            <w:tcW w:w="800" w:type="dxa"/>
            <w:tcBorders>
              <w:top w:val="nil"/>
              <w:left w:val="nil"/>
              <w:bottom w:val="single" w:sz="4" w:space="0" w:color="auto"/>
              <w:right w:val="single" w:sz="4" w:space="0" w:color="auto"/>
            </w:tcBorders>
            <w:shd w:val="clear" w:color="000000" w:fill="E6B8B7"/>
            <w:vAlign w:val="center"/>
            <w:hideMark/>
          </w:tcPr>
          <w:p w14:paraId="03EBC88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267618</w:t>
            </w:r>
          </w:p>
        </w:tc>
        <w:tc>
          <w:tcPr>
            <w:tcW w:w="3827" w:type="dxa"/>
            <w:gridSpan w:val="2"/>
            <w:tcBorders>
              <w:top w:val="nil"/>
              <w:left w:val="nil"/>
              <w:bottom w:val="single" w:sz="4" w:space="0" w:color="auto"/>
              <w:right w:val="single" w:sz="4" w:space="0" w:color="auto"/>
            </w:tcBorders>
            <w:shd w:val="clear" w:color="auto" w:fill="auto"/>
            <w:vAlign w:val="center"/>
            <w:hideMark/>
          </w:tcPr>
          <w:p w14:paraId="07790D0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CARBAMAZEPINA,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200 MG</w:t>
            </w:r>
          </w:p>
        </w:tc>
        <w:tc>
          <w:tcPr>
            <w:tcW w:w="1276" w:type="dxa"/>
            <w:gridSpan w:val="2"/>
            <w:tcBorders>
              <w:top w:val="nil"/>
              <w:left w:val="nil"/>
              <w:bottom w:val="single" w:sz="4" w:space="0" w:color="auto"/>
              <w:right w:val="nil"/>
            </w:tcBorders>
            <w:shd w:val="clear" w:color="auto" w:fill="auto"/>
            <w:vAlign w:val="center"/>
            <w:hideMark/>
          </w:tcPr>
          <w:p w14:paraId="49F6B16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8004B5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16.000</w:t>
            </w:r>
          </w:p>
        </w:tc>
        <w:tc>
          <w:tcPr>
            <w:tcW w:w="992" w:type="dxa"/>
            <w:tcBorders>
              <w:top w:val="nil"/>
              <w:left w:val="nil"/>
              <w:bottom w:val="single" w:sz="4" w:space="0" w:color="auto"/>
              <w:right w:val="single" w:sz="4" w:space="0" w:color="auto"/>
            </w:tcBorders>
            <w:shd w:val="clear" w:color="auto" w:fill="auto"/>
            <w:noWrap/>
            <w:vAlign w:val="center"/>
          </w:tcPr>
          <w:p w14:paraId="5E56B4F9" w14:textId="767B200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F699E08" w14:textId="35A0D794" w:rsidR="001E2D89" w:rsidRPr="001E2D89" w:rsidRDefault="001E2D89" w:rsidP="001E2D89">
            <w:pPr>
              <w:rPr>
                <w:rFonts w:ascii="Arial" w:eastAsia="Times New Roman" w:hAnsi="Arial" w:cs="Arial"/>
                <w:color w:val="000000"/>
                <w:sz w:val="20"/>
                <w:szCs w:val="20"/>
              </w:rPr>
            </w:pPr>
          </w:p>
        </w:tc>
      </w:tr>
      <w:tr w:rsidR="00E34688" w:rsidRPr="001E2D89" w14:paraId="6BFE1582" w14:textId="77777777" w:rsidTr="00CD3890">
        <w:trPr>
          <w:trHeight w:val="83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A3A3F9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044</w:t>
            </w:r>
          </w:p>
        </w:tc>
        <w:tc>
          <w:tcPr>
            <w:tcW w:w="800" w:type="dxa"/>
            <w:tcBorders>
              <w:top w:val="nil"/>
              <w:left w:val="nil"/>
              <w:bottom w:val="single" w:sz="4" w:space="0" w:color="auto"/>
              <w:right w:val="single" w:sz="4" w:space="0" w:color="auto"/>
            </w:tcBorders>
            <w:shd w:val="clear" w:color="000000" w:fill="E6B8B7"/>
            <w:vAlign w:val="center"/>
            <w:hideMark/>
          </w:tcPr>
          <w:p w14:paraId="17A62DA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272454</w:t>
            </w:r>
          </w:p>
        </w:tc>
        <w:tc>
          <w:tcPr>
            <w:tcW w:w="3827" w:type="dxa"/>
            <w:gridSpan w:val="2"/>
            <w:tcBorders>
              <w:top w:val="nil"/>
              <w:left w:val="nil"/>
              <w:bottom w:val="single" w:sz="4" w:space="0" w:color="auto"/>
              <w:right w:val="single" w:sz="4" w:space="0" w:color="auto"/>
            </w:tcBorders>
            <w:shd w:val="clear" w:color="auto" w:fill="auto"/>
            <w:vAlign w:val="center"/>
            <w:hideMark/>
          </w:tcPr>
          <w:p w14:paraId="5D32BA3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CARBAMAZEPINA,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MG/ML, APRESENTAÇÃO:SUSPENSÃO ORAL, FRASCO 100ML</w:t>
            </w:r>
          </w:p>
        </w:tc>
        <w:tc>
          <w:tcPr>
            <w:tcW w:w="1276" w:type="dxa"/>
            <w:gridSpan w:val="2"/>
            <w:tcBorders>
              <w:top w:val="nil"/>
              <w:left w:val="nil"/>
              <w:bottom w:val="single" w:sz="4" w:space="0" w:color="auto"/>
              <w:right w:val="nil"/>
            </w:tcBorders>
            <w:shd w:val="clear" w:color="auto" w:fill="auto"/>
            <w:vAlign w:val="center"/>
            <w:hideMark/>
          </w:tcPr>
          <w:p w14:paraId="7E1F63B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5414E1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055E2792" w14:textId="785A174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820C3A4" w14:textId="6C89AA60" w:rsidR="001E2D89" w:rsidRPr="001E2D89" w:rsidRDefault="001E2D89" w:rsidP="001E2D89">
            <w:pPr>
              <w:rPr>
                <w:rFonts w:ascii="Arial" w:eastAsia="Times New Roman" w:hAnsi="Arial" w:cs="Arial"/>
                <w:color w:val="000000"/>
                <w:sz w:val="20"/>
                <w:szCs w:val="20"/>
              </w:rPr>
            </w:pPr>
          </w:p>
        </w:tc>
      </w:tr>
      <w:tr w:rsidR="00E34688" w:rsidRPr="001E2D89" w14:paraId="1103767C" w14:textId="77777777" w:rsidTr="00CD3890">
        <w:trPr>
          <w:trHeight w:val="5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D8C1F8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045</w:t>
            </w:r>
          </w:p>
        </w:tc>
        <w:tc>
          <w:tcPr>
            <w:tcW w:w="800" w:type="dxa"/>
            <w:tcBorders>
              <w:top w:val="nil"/>
              <w:left w:val="nil"/>
              <w:bottom w:val="single" w:sz="4" w:space="0" w:color="auto"/>
              <w:right w:val="single" w:sz="4" w:space="0" w:color="auto"/>
            </w:tcBorders>
            <w:shd w:val="clear" w:color="000000" w:fill="E6B8B7"/>
            <w:vAlign w:val="center"/>
            <w:hideMark/>
          </w:tcPr>
          <w:p w14:paraId="53A1545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270895</w:t>
            </w:r>
          </w:p>
        </w:tc>
        <w:tc>
          <w:tcPr>
            <w:tcW w:w="3827" w:type="dxa"/>
            <w:gridSpan w:val="2"/>
            <w:tcBorders>
              <w:top w:val="nil"/>
              <w:left w:val="nil"/>
              <w:bottom w:val="single" w:sz="4" w:space="0" w:color="auto"/>
              <w:right w:val="single" w:sz="4" w:space="0" w:color="auto"/>
            </w:tcBorders>
            <w:shd w:val="clear" w:color="auto" w:fill="auto"/>
            <w:vAlign w:val="center"/>
            <w:hideMark/>
          </w:tcPr>
          <w:p w14:paraId="6F2D0AC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CARBONATO DE CÁLCIO,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500MG DE CÁLCIO</w:t>
            </w:r>
          </w:p>
        </w:tc>
        <w:tc>
          <w:tcPr>
            <w:tcW w:w="1276" w:type="dxa"/>
            <w:gridSpan w:val="2"/>
            <w:tcBorders>
              <w:top w:val="nil"/>
              <w:left w:val="nil"/>
              <w:bottom w:val="single" w:sz="4" w:space="0" w:color="auto"/>
              <w:right w:val="nil"/>
            </w:tcBorders>
            <w:shd w:val="clear" w:color="auto" w:fill="auto"/>
            <w:vAlign w:val="center"/>
            <w:hideMark/>
          </w:tcPr>
          <w:p w14:paraId="2E02921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3AA44B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3.500</w:t>
            </w:r>
          </w:p>
        </w:tc>
        <w:tc>
          <w:tcPr>
            <w:tcW w:w="992" w:type="dxa"/>
            <w:tcBorders>
              <w:top w:val="nil"/>
              <w:left w:val="nil"/>
              <w:bottom w:val="single" w:sz="4" w:space="0" w:color="auto"/>
              <w:right w:val="single" w:sz="4" w:space="0" w:color="auto"/>
            </w:tcBorders>
            <w:shd w:val="clear" w:color="auto" w:fill="auto"/>
            <w:noWrap/>
            <w:vAlign w:val="center"/>
          </w:tcPr>
          <w:p w14:paraId="261AA5E1" w14:textId="2D4E31A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75A5F36" w14:textId="333C59CF" w:rsidR="001E2D89" w:rsidRPr="001E2D89" w:rsidRDefault="001E2D89" w:rsidP="001E2D89">
            <w:pPr>
              <w:rPr>
                <w:rFonts w:ascii="Arial" w:eastAsia="Times New Roman" w:hAnsi="Arial" w:cs="Arial"/>
                <w:color w:val="000000"/>
                <w:sz w:val="20"/>
                <w:szCs w:val="20"/>
              </w:rPr>
            </w:pPr>
          </w:p>
        </w:tc>
      </w:tr>
      <w:tr w:rsidR="00E34688" w:rsidRPr="001E2D89" w14:paraId="44F2F68C" w14:textId="77777777" w:rsidTr="00CD3890">
        <w:trPr>
          <w:trHeight w:val="9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CE51AA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046</w:t>
            </w:r>
          </w:p>
        </w:tc>
        <w:tc>
          <w:tcPr>
            <w:tcW w:w="800" w:type="dxa"/>
            <w:tcBorders>
              <w:top w:val="nil"/>
              <w:left w:val="nil"/>
              <w:bottom w:val="single" w:sz="4" w:space="0" w:color="auto"/>
              <w:right w:val="single" w:sz="4" w:space="0" w:color="auto"/>
            </w:tcBorders>
            <w:shd w:val="clear" w:color="000000" w:fill="E6B8B7"/>
            <w:vAlign w:val="center"/>
            <w:hideMark/>
          </w:tcPr>
          <w:p w14:paraId="0C3D88C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270893</w:t>
            </w:r>
          </w:p>
        </w:tc>
        <w:tc>
          <w:tcPr>
            <w:tcW w:w="3827" w:type="dxa"/>
            <w:gridSpan w:val="2"/>
            <w:tcBorders>
              <w:top w:val="nil"/>
              <w:left w:val="nil"/>
              <w:bottom w:val="single" w:sz="4" w:space="0" w:color="auto"/>
              <w:right w:val="single" w:sz="4" w:space="0" w:color="auto"/>
            </w:tcBorders>
            <w:shd w:val="clear" w:color="auto" w:fill="auto"/>
            <w:vAlign w:val="center"/>
            <w:hideMark/>
          </w:tcPr>
          <w:p w14:paraId="2FB55F5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CARBONATO DE CÁLCIO,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ASSOCIADO COM VITAMINA D3, CONCENTRAÇÃO:600 MG + 400 UI</w:t>
            </w:r>
          </w:p>
        </w:tc>
        <w:tc>
          <w:tcPr>
            <w:tcW w:w="1276" w:type="dxa"/>
            <w:gridSpan w:val="2"/>
            <w:tcBorders>
              <w:top w:val="nil"/>
              <w:left w:val="nil"/>
              <w:bottom w:val="single" w:sz="4" w:space="0" w:color="auto"/>
              <w:right w:val="nil"/>
            </w:tcBorders>
            <w:shd w:val="clear" w:color="auto" w:fill="auto"/>
            <w:vAlign w:val="center"/>
            <w:hideMark/>
          </w:tcPr>
          <w:p w14:paraId="5C182C2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663BFC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9.000</w:t>
            </w:r>
          </w:p>
        </w:tc>
        <w:tc>
          <w:tcPr>
            <w:tcW w:w="992" w:type="dxa"/>
            <w:tcBorders>
              <w:top w:val="nil"/>
              <w:left w:val="nil"/>
              <w:bottom w:val="single" w:sz="4" w:space="0" w:color="auto"/>
              <w:right w:val="single" w:sz="4" w:space="0" w:color="auto"/>
            </w:tcBorders>
            <w:shd w:val="clear" w:color="auto" w:fill="auto"/>
            <w:noWrap/>
            <w:vAlign w:val="center"/>
          </w:tcPr>
          <w:p w14:paraId="5BC1BBD7" w14:textId="614F8E3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25012EE" w14:textId="2BD33972" w:rsidR="001E2D89" w:rsidRPr="001E2D89" w:rsidRDefault="001E2D89" w:rsidP="001E2D89">
            <w:pPr>
              <w:rPr>
                <w:rFonts w:ascii="Arial" w:eastAsia="Times New Roman" w:hAnsi="Arial" w:cs="Arial"/>
                <w:color w:val="000000"/>
                <w:sz w:val="20"/>
                <w:szCs w:val="20"/>
              </w:rPr>
            </w:pPr>
          </w:p>
        </w:tc>
      </w:tr>
      <w:tr w:rsidR="00E34688" w:rsidRPr="001E2D89" w14:paraId="7FB42CEF" w14:textId="77777777" w:rsidTr="00CD3890">
        <w:trPr>
          <w:trHeight w:val="4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E93AA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047</w:t>
            </w:r>
          </w:p>
        </w:tc>
        <w:tc>
          <w:tcPr>
            <w:tcW w:w="800" w:type="dxa"/>
            <w:tcBorders>
              <w:top w:val="nil"/>
              <w:left w:val="nil"/>
              <w:bottom w:val="single" w:sz="4" w:space="0" w:color="auto"/>
              <w:right w:val="single" w:sz="4" w:space="0" w:color="auto"/>
            </w:tcBorders>
            <w:shd w:val="clear" w:color="000000" w:fill="E6B8B7"/>
            <w:vAlign w:val="center"/>
            <w:hideMark/>
          </w:tcPr>
          <w:p w14:paraId="097B80F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267621</w:t>
            </w:r>
          </w:p>
        </w:tc>
        <w:tc>
          <w:tcPr>
            <w:tcW w:w="3827" w:type="dxa"/>
            <w:gridSpan w:val="2"/>
            <w:tcBorders>
              <w:top w:val="nil"/>
              <w:left w:val="nil"/>
              <w:bottom w:val="single" w:sz="4" w:space="0" w:color="auto"/>
              <w:right w:val="single" w:sz="4" w:space="0" w:color="auto"/>
            </w:tcBorders>
            <w:shd w:val="clear" w:color="auto" w:fill="auto"/>
            <w:vAlign w:val="center"/>
            <w:hideMark/>
          </w:tcPr>
          <w:p w14:paraId="62105AD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CARBONATO DE LÍTIO,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300 MG</w:t>
            </w:r>
          </w:p>
        </w:tc>
        <w:tc>
          <w:tcPr>
            <w:tcW w:w="1276" w:type="dxa"/>
            <w:gridSpan w:val="2"/>
            <w:tcBorders>
              <w:top w:val="nil"/>
              <w:left w:val="nil"/>
              <w:bottom w:val="single" w:sz="4" w:space="0" w:color="auto"/>
              <w:right w:val="nil"/>
            </w:tcBorders>
            <w:shd w:val="clear" w:color="auto" w:fill="auto"/>
            <w:vAlign w:val="center"/>
            <w:hideMark/>
          </w:tcPr>
          <w:p w14:paraId="2879469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F95E4F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7.500</w:t>
            </w:r>
          </w:p>
        </w:tc>
        <w:tc>
          <w:tcPr>
            <w:tcW w:w="992" w:type="dxa"/>
            <w:tcBorders>
              <w:top w:val="nil"/>
              <w:left w:val="nil"/>
              <w:bottom w:val="single" w:sz="4" w:space="0" w:color="auto"/>
              <w:right w:val="single" w:sz="4" w:space="0" w:color="auto"/>
            </w:tcBorders>
            <w:shd w:val="clear" w:color="auto" w:fill="auto"/>
            <w:noWrap/>
            <w:vAlign w:val="center"/>
          </w:tcPr>
          <w:p w14:paraId="447D0CCD" w14:textId="3641E50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C60FC1A" w14:textId="4410094F" w:rsidR="001E2D89" w:rsidRPr="001E2D89" w:rsidRDefault="001E2D89" w:rsidP="001E2D89">
            <w:pPr>
              <w:rPr>
                <w:rFonts w:ascii="Arial" w:eastAsia="Times New Roman" w:hAnsi="Arial" w:cs="Arial"/>
                <w:color w:val="000000"/>
                <w:sz w:val="20"/>
                <w:szCs w:val="20"/>
              </w:rPr>
            </w:pPr>
          </w:p>
        </w:tc>
      </w:tr>
      <w:tr w:rsidR="00E34688" w:rsidRPr="001E2D89" w14:paraId="54BE3992" w14:textId="77777777" w:rsidTr="00CD3890">
        <w:trPr>
          <w:trHeight w:val="98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E2CD59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048</w:t>
            </w:r>
          </w:p>
        </w:tc>
        <w:tc>
          <w:tcPr>
            <w:tcW w:w="800" w:type="dxa"/>
            <w:tcBorders>
              <w:top w:val="nil"/>
              <w:left w:val="nil"/>
              <w:bottom w:val="nil"/>
              <w:right w:val="nil"/>
            </w:tcBorders>
            <w:shd w:val="clear" w:color="000000" w:fill="E6B8B7"/>
            <w:noWrap/>
            <w:vAlign w:val="center"/>
            <w:hideMark/>
          </w:tcPr>
          <w:p w14:paraId="590A088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305428</w:t>
            </w:r>
          </w:p>
        </w:tc>
        <w:tc>
          <w:tcPr>
            <w:tcW w:w="3827" w:type="dxa"/>
            <w:gridSpan w:val="2"/>
            <w:tcBorders>
              <w:top w:val="nil"/>
              <w:left w:val="single" w:sz="4" w:space="0" w:color="auto"/>
              <w:bottom w:val="single" w:sz="4" w:space="0" w:color="auto"/>
              <w:right w:val="single" w:sz="4" w:space="0" w:color="auto"/>
            </w:tcBorders>
            <w:shd w:val="clear" w:color="auto" w:fill="auto"/>
            <w:vAlign w:val="center"/>
            <w:hideMark/>
          </w:tcPr>
          <w:p w14:paraId="70F6B9C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CARMELOSE SÓDICA,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5 MG/ML, FORMA</w:t>
            </w:r>
            <w:r w:rsidRPr="001E2D89">
              <w:rPr>
                <w:rFonts w:ascii="Arial" w:eastAsia="Times New Roman" w:hAnsi="Arial" w:cs="Arial"/>
                <w:color w:val="000000"/>
                <w:sz w:val="18"/>
                <w:szCs w:val="18"/>
              </w:rPr>
              <w:br/>
              <w:t>FARMACÊUTICA:SOLUÇÃO OFTÁLMICA, FRASCO 15 ML</w:t>
            </w:r>
          </w:p>
        </w:tc>
        <w:tc>
          <w:tcPr>
            <w:tcW w:w="1276" w:type="dxa"/>
            <w:gridSpan w:val="2"/>
            <w:tcBorders>
              <w:top w:val="nil"/>
              <w:left w:val="nil"/>
              <w:bottom w:val="single" w:sz="4" w:space="0" w:color="auto"/>
              <w:right w:val="nil"/>
            </w:tcBorders>
            <w:shd w:val="clear" w:color="auto" w:fill="auto"/>
            <w:vAlign w:val="center"/>
            <w:hideMark/>
          </w:tcPr>
          <w:p w14:paraId="4441D5B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CB1BAC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39566B0F" w14:textId="4158384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355FC56" w14:textId="18FD1D42" w:rsidR="001E2D89" w:rsidRPr="001E2D89" w:rsidRDefault="001E2D89" w:rsidP="001E2D89">
            <w:pPr>
              <w:rPr>
                <w:rFonts w:ascii="Arial" w:eastAsia="Times New Roman" w:hAnsi="Arial" w:cs="Arial"/>
                <w:color w:val="000000"/>
                <w:sz w:val="20"/>
                <w:szCs w:val="20"/>
              </w:rPr>
            </w:pPr>
          </w:p>
        </w:tc>
      </w:tr>
      <w:tr w:rsidR="00E34688" w:rsidRPr="001E2D89" w14:paraId="078FA27C" w14:textId="77777777" w:rsidTr="00CD3890">
        <w:trPr>
          <w:trHeight w:val="5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0B3771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049</w:t>
            </w:r>
          </w:p>
        </w:tc>
        <w:tc>
          <w:tcPr>
            <w:tcW w:w="800" w:type="dxa"/>
            <w:tcBorders>
              <w:top w:val="single" w:sz="4" w:space="0" w:color="auto"/>
              <w:left w:val="nil"/>
              <w:bottom w:val="single" w:sz="4" w:space="0" w:color="auto"/>
              <w:right w:val="single" w:sz="4" w:space="0" w:color="auto"/>
            </w:tcBorders>
            <w:shd w:val="clear" w:color="000000" w:fill="E6B8B7"/>
            <w:vAlign w:val="center"/>
            <w:hideMark/>
          </w:tcPr>
          <w:p w14:paraId="1FEBCFF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434505</w:t>
            </w:r>
          </w:p>
        </w:tc>
        <w:tc>
          <w:tcPr>
            <w:tcW w:w="3827" w:type="dxa"/>
            <w:gridSpan w:val="2"/>
            <w:tcBorders>
              <w:top w:val="nil"/>
              <w:left w:val="nil"/>
              <w:bottom w:val="single" w:sz="4" w:space="0" w:color="auto"/>
              <w:right w:val="single" w:sz="4" w:space="0" w:color="auto"/>
            </w:tcBorders>
            <w:shd w:val="clear" w:color="auto" w:fill="auto"/>
            <w:vAlign w:val="center"/>
            <w:hideMark/>
          </w:tcPr>
          <w:p w14:paraId="3497370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CARVÃO ATIVADO,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250 MG</w:t>
            </w:r>
          </w:p>
        </w:tc>
        <w:tc>
          <w:tcPr>
            <w:tcW w:w="1276" w:type="dxa"/>
            <w:gridSpan w:val="2"/>
            <w:tcBorders>
              <w:top w:val="nil"/>
              <w:left w:val="nil"/>
              <w:bottom w:val="single" w:sz="4" w:space="0" w:color="auto"/>
              <w:right w:val="nil"/>
            </w:tcBorders>
            <w:shd w:val="clear" w:color="auto" w:fill="auto"/>
            <w:vAlign w:val="center"/>
            <w:hideMark/>
          </w:tcPr>
          <w:p w14:paraId="2827467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5C6EFD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center"/>
          </w:tcPr>
          <w:p w14:paraId="3BEADB53" w14:textId="29FF352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BECD40C" w14:textId="7073EAAF" w:rsidR="001E2D89" w:rsidRPr="001E2D89" w:rsidRDefault="001E2D89" w:rsidP="001E2D89">
            <w:pPr>
              <w:rPr>
                <w:rFonts w:ascii="Arial" w:eastAsia="Times New Roman" w:hAnsi="Arial" w:cs="Arial"/>
                <w:color w:val="000000"/>
                <w:sz w:val="20"/>
                <w:szCs w:val="20"/>
              </w:rPr>
            </w:pPr>
          </w:p>
        </w:tc>
      </w:tr>
      <w:tr w:rsidR="00E34688" w:rsidRPr="001E2D89" w14:paraId="78FB38B0" w14:textId="77777777" w:rsidTr="00CD3890">
        <w:trPr>
          <w:trHeight w:val="41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C59258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050</w:t>
            </w:r>
          </w:p>
        </w:tc>
        <w:tc>
          <w:tcPr>
            <w:tcW w:w="800" w:type="dxa"/>
            <w:tcBorders>
              <w:top w:val="nil"/>
              <w:left w:val="nil"/>
              <w:bottom w:val="single" w:sz="4" w:space="0" w:color="auto"/>
              <w:right w:val="single" w:sz="4" w:space="0" w:color="auto"/>
            </w:tcBorders>
            <w:shd w:val="clear" w:color="000000" w:fill="E6B8B7"/>
            <w:vAlign w:val="center"/>
            <w:hideMark/>
          </w:tcPr>
          <w:p w14:paraId="73013B2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267566</w:t>
            </w:r>
          </w:p>
        </w:tc>
        <w:tc>
          <w:tcPr>
            <w:tcW w:w="3827" w:type="dxa"/>
            <w:gridSpan w:val="2"/>
            <w:tcBorders>
              <w:top w:val="nil"/>
              <w:left w:val="nil"/>
              <w:bottom w:val="single" w:sz="4" w:space="0" w:color="auto"/>
              <w:right w:val="single" w:sz="4" w:space="0" w:color="auto"/>
            </w:tcBorders>
            <w:shd w:val="clear" w:color="auto" w:fill="auto"/>
            <w:vAlign w:val="center"/>
            <w:hideMark/>
          </w:tcPr>
          <w:p w14:paraId="114821B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CARVEDILOL,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3,125 MG</w:t>
            </w:r>
          </w:p>
        </w:tc>
        <w:tc>
          <w:tcPr>
            <w:tcW w:w="1276" w:type="dxa"/>
            <w:gridSpan w:val="2"/>
            <w:tcBorders>
              <w:top w:val="nil"/>
              <w:left w:val="nil"/>
              <w:bottom w:val="single" w:sz="4" w:space="0" w:color="auto"/>
              <w:right w:val="nil"/>
            </w:tcBorders>
            <w:shd w:val="clear" w:color="auto" w:fill="auto"/>
            <w:vAlign w:val="center"/>
            <w:hideMark/>
          </w:tcPr>
          <w:p w14:paraId="1742206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EE1EEB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3.600</w:t>
            </w:r>
          </w:p>
        </w:tc>
        <w:tc>
          <w:tcPr>
            <w:tcW w:w="992" w:type="dxa"/>
            <w:tcBorders>
              <w:top w:val="nil"/>
              <w:left w:val="nil"/>
              <w:bottom w:val="single" w:sz="4" w:space="0" w:color="auto"/>
              <w:right w:val="single" w:sz="4" w:space="0" w:color="auto"/>
            </w:tcBorders>
            <w:shd w:val="clear" w:color="auto" w:fill="auto"/>
            <w:noWrap/>
            <w:vAlign w:val="center"/>
          </w:tcPr>
          <w:p w14:paraId="1C903136" w14:textId="52A3E09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2BC9DB6" w14:textId="3EA81E6C" w:rsidR="001E2D89" w:rsidRPr="001E2D89" w:rsidRDefault="001E2D89" w:rsidP="001E2D89">
            <w:pPr>
              <w:rPr>
                <w:rFonts w:ascii="Arial" w:eastAsia="Times New Roman" w:hAnsi="Arial" w:cs="Arial"/>
                <w:color w:val="000000"/>
                <w:sz w:val="20"/>
                <w:szCs w:val="20"/>
              </w:rPr>
            </w:pPr>
          </w:p>
        </w:tc>
      </w:tr>
      <w:tr w:rsidR="00E34688" w:rsidRPr="001E2D89" w14:paraId="52EFC00D"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8BAB58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051</w:t>
            </w:r>
          </w:p>
        </w:tc>
        <w:tc>
          <w:tcPr>
            <w:tcW w:w="800" w:type="dxa"/>
            <w:tcBorders>
              <w:top w:val="nil"/>
              <w:left w:val="nil"/>
              <w:bottom w:val="single" w:sz="4" w:space="0" w:color="auto"/>
              <w:right w:val="single" w:sz="4" w:space="0" w:color="auto"/>
            </w:tcBorders>
            <w:shd w:val="clear" w:color="000000" w:fill="E6B8B7"/>
            <w:vAlign w:val="center"/>
            <w:hideMark/>
          </w:tcPr>
          <w:p w14:paraId="0DD2734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267565</w:t>
            </w:r>
          </w:p>
        </w:tc>
        <w:tc>
          <w:tcPr>
            <w:tcW w:w="3827" w:type="dxa"/>
            <w:gridSpan w:val="2"/>
            <w:tcBorders>
              <w:top w:val="nil"/>
              <w:left w:val="nil"/>
              <w:bottom w:val="single" w:sz="4" w:space="0" w:color="auto"/>
              <w:right w:val="single" w:sz="4" w:space="0" w:color="auto"/>
            </w:tcBorders>
            <w:shd w:val="clear" w:color="auto" w:fill="auto"/>
            <w:vAlign w:val="center"/>
            <w:hideMark/>
          </w:tcPr>
          <w:p w14:paraId="5D9D3AF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CARVEDILOL,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6,25 MG</w:t>
            </w:r>
          </w:p>
        </w:tc>
        <w:tc>
          <w:tcPr>
            <w:tcW w:w="1276" w:type="dxa"/>
            <w:gridSpan w:val="2"/>
            <w:tcBorders>
              <w:top w:val="nil"/>
              <w:left w:val="nil"/>
              <w:bottom w:val="single" w:sz="4" w:space="0" w:color="auto"/>
              <w:right w:val="nil"/>
            </w:tcBorders>
            <w:shd w:val="clear" w:color="auto" w:fill="auto"/>
            <w:vAlign w:val="center"/>
            <w:hideMark/>
          </w:tcPr>
          <w:p w14:paraId="73EBFD3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F5DAE2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20.500</w:t>
            </w:r>
          </w:p>
        </w:tc>
        <w:tc>
          <w:tcPr>
            <w:tcW w:w="992" w:type="dxa"/>
            <w:tcBorders>
              <w:top w:val="nil"/>
              <w:left w:val="nil"/>
              <w:bottom w:val="single" w:sz="4" w:space="0" w:color="auto"/>
              <w:right w:val="single" w:sz="4" w:space="0" w:color="auto"/>
            </w:tcBorders>
            <w:shd w:val="clear" w:color="auto" w:fill="auto"/>
            <w:noWrap/>
            <w:vAlign w:val="center"/>
          </w:tcPr>
          <w:p w14:paraId="07EFB89C" w14:textId="5B2374E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289FE5C" w14:textId="73ECB688" w:rsidR="001E2D89" w:rsidRPr="001E2D89" w:rsidRDefault="001E2D89" w:rsidP="001E2D89">
            <w:pPr>
              <w:rPr>
                <w:rFonts w:ascii="Arial" w:eastAsia="Times New Roman" w:hAnsi="Arial" w:cs="Arial"/>
                <w:color w:val="000000"/>
                <w:sz w:val="20"/>
                <w:szCs w:val="20"/>
              </w:rPr>
            </w:pPr>
          </w:p>
        </w:tc>
      </w:tr>
      <w:tr w:rsidR="00E34688" w:rsidRPr="001E2D89" w14:paraId="5AAE71AF" w14:textId="77777777" w:rsidTr="00CD3890">
        <w:trPr>
          <w:trHeight w:val="33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2A7882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052</w:t>
            </w:r>
          </w:p>
        </w:tc>
        <w:tc>
          <w:tcPr>
            <w:tcW w:w="800" w:type="dxa"/>
            <w:tcBorders>
              <w:top w:val="nil"/>
              <w:left w:val="nil"/>
              <w:bottom w:val="single" w:sz="4" w:space="0" w:color="auto"/>
              <w:right w:val="single" w:sz="4" w:space="0" w:color="auto"/>
            </w:tcBorders>
            <w:shd w:val="clear" w:color="000000" w:fill="E6B8B7"/>
            <w:vAlign w:val="center"/>
            <w:hideMark/>
          </w:tcPr>
          <w:p w14:paraId="001EA99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267564</w:t>
            </w:r>
          </w:p>
        </w:tc>
        <w:tc>
          <w:tcPr>
            <w:tcW w:w="3827" w:type="dxa"/>
            <w:gridSpan w:val="2"/>
            <w:tcBorders>
              <w:top w:val="nil"/>
              <w:left w:val="nil"/>
              <w:bottom w:val="single" w:sz="4" w:space="0" w:color="auto"/>
              <w:right w:val="single" w:sz="4" w:space="0" w:color="auto"/>
            </w:tcBorders>
            <w:shd w:val="clear" w:color="auto" w:fill="auto"/>
            <w:vAlign w:val="center"/>
            <w:hideMark/>
          </w:tcPr>
          <w:p w14:paraId="335DD26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CARVEDILOL,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12,5 MG</w:t>
            </w:r>
          </w:p>
        </w:tc>
        <w:tc>
          <w:tcPr>
            <w:tcW w:w="1276" w:type="dxa"/>
            <w:gridSpan w:val="2"/>
            <w:tcBorders>
              <w:top w:val="nil"/>
              <w:left w:val="nil"/>
              <w:bottom w:val="single" w:sz="4" w:space="0" w:color="auto"/>
              <w:right w:val="nil"/>
            </w:tcBorders>
            <w:shd w:val="clear" w:color="auto" w:fill="auto"/>
            <w:vAlign w:val="center"/>
            <w:hideMark/>
          </w:tcPr>
          <w:p w14:paraId="315CFE7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79A6BE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7.800</w:t>
            </w:r>
          </w:p>
        </w:tc>
        <w:tc>
          <w:tcPr>
            <w:tcW w:w="992" w:type="dxa"/>
            <w:tcBorders>
              <w:top w:val="nil"/>
              <w:left w:val="nil"/>
              <w:bottom w:val="single" w:sz="4" w:space="0" w:color="auto"/>
              <w:right w:val="single" w:sz="4" w:space="0" w:color="auto"/>
            </w:tcBorders>
            <w:shd w:val="clear" w:color="auto" w:fill="auto"/>
            <w:noWrap/>
            <w:vAlign w:val="center"/>
          </w:tcPr>
          <w:p w14:paraId="5A295201" w14:textId="41F8C3F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E3BE433" w14:textId="7A4847D6" w:rsidR="001E2D89" w:rsidRPr="001E2D89" w:rsidRDefault="001E2D89" w:rsidP="001E2D89">
            <w:pPr>
              <w:rPr>
                <w:rFonts w:ascii="Arial" w:eastAsia="Times New Roman" w:hAnsi="Arial" w:cs="Arial"/>
                <w:color w:val="000000"/>
                <w:sz w:val="20"/>
                <w:szCs w:val="20"/>
              </w:rPr>
            </w:pPr>
          </w:p>
        </w:tc>
      </w:tr>
      <w:tr w:rsidR="00E34688" w:rsidRPr="001E2D89" w14:paraId="10E20FB9" w14:textId="77777777" w:rsidTr="00CD3890">
        <w:trPr>
          <w:trHeight w:val="2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14C3BD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053</w:t>
            </w:r>
          </w:p>
        </w:tc>
        <w:tc>
          <w:tcPr>
            <w:tcW w:w="800" w:type="dxa"/>
            <w:tcBorders>
              <w:top w:val="nil"/>
              <w:left w:val="nil"/>
              <w:bottom w:val="single" w:sz="4" w:space="0" w:color="auto"/>
              <w:right w:val="single" w:sz="4" w:space="0" w:color="auto"/>
            </w:tcBorders>
            <w:shd w:val="clear" w:color="000000" w:fill="E6B8B7"/>
            <w:vAlign w:val="center"/>
            <w:hideMark/>
          </w:tcPr>
          <w:p w14:paraId="14A064D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267567</w:t>
            </w:r>
          </w:p>
        </w:tc>
        <w:tc>
          <w:tcPr>
            <w:tcW w:w="3827" w:type="dxa"/>
            <w:gridSpan w:val="2"/>
            <w:tcBorders>
              <w:top w:val="nil"/>
              <w:left w:val="nil"/>
              <w:bottom w:val="single" w:sz="4" w:space="0" w:color="auto"/>
              <w:right w:val="single" w:sz="4" w:space="0" w:color="auto"/>
            </w:tcBorders>
            <w:shd w:val="clear" w:color="auto" w:fill="auto"/>
            <w:vAlign w:val="center"/>
            <w:hideMark/>
          </w:tcPr>
          <w:p w14:paraId="6849A61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CARVEDILOL,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6C7557E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CB9544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5.700</w:t>
            </w:r>
          </w:p>
        </w:tc>
        <w:tc>
          <w:tcPr>
            <w:tcW w:w="992" w:type="dxa"/>
            <w:tcBorders>
              <w:top w:val="nil"/>
              <w:left w:val="nil"/>
              <w:bottom w:val="single" w:sz="4" w:space="0" w:color="auto"/>
              <w:right w:val="single" w:sz="4" w:space="0" w:color="auto"/>
            </w:tcBorders>
            <w:shd w:val="clear" w:color="auto" w:fill="auto"/>
            <w:noWrap/>
            <w:vAlign w:val="center"/>
          </w:tcPr>
          <w:p w14:paraId="1CE376F9" w14:textId="7E54B30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D57EB13" w14:textId="7F83CCCC" w:rsidR="001E2D89" w:rsidRPr="001E2D89" w:rsidRDefault="001E2D89" w:rsidP="001E2D89">
            <w:pPr>
              <w:rPr>
                <w:rFonts w:ascii="Arial" w:eastAsia="Times New Roman" w:hAnsi="Arial" w:cs="Arial"/>
                <w:color w:val="000000"/>
                <w:sz w:val="20"/>
                <w:szCs w:val="20"/>
              </w:rPr>
            </w:pPr>
          </w:p>
        </w:tc>
      </w:tr>
      <w:tr w:rsidR="00E34688" w:rsidRPr="001E2D89" w14:paraId="66720060" w14:textId="77777777" w:rsidTr="00CD3890">
        <w:trPr>
          <w:trHeight w:val="8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81DB3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054</w:t>
            </w:r>
          </w:p>
        </w:tc>
        <w:tc>
          <w:tcPr>
            <w:tcW w:w="800" w:type="dxa"/>
            <w:tcBorders>
              <w:top w:val="nil"/>
              <w:left w:val="nil"/>
              <w:bottom w:val="single" w:sz="4" w:space="0" w:color="auto"/>
              <w:right w:val="single" w:sz="4" w:space="0" w:color="auto"/>
            </w:tcBorders>
            <w:shd w:val="clear" w:color="000000" w:fill="E6B8B7"/>
            <w:vAlign w:val="center"/>
            <w:hideMark/>
          </w:tcPr>
          <w:p w14:paraId="4FC2960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331555</w:t>
            </w:r>
          </w:p>
        </w:tc>
        <w:tc>
          <w:tcPr>
            <w:tcW w:w="3827" w:type="dxa"/>
            <w:gridSpan w:val="2"/>
            <w:tcBorders>
              <w:top w:val="nil"/>
              <w:left w:val="nil"/>
              <w:bottom w:val="single" w:sz="4" w:space="0" w:color="auto"/>
              <w:right w:val="single" w:sz="4" w:space="0" w:color="auto"/>
            </w:tcBorders>
            <w:shd w:val="clear" w:color="auto" w:fill="auto"/>
            <w:vAlign w:val="center"/>
            <w:hideMark/>
          </w:tcPr>
          <w:p w14:paraId="77018ED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CEFALEXINA,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MG/ML, FORMA FARMACÊUTICA:PÓ P/ SUSPENSÃO ORAL - FR 100 ML</w:t>
            </w:r>
          </w:p>
        </w:tc>
        <w:tc>
          <w:tcPr>
            <w:tcW w:w="1276" w:type="dxa"/>
            <w:gridSpan w:val="2"/>
            <w:tcBorders>
              <w:top w:val="nil"/>
              <w:left w:val="nil"/>
              <w:bottom w:val="single" w:sz="4" w:space="0" w:color="auto"/>
              <w:right w:val="nil"/>
            </w:tcBorders>
            <w:shd w:val="clear" w:color="auto" w:fill="auto"/>
            <w:vAlign w:val="center"/>
            <w:hideMark/>
          </w:tcPr>
          <w:p w14:paraId="11D185D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E08DB6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w:t>
            </w:r>
          </w:p>
        </w:tc>
        <w:tc>
          <w:tcPr>
            <w:tcW w:w="992" w:type="dxa"/>
            <w:tcBorders>
              <w:top w:val="nil"/>
              <w:left w:val="nil"/>
              <w:bottom w:val="single" w:sz="4" w:space="0" w:color="auto"/>
              <w:right w:val="single" w:sz="4" w:space="0" w:color="auto"/>
            </w:tcBorders>
            <w:shd w:val="clear" w:color="auto" w:fill="auto"/>
            <w:noWrap/>
            <w:vAlign w:val="center"/>
          </w:tcPr>
          <w:p w14:paraId="24D6DFA2" w14:textId="4C0C489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24E0711" w14:textId="12651CBD" w:rsidR="001E2D89" w:rsidRPr="001E2D89" w:rsidRDefault="001E2D89" w:rsidP="001E2D89">
            <w:pPr>
              <w:rPr>
                <w:rFonts w:ascii="Arial" w:eastAsia="Times New Roman" w:hAnsi="Arial" w:cs="Arial"/>
                <w:color w:val="000000"/>
                <w:sz w:val="20"/>
                <w:szCs w:val="20"/>
              </w:rPr>
            </w:pPr>
          </w:p>
        </w:tc>
      </w:tr>
      <w:tr w:rsidR="00E34688" w:rsidRPr="001E2D89" w14:paraId="361D2663" w14:textId="77777777" w:rsidTr="00CD3890">
        <w:trPr>
          <w:trHeight w:val="4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E853D9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055</w:t>
            </w:r>
          </w:p>
        </w:tc>
        <w:tc>
          <w:tcPr>
            <w:tcW w:w="800" w:type="dxa"/>
            <w:tcBorders>
              <w:top w:val="nil"/>
              <w:left w:val="nil"/>
              <w:bottom w:val="single" w:sz="4" w:space="0" w:color="auto"/>
              <w:right w:val="single" w:sz="4" w:space="0" w:color="auto"/>
            </w:tcBorders>
            <w:shd w:val="clear" w:color="000000" w:fill="E6B8B7"/>
            <w:vAlign w:val="center"/>
            <w:hideMark/>
          </w:tcPr>
          <w:p w14:paraId="1899889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267625</w:t>
            </w:r>
          </w:p>
        </w:tc>
        <w:tc>
          <w:tcPr>
            <w:tcW w:w="3827" w:type="dxa"/>
            <w:gridSpan w:val="2"/>
            <w:tcBorders>
              <w:top w:val="nil"/>
              <w:left w:val="nil"/>
              <w:bottom w:val="single" w:sz="4" w:space="0" w:color="auto"/>
              <w:right w:val="single" w:sz="4" w:space="0" w:color="auto"/>
            </w:tcBorders>
            <w:shd w:val="clear" w:color="auto" w:fill="auto"/>
            <w:vAlign w:val="center"/>
            <w:hideMark/>
          </w:tcPr>
          <w:p w14:paraId="551A4A3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CEFALEXINA,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w:t>
            </w:r>
          </w:p>
        </w:tc>
        <w:tc>
          <w:tcPr>
            <w:tcW w:w="1276" w:type="dxa"/>
            <w:gridSpan w:val="2"/>
            <w:tcBorders>
              <w:top w:val="nil"/>
              <w:left w:val="nil"/>
              <w:bottom w:val="single" w:sz="4" w:space="0" w:color="auto"/>
              <w:right w:val="nil"/>
            </w:tcBorders>
            <w:shd w:val="clear" w:color="auto" w:fill="auto"/>
            <w:vAlign w:val="center"/>
            <w:hideMark/>
          </w:tcPr>
          <w:p w14:paraId="6C9F259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072998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10.000</w:t>
            </w:r>
          </w:p>
        </w:tc>
        <w:tc>
          <w:tcPr>
            <w:tcW w:w="992" w:type="dxa"/>
            <w:tcBorders>
              <w:top w:val="nil"/>
              <w:left w:val="nil"/>
              <w:bottom w:val="single" w:sz="4" w:space="0" w:color="auto"/>
              <w:right w:val="single" w:sz="4" w:space="0" w:color="auto"/>
            </w:tcBorders>
            <w:shd w:val="clear" w:color="auto" w:fill="auto"/>
            <w:noWrap/>
            <w:vAlign w:val="center"/>
          </w:tcPr>
          <w:p w14:paraId="3778B160" w14:textId="5E0CD88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C3987D8" w14:textId="0E4A9398" w:rsidR="001E2D89" w:rsidRPr="001E2D89" w:rsidRDefault="001E2D89" w:rsidP="001E2D89">
            <w:pPr>
              <w:rPr>
                <w:rFonts w:ascii="Arial" w:eastAsia="Times New Roman" w:hAnsi="Arial" w:cs="Arial"/>
                <w:color w:val="000000"/>
                <w:sz w:val="20"/>
                <w:szCs w:val="20"/>
              </w:rPr>
            </w:pPr>
          </w:p>
        </w:tc>
      </w:tr>
      <w:tr w:rsidR="00E34688" w:rsidRPr="001E2D89" w14:paraId="65ED9359" w14:textId="77777777" w:rsidTr="00CD3890">
        <w:trPr>
          <w:trHeight w:val="98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756714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056</w:t>
            </w:r>
          </w:p>
        </w:tc>
        <w:tc>
          <w:tcPr>
            <w:tcW w:w="800" w:type="dxa"/>
            <w:tcBorders>
              <w:top w:val="nil"/>
              <w:left w:val="nil"/>
              <w:bottom w:val="single" w:sz="4" w:space="0" w:color="auto"/>
              <w:right w:val="single" w:sz="4" w:space="0" w:color="auto"/>
            </w:tcBorders>
            <w:shd w:val="clear" w:color="000000" w:fill="E6B8B7"/>
            <w:vAlign w:val="center"/>
            <w:hideMark/>
          </w:tcPr>
          <w:p w14:paraId="6A450F1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469929</w:t>
            </w:r>
          </w:p>
        </w:tc>
        <w:tc>
          <w:tcPr>
            <w:tcW w:w="3827" w:type="dxa"/>
            <w:gridSpan w:val="2"/>
            <w:tcBorders>
              <w:top w:val="nil"/>
              <w:left w:val="nil"/>
              <w:bottom w:val="single" w:sz="4" w:space="0" w:color="auto"/>
              <w:right w:val="single" w:sz="4" w:space="0" w:color="auto"/>
            </w:tcBorders>
            <w:shd w:val="clear" w:color="auto" w:fill="auto"/>
            <w:vAlign w:val="center"/>
            <w:hideMark/>
          </w:tcPr>
          <w:p w14:paraId="766155D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CEFTRIAXONA SÓDICA,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500 MG, FORMA FARMACEUTICA:PÓ P/ SOLUÇÃO INJETÁVEL + DILUENTE</w:t>
            </w:r>
          </w:p>
        </w:tc>
        <w:tc>
          <w:tcPr>
            <w:tcW w:w="1276" w:type="dxa"/>
            <w:gridSpan w:val="2"/>
            <w:tcBorders>
              <w:top w:val="nil"/>
              <w:left w:val="nil"/>
              <w:bottom w:val="single" w:sz="4" w:space="0" w:color="auto"/>
              <w:right w:val="nil"/>
            </w:tcBorders>
            <w:shd w:val="clear" w:color="auto" w:fill="auto"/>
            <w:vAlign w:val="center"/>
            <w:hideMark/>
          </w:tcPr>
          <w:p w14:paraId="0F284EC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862675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1222EF37" w14:textId="00D1B4F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13FC175" w14:textId="2DDC8B1D" w:rsidR="001E2D89" w:rsidRPr="001E2D89" w:rsidRDefault="001E2D89" w:rsidP="001E2D89">
            <w:pPr>
              <w:rPr>
                <w:rFonts w:ascii="Arial" w:eastAsia="Times New Roman" w:hAnsi="Arial" w:cs="Arial"/>
                <w:color w:val="000000"/>
                <w:sz w:val="20"/>
                <w:szCs w:val="20"/>
              </w:rPr>
            </w:pPr>
          </w:p>
        </w:tc>
      </w:tr>
      <w:tr w:rsidR="00E34688" w:rsidRPr="001E2D89" w14:paraId="48F69E28" w14:textId="77777777" w:rsidTr="00CD3890">
        <w:trPr>
          <w:trHeight w:val="96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63AA21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057</w:t>
            </w:r>
          </w:p>
        </w:tc>
        <w:tc>
          <w:tcPr>
            <w:tcW w:w="800" w:type="dxa"/>
            <w:tcBorders>
              <w:top w:val="nil"/>
              <w:left w:val="nil"/>
              <w:bottom w:val="single" w:sz="4" w:space="0" w:color="auto"/>
              <w:right w:val="single" w:sz="4" w:space="0" w:color="auto"/>
            </w:tcBorders>
            <w:shd w:val="clear" w:color="000000" w:fill="E6B8B7"/>
            <w:vAlign w:val="center"/>
            <w:hideMark/>
          </w:tcPr>
          <w:p w14:paraId="7269F1C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450890</w:t>
            </w:r>
          </w:p>
        </w:tc>
        <w:tc>
          <w:tcPr>
            <w:tcW w:w="3827" w:type="dxa"/>
            <w:gridSpan w:val="2"/>
            <w:tcBorders>
              <w:top w:val="nil"/>
              <w:left w:val="nil"/>
              <w:bottom w:val="single" w:sz="4" w:space="0" w:color="auto"/>
              <w:right w:val="single" w:sz="4" w:space="0" w:color="auto"/>
            </w:tcBorders>
            <w:shd w:val="clear" w:color="auto" w:fill="auto"/>
            <w:vAlign w:val="center"/>
            <w:hideMark/>
          </w:tcPr>
          <w:p w14:paraId="656D1E7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CEFTRIAXONA SÓDICA,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1 G, FORMA FARMACEUTICA:PÓ P/ SOLUÇÃO INJETÁVEL + DILUENTE</w:t>
            </w:r>
          </w:p>
        </w:tc>
        <w:tc>
          <w:tcPr>
            <w:tcW w:w="1276" w:type="dxa"/>
            <w:gridSpan w:val="2"/>
            <w:tcBorders>
              <w:top w:val="nil"/>
              <w:left w:val="nil"/>
              <w:bottom w:val="single" w:sz="4" w:space="0" w:color="auto"/>
              <w:right w:val="nil"/>
            </w:tcBorders>
            <w:shd w:val="clear" w:color="auto" w:fill="auto"/>
            <w:vAlign w:val="center"/>
            <w:hideMark/>
          </w:tcPr>
          <w:p w14:paraId="26364D2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C3A215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550</w:t>
            </w:r>
          </w:p>
        </w:tc>
        <w:tc>
          <w:tcPr>
            <w:tcW w:w="992" w:type="dxa"/>
            <w:tcBorders>
              <w:top w:val="nil"/>
              <w:left w:val="nil"/>
              <w:bottom w:val="single" w:sz="4" w:space="0" w:color="auto"/>
              <w:right w:val="single" w:sz="4" w:space="0" w:color="auto"/>
            </w:tcBorders>
            <w:shd w:val="clear" w:color="auto" w:fill="auto"/>
            <w:noWrap/>
            <w:vAlign w:val="center"/>
          </w:tcPr>
          <w:p w14:paraId="2D1ECAF9" w14:textId="2E408C0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15D724D" w14:textId="08187B58" w:rsidR="001E2D89" w:rsidRPr="001E2D89" w:rsidRDefault="001E2D89" w:rsidP="001E2D89">
            <w:pPr>
              <w:rPr>
                <w:rFonts w:ascii="Arial" w:eastAsia="Times New Roman" w:hAnsi="Arial" w:cs="Arial"/>
                <w:color w:val="000000"/>
                <w:sz w:val="20"/>
                <w:szCs w:val="20"/>
              </w:rPr>
            </w:pPr>
          </w:p>
        </w:tc>
      </w:tr>
      <w:tr w:rsidR="00E34688" w:rsidRPr="001E2D89" w14:paraId="4571ACB0" w14:textId="77777777" w:rsidTr="00CD3890">
        <w:trPr>
          <w:trHeight w:val="77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1E487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058</w:t>
            </w:r>
          </w:p>
        </w:tc>
        <w:tc>
          <w:tcPr>
            <w:tcW w:w="800" w:type="dxa"/>
            <w:tcBorders>
              <w:top w:val="nil"/>
              <w:left w:val="nil"/>
              <w:bottom w:val="single" w:sz="4" w:space="0" w:color="auto"/>
              <w:right w:val="single" w:sz="4" w:space="0" w:color="auto"/>
            </w:tcBorders>
            <w:shd w:val="clear" w:color="000000" w:fill="E6B8B7"/>
            <w:vAlign w:val="center"/>
            <w:hideMark/>
          </w:tcPr>
          <w:p w14:paraId="7CCFA2B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270114</w:t>
            </w:r>
          </w:p>
        </w:tc>
        <w:tc>
          <w:tcPr>
            <w:tcW w:w="3827" w:type="dxa"/>
            <w:gridSpan w:val="2"/>
            <w:tcBorders>
              <w:top w:val="nil"/>
              <w:left w:val="nil"/>
              <w:bottom w:val="single" w:sz="4" w:space="0" w:color="auto"/>
              <w:right w:val="single" w:sz="4" w:space="0" w:color="auto"/>
            </w:tcBorders>
            <w:shd w:val="clear" w:color="auto" w:fill="auto"/>
            <w:vAlign w:val="center"/>
            <w:hideMark/>
          </w:tcPr>
          <w:p w14:paraId="44A27FB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CETAMINA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MG/ML, APLICAÇÃO:SOLUÇÃO INJETÁVEL</w:t>
            </w:r>
          </w:p>
        </w:tc>
        <w:tc>
          <w:tcPr>
            <w:tcW w:w="1276" w:type="dxa"/>
            <w:gridSpan w:val="2"/>
            <w:tcBorders>
              <w:top w:val="nil"/>
              <w:left w:val="nil"/>
              <w:bottom w:val="single" w:sz="4" w:space="0" w:color="auto"/>
              <w:right w:val="nil"/>
            </w:tcBorders>
            <w:shd w:val="clear" w:color="auto" w:fill="auto"/>
            <w:vAlign w:val="center"/>
            <w:hideMark/>
          </w:tcPr>
          <w:p w14:paraId="2909F6D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E4F061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38A8BF53" w14:textId="45C55BE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CC0A473" w14:textId="7D47C7B5" w:rsidR="001E2D89" w:rsidRPr="001E2D89" w:rsidRDefault="001E2D89" w:rsidP="001E2D89">
            <w:pPr>
              <w:rPr>
                <w:rFonts w:ascii="Arial" w:eastAsia="Times New Roman" w:hAnsi="Arial" w:cs="Arial"/>
                <w:color w:val="000000"/>
                <w:sz w:val="20"/>
                <w:szCs w:val="20"/>
              </w:rPr>
            </w:pPr>
          </w:p>
        </w:tc>
      </w:tr>
      <w:tr w:rsidR="00E34688" w:rsidRPr="001E2D89" w14:paraId="70B8F864" w14:textId="77777777" w:rsidTr="00CD3890">
        <w:trPr>
          <w:trHeight w:val="42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4FABEC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059</w:t>
            </w:r>
          </w:p>
        </w:tc>
        <w:tc>
          <w:tcPr>
            <w:tcW w:w="800" w:type="dxa"/>
            <w:tcBorders>
              <w:top w:val="nil"/>
              <w:left w:val="nil"/>
              <w:bottom w:val="single" w:sz="4" w:space="0" w:color="auto"/>
              <w:right w:val="single" w:sz="4" w:space="0" w:color="auto"/>
            </w:tcBorders>
            <w:shd w:val="clear" w:color="000000" w:fill="E6B8B7"/>
            <w:vAlign w:val="center"/>
            <w:hideMark/>
          </w:tcPr>
          <w:p w14:paraId="1275557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271103</w:t>
            </w:r>
          </w:p>
        </w:tc>
        <w:tc>
          <w:tcPr>
            <w:tcW w:w="3827" w:type="dxa"/>
            <w:gridSpan w:val="2"/>
            <w:tcBorders>
              <w:top w:val="nil"/>
              <w:left w:val="nil"/>
              <w:bottom w:val="single" w:sz="4" w:space="0" w:color="auto"/>
              <w:right w:val="single" w:sz="4" w:space="0" w:color="auto"/>
            </w:tcBorders>
            <w:shd w:val="clear" w:color="auto" w:fill="auto"/>
            <w:vAlign w:val="center"/>
            <w:hideMark/>
          </w:tcPr>
          <w:p w14:paraId="3A5BD40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CETOCONAZOL,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 APRESENTAÇÃO:SHAMPOO</w:t>
            </w:r>
          </w:p>
        </w:tc>
        <w:tc>
          <w:tcPr>
            <w:tcW w:w="1276" w:type="dxa"/>
            <w:gridSpan w:val="2"/>
            <w:tcBorders>
              <w:top w:val="nil"/>
              <w:left w:val="nil"/>
              <w:bottom w:val="single" w:sz="4" w:space="0" w:color="auto"/>
              <w:right w:val="nil"/>
            </w:tcBorders>
            <w:shd w:val="clear" w:color="auto" w:fill="auto"/>
            <w:vAlign w:val="center"/>
            <w:hideMark/>
          </w:tcPr>
          <w:p w14:paraId="6FE0D8D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FEABB7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0B25BF16" w14:textId="1575C8F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2206B16" w14:textId="3F64B4B8" w:rsidR="001E2D89" w:rsidRPr="001E2D89" w:rsidRDefault="001E2D89" w:rsidP="001E2D89">
            <w:pPr>
              <w:rPr>
                <w:rFonts w:ascii="Arial" w:eastAsia="Times New Roman" w:hAnsi="Arial" w:cs="Arial"/>
                <w:color w:val="000000"/>
                <w:sz w:val="20"/>
                <w:szCs w:val="20"/>
              </w:rPr>
            </w:pPr>
          </w:p>
        </w:tc>
      </w:tr>
      <w:tr w:rsidR="00E34688" w:rsidRPr="001E2D89" w14:paraId="0E2CCA3A" w14:textId="77777777" w:rsidTr="00CD3890">
        <w:trPr>
          <w:trHeight w:val="2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31E068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060</w:t>
            </w:r>
          </w:p>
        </w:tc>
        <w:tc>
          <w:tcPr>
            <w:tcW w:w="800" w:type="dxa"/>
            <w:tcBorders>
              <w:top w:val="nil"/>
              <w:left w:val="nil"/>
              <w:bottom w:val="single" w:sz="4" w:space="0" w:color="auto"/>
              <w:right w:val="single" w:sz="4" w:space="0" w:color="auto"/>
            </w:tcBorders>
            <w:shd w:val="clear" w:color="000000" w:fill="E6B8B7"/>
            <w:vAlign w:val="center"/>
            <w:hideMark/>
          </w:tcPr>
          <w:p w14:paraId="31ECEF4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267151</w:t>
            </w:r>
          </w:p>
        </w:tc>
        <w:tc>
          <w:tcPr>
            <w:tcW w:w="3827" w:type="dxa"/>
            <w:gridSpan w:val="2"/>
            <w:tcBorders>
              <w:top w:val="nil"/>
              <w:left w:val="nil"/>
              <w:bottom w:val="single" w:sz="4" w:space="0" w:color="auto"/>
              <w:right w:val="single" w:sz="4" w:space="0" w:color="auto"/>
            </w:tcBorders>
            <w:shd w:val="clear" w:color="auto" w:fill="auto"/>
            <w:vAlign w:val="center"/>
            <w:hideMark/>
          </w:tcPr>
          <w:p w14:paraId="69A3BA1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CETOCONAZOL,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200 MG</w:t>
            </w:r>
          </w:p>
        </w:tc>
        <w:tc>
          <w:tcPr>
            <w:tcW w:w="1276" w:type="dxa"/>
            <w:gridSpan w:val="2"/>
            <w:tcBorders>
              <w:top w:val="nil"/>
              <w:left w:val="nil"/>
              <w:bottom w:val="single" w:sz="4" w:space="0" w:color="auto"/>
              <w:right w:val="nil"/>
            </w:tcBorders>
            <w:shd w:val="clear" w:color="auto" w:fill="auto"/>
            <w:vAlign w:val="center"/>
            <w:hideMark/>
          </w:tcPr>
          <w:p w14:paraId="4927635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71AF00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2F76F3D7" w14:textId="69A2FE8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1755AE6" w14:textId="62AB8891" w:rsidR="001E2D89" w:rsidRPr="001E2D89" w:rsidRDefault="001E2D89" w:rsidP="001E2D89">
            <w:pPr>
              <w:rPr>
                <w:rFonts w:ascii="Arial" w:eastAsia="Times New Roman" w:hAnsi="Arial" w:cs="Arial"/>
                <w:color w:val="000000"/>
                <w:sz w:val="20"/>
                <w:szCs w:val="20"/>
              </w:rPr>
            </w:pPr>
          </w:p>
        </w:tc>
      </w:tr>
      <w:tr w:rsidR="00E34688" w:rsidRPr="001E2D89" w14:paraId="4B7D9DA9" w14:textId="77777777" w:rsidTr="00CD3890">
        <w:trPr>
          <w:trHeight w:val="68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756CE0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061</w:t>
            </w:r>
          </w:p>
        </w:tc>
        <w:tc>
          <w:tcPr>
            <w:tcW w:w="800" w:type="dxa"/>
            <w:tcBorders>
              <w:top w:val="nil"/>
              <w:left w:val="nil"/>
              <w:bottom w:val="single" w:sz="4" w:space="0" w:color="auto"/>
              <w:right w:val="single" w:sz="4" w:space="0" w:color="auto"/>
            </w:tcBorders>
            <w:shd w:val="clear" w:color="000000" w:fill="E6B8B7"/>
            <w:vAlign w:val="center"/>
            <w:hideMark/>
          </w:tcPr>
          <w:p w14:paraId="082B391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308736</w:t>
            </w:r>
          </w:p>
        </w:tc>
        <w:tc>
          <w:tcPr>
            <w:tcW w:w="3827" w:type="dxa"/>
            <w:gridSpan w:val="2"/>
            <w:tcBorders>
              <w:top w:val="nil"/>
              <w:left w:val="nil"/>
              <w:bottom w:val="single" w:sz="4" w:space="0" w:color="auto"/>
              <w:right w:val="single" w:sz="4" w:space="0" w:color="auto"/>
            </w:tcBorders>
            <w:shd w:val="clear" w:color="auto" w:fill="auto"/>
            <w:vAlign w:val="center"/>
            <w:hideMark/>
          </w:tcPr>
          <w:p w14:paraId="7D3A65F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CETOCONAZOL,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MG/G, FORMA FARMACÊUTICA:CREME TÓPICO - 30G</w:t>
            </w:r>
          </w:p>
        </w:tc>
        <w:tc>
          <w:tcPr>
            <w:tcW w:w="1276" w:type="dxa"/>
            <w:gridSpan w:val="2"/>
            <w:tcBorders>
              <w:top w:val="nil"/>
              <w:left w:val="nil"/>
              <w:bottom w:val="single" w:sz="4" w:space="0" w:color="auto"/>
              <w:right w:val="nil"/>
            </w:tcBorders>
            <w:shd w:val="clear" w:color="auto" w:fill="auto"/>
            <w:vAlign w:val="center"/>
            <w:hideMark/>
          </w:tcPr>
          <w:p w14:paraId="4466DEE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981BE2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w:t>
            </w:r>
          </w:p>
        </w:tc>
        <w:tc>
          <w:tcPr>
            <w:tcW w:w="992" w:type="dxa"/>
            <w:tcBorders>
              <w:top w:val="nil"/>
              <w:left w:val="nil"/>
              <w:bottom w:val="single" w:sz="4" w:space="0" w:color="auto"/>
              <w:right w:val="single" w:sz="4" w:space="0" w:color="auto"/>
            </w:tcBorders>
            <w:shd w:val="clear" w:color="auto" w:fill="auto"/>
            <w:noWrap/>
            <w:vAlign w:val="center"/>
          </w:tcPr>
          <w:p w14:paraId="4168922B" w14:textId="37236F9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3BC57B5" w14:textId="2D0BC222" w:rsidR="001E2D89" w:rsidRPr="001E2D89" w:rsidRDefault="001E2D89" w:rsidP="001E2D89">
            <w:pPr>
              <w:rPr>
                <w:rFonts w:ascii="Arial" w:eastAsia="Times New Roman" w:hAnsi="Arial" w:cs="Arial"/>
                <w:color w:val="000000"/>
                <w:sz w:val="20"/>
                <w:szCs w:val="20"/>
              </w:rPr>
            </w:pPr>
          </w:p>
        </w:tc>
      </w:tr>
      <w:tr w:rsidR="00E34688" w:rsidRPr="001E2D89" w14:paraId="7226158D" w14:textId="77777777" w:rsidTr="00CD3890">
        <w:trPr>
          <w:trHeight w:val="83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D162D3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062</w:t>
            </w:r>
          </w:p>
        </w:tc>
        <w:tc>
          <w:tcPr>
            <w:tcW w:w="800" w:type="dxa"/>
            <w:tcBorders>
              <w:top w:val="nil"/>
              <w:left w:val="nil"/>
              <w:bottom w:val="single" w:sz="4" w:space="0" w:color="auto"/>
              <w:right w:val="single" w:sz="4" w:space="0" w:color="auto"/>
            </w:tcBorders>
            <w:shd w:val="clear" w:color="000000" w:fill="E6B8B7"/>
            <w:vAlign w:val="center"/>
            <w:hideMark/>
          </w:tcPr>
          <w:p w14:paraId="46D27CF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448635</w:t>
            </w:r>
          </w:p>
        </w:tc>
        <w:tc>
          <w:tcPr>
            <w:tcW w:w="3827" w:type="dxa"/>
            <w:gridSpan w:val="2"/>
            <w:tcBorders>
              <w:top w:val="nil"/>
              <w:left w:val="nil"/>
              <w:bottom w:val="single" w:sz="4" w:space="0" w:color="auto"/>
              <w:right w:val="single" w:sz="4" w:space="0" w:color="auto"/>
            </w:tcBorders>
            <w:shd w:val="clear" w:color="auto" w:fill="auto"/>
            <w:vAlign w:val="center"/>
            <w:hideMark/>
          </w:tcPr>
          <w:p w14:paraId="1411CB1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CETOPROFENO, </w:t>
            </w:r>
            <w:proofErr w:type="gramStart"/>
            <w:r w:rsidRPr="001E2D89">
              <w:rPr>
                <w:rFonts w:ascii="Arial" w:eastAsia="Times New Roman" w:hAnsi="Arial" w:cs="Arial"/>
                <w:color w:val="000000"/>
                <w:sz w:val="18"/>
                <w:szCs w:val="18"/>
              </w:rPr>
              <w:t>CONCENTRAÇAO:</w:t>
            </w:r>
            <w:proofErr w:type="gramEnd"/>
            <w:r w:rsidRPr="001E2D89">
              <w:rPr>
                <w:rFonts w:ascii="Arial" w:eastAsia="Times New Roman" w:hAnsi="Arial" w:cs="Arial"/>
                <w:color w:val="000000"/>
                <w:sz w:val="18"/>
                <w:szCs w:val="18"/>
              </w:rPr>
              <w:t>150 MG, FORMA FARMACEUTICA:LIBERAÇÃO PROLONGADA</w:t>
            </w:r>
          </w:p>
        </w:tc>
        <w:tc>
          <w:tcPr>
            <w:tcW w:w="1276" w:type="dxa"/>
            <w:gridSpan w:val="2"/>
            <w:tcBorders>
              <w:top w:val="nil"/>
              <w:left w:val="nil"/>
              <w:bottom w:val="single" w:sz="4" w:space="0" w:color="auto"/>
              <w:right w:val="nil"/>
            </w:tcBorders>
            <w:shd w:val="clear" w:color="auto" w:fill="auto"/>
            <w:vAlign w:val="center"/>
            <w:hideMark/>
          </w:tcPr>
          <w:p w14:paraId="09A9927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963C56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1398DDC8" w14:textId="5774496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A810191" w14:textId="657BBFA7" w:rsidR="001E2D89" w:rsidRPr="001E2D89" w:rsidRDefault="001E2D89" w:rsidP="001E2D89">
            <w:pPr>
              <w:rPr>
                <w:rFonts w:ascii="Arial" w:eastAsia="Times New Roman" w:hAnsi="Arial" w:cs="Arial"/>
                <w:color w:val="000000"/>
                <w:sz w:val="20"/>
                <w:szCs w:val="20"/>
              </w:rPr>
            </w:pPr>
          </w:p>
        </w:tc>
      </w:tr>
      <w:tr w:rsidR="00E34688" w:rsidRPr="001E2D89" w14:paraId="7D753C16" w14:textId="77777777" w:rsidTr="00CD3890">
        <w:trPr>
          <w:trHeight w:val="70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A15C86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063</w:t>
            </w:r>
          </w:p>
        </w:tc>
        <w:tc>
          <w:tcPr>
            <w:tcW w:w="800" w:type="dxa"/>
            <w:tcBorders>
              <w:top w:val="nil"/>
              <w:left w:val="nil"/>
              <w:bottom w:val="single" w:sz="4" w:space="0" w:color="auto"/>
              <w:right w:val="single" w:sz="4" w:space="0" w:color="auto"/>
            </w:tcBorders>
            <w:shd w:val="clear" w:color="000000" w:fill="E6B8B7"/>
            <w:vAlign w:val="center"/>
            <w:hideMark/>
          </w:tcPr>
          <w:p w14:paraId="70B696F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268424</w:t>
            </w:r>
          </w:p>
        </w:tc>
        <w:tc>
          <w:tcPr>
            <w:tcW w:w="3827" w:type="dxa"/>
            <w:gridSpan w:val="2"/>
            <w:tcBorders>
              <w:top w:val="nil"/>
              <w:left w:val="nil"/>
              <w:bottom w:val="single" w:sz="4" w:space="0" w:color="auto"/>
              <w:right w:val="single" w:sz="4" w:space="0" w:color="auto"/>
            </w:tcBorders>
            <w:shd w:val="clear" w:color="auto" w:fill="auto"/>
            <w:vAlign w:val="center"/>
            <w:hideMark/>
          </w:tcPr>
          <w:p w14:paraId="27CBA49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CETOPROFENO,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MG/ML,</w:t>
            </w:r>
            <w:r w:rsidRPr="001E2D89">
              <w:rPr>
                <w:rFonts w:ascii="Arial" w:eastAsia="Times New Roman" w:hAnsi="Arial" w:cs="Arial"/>
                <w:color w:val="000000"/>
                <w:sz w:val="18"/>
                <w:szCs w:val="18"/>
              </w:rPr>
              <w:br/>
              <w:t>CONCENTRAÇÃO:SOLUÇÃO ORAL/GOTAS, FR 20 ML</w:t>
            </w:r>
          </w:p>
        </w:tc>
        <w:tc>
          <w:tcPr>
            <w:tcW w:w="1276" w:type="dxa"/>
            <w:gridSpan w:val="2"/>
            <w:tcBorders>
              <w:top w:val="nil"/>
              <w:left w:val="nil"/>
              <w:bottom w:val="single" w:sz="4" w:space="0" w:color="auto"/>
              <w:right w:val="nil"/>
            </w:tcBorders>
            <w:shd w:val="clear" w:color="auto" w:fill="auto"/>
            <w:vAlign w:val="center"/>
            <w:hideMark/>
          </w:tcPr>
          <w:p w14:paraId="4A75A9F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F07422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74819394" w14:textId="45AD354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A07848F" w14:textId="2331B9AF" w:rsidR="001E2D89" w:rsidRPr="001E2D89" w:rsidRDefault="001E2D89" w:rsidP="001E2D89">
            <w:pPr>
              <w:rPr>
                <w:rFonts w:ascii="Arial" w:eastAsia="Times New Roman" w:hAnsi="Arial" w:cs="Arial"/>
                <w:color w:val="000000"/>
                <w:sz w:val="20"/>
                <w:szCs w:val="20"/>
              </w:rPr>
            </w:pPr>
          </w:p>
        </w:tc>
      </w:tr>
      <w:tr w:rsidR="00E34688" w:rsidRPr="001E2D89" w14:paraId="560EE5F6" w14:textId="77777777" w:rsidTr="00CD3890">
        <w:trPr>
          <w:trHeight w:val="70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58F058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064</w:t>
            </w:r>
          </w:p>
        </w:tc>
        <w:tc>
          <w:tcPr>
            <w:tcW w:w="800" w:type="dxa"/>
            <w:tcBorders>
              <w:top w:val="nil"/>
              <w:left w:val="nil"/>
              <w:bottom w:val="single" w:sz="4" w:space="0" w:color="auto"/>
              <w:right w:val="single" w:sz="4" w:space="0" w:color="auto"/>
            </w:tcBorders>
            <w:shd w:val="clear" w:color="000000" w:fill="E6B8B7"/>
            <w:vAlign w:val="center"/>
            <w:hideMark/>
          </w:tcPr>
          <w:p w14:paraId="2AD4483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448845</w:t>
            </w:r>
          </w:p>
        </w:tc>
        <w:tc>
          <w:tcPr>
            <w:tcW w:w="3827" w:type="dxa"/>
            <w:gridSpan w:val="2"/>
            <w:tcBorders>
              <w:top w:val="nil"/>
              <w:left w:val="nil"/>
              <w:bottom w:val="single" w:sz="4" w:space="0" w:color="auto"/>
              <w:right w:val="single" w:sz="4" w:space="0" w:color="auto"/>
            </w:tcBorders>
            <w:shd w:val="clear" w:color="auto" w:fill="auto"/>
            <w:vAlign w:val="center"/>
            <w:hideMark/>
          </w:tcPr>
          <w:p w14:paraId="2CE2371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CETOPROFENO, </w:t>
            </w:r>
            <w:proofErr w:type="gramStart"/>
            <w:r w:rsidRPr="001E2D89">
              <w:rPr>
                <w:rFonts w:ascii="Arial" w:eastAsia="Times New Roman" w:hAnsi="Arial" w:cs="Arial"/>
                <w:color w:val="000000"/>
                <w:sz w:val="18"/>
                <w:szCs w:val="18"/>
              </w:rPr>
              <w:t>CONCENTRAÇAO:</w:t>
            </w:r>
            <w:proofErr w:type="gramEnd"/>
            <w:r w:rsidRPr="001E2D89">
              <w:rPr>
                <w:rFonts w:ascii="Arial" w:eastAsia="Times New Roman" w:hAnsi="Arial" w:cs="Arial"/>
                <w:color w:val="000000"/>
                <w:sz w:val="18"/>
                <w:szCs w:val="18"/>
              </w:rPr>
              <w:t>50 MG/ML, FORMA FARMACEUTICA: SOLUÇÃO INJETÁVEL</w:t>
            </w:r>
          </w:p>
        </w:tc>
        <w:tc>
          <w:tcPr>
            <w:tcW w:w="1276" w:type="dxa"/>
            <w:gridSpan w:val="2"/>
            <w:tcBorders>
              <w:top w:val="nil"/>
              <w:left w:val="nil"/>
              <w:bottom w:val="single" w:sz="4" w:space="0" w:color="auto"/>
              <w:right w:val="nil"/>
            </w:tcBorders>
            <w:shd w:val="clear" w:color="auto" w:fill="auto"/>
            <w:vAlign w:val="center"/>
            <w:hideMark/>
          </w:tcPr>
          <w:p w14:paraId="7D6895D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04A530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800</w:t>
            </w:r>
          </w:p>
        </w:tc>
        <w:tc>
          <w:tcPr>
            <w:tcW w:w="992" w:type="dxa"/>
            <w:tcBorders>
              <w:top w:val="nil"/>
              <w:left w:val="nil"/>
              <w:bottom w:val="single" w:sz="4" w:space="0" w:color="auto"/>
              <w:right w:val="single" w:sz="4" w:space="0" w:color="auto"/>
            </w:tcBorders>
            <w:shd w:val="clear" w:color="auto" w:fill="auto"/>
            <w:noWrap/>
            <w:vAlign w:val="center"/>
          </w:tcPr>
          <w:p w14:paraId="2E60AE54" w14:textId="3A4B2FF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E0CA47B" w14:textId="20E2DD29" w:rsidR="001E2D89" w:rsidRPr="001E2D89" w:rsidRDefault="001E2D89" w:rsidP="001E2D89">
            <w:pPr>
              <w:rPr>
                <w:rFonts w:ascii="Arial" w:eastAsia="Times New Roman" w:hAnsi="Arial" w:cs="Arial"/>
                <w:color w:val="000000"/>
                <w:sz w:val="20"/>
                <w:szCs w:val="20"/>
              </w:rPr>
            </w:pPr>
          </w:p>
        </w:tc>
      </w:tr>
      <w:tr w:rsidR="00E34688" w:rsidRPr="001E2D89" w14:paraId="79C67F17" w14:textId="77777777" w:rsidTr="00CD3890">
        <w:trPr>
          <w:trHeight w:val="8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499020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065</w:t>
            </w:r>
          </w:p>
        </w:tc>
        <w:tc>
          <w:tcPr>
            <w:tcW w:w="800" w:type="dxa"/>
            <w:tcBorders>
              <w:top w:val="nil"/>
              <w:left w:val="nil"/>
              <w:bottom w:val="single" w:sz="4" w:space="0" w:color="auto"/>
              <w:right w:val="single" w:sz="4" w:space="0" w:color="auto"/>
            </w:tcBorders>
            <w:shd w:val="clear" w:color="000000" w:fill="E6B8B7"/>
            <w:vAlign w:val="center"/>
            <w:hideMark/>
          </w:tcPr>
          <w:p w14:paraId="4CF0BE4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448844</w:t>
            </w:r>
          </w:p>
        </w:tc>
        <w:tc>
          <w:tcPr>
            <w:tcW w:w="3827" w:type="dxa"/>
            <w:gridSpan w:val="2"/>
            <w:tcBorders>
              <w:top w:val="nil"/>
              <w:left w:val="nil"/>
              <w:bottom w:val="single" w:sz="4" w:space="0" w:color="auto"/>
              <w:right w:val="single" w:sz="4" w:space="0" w:color="auto"/>
            </w:tcBorders>
            <w:shd w:val="clear" w:color="auto" w:fill="auto"/>
            <w:vAlign w:val="center"/>
            <w:hideMark/>
          </w:tcPr>
          <w:p w14:paraId="4AC1B3C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CETOPROFENO, </w:t>
            </w:r>
            <w:proofErr w:type="gramStart"/>
            <w:r w:rsidRPr="001E2D89">
              <w:rPr>
                <w:rFonts w:ascii="Arial" w:eastAsia="Times New Roman" w:hAnsi="Arial" w:cs="Arial"/>
                <w:color w:val="000000"/>
                <w:sz w:val="18"/>
                <w:szCs w:val="18"/>
              </w:rPr>
              <w:t>CONCENTRAÇAO:</w:t>
            </w:r>
            <w:proofErr w:type="gramEnd"/>
            <w:r w:rsidRPr="001E2D89">
              <w:rPr>
                <w:rFonts w:ascii="Arial" w:eastAsia="Times New Roman" w:hAnsi="Arial" w:cs="Arial"/>
                <w:color w:val="000000"/>
                <w:sz w:val="18"/>
                <w:szCs w:val="18"/>
              </w:rPr>
              <w:t>100 MG, FORMA FARMACEUTICA:PÓ LIÓFILO P/ INJETÁVEL</w:t>
            </w:r>
          </w:p>
        </w:tc>
        <w:tc>
          <w:tcPr>
            <w:tcW w:w="1276" w:type="dxa"/>
            <w:gridSpan w:val="2"/>
            <w:tcBorders>
              <w:top w:val="nil"/>
              <w:left w:val="nil"/>
              <w:bottom w:val="single" w:sz="4" w:space="0" w:color="auto"/>
              <w:right w:val="nil"/>
            </w:tcBorders>
            <w:shd w:val="clear" w:color="auto" w:fill="auto"/>
            <w:vAlign w:val="center"/>
            <w:hideMark/>
          </w:tcPr>
          <w:p w14:paraId="041A429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E79734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center"/>
          </w:tcPr>
          <w:p w14:paraId="144804CC" w14:textId="52F88C2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9ECBAC9" w14:textId="717C91F6" w:rsidR="001E2D89" w:rsidRPr="001E2D89" w:rsidRDefault="001E2D89" w:rsidP="001E2D89">
            <w:pPr>
              <w:rPr>
                <w:rFonts w:ascii="Arial" w:eastAsia="Times New Roman" w:hAnsi="Arial" w:cs="Arial"/>
                <w:color w:val="000000"/>
                <w:sz w:val="20"/>
                <w:szCs w:val="20"/>
              </w:rPr>
            </w:pPr>
          </w:p>
        </w:tc>
      </w:tr>
      <w:tr w:rsidR="00E34688" w:rsidRPr="001E2D89" w14:paraId="7DA98AAD" w14:textId="77777777" w:rsidTr="00CD3890">
        <w:trPr>
          <w:trHeight w:val="6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F069FE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066</w:t>
            </w:r>
          </w:p>
        </w:tc>
        <w:tc>
          <w:tcPr>
            <w:tcW w:w="800" w:type="dxa"/>
            <w:tcBorders>
              <w:top w:val="nil"/>
              <w:left w:val="nil"/>
              <w:bottom w:val="single" w:sz="4" w:space="0" w:color="auto"/>
              <w:right w:val="single" w:sz="4" w:space="0" w:color="auto"/>
            </w:tcBorders>
            <w:shd w:val="clear" w:color="000000" w:fill="E6B8B7"/>
            <w:vAlign w:val="center"/>
            <w:hideMark/>
          </w:tcPr>
          <w:p w14:paraId="4C310ED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272166</w:t>
            </w:r>
          </w:p>
        </w:tc>
        <w:tc>
          <w:tcPr>
            <w:tcW w:w="3827" w:type="dxa"/>
            <w:gridSpan w:val="2"/>
            <w:tcBorders>
              <w:top w:val="nil"/>
              <w:left w:val="nil"/>
              <w:bottom w:val="single" w:sz="4" w:space="0" w:color="auto"/>
              <w:right w:val="single" w:sz="4" w:space="0" w:color="auto"/>
            </w:tcBorders>
            <w:shd w:val="clear" w:color="auto" w:fill="auto"/>
            <w:vAlign w:val="center"/>
            <w:hideMark/>
          </w:tcPr>
          <w:p w14:paraId="111381F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CICLOBENZAPRINA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w:t>
            </w:r>
          </w:p>
        </w:tc>
        <w:tc>
          <w:tcPr>
            <w:tcW w:w="1276" w:type="dxa"/>
            <w:gridSpan w:val="2"/>
            <w:tcBorders>
              <w:top w:val="nil"/>
              <w:left w:val="nil"/>
              <w:bottom w:val="single" w:sz="4" w:space="0" w:color="auto"/>
              <w:right w:val="nil"/>
            </w:tcBorders>
            <w:shd w:val="clear" w:color="auto" w:fill="auto"/>
            <w:vAlign w:val="center"/>
            <w:hideMark/>
          </w:tcPr>
          <w:p w14:paraId="346C854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2415A9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6.500</w:t>
            </w:r>
          </w:p>
        </w:tc>
        <w:tc>
          <w:tcPr>
            <w:tcW w:w="992" w:type="dxa"/>
            <w:tcBorders>
              <w:top w:val="nil"/>
              <w:left w:val="nil"/>
              <w:bottom w:val="single" w:sz="4" w:space="0" w:color="auto"/>
              <w:right w:val="single" w:sz="4" w:space="0" w:color="auto"/>
            </w:tcBorders>
            <w:shd w:val="clear" w:color="auto" w:fill="auto"/>
            <w:noWrap/>
            <w:vAlign w:val="center"/>
          </w:tcPr>
          <w:p w14:paraId="603C56D9" w14:textId="41FBD33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5DCAB70" w14:textId="242531FF" w:rsidR="001E2D89" w:rsidRPr="001E2D89" w:rsidRDefault="001E2D89" w:rsidP="001E2D89">
            <w:pPr>
              <w:rPr>
                <w:rFonts w:ascii="Arial" w:eastAsia="Times New Roman" w:hAnsi="Arial" w:cs="Arial"/>
                <w:color w:val="000000"/>
                <w:sz w:val="20"/>
                <w:szCs w:val="20"/>
              </w:rPr>
            </w:pPr>
          </w:p>
        </w:tc>
      </w:tr>
      <w:tr w:rsidR="00E34688" w:rsidRPr="001E2D89" w14:paraId="66F51188" w14:textId="77777777" w:rsidTr="00CD3890">
        <w:trPr>
          <w:trHeight w:val="32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C3A086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067</w:t>
            </w:r>
          </w:p>
        </w:tc>
        <w:tc>
          <w:tcPr>
            <w:tcW w:w="800" w:type="dxa"/>
            <w:tcBorders>
              <w:top w:val="nil"/>
              <w:left w:val="nil"/>
              <w:bottom w:val="single" w:sz="4" w:space="0" w:color="auto"/>
              <w:right w:val="single" w:sz="4" w:space="0" w:color="auto"/>
            </w:tcBorders>
            <w:shd w:val="clear" w:color="000000" w:fill="E6B8B7"/>
            <w:vAlign w:val="center"/>
            <w:hideMark/>
          </w:tcPr>
          <w:p w14:paraId="0960630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267628</w:t>
            </w:r>
          </w:p>
        </w:tc>
        <w:tc>
          <w:tcPr>
            <w:tcW w:w="3827" w:type="dxa"/>
            <w:gridSpan w:val="2"/>
            <w:tcBorders>
              <w:top w:val="nil"/>
              <w:left w:val="nil"/>
              <w:bottom w:val="single" w:sz="4" w:space="0" w:color="auto"/>
              <w:right w:val="single" w:sz="4" w:space="0" w:color="auto"/>
            </w:tcBorders>
            <w:shd w:val="clear" w:color="auto" w:fill="auto"/>
            <w:vAlign w:val="center"/>
            <w:hideMark/>
          </w:tcPr>
          <w:p w14:paraId="51C4E6A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CINARIZINA,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09D0807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EDCFDC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w:t>
            </w:r>
          </w:p>
        </w:tc>
        <w:tc>
          <w:tcPr>
            <w:tcW w:w="992" w:type="dxa"/>
            <w:tcBorders>
              <w:top w:val="nil"/>
              <w:left w:val="nil"/>
              <w:bottom w:val="single" w:sz="4" w:space="0" w:color="auto"/>
              <w:right w:val="single" w:sz="4" w:space="0" w:color="auto"/>
            </w:tcBorders>
            <w:shd w:val="clear" w:color="auto" w:fill="auto"/>
            <w:noWrap/>
            <w:vAlign w:val="center"/>
          </w:tcPr>
          <w:p w14:paraId="1F002C4F" w14:textId="336FD8A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4B09FF3" w14:textId="74E294B5" w:rsidR="001E2D89" w:rsidRPr="001E2D89" w:rsidRDefault="001E2D89" w:rsidP="001E2D89">
            <w:pPr>
              <w:rPr>
                <w:rFonts w:ascii="Arial" w:eastAsia="Times New Roman" w:hAnsi="Arial" w:cs="Arial"/>
                <w:color w:val="000000"/>
                <w:sz w:val="20"/>
                <w:szCs w:val="20"/>
              </w:rPr>
            </w:pPr>
          </w:p>
        </w:tc>
      </w:tr>
      <w:tr w:rsidR="00E34688" w:rsidRPr="001E2D89" w14:paraId="42045431" w14:textId="77777777" w:rsidTr="00CD3890">
        <w:trPr>
          <w:trHeight w:val="40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2AE699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068</w:t>
            </w:r>
          </w:p>
        </w:tc>
        <w:tc>
          <w:tcPr>
            <w:tcW w:w="800" w:type="dxa"/>
            <w:tcBorders>
              <w:top w:val="nil"/>
              <w:left w:val="nil"/>
              <w:bottom w:val="single" w:sz="4" w:space="0" w:color="auto"/>
              <w:right w:val="single" w:sz="4" w:space="0" w:color="auto"/>
            </w:tcBorders>
            <w:shd w:val="clear" w:color="000000" w:fill="E6B8B7"/>
            <w:vAlign w:val="center"/>
            <w:hideMark/>
          </w:tcPr>
          <w:p w14:paraId="5815C83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267629</w:t>
            </w:r>
          </w:p>
        </w:tc>
        <w:tc>
          <w:tcPr>
            <w:tcW w:w="3827" w:type="dxa"/>
            <w:gridSpan w:val="2"/>
            <w:tcBorders>
              <w:top w:val="nil"/>
              <w:left w:val="nil"/>
              <w:bottom w:val="single" w:sz="4" w:space="0" w:color="auto"/>
              <w:right w:val="single" w:sz="4" w:space="0" w:color="auto"/>
            </w:tcBorders>
            <w:shd w:val="clear" w:color="auto" w:fill="auto"/>
            <w:vAlign w:val="center"/>
            <w:hideMark/>
          </w:tcPr>
          <w:p w14:paraId="56AF5B5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CINARIZINA,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75 MG</w:t>
            </w:r>
          </w:p>
        </w:tc>
        <w:tc>
          <w:tcPr>
            <w:tcW w:w="1276" w:type="dxa"/>
            <w:gridSpan w:val="2"/>
            <w:tcBorders>
              <w:top w:val="nil"/>
              <w:left w:val="nil"/>
              <w:bottom w:val="single" w:sz="4" w:space="0" w:color="auto"/>
              <w:right w:val="nil"/>
            </w:tcBorders>
            <w:shd w:val="clear" w:color="auto" w:fill="auto"/>
            <w:vAlign w:val="center"/>
            <w:hideMark/>
          </w:tcPr>
          <w:p w14:paraId="2051207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357E7C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600</w:t>
            </w:r>
          </w:p>
        </w:tc>
        <w:tc>
          <w:tcPr>
            <w:tcW w:w="992" w:type="dxa"/>
            <w:tcBorders>
              <w:top w:val="nil"/>
              <w:left w:val="nil"/>
              <w:bottom w:val="single" w:sz="4" w:space="0" w:color="auto"/>
              <w:right w:val="single" w:sz="4" w:space="0" w:color="auto"/>
            </w:tcBorders>
            <w:shd w:val="clear" w:color="auto" w:fill="auto"/>
            <w:noWrap/>
            <w:vAlign w:val="center"/>
          </w:tcPr>
          <w:p w14:paraId="3E636FA5" w14:textId="253CF3C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7BEE92F" w14:textId="64D6F334" w:rsidR="001E2D89" w:rsidRPr="001E2D89" w:rsidRDefault="001E2D89" w:rsidP="001E2D89">
            <w:pPr>
              <w:rPr>
                <w:rFonts w:ascii="Arial" w:eastAsia="Times New Roman" w:hAnsi="Arial" w:cs="Arial"/>
                <w:color w:val="000000"/>
                <w:sz w:val="20"/>
                <w:szCs w:val="20"/>
              </w:rPr>
            </w:pPr>
          </w:p>
        </w:tc>
      </w:tr>
      <w:tr w:rsidR="00E34688" w:rsidRPr="001E2D89" w14:paraId="41B3BD70" w14:textId="77777777" w:rsidTr="00CD3890">
        <w:trPr>
          <w:trHeight w:val="42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B1EA46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069</w:t>
            </w:r>
          </w:p>
        </w:tc>
        <w:tc>
          <w:tcPr>
            <w:tcW w:w="800" w:type="dxa"/>
            <w:tcBorders>
              <w:top w:val="nil"/>
              <w:left w:val="nil"/>
              <w:bottom w:val="single" w:sz="4" w:space="0" w:color="auto"/>
              <w:right w:val="single" w:sz="4" w:space="0" w:color="auto"/>
            </w:tcBorders>
            <w:shd w:val="clear" w:color="000000" w:fill="E6B8B7"/>
            <w:vAlign w:val="center"/>
            <w:hideMark/>
          </w:tcPr>
          <w:p w14:paraId="219603F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267632</w:t>
            </w:r>
          </w:p>
        </w:tc>
        <w:tc>
          <w:tcPr>
            <w:tcW w:w="3827" w:type="dxa"/>
            <w:gridSpan w:val="2"/>
            <w:tcBorders>
              <w:top w:val="nil"/>
              <w:left w:val="nil"/>
              <w:bottom w:val="single" w:sz="4" w:space="0" w:color="auto"/>
              <w:right w:val="single" w:sz="4" w:space="0" w:color="auto"/>
            </w:tcBorders>
            <w:shd w:val="clear" w:color="auto" w:fill="auto"/>
            <w:vAlign w:val="center"/>
            <w:hideMark/>
          </w:tcPr>
          <w:p w14:paraId="13241BC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CIPROFLOXACINO CLORIDRATO, 500 </w:t>
            </w:r>
            <w:proofErr w:type="gramStart"/>
            <w:r w:rsidRPr="001E2D89">
              <w:rPr>
                <w:rFonts w:ascii="Arial" w:eastAsia="Times New Roman" w:hAnsi="Arial" w:cs="Arial"/>
                <w:color w:val="000000"/>
                <w:sz w:val="18"/>
                <w:szCs w:val="18"/>
              </w:rPr>
              <w:t>MG</w:t>
            </w:r>
            <w:proofErr w:type="gramEnd"/>
          </w:p>
        </w:tc>
        <w:tc>
          <w:tcPr>
            <w:tcW w:w="1276" w:type="dxa"/>
            <w:gridSpan w:val="2"/>
            <w:tcBorders>
              <w:top w:val="nil"/>
              <w:left w:val="nil"/>
              <w:bottom w:val="single" w:sz="4" w:space="0" w:color="auto"/>
              <w:right w:val="nil"/>
            </w:tcBorders>
            <w:shd w:val="clear" w:color="auto" w:fill="auto"/>
            <w:vAlign w:val="center"/>
            <w:hideMark/>
          </w:tcPr>
          <w:p w14:paraId="6B4AD92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17A16B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4.000</w:t>
            </w:r>
          </w:p>
        </w:tc>
        <w:tc>
          <w:tcPr>
            <w:tcW w:w="992" w:type="dxa"/>
            <w:tcBorders>
              <w:top w:val="nil"/>
              <w:left w:val="nil"/>
              <w:bottom w:val="single" w:sz="4" w:space="0" w:color="auto"/>
              <w:right w:val="single" w:sz="4" w:space="0" w:color="auto"/>
            </w:tcBorders>
            <w:shd w:val="clear" w:color="auto" w:fill="auto"/>
            <w:noWrap/>
            <w:vAlign w:val="center"/>
          </w:tcPr>
          <w:p w14:paraId="33C6716D" w14:textId="2BA5F40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EFA419B" w14:textId="2E5FC8C5" w:rsidR="001E2D89" w:rsidRPr="001E2D89" w:rsidRDefault="001E2D89" w:rsidP="001E2D89">
            <w:pPr>
              <w:rPr>
                <w:rFonts w:ascii="Arial" w:eastAsia="Times New Roman" w:hAnsi="Arial" w:cs="Arial"/>
                <w:color w:val="000000"/>
                <w:sz w:val="20"/>
                <w:szCs w:val="20"/>
              </w:rPr>
            </w:pPr>
          </w:p>
        </w:tc>
      </w:tr>
      <w:tr w:rsidR="00E34688" w:rsidRPr="001E2D89" w14:paraId="293E742B" w14:textId="77777777" w:rsidTr="00CD3890">
        <w:trPr>
          <w:trHeight w:val="112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773B4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070</w:t>
            </w:r>
          </w:p>
        </w:tc>
        <w:tc>
          <w:tcPr>
            <w:tcW w:w="800" w:type="dxa"/>
            <w:tcBorders>
              <w:top w:val="nil"/>
              <w:left w:val="nil"/>
              <w:bottom w:val="single" w:sz="4" w:space="0" w:color="auto"/>
              <w:right w:val="single" w:sz="4" w:space="0" w:color="auto"/>
            </w:tcBorders>
            <w:shd w:val="clear" w:color="000000" w:fill="E6B8B7"/>
            <w:vAlign w:val="center"/>
            <w:hideMark/>
          </w:tcPr>
          <w:p w14:paraId="242987C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393327</w:t>
            </w:r>
          </w:p>
        </w:tc>
        <w:tc>
          <w:tcPr>
            <w:tcW w:w="3827" w:type="dxa"/>
            <w:gridSpan w:val="2"/>
            <w:tcBorders>
              <w:top w:val="nil"/>
              <w:left w:val="nil"/>
              <w:bottom w:val="single" w:sz="4" w:space="0" w:color="auto"/>
              <w:right w:val="single" w:sz="4" w:space="0" w:color="auto"/>
            </w:tcBorders>
            <w:shd w:val="clear" w:color="auto" w:fill="auto"/>
            <w:vAlign w:val="center"/>
            <w:hideMark/>
          </w:tcPr>
          <w:p w14:paraId="684AC29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CIPROFLOXACINO CLORIDRATO,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ASSOCIADO A HIDROCORTISONA, CONCENTRAÇÃO:2 MG + 10 MG/ML, FORMA FARMACEUTICA: SUSPENSÃO OTOLÓGICA, FR 5 ML</w:t>
            </w:r>
          </w:p>
        </w:tc>
        <w:tc>
          <w:tcPr>
            <w:tcW w:w="1276" w:type="dxa"/>
            <w:gridSpan w:val="2"/>
            <w:tcBorders>
              <w:top w:val="nil"/>
              <w:left w:val="nil"/>
              <w:bottom w:val="single" w:sz="4" w:space="0" w:color="auto"/>
              <w:right w:val="nil"/>
            </w:tcBorders>
            <w:shd w:val="clear" w:color="auto" w:fill="auto"/>
            <w:vAlign w:val="center"/>
            <w:hideMark/>
          </w:tcPr>
          <w:p w14:paraId="1718313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625B9D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40574E4A" w14:textId="2C0303D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06336E9" w14:textId="188E73F4" w:rsidR="001E2D89" w:rsidRPr="001E2D89" w:rsidRDefault="001E2D89" w:rsidP="001E2D89">
            <w:pPr>
              <w:rPr>
                <w:rFonts w:ascii="Arial" w:eastAsia="Times New Roman" w:hAnsi="Arial" w:cs="Arial"/>
                <w:color w:val="000000"/>
                <w:sz w:val="20"/>
                <w:szCs w:val="20"/>
              </w:rPr>
            </w:pPr>
          </w:p>
        </w:tc>
      </w:tr>
      <w:tr w:rsidR="00E34688" w:rsidRPr="001E2D89" w14:paraId="032ED9A0" w14:textId="77777777" w:rsidTr="00CD3890">
        <w:trPr>
          <w:trHeight w:val="2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FB624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071</w:t>
            </w:r>
          </w:p>
        </w:tc>
        <w:tc>
          <w:tcPr>
            <w:tcW w:w="800" w:type="dxa"/>
            <w:tcBorders>
              <w:top w:val="nil"/>
              <w:left w:val="nil"/>
              <w:bottom w:val="single" w:sz="4" w:space="0" w:color="auto"/>
              <w:right w:val="single" w:sz="4" w:space="0" w:color="auto"/>
            </w:tcBorders>
            <w:shd w:val="clear" w:color="000000" w:fill="E6B8B7"/>
            <w:vAlign w:val="center"/>
            <w:hideMark/>
          </w:tcPr>
          <w:p w14:paraId="55F5EA4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268439</w:t>
            </w:r>
          </w:p>
        </w:tc>
        <w:tc>
          <w:tcPr>
            <w:tcW w:w="3827" w:type="dxa"/>
            <w:gridSpan w:val="2"/>
            <w:tcBorders>
              <w:top w:val="nil"/>
              <w:left w:val="nil"/>
              <w:bottom w:val="single" w:sz="4" w:space="0" w:color="auto"/>
              <w:right w:val="single" w:sz="4" w:space="0" w:color="auto"/>
            </w:tcBorders>
            <w:shd w:val="clear" w:color="auto" w:fill="auto"/>
            <w:vAlign w:val="center"/>
            <w:hideMark/>
          </w:tcPr>
          <w:p w14:paraId="562A61C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CLARITROMICINA,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w:t>
            </w:r>
          </w:p>
        </w:tc>
        <w:tc>
          <w:tcPr>
            <w:tcW w:w="1276" w:type="dxa"/>
            <w:gridSpan w:val="2"/>
            <w:tcBorders>
              <w:top w:val="nil"/>
              <w:left w:val="nil"/>
              <w:bottom w:val="single" w:sz="4" w:space="0" w:color="auto"/>
              <w:right w:val="nil"/>
            </w:tcBorders>
            <w:shd w:val="clear" w:color="auto" w:fill="auto"/>
            <w:vAlign w:val="center"/>
            <w:hideMark/>
          </w:tcPr>
          <w:p w14:paraId="32F5753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D9EB71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center"/>
          </w:tcPr>
          <w:p w14:paraId="1CE2CDB7" w14:textId="3C214E0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3FAAF96" w14:textId="0AB77C1E" w:rsidR="001E2D89" w:rsidRPr="001E2D89" w:rsidRDefault="001E2D89" w:rsidP="001E2D89">
            <w:pPr>
              <w:rPr>
                <w:rFonts w:ascii="Arial" w:eastAsia="Times New Roman" w:hAnsi="Arial" w:cs="Arial"/>
                <w:color w:val="000000"/>
                <w:sz w:val="20"/>
                <w:szCs w:val="20"/>
              </w:rPr>
            </w:pPr>
          </w:p>
        </w:tc>
      </w:tr>
      <w:tr w:rsidR="00E34688" w:rsidRPr="001E2D89" w14:paraId="7E0DC415" w14:textId="77777777" w:rsidTr="00CD3890">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5F713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072</w:t>
            </w:r>
          </w:p>
        </w:tc>
        <w:tc>
          <w:tcPr>
            <w:tcW w:w="800" w:type="dxa"/>
            <w:tcBorders>
              <w:top w:val="nil"/>
              <w:left w:val="nil"/>
              <w:bottom w:val="single" w:sz="4" w:space="0" w:color="auto"/>
              <w:right w:val="single" w:sz="4" w:space="0" w:color="auto"/>
            </w:tcBorders>
            <w:shd w:val="clear" w:color="000000" w:fill="E6B8B7"/>
            <w:vAlign w:val="center"/>
            <w:hideMark/>
          </w:tcPr>
          <w:p w14:paraId="63873D9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292419</w:t>
            </w:r>
          </w:p>
        </w:tc>
        <w:tc>
          <w:tcPr>
            <w:tcW w:w="3827" w:type="dxa"/>
            <w:gridSpan w:val="2"/>
            <w:tcBorders>
              <w:top w:val="nil"/>
              <w:left w:val="nil"/>
              <w:bottom w:val="single" w:sz="4" w:space="0" w:color="auto"/>
              <w:right w:val="single" w:sz="4" w:space="0" w:color="auto"/>
            </w:tcBorders>
            <w:shd w:val="clear" w:color="auto" w:fill="auto"/>
            <w:vAlign w:val="center"/>
            <w:hideMark/>
          </w:tcPr>
          <w:p w14:paraId="5653EA2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CLINDAMICINA,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150 MG/ML, APRESENTAÇÃO: SOLUÇÃO INJETÁVEL, AMPOLA 4ML</w:t>
            </w:r>
          </w:p>
        </w:tc>
        <w:tc>
          <w:tcPr>
            <w:tcW w:w="1276" w:type="dxa"/>
            <w:gridSpan w:val="2"/>
            <w:tcBorders>
              <w:top w:val="nil"/>
              <w:left w:val="nil"/>
              <w:bottom w:val="single" w:sz="4" w:space="0" w:color="auto"/>
              <w:right w:val="nil"/>
            </w:tcBorders>
            <w:shd w:val="clear" w:color="auto" w:fill="auto"/>
            <w:vAlign w:val="center"/>
            <w:hideMark/>
          </w:tcPr>
          <w:p w14:paraId="6C4AE1D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FC7B34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7B3481AD" w14:textId="0817D96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85FCB7A" w14:textId="64BB7F84" w:rsidR="001E2D89" w:rsidRPr="001E2D89" w:rsidRDefault="001E2D89" w:rsidP="001E2D89">
            <w:pPr>
              <w:rPr>
                <w:rFonts w:ascii="Arial" w:eastAsia="Times New Roman" w:hAnsi="Arial" w:cs="Arial"/>
                <w:color w:val="000000"/>
                <w:sz w:val="20"/>
                <w:szCs w:val="20"/>
              </w:rPr>
            </w:pPr>
          </w:p>
        </w:tc>
      </w:tr>
      <w:tr w:rsidR="00E34688" w:rsidRPr="001E2D89" w14:paraId="7C7F1D06" w14:textId="77777777" w:rsidTr="00CD3890">
        <w:trPr>
          <w:trHeight w:val="4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12865B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073</w:t>
            </w:r>
          </w:p>
        </w:tc>
        <w:tc>
          <w:tcPr>
            <w:tcW w:w="800" w:type="dxa"/>
            <w:tcBorders>
              <w:top w:val="nil"/>
              <w:left w:val="nil"/>
              <w:bottom w:val="single" w:sz="4" w:space="0" w:color="auto"/>
              <w:right w:val="single" w:sz="4" w:space="0" w:color="auto"/>
            </w:tcBorders>
            <w:shd w:val="clear" w:color="000000" w:fill="E6B8B7"/>
            <w:vAlign w:val="center"/>
            <w:hideMark/>
          </w:tcPr>
          <w:p w14:paraId="35D41DA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267522</w:t>
            </w:r>
          </w:p>
        </w:tc>
        <w:tc>
          <w:tcPr>
            <w:tcW w:w="3827" w:type="dxa"/>
            <w:gridSpan w:val="2"/>
            <w:tcBorders>
              <w:top w:val="nil"/>
              <w:left w:val="nil"/>
              <w:bottom w:val="single" w:sz="4" w:space="0" w:color="auto"/>
              <w:right w:val="single" w:sz="4" w:space="0" w:color="auto"/>
            </w:tcBorders>
            <w:shd w:val="clear" w:color="auto" w:fill="auto"/>
            <w:vAlign w:val="center"/>
            <w:hideMark/>
          </w:tcPr>
          <w:p w14:paraId="2581DA8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CLOMIPRAMINA,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01A9E8A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E4F268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320</w:t>
            </w:r>
          </w:p>
        </w:tc>
        <w:tc>
          <w:tcPr>
            <w:tcW w:w="992" w:type="dxa"/>
            <w:tcBorders>
              <w:top w:val="nil"/>
              <w:left w:val="nil"/>
              <w:bottom w:val="single" w:sz="4" w:space="0" w:color="auto"/>
              <w:right w:val="single" w:sz="4" w:space="0" w:color="auto"/>
            </w:tcBorders>
            <w:shd w:val="clear" w:color="auto" w:fill="auto"/>
            <w:noWrap/>
            <w:vAlign w:val="center"/>
          </w:tcPr>
          <w:p w14:paraId="6D871842" w14:textId="7CE0AF3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2BA9F53" w14:textId="15FBEDDB" w:rsidR="001E2D89" w:rsidRPr="001E2D89" w:rsidRDefault="001E2D89" w:rsidP="001E2D89">
            <w:pPr>
              <w:rPr>
                <w:rFonts w:ascii="Arial" w:eastAsia="Times New Roman" w:hAnsi="Arial" w:cs="Arial"/>
                <w:color w:val="000000"/>
                <w:sz w:val="20"/>
                <w:szCs w:val="20"/>
              </w:rPr>
            </w:pPr>
          </w:p>
        </w:tc>
      </w:tr>
      <w:tr w:rsidR="00E34688" w:rsidRPr="001E2D89" w14:paraId="5702C5FA"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89625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074</w:t>
            </w:r>
          </w:p>
        </w:tc>
        <w:tc>
          <w:tcPr>
            <w:tcW w:w="800" w:type="dxa"/>
            <w:tcBorders>
              <w:top w:val="nil"/>
              <w:left w:val="nil"/>
              <w:bottom w:val="single" w:sz="4" w:space="0" w:color="auto"/>
              <w:right w:val="single" w:sz="4" w:space="0" w:color="auto"/>
            </w:tcBorders>
            <w:shd w:val="clear" w:color="000000" w:fill="E6B8B7"/>
            <w:vAlign w:val="center"/>
            <w:hideMark/>
          </w:tcPr>
          <w:p w14:paraId="388EAAD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270120</w:t>
            </w:r>
          </w:p>
        </w:tc>
        <w:tc>
          <w:tcPr>
            <w:tcW w:w="3827" w:type="dxa"/>
            <w:gridSpan w:val="2"/>
            <w:tcBorders>
              <w:top w:val="nil"/>
              <w:left w:val="nil"/>
              <w:bottom w:val="single" w:sz="4" w:space="0" w:color="auto"/>
              <w:right w:val="single" w:sz="4" w:space="0" w:color="auto"/>
            </w:tcBorders>
            <w:shd w:val="clear" w:color="auto" w:fill="auto"/>
            <w:vAlign w:val="center"/>
            <w:hideMark/>
          </w:tcPr>
          <w:p w14:paraId="543D41B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CLONAZEPAM, 2,5 MG/ML, SOLUÇÃO </w:t>
            </w:r>
            <w:proofErr w:type="gramStart"/>
            <w:r w:rsidRPr="001E2D89">
              <w:rPr>
                <w:rFonts w:ascii="Arial" w:eastAsia="Times New Roman" w:hAnsi="Arial" w:cs="Arial"/>
                <w:color w:val="000000"/>
                <w:sz w:val="18"/>
                <w:szCs w:val="18"/>
              </w:rPr>
              <w:t>ORALGOTAS</w:t>
            </w:r>
            <w:proofErr w:type="gramEnd"/>
          </w:p>
        </w:tc>
        <w:tc>
          <w:tcPr>
            <w:tcW w:w="1276" w:type="dxa"/>
            <w:gridSpan w:val="2"/>
            <w:tcBorders>
              <w:top w:val="nil"/>
              <w:left w:val="nil"/>
              <w:bottom w:val="single" w:sz="4" w:space="0" w:color="auto"/>
              <w:right w:val="nil"/>
            </w:tcBorders>
            <w:shd w:val="clear" w:color="auto" w:fill="auto"/>
            <w:vAlign w:val="center"/>
            <w:hideMark/>
          </w:tcPr>
          <w:p w14:paraId="4D0EDF1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E9299B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center"/>
          </w:tcPr>
          <w:p w14:paraId="691F6861" w14:textId="7190FFF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4F430D8" w14:textId="52ADD353" w:rsidR="001E2D89" w:rsidRPr="001E2D89" w:rsidRDefault="001E2D89" w:rsidP="001E2D89">
            <w:pPr>
              <w:rPr>
                <w:rFonts w:ascii="Arial" w:eastAsia="Times New Roman" w:hAnsi="Arial" w:cs="Arial"/>
                <w:color w:val="000000"/>
                <w:sz w:val="20"/>
                <w:szCs w:val="20"/>
              </w:rPr>
            </w:pPr>
          </w:p>
        </w:tc>
      </w:tr>
      <w:tr w:rsidR="00E34688" w:rsidRPr="001E2D89" w14:paraId="73F36AF8"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071FD3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075</w:t>
            </w:r>
          </w:p>
        </w:tc>
        <w:tc>
          <w:tcPr>
            <w:tcW w:w="800" w:type="dxa"/>
            <w:tcBorders>
              <w:top w:val="nil"/>
              <w:left w:val="nil"/>
              <w:bottom w:val="single" w:sz="4" w:space="0" w:color="auto"/>
              <w:right w:val="single" w:sz="4" w:space="0" w:color="auto"/>
            </w:tcBorders>
            <w:shd w:val="clear" w:color="000000" w:fill="E6B8B7"/>
            <w:vAlign w:val="center"/>
            <w:hideMark/>
          </w:tcPr>
          <w:p w14:paraId="500CB27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272045</w:t>
            </w:r>
          </w:p>
        </w:tc>
        <w:tc>
          <w:tcPr>
            <w:tcW w:w="3827" w:type="dxa"/>
            <w:gridSpan w:val="2"/>
            <w:tcBorders>
              <w:top w:val="nil"/>
              <w:left w:val="nil"/>
              <w:bottom w:val="single" w:sz="4" w:space="0" w:color="auto"/>
              <w:right w:val="single" w:sz="4" w:space="0" w:color="auto"/>
            </w:tcBorders>
            <w:shd w:val="clear" w:color="auto" w:fill="auto"/>
            <w:vAlign w:val="center"/>
            <w:hideMark/>
          </w:tcPr>
          <w:p w14:paraId="1227B75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CLOPIDOGREL,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75 MG</w:t>
            </w:r>
          </w:p>
        </w:tc>
        <w:tc>
          <w:tcPr>
            <w:tcW w:w="1276" w:type="dxa"/>
            <w:gridSpan w:val="2"/>
            <w:tcBorders>
              <w:top w:val="nil"/>
              <w:left w:val="nil"/>
              <w:bottom w:val="single" w:sz="4" w:space="0" w:color="auto"/>
              <w:right w:val="nil"/>
            </w:tcBorders>
            <w:shd w:val="clear" w:color="auto" w:fill="auto"/>
            <w:vAlign w:val="center"/>
            <w:hideMark/>
          </w:tcPr>
          <w:p w14:paraId="18B0F68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7EE207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360</w:t>
            </w:r>
          </w:p>
        </w:tc>
        <w:tc>
          <w:tcPr>
            <w:tcW w:w="992" w:type="dxa"/>
            <w:tcBorders>
              <w:top w:val="nil"/>
              <w:left w:val="nil"/>
              <w:bottom w:val="single" w:sz="4" w:space="0" w:color="auto"/>
              <w:right w:val="single" w:sz="4" w:space="0" w:color="auto"/>
            </w:tcBorders>
            <w:shd w:val="clear" w:color="auto" w:fill="auto"/>
            <w:noWrap/>
            <w:vAlign w:val="center"/>
          </w:tcPr>
          <w:p w14:paraId="65602808" w14:textId="6D12049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4EC9A97" w14:textId="62B8F814" w:rsidR="001E2D89" w:rsidRPr="001E2D89" w:rsidRDefault="001E2D89" w:rsidP="001E2D89">
            <w:pPr>
              <w:rPr>
                <w:rFonts w:ascii="Arial" w:eastAsia="Times New Roman" w:hAnsi="Arial" w:cs="Arial"/>
                <w:color w:val="000000"/>
                <w:sz w:val="20"/>
                <w:szCs w:val="20"/>
              </w:rPr>
            </w:pPr>
          </w:p>
        </w:tc>
      </w:tr>
      <w:tr w:rsidR="00E34688" w:rsidRPr="001E2D89" w14:paraId="60766B2C"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C5B9D4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076</w:t>
            </w:r>
          </w:p>
        </w:tc>
        <w:tc>
          <w:tcPr>
            <w:tcW w:w="800" w:type="dxa"/>
            <w:tcBorders>
              <w:top w:val="nil"/>
              <w:left w:val="nil"/>
              <w:bottom w:val="single" w:sz="4" w:space="0" w:color="auto"/>
              <w:right w:val="single" w:sz="4" w:space="0" w:color="auto"/>
            </w:tcBorders>
            <w:shd w:val="clear" w:color="000000" w:fill="E6B8B7"/>
            <w:vAlign w:val="center"/>
            <w:hideMark/>
          </w:tcPr>
          <w:p w14:paraId="41AECB3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375474</w:t>
            </w:r>
          </w:p>
        </w:tc>
        <w:tc>
          <w:tcPr>
            <w:tcW w:w="3827" w:type="dxa"/>
            <w:gridSpan w:val="2"/>
            <w:tcBorders>
              <w:top w:val="nil"/>
              <w:left w:val="nil"/>
              <w:bottom w:val="single" w:sz="4" w:space="0" w:color="auto"/>
              <w:right w:val="single" w:sz="4" w:space="0" w:color="auto"/>
            </w:tcBorders>
            <w:shd w:val="clear" w:color="auto" w:fill="auto"/>
            <w:vAlign w:val="center"/>
            <w:hideMark/>
          </w:tcPr>
          <w:p w14:paraId="69B7164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CLORETO DE SÓDIO, 0,9 %, SPRAY </w:t>
            </w:r>
            <w:proofErr w:type="gramStart"/>
            <w:r w:rsidRPr="001E2D89">
              <w:rPr>
                <w:rFonts w:ascii="Arial" w:eastAsia="Times New Roman" w:hAnsi="Arial" w:cs="Arial"/>
                <w:color w:val="000000"/>
                <w:sz w:val="18"/>
                <w:szCs w:val="18"/>
              </w:rPr>
              <w:t>NASAL</w:t>
            </w:r>
            <w:proofErr w:type="gramEnd"/>
          </w:p>
        </w:tc>
        <w:tc>
          <w:tcPr>
            <w:tcW w:w="1276" w:type="dxa"/>
            <w:gridSpan w:val="2"/>
            <w:tcBorders>
              <w:top w:val="nil"/>
              <w:left w:val="nil"/>
              <w:bottom w:val="single" w:sz="4" w:space="0" w:color="auto"/>
              <w:right w:val="nil"/>
            </w:tcBorders>
            <w:shd w:val="clear" w:color="auto" w:fill="auto"/>
            <w:vAlign w:val="center"/>
            <w:hideMark/>
          </w:tcPr>
          <w:p w14:paraId="2FDEBA6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EA29B2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0F26D973" w14:textId="219455C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070BFAE" w14:textId="6746C8DB" w:rsidR="001E2D89" w:rsidRPr="001E2D89" w:rsidRDefault="001E2D89" w:rsidP="001E2D89">
            <w:pPr>
              <w:rPr>
                <w:rFonts w:ascii="Arial" w:eastAsia="Times New Roman" w:hAnsi="Arial" w:cs="Arial"/>
                <w:color w:val="000000"/>
                <w:sz w:val="20"/>
                <w:szCs w:val="20"/>
              </w:rPr>
            </w:pPr>
          </w:p>
        </w:tc>
      </w:tr>
      <w:tr w:rsidR="00E34688" w:rsidRPr="001E2D89" w14:paraId="46E0076A" w14:textId="77777777" w:rsidTr="00CD3890">
        <w:trPr>
          <w:trHeight w:val="68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9FA659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077</w:t>
            </w:r>
          </w:p>
        </w:tc>
        <w:tc>
          <w:tcPr>
            <w:tcW w:w="800" w:type="dxa"/>
            <w:tcBorders>
              <w:top w:val="nil"/>
              <w:left w:val="nil"/>
              <w:bottom w:val="single" w:sz="4" w:space="0" w:color="auto"/>
              <w:right w:val="single" w:sz="4" w:space="0" w:color="auto"/>
            </w:tcBorders>
            <w:shd w:val="clear" w:color="000000" w:fill="E6B8B7"/>
            <w:vAlign w:val="center"/>
            <w:hideMark/>
          </w:tcPr>
          <w:p w14:paraId="5617BC80"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382563</w:t>
            </w:r>
          </w:p>
        </w:tc>
        <w:tc>
          <w:tcPr>
            <w:tcW w:w="3827" w:type="dxa"/>
            <w:gridSpan w:val="2"/>
            <w:tcBorders>
              <w:top w:val="nil"/>
              <w:left w:val="nil"/>
              <w:bottom w:val="single" w:sz="4" w:space="0" w:color="auto"/>
              <w:right w:val="single" w:sz="4" w:space="0" w:color="auto"/>
            </w:tcBorders>
            <w:shd w:val="clear" w:color="auto" w:fill="auto"/>
            <w:vAlign w:val="center"/>
            <w:hideMark/>
          </w:tcPr>
          <w:p w14:paraId="67A75D4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CLORETO DE SÓDIO, </w:t>
            </w:r>
            <w:proofErr w:type="gramStart"/>
            <w:r w:rsidRPr="001E2D89">
              <w:rPr>
                <w:rFonts w:ascii="Arial" w:eastAsia="Times New Roman" w:hAnsi="Arial" w:cs="Arial"/>
                <w:color w:val="000000"/>
                <w:sz w:val="18"/>
                <w:szCs w:val="18"/>
              </w:rPr>
              <w:t>CONCENTRAÇAO:</w:t>
            </w:r>
            <w:proofErr w:type="gramEnd"/>
            <w:r w:rsidRPr="001E2D89">
              <w:rPr>
                <w:rFonts w:ascii="Arial" w:eastAsia="Times New Roman" w:hAnsi="Arial" w:cs="Arial"/>
                <w:color w:val="000000"/>
                <w:sz w:val="18"/>
                <w:szCs w:val="18"/>
              </w:rPr>
              <w:t>A 10%, FORMA FARMACEUTICA:SOLUÇÃO INJETÁVEL, AMPOLA 10 ML</w:t>
            </w:r>
          </w:p>
        </w:tc>
        <w:tc>
          <w:tcPr>
            <w:tcW w:w="1276" w:type="dxa"/>
            <w:gridSpan w:val="2"/>
            <w:tcBorders>
              <w:top w:val="nil"/>
              <w:left w:val="nil"/>
              <w:bottom w:val="single" w:sz="4" w:space="0" w:color="auto"/>
              <w:right w:val="nil"/>
            </w:tcBorders>
            <w:shd w:val="clear" w:color="auto" w:fill="auto"/>
            <w:vAlign w:val="center"/>
            <w:hideMark/>
          </w:tcPr>
          <w:p w14:paraId="1AB16FE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41E392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3684216E" w14:textId="34C3927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60347A4" w14:textId="52AC3D96" w:rsidR="001E2D89" w:rsidRPr="001E2D89" w:rsidRDefault="001E2D89" w:rsidP="001E2D89">
            <w:pPr>
              <w:rPr>
                <w:rFonts w:ascii="Arial" w:eastAsia="Times New Roman" w:hAnsi="Arial" w:cs="Arial"/>
                <w:color w:val="000000"/>
                <w:sz w:val="20"/>
                <w:szCs w:val="20"/>
              </w:rPr>
            </w:pPr>
          </w:p>
        </w:tc>
      </w:tr>
      <w:tr w:rsidR="00E34688" w:rsidRPr="001E2D89" w14:paraId="161676E2" w14:textId="77777777" w:rsidTr="00CD3890">
        <w:trPr>
          <w:trHeight w:val="28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B89472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078</w:t>
            </w:r>
          </w:p>
        </w:tc>
        <w:tc>
          <w:tcPr>
            <w:tcW w:w="800" w:type="dxa"/>
            <w:tcBorders>
              <w:top w:val="nil"/>
              <w:left w:val="nil"/>
              <w:bottom w:val="single" w:sz="4" w:space="0" w:color="auto"/>
              <w:right w:val="single" w:sz="4" w:space="0" w:color="auto"/>
            </w:tcBorders>
            <w:shd w:val="clear" w:color="000000" w:fill="E6B8B7"/>
            <w:vAlign w:val="center"/>
            <w:hideMark/>
          </w:tcPr>
          <w:p w14:paraId="7C7A536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267635</w:t>
            </w:r>
          </w:p>
        </w:tc>
        <w:tc>
          <w:tcPr>
            <w:tcW w:w="3827" w:type="dxa"/>
            <w:gridSpan w:val="2"/>
            <w:tcBorders>
              <w:top w:val="nil"/>
              <w:left w:val="nil"/>
              <w:bottom w:val="single" w:sz="4" w:space="0" w:color="auto"/>
              <w:right w:val="single" w:sz="4" w:space="0" w:color="auto"/>
            </w:tcBorders>
            <w:shd w:val="clear" w:color="auto" w:fill="auto"/>
            <w:vAlign w:val="center"/>
            <w:hideMark/>
          </w:tcPr>
          <w:p w14:paraId="7BDE091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CLORPROMAZINA, 25 MG</w:t>
            </w:r>
          </w:p>
        </w:tc>
        <w:tc>
          <w:tcPr>
            <w:tcW w:w="1276" w:type="dxa"/>
            <w:gridSpan w:val="2"/>
            <w:tcBorders>
              <w:top w:val="nil"/>
              <w:left w:val="nil"/>
              <w:bottom w:val="single" w:sz="4" w:space="0" w:color="auto"/>
              <w:right w:val="nil"/>
            </w:tcBorders>
            <w:shd w:val="clear" w:color="auto" w:fill="auto"/>
            <w:vAlign w:val="center"/>
            <w:hideMark/>
          </w:tcPr>
          <w:p w14:paraId="100F37E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2DF971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4.600</w:t>
            </w:r>
          </w:p>
        </w:tc>
        <w:tc>
          <w:tcPr>
            <w:tcW w:w="992" w:type="dxa"/>
            <w:tcBorders>
              <w:top w:val="nil"/>
              <w:left w:val="nil"/>
              <w:bottom w:val="single" w:sz="4" w:space="0" w:color="auto"/>
              <w:right w:val="single" w:sz="4" w:space="0" w:color="auto"/>
            </w:tcBorders>
            <w:shd w:val="clear" w:color="auto" w:fill="auto"/>
            <w:noWrap/>
            <w:vAlign w:val="center"/>
          </w:tcPr>
          <w:p w14:paraId="46B34955" w14:textId="3BD55AC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71119C5" w14:textId="4DD69315" w:rsidR="001E2D89" w:rsidRPr="001E2D89" w:rsidRDefault="001E2D89" w:rsidP="001E2D89">
            <w:pPr>
              <w:rPr>
                <w:rFonts w:ascii="Arial" w:eastAsia="Times New Roman" w:hAnsi="Arial" w:cs="Arial"/>
                <w:color w:val="000000"/>
                <w:sz w:val="20"/>
                <w:szCs w:val="20"/>
              </w:rPr>
            </w:pPr>
          </w:p>
        </w:tc>
      </w:tr>
      <w:tr w:rsidR="00E34688" w:rsidRPr="001E2D89" w14:paraId="094FDEFA"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6DB672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079</w:t>
            </w:r>
          </w:p>
        </w:tc>
        <w:tc>
          <w:tcPr>
            <w:tcW w:w="800" w:type="dxa"/>
            <w:tcBorders>
              <w:top w:val="nil"/>
              <w:left w:val="nil"/>
              <w:bottom w:val="single" w:sz="4" w:space="0" w:color="auto"/>
              <w:right w:val="single" w:sz="4" w:space="0" w:color="auto"/>
            </w:tcBorders>
            <w:shd w:val="clear" w:color="000000" w:fill="E6B8B7"/>
            <w:vAlign w:val="center"/>
            <w:hideMark/>
          </w:tcPr>
          <w:p w14:paraId="5A1260E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267638</w:t>
            </w:r>
          </w:p>
        </w:tc>
        <w:tc>
          <w:tcPr>
            <w:tcW w:w="3827" w:type="dxa"/>
            <w:gridSpan w:val="2"/>
            <w:tcBorders>
              <w:top w:val="nil"/>
              <w:left w:val="nil"/>
              <w:bottom w:val="single" w:sz="4" w:space="0" w:color="auto"/>
              <w:right w:val="single" w:sz="4" w:space="0" w:color="auto"/>
            </w:tcBorders>
            <w:shd w:val="clear" w:color="auto" w:fill="auto"/>
            <w:vAlign w:val="center"/>
            <w:hideMark/>
          </w:tcPr>
          <w:p w14:paraId="0E1D187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CLORPROMAZINA, 100 MG</w:t>
            </w:r>
          </w:p>
        </w:tc>
        <w:tc>
          <w:tcPr>
            <w:tcW w:w="1276" w:type="dxa"/>
            <w:gridSpan w:val="2"/>
            <w:tcBorders>
              <w:top w:val="nil"/>
              <w:left w:val="nil"/>
              <w:bottom w:val="single" w:sz="4" w:space="0" w:color="auto"/>
              <w:right w:val="nil"/>
            </w:tcBorders>
            <w:shd w:val="clear" w:color="auto" w:fill="auto"/>
            <w:vAlign w:val="center"/>
            <w:hideMark/>
          </w:tcPr>
          <w:p w14:paraId="0D40B28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60D8CF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50E64BE7" w14:textId="75A8122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DFACB24" w14:textId="03086F72" w:rsidR="001E2D89" w:rsidRPr="001E2D89" w:rsidRDefault="001E2D89" w:rsidP="001E2D89">
            <w:pPr>
              <w:rPr>
                <w:rFonts w:ascii="Arial" w:eastAsia="Times New Roman" w:hAnsi="Arial" w:cs="Arial"/>
                <w:color w:val="000000"/>
                <w:sz w:val="20"/>
                <w:szCs w:val="20"/>
              </w:rPr>
            </w:pPr>
          </w:p>
        </w:tc>
      </w:tr>
      <w:tr w:rsidR="00E34688" w:rsidRPr="001E2D89" w14:paraId="2A4B0D03"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829C77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080</w:t>
            </w:r>
          </w:p>
        </w:tc>
        <w:tc>
          <w:tcPr>
            <w:tcW w:w="800" w:type="dxa"/>
            <w:tcBorders>
              <w:top w:val="nil"/>
              <w:left w:val="nil"/>
              <w:bottom w:val="single" w:sz="4" w:space="0" w:color="auto"/>
              <w:right w:val="single" w:sz="4" w:space="0" w:color="auto"/>
            </w:tcBorders>
            <w:shd w:val="clear" w:color="000000" w:fill="E6B8B7"/>
            <w:vAlign w:val="center"/>
            <w:hideMark/>
          </w:tcPr>
          <w:p w14:paraId="55D5948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268069</w:t>
            </w:r>
          </w:p>
        </w:tc>
        <w:tc>
          <w:tcPr>
            <w:tcW w:w="3827" w:type="dxa"/>
            <w:gridSpan w:val="2"/>
            <w:tcBorders>
              <w:top w:val="nil"/>
              <w:left w:val="nil"/>
              <w:bottom w:val="single" w:sz="4" w:space="0" w:color="auto"/>
              <w:right w:val="single" w:sz="4" w:space="0" w:color="auto"/>
            </w:tcBorders>
            <w:shd w:val="clear" w:color="auto" w:fill="auto"/>
            <w:vAlign w:val="center"/>
            <w:hideMark/>
          </w:tcPr>
          <w:p w14:paraId="7DB0657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CLORPROMAZINA, </w:t>
            </w:r>
            <w:proofErr w:type="gramStart"/>
            <w:r w:rsidRPr="001E2D89">
              <w:rPr>
                <w:rFonts w:ascii="Arial" w:eastAsia="Times New Roman" w:hAnsi="Arial" w:cs="Arial"/>
                <w:color w:val="000000"/>
                <w:sz w:val="18"/>
                <w:szCs w:val="18"/>
              </w:rPr>
              <w:t>5</w:t>
            </w:r>
            <w:proofErr w:type="gramEnd"/>
            <w:r w:rsidRPr="001E2D89">
              <w:rPr>
                <w:rFonts w:ascii="Arial" w:eastAsia="Times New Roman" w:hAnsi="Arial" w:cs="Arial"/>
                <w:color w:val="000000"/>
                <w:sz w:val="18"/>
                <w:szCs w:val="18"/>
              </w:rPr>
              <w:t xml:space="preserve"> MG/ML, SOLUÇÃO INJETÁVEL</w:t>
            </w:r>
          </w:p>
        </w:tc>
        <w:tc>
          <w:tcPr>
            <w:tcW w:w="1276" w:type="dxa"/>
            <w:gridSpan w:val="2"/>
            <w:tcBorders>
              <w:top w:val="nil"/>
              <w:left w:val="nil"/>
              <w:bottom w:val="single" w:sz="4" w:space="0" w:color="auto"/>
              <w:right w:val="nil"/>
            </w:tcBorders>
            <w:shd w:val="clear" w:color="auto" w:fill="auto"/>
            <w:vAlign w:val="center"/>
            <w:hideMark/>
          </w:tcPr>
          <w:p w14:paraId="7330B52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EA2AB5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31948439" w14:textId="16C4182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9A14118" w14:textId="4BCD1C50" w:rsidR="001E2D89" w:rsidRPr="001E2D89" w:rsidRDefault="001E2D89" w:rsidP="001E2D89">
            <w:pPr>
              <w:rPr>
                <w:rFonts w:ascii="Arial" w:eastAsia="Times New Roman" w:hAnsi="Arial" w:cs="Arial"/>
                <w:color w:val="000000"/>
                <w:sz w:val="20"/>
                <w:szCs w:val="20"/>
              </w:rPr>
            </w:pPr>
          </w:p>
        </w:tc>
      </w:tr>
      <w:tr w:rsidR="00E34688" w:rsidRPr="001E2D89" w14:paraId="59C0B061" w14:textId="77777777" w:rsidTr="00CD3890">
        <w:trPr>
          <w:trHeight w:val="9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3EF70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081</w:t>
            </w:r>
          </w:p>
        </w:tc>
        <w:tc>
          <w:tcPr>
            <w:tcW w:w="800" w:type="dxa"/>
            <w:tcBorders>
              <w:top w:val="nil"/>
              <w:left w:val="nil"/>
              <w:bottom w:val="single" w:sz="4" w:space="0" w:color="auto"/>
              <w:right w:val="single" w:sz="4" w:space="0" w:color="auto"/>
            </w:tcBorders>
            <w:shd w:val="clear" w:color="000000" w:fill="E6B8B7"/>
            <w:vAlign w:val="center"/>
            <w:hideMark/>
          </w:tcPr>
          <w:p w14:paraId="369746D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270495</w:t>
            </w:r>
          </w:p>
        </w:tc>
        <w:tc>
          <w:tcPr>
            <w:tcW w:w="3827" w:type="dxa"/>
            <w:gridSpan w:val="2"/>
            <w:tcBorders>
              <w:top w:val="nil"/>
              <w:left w:val="nil"/>
              <w:bottom w:val="single" w:sz="4" w:space="0" w:color="auto"/>
              <w:right w:val="single" w:sz="4" w:space="0" w:color="auto"/>
            </w:tcBorders>
            <w:shd w:val="clear" w:color="auto" w:fill="auto"/>
            <w:vAlign w:val="center"/>
            <w:hideMark/>
          </w:tcPr>
          <w:p w14:paraId="64869A7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COLAGENASE, APRESENTAÇÃO: ASSOCIADA COM CLORANFENICOL,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0,6UI + 1%, USO:POMADA, BISNAGA 15G</w:t>
            </w:r>
          </w:p>
        </w:tc>
        <w:tc>
          <w:tcPr>
            <w:tcW w:w="1276" w:type="dxa"/>
            <w:gridSpan w:val="2"/>
            <w:tcBorders>
              <w:top w:val="nil"/>
              <w:left w:val="nil"/>
              <w:bottom w:val="single" w:sz="4" w:space="0" w:color="auto"/>
              <w:right w:val="nil"/>
            </w:tcBorders>
            <w:shd w:val="clear" w:color="auto" w:fill="auto"/>
            <w:vAlign w:val="center"/>
            <w:hideMark/>
          </w:tcPr>
          <w:p w14:paraId="1AE1F0E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BISNAGA</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8E37D9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7A5537F5" w14:textId="6F55D83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2509DC1" w14:textId="7BE084DC" w:rsidR="001E2D89" w:rsidRPr="001E2D89" w:rsidRDefault="001E2D89" w:rsidP="001E2D89">
            <w:pPr>
              <w:rPr>
                <w:rFonts w:ascii="Arial" w:eastAsia="Times New Roman" w:hAnsi="Arial" w:cs="Arial"/>
                <w:color w:val="000000"/>
                <w:sz w:val="20"/>
                <w:szCs w:val="20"/>
              </w:rPr>
            </w:pPr>
          </w:p>
        </w:tc>
      </w:tr>
      <w:tr w:rsidR="00E34688" w:rsidRPr="001E2D89" w14:paraId="3CFCDE91" w14:textId="77777777" w:rsidTr="00CD3890">
        <w:trPr>
          <w:trHeight w:val="57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03B6D1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082</w:t>
            </w:r>
          </w:p>
        </w:tc>
        <w:tc>
          <w:tcPr>
            <w:tcW w:w="800" w:type="dxa"/>
            <w:tcBorders>
              <w:top w:val="nil"/>
              <w:left w:val="nil"/>
              <w:bottom w:val="single" w:sz="4" w:space="0" w:color="auto"/>
              <w:right w:val="single" w:sz="4" w:space="0" w:color="auto"/>
            </w:tcBorders>
            <w:shd w:val="clear" w:color="000000" w:fill="E6B8B7"/>
            <w:vAlign w:val="center"/>
            <w:hideMark/>
          </w:tcPr>
          <w:p w14:paraId="12D46B1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337468</w:t>
            </w:r>
          </w:p>
        </w:tc>
        <w:tc>
          <w:tcPr>
            <w:tcW w:w="3827" w:type="dxa"/>
            <w:gridSpan w:val="2"/>
            <w:tcBorders>
              <w:top w:val="nil"/>
              <w:left w:val="nil"/>
              <w:bottom w:val="single" w:sz="4" w:space="0" w:color="auto"/>
              <w:right w:val="single" w:sz="4" w:space="0" w:color="auto"/>
            </w:tcBorders>
            <w:shd w:val="clear" w:color="auto" w:fill="auto"/>
            <w:vAlign w:val="center"/>
            <w:hideMark/>
          </w:tcPr>
          <w:p w14:paraId="7A1C13A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DESLORATADINA,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0,5 MG/ML, FORMA FARMACÊUTICA:XAROPE</w:t>
            </w:r>
          </w:p>
        </w:tc>
        <w:tc>
          <w:tcPr>
            <w:tcW w:w="1276" w:type="dxa"/>
            <w:gridSpan w:val="2"/>
            <w:tcBorders>
              <w:top w:val="nil"/>
              <w:left w:val="nil"/>
              <w:bottom w:val="single" w:sz="4" w:space="0" w:color="auto"/>
              <w:right w:val="nil"/>
            </w:tcBorders>
            <w:shd w:val="clear" w:color="auto" w:fill="auto"/>
            <w:vAlign w:val="center"/>
            <w:hideMark/>
          </w:tcPr>
          <w:p w14:paraId="222A315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7B41B2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center"/>
          </w:tcPr>
          <w:p w14:paraId="63821EED" w14:textId="66576B0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1E944B0" w14:textId="4B53BBC6" w:rsidR="001E2D89" w:rsidRPr="001E2D89" w:rsidRDefault="001E2D89" w:rsidP="001E2D89">
            <w:pPr>
              <w:rPr>
                <w:rFonts w:ascii="Arial" w:eastAsia="Times New Roman" w:hAnsi="Arial" w:cs="Arial"/>
                <w:color w:val="000000"/>
                <w:sz w:val="20"/>
                <w:szCs w:val="20"/>
              </w:rPr>
            </w:pPr>
          </w:p>
        </w:tc>
      </w:tr>
      <w:tr w:rsidR="00E34688" w:rsidRPr="001E2D89" w14:paraId="2340FD9F" w14:textId="77777777" w:rsidTr="00CD3890">
        <w:trPr>
          <w:trHeight w:val="55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F3373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083</w:t>
            </w:r>
          </w:p>
        </w:tc>
        <w:tc>
          <w:tcPr>
            <w:tcW w:w="800" w:type="dxa"/>
            <w:tcBorders>
              <w:top w:val="nil"/>
              <w:left w:val="nil"/>
              <w:bottom w:val="single" w:sz="4" w:space="0" w:color="auto"/>
              <w:right w:val="single" w:sz="4" w:space="0" w:color="auto"/>
            </w:tcBorders>
            <w:shd w:val="clear" w:color="000000" w:fill="E6B8B7"/>
            <w:vAlign w:val="center"/>
            <w:hideMark/>
          </w:tcPr>
          <w:p w14:paraId="4C9A315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292427</w:t>
            </w:r>
          </w:p>
        </w:tc>
        <w:tc>
          <w:tcPr>
            <w:tcW w:w="3827" w:type="dxa"/>
            <w:gridSpan w:val="2"/>
            <w:tcBorders>
              <w:top w:val="nil"/>
              <w:left w:val="nil"/>
              <w:bottom w:val="single" w:sz="4" w:space="0" w:color="auto"/>
              <w:right w:val="single" w:sz="4" w:space="0" w:color="auto"/>
            </w:tcBorders>
            <w:shd w:val="clear" w:color="auto" w:fill="auto"/>
            <w:vAlign w:val="center"/>
            <w:hideMark/>
          </w:tcPr>
          <w:p w14:paraId="5262BF5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DEXAMETASONA, </w:t>
            </w:r>
            <w:proofErr w:type="gramStart"/>
            <w:r w:rsidRPr="001E2D89">
              <w:rPr>
                <w:rFonts w:ascii="Arial" w:eastAsia="Times New Roman" w:hAnsi="Arial" w:cs="Arial"/>
                <w:color w:val="000000"/>
                <w:sz w:val="18"/>
                <w:szCs w:val="18"/>
              </w:rPr>
              <w:t>4</w:t>
            </w:r>
            <w:proofErr w:type="gramEnd"/>
            <w:r w:rsidRPr="001E2D89">
              <w:rPr>
                <w:rFonts w:ascii="Arial" w:eastAsia="Times New Roman" w:hAnsi="Arial" w:cs="Arial"/>
                <w:color w:val="000000"/>
                <w:sz w:val="18"/>
                <w:szCs w:val="18"/>
              </w:rPr>
              <w:t xml:space="preserve"> MG/ML, SOLUÇÃO INJETAVEL</w:t>
            </w:r>
          </w:p>
        </w:tc>
        <w:tc>
          <w:tcPr>
            <w:tcW w:w="1276" w:type="dxa"/>
            <w:gridSpan w:val="2"/>
            <w:tcBorders>
              <w:top w:val="nil"/>
              <w:left w:val="nil"/>
              <w:bottom w:val="single" w:sz="4" w:space="0" w:color="auto"/>
              <w:right w:val="nil"/>
            </w:tcBorders>
            <w:shd w:val="clear" w:color="auto" w:fill="auto"/>
            <w:vAlign w:val="center"/>
            <w:hideMark/>
          </w:tcPr>
          <w:p w14:paraId="3152B74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D4D2C3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24A69154" w14:textId="39EDE6C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521F858" w14:textId="42B1CC0D" w:rsidR="001E2D89" w:rsidRPr="001E2D89" w:rsidRDefault="001E2D89" w:rsidP="001E2D89">
            <w:pPr>
              <w:rPr>
                <w:rFonts w:ascii="Arial" w:eastAsia="Times New Roman" w:hAnsi="Arial" w:cs="Arial"/>
                <w:color w:val="000000"/>
                <w:sz w:val="20"/>
                <w:szCs w:val="20"/>
              </w:rPr>
            </w:pPr>
          </w:p>
        </w:tc>
      </w:tr>
      <w:tr w:rsidR="00E34688" w:rsidRPr="001E2D89" w14:paraId="69391F41" w14:textId="77777777" w:rsidTr="00CD3890">
        <w:trPr>
          <w:trHeight w:val="27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4E725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084</w:t>
            </w:r>
          </w:p>
        </w:tc>
        <w:tc>
          <w:tcPr>
            <w:tcW w:w="800" w:type="dxa"/>
            <w:tcBorders>
              <w:top w:val="nil"/>
              <w:left w:val="nil"/>
              <w:bottom w:val="single" w:sz="4" w:space="0" w:color="auto"/>
              <w:right w:val="single" w:sz="4" w:space="0" w:color="auto"/>
            </w:tcBorders>
            <w:shd w:val="clear" w:color="000000" w:fill="E6B8B7"/>
            <w:vAlign w:val="center"/>
            <w:hideMark/>
          </w:tcPr>
          <w:p w14:paraId="4F85223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269388</w:t>
            </w:r>
          </w:p>
        </w:tc>
        <w:tc>
          <w:tcPr>
            <w:tcW w:w="3827" w:type="dxa"/>
            <w:gridSpan w:val="2"/>
            <w:tcBorders>
              <w:top w:val="nil"/>
              <w:left w:val="nil"/>
              <w:bottom w:val="single" w:sz="4" w:space="0" w:color="auto"/>
              <w:right w:val="single" w:sz="4" w:space="0" w:color="auto"/>
            </w:tcBorders>
            <w:shd w:val="clear" w:color="auto" w:fill="auto"/>
            <w:vAlign w:val="center"/>
            <w:hideMark/>
          </w:tcPr>
          <w:p w14:paraId="417E4AB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DEXAMETASONA,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 MG</w:t>
            </w:r>
          </w:p>
        </w:tc>
        <w:tc>
          <w:tcPr>
            <w:tcW w:w="1276" w:type="dxa"/>
            <w:gridSpan w:val="2"/>
            <w:tcBorders>
              <w:top w:val="nil"/>
              <w:left w:val="nil"/>
              <w:bottom w:val="single" w:sz="4" w:space="0" w:color="auto"/>
              <w:right w:val="nil"/>
            </w:tcBorders>
            <w:shd w:val="clear" w:color="auto" w:fill="auto"/>
            <w:vAlign w:val="center"/>
            <w:hideMark/>
          </w:tcPr>
          <w:p w14:paraId="2504DA7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63E09D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550BFADB" w14:textId="7328888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7A39287" w14:textId="76BAB116" w:rsidR="001E2D89" w:rsidRPr="001E2D89" w:rsidRDefault="001E2D89" w:rsidP="001E2D89">
            <w:pPr>
              <w:rPr>
                <w:rFonts w:ascii="Arial" w:eastAsia="Times New Roman" w:hAnsi="Arial" w:cs="Arial"/>
                <w:color w:val="000000"/>
                <w:sz w:val="20"/>
                <w:szCs w:val="20"/>
              </w:rPr>
            </w:pPr>
          </w:p>
        </w:tc>
      </w:tr>
      <w:tr w:rsidR="00E34688" w:rsidRPr="001E2D89" w14:paraId="61685D8B" w14:textId="77777777" w:rsidTr="00CD3890">
        <w:trPr>
          <w:trHeight w:val="43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F70F52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085</w:t>
            </w:r>
          </w:p>
        </w:tc>
        <w:tc>
          <w:tcPr>
            <w:tcW w:w="800" w:type="dxa"/>
            <w:tcBorders>
              <w:top w:val="nil"/>
              <w:left w:val="nil"/>
              <w:bottom w:val="single" w:sz="4" w:space="0" w:color="auto"/>
              <w:right w:val="single" w:sz="4" w:space="0" w:color="auto"/>
            </w:tcBorders>
            <w:shd w:val="clear" w:color="000000" w:fill="E6B8B7"/>
            <w:vAlign w:val="center"/>
            <w:hideMark/>
          </w:tcPr>
          <w:p w14:paraId="3B78B7C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267643</w:t>
            </w:r>
          </w:p>
        </w:tc>
        <w:tc>
          <w:tcPr>
            <w:tcW w:w="3827" w:type="dxa"/>
            <w:gridSpan w:val="2"/>
            <w:tcBorders>
              <w:top w:val="nil"/>
              <w:left w:val="nil"/>
              <w:bottom w:val="single" w:sz="4" w:space="0" w:color="auto"/>
              <w:right w:val="single" w:sz="4" w:space="0" w:color="auto"/>
            </w:tcBorders>
            <w:shd w:val="clear" w:color="auto" w:fill="auto"/>
            <w:vAlign w:val="center"/>
            <w:hideMark/>
          </w:tcPr>
          <w:p w14:paraId="212EF70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DEXAMETASONA, 0,1%, CREME</w:t>
            </w:r>
          </w:p>
        </w:tc>
        <w:tc>
          <w:tcPr>
            <w:tcW w:w="1276" w:type="dxa"/>
            <w:gridSpan w:val="2"/>
            <w:tcBorders>
              <w:top w:val="nil"/>
              <w:left w:val="nil"/>
              <w:bottom w:val="single" w:sz="4" w:space="0" w:color="auto"/>
              <w:right w:val="nil"/>
            </w:tcBorders>
            <w:shd w:val="clear" w:color="auto" w:fill="auto"/>
            <w:vAlign w:val="center"/>
            <w:hideMark/>
          </w:tcPr>
          <w:p w14:paraId="21C7A80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386D2C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800</w:t>
            </w:r>
          </w:p>
        </w:tc>
        <w:tc>
          <w:tcPr>
            <w:tcW w:w="992" w:type="dxa"/>
            <w:tcBorders>
              <w:top w:val="nil"/>
              <w:left w:val="nil"/>
              <w:bottom w:val="single" w:sz="4" w:space="0" w:color="auto"/>
              <w:right w:val="single" w:sz="4" w:space="0" w:color="auto"/>
            </w:tcBorders>
            <w:shd w:val="clear" w:color="auto" w:fill="auto"/>
            <w:noWrap/>
            <w:vAlign w:val="center"/>
          </w:tcPr>
          <w:p w14:paraId="66506D16" w14:textId="5F0FCB5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675D490" w14:textId="750BC19E" w:rsidR="001E2D89" w:rsidRPr="001E2D89" w:rsidRDefault="001E2D89" w:rsidP="001E2D89">
            <w:pPr>
              <w:rPr>
                <w:rFonts w:ascii="Arial" w:eastAsia="Times New Roman" w:hAnsi="Arial" w:cs="Arial"/>
                <w:color w:val="000000"/>
                <w:sz w:val="20"/>
                <w:szCs w:val="20"/>
              </w:rPr>
            </w:pPr>
          </w:p>
        </w:tc>
      </w:tr>
      <w:tr w:rsidR="00E34688" w:rsidRPr="001E2D89" w14:paraId="1E9C225D" w14:textId="77777777" w:rsidTr="00CD3890">
        <w:trPr>
          <w:trHeight w:val="52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BD9976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086</w:t>
            </w:r>
          </w:p>
        </w:tc>
        <w:tc>
          <w:tcPr>
            <w:tcW w:w="800" w:type="dxa"/>
            <w:tcBorders>
              <w:top w:val="nil"/>
              <w:left w:val="nil"/>
              <w:bottom w:val="single" w:sz="4" w:space="0" w:color="auto"/>
              <w:right w:val="single" w:sz="4" w:space="0" w:color="auto"/>
            </w:tcBorders>
            <w:shd w:val="clear" w:color="000000" w:fill="E6B8B7"/>
            <w:vAlign w:val="center"/>
            <w:hideMark/>
          </w:tcPr>
          <w:p w14:paraId="65923890"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267646</w:t>
            </w:r>
          </w:p>
        </w:tc>
        <w:tc>
          <w:tcPr>
            <w:tcW w:w="3827" w:type="dxa"/>
            <w:gridSpan w:val="2"/>
            <w:tcBorders>
              <w:top w:val="nil"/>
              <w:left w:val="nil"/>
              <w:bottom w:val="single" w:sz="4" w:space="0" w:color="auto"/>
              <w:right w:val="single" w:sz="4" w:space="0" w:color="auto"/>
            </w:tcBorders>
            <w:shd w:val="clear" w:color="auto" w:fill="auto"/>
            <w:vAlign w:val="center"/>
            <w:hideMark/>
          </w:tcPr>
          <w:p w14:paraId="3590C6C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DEXCLORFENIRAMINA MALEATO, 0,4 MG/ML, SOLUÇÃO </w:t>
            </w:r>
            <w:proofErr w:type="gramStart"/>
            <w:r w:rsidRPr="001E2D89">
              <w:rPr>
                <w:rFonts w:ascii="Arial" w:eastAsia="Times New Roman" w:hAnsi="Arial" w:cs="Arial"/>
                <w:color w:val="000000"/>
                <w:sz w:val="18"/>
                <w:szCs w:val="18"/>
              </w:rPr>
              <w:t>ORAL</w:t>
            </w:r>
            <w:proofErr w:type="gramEnd"/>
          </w:p>
        </w:tc>
        <w:tc>
          <w:tcPr>
            <w:tcW w:w="1276" w:type="dxa"/>
            <w:gridSpan w:val="2"/>
            <w:tcBorders>
              <w:top w:val="nil"/>
              <w:left w:val="nil"/>
              <w:bottom w:val="single" w:sz="4" w:space="0" w:color="auto"/>
              <w:right w:val="nil"/>
            </w:tcBorders>
            <w:shd w:val="clear" w:color="auto" w:fill="auto"/>
            <w:vAlign w:val="center"/>
            <w:hideMark/>
          </w:tcPr>
          <w:p w14:paraId="0E2596C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3173B9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1.300</w:t>
            </w:r>
          </w:p>
        </w:tc>
        <w:tc>
          <w:tcPr>
            <w:tcW w:w="992" w:type="dxa"/>
            <w:tcBorders>
              <w:top w:val="nil"/>
              <w:left w:val="nil"/>
              <w:bottom w:val="single" w:sz="4" w:space="0" w:color="auto"/>
              <w:right w:val="single" w:sz="4" w:space="0" w:color="auto"/>
            </w:tcBorders>
            <w:shd w:val="clear" w:color="auto" w:fill="auto"/>
            <w:noWrap/>
            <w:vAlign w:val="center"/>
          </w:tcPr>
          <w:p w14:paraId="3D5713FC" w14:textId="1B77549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0A6807D" w14:textId="7BF90665" w:rsidR="001E2D89" w:rsidRPr="001E2D89" w:rsidRDefault="001E2D89" w:rsidP="001E2D89">
            <w:pPr>
              <w:rPr>
                <w:rFonts w:ascii="Arial" w:eastAsia="Times New Roman" w:hAnsi="Arial" w:cs="Arial"/>
                <w:color w:val="000000"/>
                <w:sz w:val="20"/>
                <w:szCs w:val="20"/>
              </w:rPr>
            </w:pPr>
          </w:p>
        </w:tc>
      </w:tr>
      <w:tr w:rsidR="00E34688" w:rsidRPr="001E2D89" w14:paraId="2AE34F4D"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6DF134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087</w:t>
            </w:r>
          </w:p>
        </w:tc>
        <w:tc>
          <w:tcPr>
            <w:tcW w:w="800" w:type="dxa"/>
            <w:tcBorders>
              <w:top w:val="nil"/>
              <w:left w:val="nil"/>
              <w:bottom w:val="single" w:sz="4" w:space="0" w:color="auto"/>
              <w:right w:val="single" w:sz="4" w:space="0" w:color="auto"/>
            </w:tcBorders>
            <w:shd w:val="clear" w:color="000000" w:fill="E6B8B7"/>
            <w:vAlign w:val="center"/>
            <w:hideMark/>
          </w:tcPr>
          <w:p w14:paraId="16F3DEF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267645</w:t>
            </w:r>
          </w:p>
        </w:tc>
        <w:tc>
          <w:tcPr>
            <w:tcW w:w="3827" w:type="dxa"/>
            <w:gridSpan w:val="2"/>
            <w:tcBorders>
              <w:top w:val="nil"/>
              <w:left w:val="nil"/>
              <w:bottom w:val="single" w:sz="4" w:space="0" w:color="auto"/>
              <w:right w:val="single" w:sz="4" w:space="0" w:color="auto"/>
            </w:tcBorders>
            <w:shd w:val="clear" w:color="auto" w:fill="auto"/>
            <w:vAlign w:val="center"/>
            <w:hideMark/>
          </w:tcPr>
          <w:p w14:paraId="24BE795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DEXCLORFENIRAMINA MALEATO,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2MG</w:t>
            </w:r>
          </w:p>
        </w:tc>
        <w:tc>
          <w:tcPr>
            <w:tcW w:w="1276" w:type="dxa"/>
            <w:gridSpan w:val="2"/>
            <w:tcBorders>
              <w:top w:val="nil"/>
              <w:left w:val="nil"/>
              <w:bottom w:val="single" w:sz="4" w:space="0" w:color="auto"/>
              <w:right w:val="nil"/>
            </w:tcBorders>
            <w:shd w:val="clear" w:color="auto" w:fill="auto"/>
            <w:vAlign w:val="center"/>
            <w:hideMark/>
          </w:tcPr>
          <w:p w14:paraId="3A41A18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2DE5DE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8.500</w:t>
            </w:r>
          </w:p>
        </w:tc>
        <w:tc>
          <w:tcPr>
            <w:tcW w:w="992" w:type="dxa"/>
            <w:tcBorders>
              <w:top w:val="nil"/>
              <w:left w:val="nil"/>
              <w:bottom w:val="single" w:sz="4" w:space="0" w:color="auto"/>
              <w:right w:val="single" w:sz="4" w:space="0" w:color="auto"/>
            </w:tcBorders>
            <w:shd w:val="clear" w:color="auto" w:fill="auto"/>
            <w:noWrap/>
            <w:vAlign w:val="center"/>
          </w:tcPr>
          <w:p w14:paraId="27C47687" w14:textId="6C91665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703E134" w14:textId="4BF40C87" w:rsidR="001E2D89" w:rsidRPr="001E2D89" w:rsidRDefault="001E2D89" w:rsidP="001E2D89">
            <w:pPr>
              <w:rPr>
                <w:rFonts w:ascii="Arial" w:eastAsia="Times New Roman" w:hAnsi="Arial" w:cs="Arial"/>
                <w:color w:val="000000"/>
                <w:sz w:val="20"/>
                <w:szCs w:val="20"/>
              </w:rPr>
            </w:pPr>
          </w:p>
        </w:tc>
      </w:tr>
      <w:tr w:rsidR="00E34688" w:rsidRPr="001E2D89" w14:paraId="49929B3E" w14:textId="77777777" w:rsidTr="00CD3890">
        <w:trPr>
          <w:trHeight w:val="74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D65F46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088</w:t>
            </w:r>
          </w:p>
        </w:tc>
        <w:tc>
          <w:tcPr>
            <w:tcW w:w="800" w:type="dxa"/>
            <w:tcBorders>
              <w:top w:val="nil"/>
              <w:left w:val="nil"/>
              <w:bottom w:val="single" w:sz="4" w:space="0" w:color="auto"/>
              <w:right w:val="single" w:sz="4" w:space="0" w:color="auto"/>
            </w:tcBorders>
            <w:shd w:val="clear" w:color="000000" w:fill="E6B8B7"/>
            <w:vAlign w:val="center"/>
            <w:hideMark/>
          </w:tcPr>
          <w:p w14:paraId="7B5E969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271003</w:t>
            </w:r>
          </w:p>
        </w:tc>
        <w:tc>
          <w:tcPr>
            <w:tcW w:w="3827" w:type="dxa"/>
            <w:gridSpan w:val="2"/>
            <w:tcBorders>
              <w:top w:val="nil"/>
              <w:left w:val="nil"/>
              <w:bottom w:val="single" w:sz="4" w:space="0" w:color="auto"/>
              <w:right w:val="single" w:sz="4" w:space="0" w:color="auto"/>
            </w:tcBorders>
            <w:shd w:val="clear" w:color="auto" w:fill="auto"/>
            <w:vAlign w:val="center"/>
            <w:hideMark/>
          </w:tcPr>
          <w:p w14:paraId="76C42A7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DICLOFENACO,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SAL SÓDICO, DOSAGEM:25MG/ML, USO:SOLUÇÃO INJETÁVEL</w:t>
            </w:r>
          </w:p>
        </w:tc>
        <w:tc>
          <w:tcPr>
            <w:tcW w:w="1276" w:type="dxa"/>
            <w:gridSpan w:val="2"/>
            <w:tcBorders>
              <w:top w:val="nil"/>
              <w:left w:val="nil"/>
              <w:bottom w:val="single" w:sz="4" w:space="0" w:color="auto"/>
              <w:right w:val="nil"/>
            </w:tcBorders>
            <w:shd w:val="clear" w:color="auto" w:fill="auto"/>
            <w:vAlign w:val="center"/>
            <w:hideMark/>
          </w:tcPr>
          <w:p w14:paraId="5E9D408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1C1C1F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800</w:t>
            </w:r>
          </w:p>
        </w:tc>
        <w:tc>
          <w:tcPr>
            <w:tcW w:w="992" w:type="dxa"/>
            <w:tcBorders>
              <w:top w:val="nil"/>
              <w:left w:val="nil"/>
              <w:bottom w:val="single" w:sz="4" w:space="0" w:color="auto"/>
              <w:right w:val="single" w:sz="4" w:space="0" w:color="auto"/>
            </w:tcBorders>
            <w:shd w:val="clear" w:color="auto" w:fill="auto"/>
            <w:noWrap/>
            <w:vAlign w:val="center"/>
          </w:tcPr>
          <w:p w14:paraId="113B777A" w14:textId="5A32B5C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1634D20" w14:textId="210F1203" w:rsidR="001E2D89" w:rsidRPr="001E2D89" w:rsidRDefault="001E2D89" w:rsidP="001E2D89">
            <w:pPr>
              <w:rPr>
                <w:rFonts w:ascii="Arial" w:eastAsia="Times New Roman" w:hAnsi="Arial" w:cs="Arial"/>
                <w:color w:val="000000"/>
                <w:sz w:val="20"/>
                <w:szCs w:val="20"/>
              </w:rPr>
            </w:pPr>
          </w:p>
        </w:tc>
      </w:tr>
      <w:tr w:rsidR="00E34688" w:rsidRPr="001E2D89" w14:paraId="51B93C08" w14:textId="77777777" w:rsidTr="00CD3890">
        <w:trPr>
          <w:trHeight w:val="5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85A727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089</w:t>
            </w:r>
          </w:p>
        </w:tc>
        <w:tc>
          <w:tcPr>
            <w:tcW w:w="800" w:type="dxa"/>
            <w:tcBorders>
              <w:top w:val="nil"/>
              <w:left w:val="nil"/>
              <w:bottom w:val="single" w:sz="4" w:space="0" w:color="auto"/>
              <w:right w:val="single" w:sz="4" w:space="0" w:color="auto"/>
            </w:tcBorders>
            <w:shd w:val="clear" w:color="000000" w:fill="E6B8B7"/>
            <w:vAlign w:val="center"/>
            <w:hideMark/>
          </w:tcPr>
          <w:p w14:paraId="60E60A0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271000</w:t>
            </w:r>
          </w:p>
        </w:tc>
        <w:tc>
          <w:tcPr>
            <w:tcW w:w="3827" w:type="dxa"/>
            <w:gridSpan w:val="2"/>
            <w:tcBorders>
              <w:top w:val="nil"/>
              <w:left w:val="nil"/>
              <w:bottom w:val="single" w:sz="4" w:space="0" w:color="auto"/>
              <w:right w:val="single" w:sz="4" w:space="0" w:color="auto"/>
            </w:tcBorders>
            <w:shd w:val="clear" w:color="auto" w:fill="auto"/>
            <w:vAlign w:val="center"/>
            <w:hideMark/>
          </w:tcPr>
          <w:p w14:paraId="741AD33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DICLOFENACO,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SAL SÓDICO, DOSAGEM:50 MG</w:t>
            </w:r>
          </w:p>
        </w:tc>
        <w:tc>
          <w:tcPr>
            <w:tcW w:w="1276" w:type="dxa"/>
            <w:gridSpan w:val="2"/>
            <w:tcBorders>
              <w:top w:val="nil"/>
              <w:left w:val="nil"/>
              <w:bottom w:val="single" w:sz="4" w:space="0" w:color="auto"/>
              <w:right w:val="nil"/>
            </w:tcBorders>
            <w:shd w:val="clear" w:color="auto" w:fill="auto"/>
            <w:vAlign w:val="center"/>
            <w:hideMark/>
          </w:tcPr>
          <w:p w14:paraId="442561F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92CD03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w:t>
            </w:r>
          </w:p>
        </w:tc>
        <w:tc>
          <w:tcPr>
            <w:tcW w:w="992" w:type="dxa"/>
            <w:tcBorders>
              <w:top w:val="nil"/>
              <w:left w:val="nil"/>
              <w:bottom w:val="single" w:sz="4" w:space="0" w:color="auto"/>
              <w:right w:val="single" w:sz="4" w:space="0" w:color="auto"/>
            </w:tcBorders>
            <w:shd w:val="clear" w:color="auto" w:fill="auto"/>
            <w:noWrap/>
            <w:vAlign w:val="center"/>
          </w:tcPr>
          <w:p w14:paraId="773BEB39" w14:textId="4C6C301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0BBDA79" w14:textId="6675B34B" w:rsidR="001E2D89" w:rsidRPr="001E2D89" w:rsidRDefault="001E2D89" w:rsidP="001E2D89">
            <w:pPr>
              <w:rPr>
                <w:rFonts w:ascii="Arial" w:eastAsia="Times New Roman" w:hAnsi="Arial" w:cs="Arial"/>
                <w:color w:val="000000"/>
                <w:sz w:val="20"/>
                <w:szCs w:val="20"/>
              </w:rPr>
            </w:pPr>
          </w:p>
        </w:tc>
      </w:tr>
      <w:tr w:rsidR="00E34688" w:rsidRPr="001E2D89" w14:paraId="47033F4F" w14:textId="77777777" w:rsidTr="00CD3890">
        <w:trPr>
          <w:trHeight w:val="97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40E43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090</w:t>
            </w:r>
          </w:p>
        </w:tc>
        <w:tc>
          <w:tcPr>
            <w:tcW w:w="800" w:type="dxa"/>
            <w:tcBorders>
              <w:top w:val="nil"/>
              <w:left w:val="nil"/>
              <w:bottom w:val="single" w:sz="4" w:space="0" w:color="auto"/>
              <w:right w:val="single" w:sz="4" w:space="0" w:color="auto"/>
            </w:tcBorders>
            <w:shd w:val="clear" w:color="000000" w:fill="E6B8B7"/>
            <w:vAlign w:val="center"/>
            <w:hideMark/>
          </w:tcPr>
          <w:p w14:paraId="367FB54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448612</w:t>
            </w:r>
          </w:p>
        </w:tc>
        <w:tc>
          <w:tcPr>
            <w:tcW w:w="3827" w:type="dxa"/>
            <w:gridSpan w:val="2"/>
            <w:tcBorders>
              <w:top w:val="nil"/>
              <w:left w:val="nil"/>
              <w:bottom w:val="single" w:sz="4" w:space="0" w:color="auto"/>
              <w:right w:val="single" w:sz="4" w:space="0" w:color="auto"/>
            </w:tcBorders>
            <w:shd w:val="clear" w:color="auto" w:fill="auto"/>
            <w:vAlign w:val="center"/>
            <w:hideMark/>
          </w:tcPr>
          <w:p w14:paraId="5C5A071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DICLOFENACO,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SAL DIETILAMÔNIO, CONCENTRAÇÃO:10 MG/G, FORMA FARMACÊUTICA:GEL - TUBO 30G</w:t>
            </w:r>
          </w:p>
        </w:tc>
        <w:tc>
          <w:tcPr>
            <w:tcW w:w="1276" w:type="dxa"/>
            <w:gridSpan w:val="2"/>
            <w:tcBorders>
              <w:top w:val="nil"/>
              <w:left w:val="nil"/>
              <w:bottom w:val="single" w:sz="4" w:space="0" w:color="auto"/>
              <w:right w:val="nil"/>
            </w:tcBorders>
            <w:shd w:val="clear" w:color="auto" w:fill="auto"/>
            <w:vAlign w:val="center"/>
            <w:hideMark/>
          </w:tcPr>
          <w:p w14:paraId="04CF9E5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BFAD31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350</w:t>
            </w:r>
          </w:p>
        </w:tc>
        <w:tc>
          <w:tcPr>
            <w:tcW w:w="992" w:type="dxa"/>
            <w:tcBorders>
              <w:top w:val="nil"/>
              <w:left w:val="nil"/>
              <w:bottom w:val="single" w:sz="4" w:space="0" w:color="auto"/>
              <w:right w:val="single" w:sz="4" w:space="0" w:color="auto"/>
            </w:tcBorders>
            <w:shd w:val="clear" w:color="auto" w:fill="auto"/>
            <w:noWrap/>
            <w:vAlign w:val="center"/>
          </w:tcPr>
          <w:p w14:paraId="5080DE83" w14:textId="6B5BAFE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AE53A87" w14:textId="6D7CE4A0" w:rsidR="001E2D89" w:rsidRPr="001E2D89" w:rsidRDefault="001E2D89" w:rsidP="001E2D89">
            <w:pPr>
              <w:rPr>
                <w:rFonts w:ascii="Arial" w:eastAsia="Times New Roman" w:hAnsi="Arial" w:cs="Arial"/>
                <w:color w:val="000000"/>
                <w:sz w:val="20"/>
                <w:szCs w:val="20"/>
              </w:rPr>
            </w:pPr>
          </w:p>
        </w:tc>
      </w:tr>
      <w:tr w:rsidR="00E34688" w:rsidRPr="001E2D89" w14:paraId="7A6197CA" w14:textId="77777777" w:rsidTr="00CD3890">
        <w:trPr>
          <w:trHeight w:val="42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2A093B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091</w:t>
            </w:r>
          </w:p>
        </w:tc>
        <w:tc>
          <w:tcPr>
            <w:tcW w:w="800" w:type="dxa"/>
            <w:tcBorders>
              <w:top w:val="nil"/>
              <w:left w:val="nil"/>
              <w:bottom w:val="single" w:sz="4" w:space="0" w:color="auto"/>
              <w:right w:val="single" w:sz="4" w:space="0" w:color="auto"/>
            </w:tcBorders>
            <w:shd w:val="clear" w:color="000000" w:fill="E6B8B7"/>
            <w:vAlign w:val="center"/>
            <w:hideMark/>
          </w:tcPr>
          <w:p w14:paraId="454EA68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267647</w:t>
            </w:r>
          </w:p>
        </w:tc>
        <w:tc>
          <w:tcPr>
            <w:tcW w:w="3827" w:type="dxa"/>
            <w:gridSpan w:val="2"/>
            <w:tcBorders>
              <w:top w:val="nil"/>
              <w:left w:val="nil"/>
              <w:bottom w:val="single" w:sz="4" w:space="0" w:color="auto"/>
              <w:right w:val="single" w:sz="4" w:space="0" w:color="auto"/>
            </w:tcBorders>
            <w:shd w:val="clear" w:color="auto" w:fill="auto"/>
            <w:vAlign w:val="center"/>
            <w:hideMark/>
          </w:tcPr>
          <w:p w14:paraId="75581A0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DIGOXINA,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0,25 MG</w:t>
            </w:r>
          </w:p>
        </w:tc>
        <w:tc>
          <w:tcPr>
            <w:tcW w:w="1276" w:type="dxa"/>
            <w:gridSpan w:val="2"/>
            <w:tcBorders>
              <w:top w:val="nil"/>
              <w:left w:val="nil"/>
              <w:bottom w:val="single" w:sz="4" w:space="0" w:color="auto"/>
              <w:right w:val="nil"/>
            </w:tcBorders>
            <w:shd w:val="clear" w:color="auto" w:fill="auto"/>
            <w:vAlign w:val="center"/>
            <w:hideMark/>
          </w:tcPr>
          <w:p w14:paraId="4FEA8DB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44AF73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w:t>
            </w:r>
          </w:p>
        </w:tc>
        <w:tc>
          <w:tcPr>
            <w:tcW w:w="992" w:type="dxa"/>
            <w:tcBorders>
              <w:top w:val="nil"/>
              <w:left w:val="nil"/>
              <w:bottom w:val="single" w:sz="4" w:space="0" w:color="auto"/>
              <w:right w:val="single" w:sz="4" w:space="0" w:color="auto"/>
            </w:tcBorders>
            <w:shd w:val="clear" w:color="auto" w:fill="auto"/>
            <w:noWrap/>
            <w:vAlign w:val="center"/>
          </w:tcPr>
          <w:p w14:paraId="7AFC2950" w14:textId="1940812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6C9E4F7" w14:textId="377832C5" w:rsidR="001E2D89" w:rsidRPr="001E2D89" w:rsidRDefault="001E2D89" w:rsidP="001E2D89">
            <w:pPr>
              <w:rPr>
                <w:rFonts w:ascii="Arial" w:eastAsia="Times New Roman" w:hAnsi="Arial" w:cs="Arial"/>
                <w:color w:val="000000"/>
                <w:sz w:val="20"/>
                <w:szCs w:val="20"/>
              </w:rPr>
            </w:pPr>
          </w:p>
        </w:tc>
      </w:tr>
      <w:tr w:rsidR="00E34688" w:rsidRPr="001E2D89" w14:paraId="76655719" w14:textId="77777777" w:rsidTr="00CD3890">
        <w:trPr>
          <w:trHeight w:val="83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D092C3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092</w:t>
            </w:r>
          </w:p>
        </w:tc>
        <w:tc>
          <w:tcPr>
            <w:tcW w:w="800" w:type="dxa"/>
            <w:tcBorders>
              <w:top w:val="nil"/>
              <w:left w:val="nil"/>
              <w:bottom w:val="single" w:sz="4" w:space="0" w:color="auto"/>
              <w:right w:val="single" w:sz="4" w:space="0" w:color="auto"/>
            </w:tcBorders>
            <w:shd w:val="clear" w:color="000000" w:fill="E6B8B7"/>
            <w:vAlign w:val="center"/>
            <w:hideMark/>
          </w:tcPr>
          <w:p w14:paraId="33F1784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272333</w:t>
            </w:r>
          </w:p>
        </w:tc>
        <w:tc>
          <w:tcPr>
            <w:tcW w:w="3827" w:type="dxa"/>
            <w:gridSpan w:val="2"/>
            <w:tcBorders>
              <w:top w:val="nil"/>
              <w:left w:val="nil"/>
              <w:bottom w:val="single" w:sz="4" w:space="0" w:color="auto"/>
              <w:right w:val="single" w:sz="4" w:space="0" w:color="auto"/>
            </w:tcBorders>
            <w:shd w:val="clear" w:color="auto" w:fill="auto"/>
            <w:vAlign w:val="center"/>
            <w:hideMark/>
          </w:tcPr>
          <w:p w14:paraId="519FBD7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DIMENIDRINATO, APRESENTAÇÃO: ASSOCIADO COM PIRIDOXINA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50MG + 10MG</w:t>
            </w:r>
          </w:p>
        </w:tc>
        <w:tc>
          <w:tcPr>
            <w:tcW w:w="1276" w:type="dxa"/>
            <w:gridSpan w:val="2"/>
            <w:tcBorders>
              <w:top w:val="nil"/>
              <w:left w:val="nil"/>
              <w:bottom w:val="single" w:sz="4" w:space="0" w:color="auto"/>
              <w:right w:val="nil"/>
            </w:tcBorders>
            <w:shd w:val="clear" w:color="auto" w:fill="auto"/>
            <w:vAlign w:val="center"/>
            <w:hideMark/>
          </w:tcPr>
          <w:p w14:paraId="783371B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89F49C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700</w:t>
            </w:r>
          </w:p>
        </w:tc>
        <w:tc>
          <w:tcPr>
            <w:tcW w:w="992" w:type="dxa"/>
            <w:tcBorders>
              <w:top w:val="nil"/>
              <w:left w:val="nil"/>
              <w:bottom w:val="single" w:sz="4" w:space="0" w:color="auto"/>
              <w:right w:val="single" w:sz="4" w:space="0" w:color="auto"/>
            </w:tcBorders>
            <w:shd w:val="clear" w:color="auto" w:fill="auto"/>
            <w:noWrap/>
            <w:vAlign w:val="center"/>
          </w:tcPr>
          <w:p w14:paraId="41DD791C" w14:textId="7948B78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87BF4A5" w14:textId="5AA7FAAD" w:rsidR="001E2D89" w:rsidRPr="001E2D89" w:rsidRDefault="001E2D89" w:rsidP="001E2D89">
            <w:pPr>
              <w:rPr>
                <w:rFonts w:ascii="Arial" w:eastAsia="Times New Roman" w:hAnsi="Arial" w:cs="Arial"/>
                <w:color w:val="000000"/>
                <w:sz w:val="20"/>
                <w:szCs w:val="20"/>
              </w:rPr>
            </w:pPr>
          </w:p>
        </w:tc>
      </w:tr>
      <w:tr w:rsidR="00E34688" w:rsidRPr="001E2D89" w14:paraId="208D8ACB" w14:textId="77777777" w:rsidTr="00CD3890">
        <w:trPr>
          <w:trHeight w:val="28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CB4F4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093</w:t>
            </w:r>
          </w:p>
        </w:tc>
        <w:tc>
          <w:tcPr>
            <w:tcW w:w="800" w:type="dxa"/>
            <w:tcBorders>
              <w:top w:val="nil"/>
              <w:left w:val="nil"/>
              <w:bottom w:val="single" w:sz="4" w:space="0" w:color="auto"/>
              <w:right w:val="single" w:sz="4" w:space="0" w:color="auto"/>
            </w:tcBorders>
            <w:shd w:val="clear" w:color="000000" w:fill="E6B8B7"/>
            <w:vAlign w:val="center"/>
            <w:hideMark/>
          </w:tcPr>
          <w:p w14:paraId="1AACE73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267203</w:t>
            </w:r>
          </w:p>
        </w:tc>
        <w:tc>
          <w:tcPr>
            <w:tcW w:w="3827" w:type="dxa"/>
            <w:gridSpan w:val="2"/>
            <w:tcBorders>
              <w:top w:val="nil"/>
              <w:left w:val="nil"/>
              <w:bottom w:val="single" w:sz="4" w:space="0" w:color="auto"/>
              <w:right w:val="single" w:sz="4" w:space="0" w:color="auto"/>
            </w:tcBorders>
            <w:shd w:val="clear" w:color="auto" w:fill="auto"/>
            <w:vAlign w:val="center"/>
            <w:hideMark/>
          </w:tcPr>
          <w:p w14:paraId="762E874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DIPIRONA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w:t>
            </w:r>
          </w:p>
        </w:tc>
        <w:tc>
          <w:tcPr>
            <w:tcW w:w="1276" w:type="dxa"/>
            <w:gridSpan w:val="2"/>
            <w:tcBorders>
              <w:top w:val="nil"/>
              <w:left w:val="nil"/>
              <w:bottom w:val="single" w:sz="4" w:space="0" w:color="auto"/>
              <w:right w:val="nil"/>
            </w:tcBorders>
            <w:shd w:val="clear" w:color="auto" w:fill="auto"/>
            <w:vAlign w:val="center"/>
            <w:hideMark/>
          </w:tcPr>
          <w:p w14:paraId="7207F93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6F0B82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41.500</w:t>
            </w:r>
          </w:p>
        </w:tc>
        <w:tc>
          <w:tcPr>
            <w:tcW w:w="992" w:type="dxa"/>
            <w:tcBorders>
              <w:top w:val="nil"/>
              <w:left w:val="nil"/>
              <w:bottom w:val="single" w:sz="4" w:space="0" w:color="auto"/>
              <w:right w:val="single" w:sz="4" w:space="0" w:color="auto"/>
            </w:tcBorders>
            <w:shd w:val="clear" w:color="auto" w:fill="auto"/>
            <w:noWrap/>
            <w:vAlign w:val="center"/>
          </w:tcPr>
          <w:p w14:paraId="4BD49B49" w14:textId="7D30CA2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6561C6E" w14:textId="75B6B453" w:rsidR="001E2D89" w:rsidRPr="001E2D89" w:rsidRDefault="001E2D89" w:rsidP="001E2D89">
            <w:pPr>
              <w:rPr>
                <w:rFonts w:ascii="Arial" w:eastAsia="Times New Roman" w:hAnsi="Arial" w:cs="Arial"/>
                <w:color w:val="000000"/>
                <w:sz w:val="20"/>
                <w:szCs w:val="20"/>
              </w:rPr>
            </w:pPr>
          </w:p>
        </w:tc>
      </w:tr>
      <w:tr w:rsidR="00E34688" w:rsidRPr="001E2D89" w14:paraId="73C558FE" w14:textId="77777777" w:rsidTr="00CD3890">
        <w:trPr>
          <w:trHeight w:val="82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112579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094</w:t>
            </w:r>
          </w:p>
        </w:tc>
        <w:tc>
          <w:tcPr>
            <w:tcW w:w="800" w:type="dxa"/>
            <w:tcBorders>
              <w:top w:val="nil"/>
              <w:left w:val="nil"/>
              <w:bottom w:val="single" w:sz="4" w:space="0" w:color="auto"/>
              <w:right w:val="single" w:sz="4" w:space="0" w:color="auto"/>
            </w:tcBorders>
            <w:shd w:val="clear" w:color="000000" w:fill="E6B8B7"/>
            <w:vAlign w:val="center"/>
            <w:hideMark/>
          </w:tcPr>
          <w:p w14:paraId="67B872B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267205</w:t>
            </w:r>
          </w:p>
        </w:tc>
        <w:tc>
          <w:tcPr>
            <w:tcW w:w="3827" w:type="dxa"/>
            <w:gridSpan w:val="2"/>
            <w:tcBorders>
              <w:top w:val="nil"/>
              <w:left w:val="nil"/>
              <w:bottom w:val="single" w:sz="4" w:space="0" w:color="auto"/>
              <w:right w:val="single" w:sz="4" w:space="0" w:color="auto"/>
            </w:tcBorders>
            <w:shd w:val="clear" w:color="auto" w:fill="auto"/>
            <w:vAlign w:val="center"/>
            <w:hideMark/>
          </w:tcPr>
          <w:p w14:paraId="2A15850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DIPIRONA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MG/ML, APRESENTAÇÃO:SOLUÇÃO ORAL (GOTAS), FRASCO 10ML</w:t>
            </w:r>
          </w:p>
        </w:tc>
        <w:tc>
          <w:tcPr>
            <w:tcW w:w="1276" w:type="dxa"/>
            <w:gridSpan w:val="2"/>
            <w:tcBorders>
              <w:top w:val="nil"/>
              <w:left w:val="nil"/>
              <w:bottom w:val="single" w:sz="4" w:space="0" w:color="auto"/>
              <w:right w:val="nil"/>
            </w:tcBorders>
            <w:shd w:val="clear" w:color="auto" w:fill="auto"/>
            <w:vAlign w:val="center"/>
            <w:hideMark/>
          </w:tcPr>
          <w:p w14:paraId="169C963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03B727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1.300</w:t>
            </w:r>
          </w:p>
        </w:tc>
        <w:tc>
          <w:tcPr>
            <w:tcW w:w="992" w:type="dxa"/>
            <w:tcBorders>
              <w:top w:val="nil"/>
              <w:left w:val="nil"/>
              <w:bottom w:val="single" w:sz="4" w:space="0" w:color="auto"/>
              <w:right w:val="single" w:sz="4" w:space="0" w:color="auto"/>
            </w:tcBorders>
            <w:shd w:val="clear" w:color="auto" w:fill="auto"/>
            <w:noWrap/>
            <w:vAlign w:val="center"/>
          </w:tcPr>
          <w:p w14:paraId="53A2A800" w14:textId="4F721623"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213FC5E" w14:textId="53C88A65" w:rsidR="001E2D89" w:rsidRPr="001E2D89" w:rsidRDefault="001E2D89" w:rsidP="001E2D89">
            <w:pPr>
              <w:rPr>
                <w:rFonts w:ascii="Arial" w:eastAsia="Times New Roman" w:hAnsi="Arial" w:cs="Arial"/>
                <w:color w:val="000000"/>
                <w:sz w:val="20"/>
                <w:szCs w:val="20"/>
              </w:rPr>
            </w:pPr>
          </w:p>
        </w:tc>
      </w:tr>
      <w:tr w:rsidR="00E34688" w:rsidRPr="001E2D89" w14:paraId="7472663B" w14:textId="77777777" w:rsidTr="00CD3890">
        <w:trPr>
          <w:trHeight w:val="69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F406F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095</w:t>
            </w:r>
          </w:p>
        </w:tc>
        <w:tc>
          <w:tcPr>
            <w:tcW w:w="800" w:type="dxa"/>
            <w:tcBorders>
              <w:top w:val="nil"/>
              <w:left w:val="nil"/>
              <w:bottom w:val="single" w:sz="4" w:space="0" w:color="auto"/>
              <w:right w:val="single" w:sz="4" w:space="0" w:color="auto"/>
            </w:tcBorders>
            <w:shd w:val="clear" w:color="000000" w:fill="E6B8B7"/>
            <w:vAlign w:val="center"/>
            <w:hideMark/>
          </w:tcPr>
          <w:p w14:paraId="50BC84A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268252</w:t>
            </w:r>
          </w:p>
        </w:tc>
        <w:tc>
          <w:tcPr>
            <w:tcW w:w="3827" w:type="dxa"/>
            <w:gridSpan w:val="2"/>
            <w:tcBorders>
              <w:top w:val="nil"/>
              <w:left w:val="nil"/>
              <w:bottom w:val="single" w:sz="4" w:space="0" w:color="auto"/>
              <w:right w:val="single" w:sz="4" w:space="0" w:color="auto"/>
            </w:tcBorders>
            <w:shd w:val="clear" w:color="auto" w:fill="auto"/>
            <w:vAlign w:val="center"/>
            <w:hideMark/>
          </w:tcPr>
          <w:p w14:paraId="6B39E0C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DIPIRONA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MG/ML, APRESENTAÇÃO:SOLUÇÃO INJETÁVEL - AMPOLA 2ML</w:t>
            </w:r>
          </w:p>
        </w:tc>
        <w:tc>
          <w:tcPr>
            <w:tcW w:w="1276" w:type="dxa"/>
            <w:gridSpan w:val="2"/>
            <w:tcBorders>
              <w:top w:val="nil"/>
              <w:left w:val="nil"/>
              <w:bottom w:val="single" w:sz="4" w:space="0" w:color="auto"/>
              <w:right w:val="nil"/>
            </w:tcBorders>
            <w:shd w:val="clear" w:color="auto" w:fill="auto"/>
            <w:vAlign w:val="center"/>
            <w:hideMark/>
          </w:tcPr>
          <w:p w14:paraId="2671BBB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43A372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center"/>
          </w:tcPr>
          <w:p w14:paraId="78631322" w14:textId="27A299E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BE1E748" w14:textId="66C8278F" w:rsidR="001E2D89" w:rsidRPr="001E2D89" w:rsidRDefault="001E2D89" w:rsidP="001E2D89">
            <w:pPr>
              <w:rPr>
                <w:rFonts w:ascii="Arial" w:eastAsia="Times New Roman" w:hAnsi="Arial" w:cs="Arial"/>
                <w:color w:val="000000"/>
                <w:sz w:val="20"/>
                <w:szCs w:val="20"/>
              </w:rPr>
            </w:pPr>
          </w:p>
        </w:tc>
      </w:tr>
      <w:tr w:rsidR="00E34688" w:rsidRPr="001E2D89" w14:paraId="1B260917" w14:textId="77777777" w:rsidTr="00CD3890">
        <w:trPr>
          <w:trHeight w:val="28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3C8E4A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096</w:t>
            </w:r>
          </w:p>
        </w:tc>
        <w:tc>
          <w:tcPr>
            <w:tcW w:w="800" w:type="dxa"/>
            <w:tcBorders>
              <w:top w:val="nil"/>
              <w:left w:val="nil"/>
              <w:bottom w:val="single" w:sz="4" w:space="0" w:color="auto"/>
              <w:right w:val="single" w:sz="4" w:space="0" w:color="auto"/>
            </w:tcBorders>
            <w:shd w:val="clear" w:color="000000" w:fill="E6B8B7"/>
            <w:vAlign w:val="center"/>
            <w:hideMark/>
          </w:tcPr>
          <w:p w14:paraId="2CF911B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267195</w:t>
            </w:r>
          </w:p>
        </w:tc>
        <w:tc>
          <w:tcPr>
            <w:tcW w:w="3827" w:type="dxa"/>
            <w:gridSpan w:val="2"/>
            <w:tcBorders>
              <w:top w:val="nil"/>
              <w:left w:val="nil"/>
              <w:bottom w:val="single" w:sz="4" w:space="0" w:color="auto"/>
              <w:right w:val="single" w:sz="4" w:space="0" w:color="auto"/>
            </w:tcBorders>
            <w:shd w:val="clear" w:color="auto" w:fill="auto"/>
            <w:vAlign w:val="center"/>
            <w:hideMark/>
          </w:tcPr>
          <w:p w14:paraId="6A29900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DIAZEPAM,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5786D0E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A0A0E6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15.500</w:t>
            </w:r>
          </w:p>
        </w:tc>
        <w:tc>
          <w:tcPr>
            <w:tcW w:w="992" w:type="dxa"/>
            <w:tcBorders>
              <w:top w:val="nil"/>
              <w:left w:val="nil"/>
              <w:bottom w:val="single" w:sz="4" w:space="0" w:color="auto"/>
              <w:right w:val="single" w:sz="4" w:space="0" w:color="auto"/>
            </w:tcBorders>
            <w:shd w:val="clear" w:color="auto" w:fill="auto"/>
            <w:noWrap/>
            <w:vAlign w:val="center"/>
          </w:tcPr>
          <w:p w14:paraId="1ED689DD" w14:textId="5569BA6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773A8F8" w14:textId="23F6FD8C" w:rsidR="001E2D89" w:rsidRPr="001E2D89" w:rsidRDefault="001E2D89" w:rsidP="001E2D89">
            <w:pPr>
              <w:rPr>
                <w:rFonts w:ascii="Arial" w:eastAsia="Times New Roman" w:hAnsi="Arial" w:cs="Arial"/>
                <w:color w:val="000000"/>
                <w:sz w:val="20"/>
                <w:szCs w:val="20"/>
              </w:rPr>
            </w:pPr>
          </w:p>
        </w:tc>
      </w:tr>
      <w:tr w:rsidR="00E34688" w:rsidRPr="001E2D89" w14:paraId="7E2833E0" w14:textId="77777777" w:rsidTr="00CD3890">
        <w:trPr>
          <w:trHeight w:val="5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37666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097</w:t>
            </w:r>
          </w:p>
        </w:tc>
        <w:tc>
          <w:tcPr>
            <w:tcW w:w="800" w:type="dxa"/>
            <w:tcBorders>
              <w:top w:val="nil"/>
              <w:left w:val="nil"/>
              <w:bottom w:val="single" w:sz="4" w:space="0" w:color="auto"/>
              <w:right w:val="single" w:sz="4" w:space="0" w:color="auto"/>
            </w:tcBorders>
            <w:shd w:val="clear" w:color="000000" w:fill="E6B8B7"/>
            <w:vAlign w:val="center"/>
            <w:hideMark/>
          </w:tcPr>
          <w:p w14:paraId="7160A6A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267194</w:t>
            </w:r>
          </w:p>
        </w:tc>
        <w:tc>
          <w:tcPr>
            <w:tcW w:w="3827" w:type="dxa"/>
            <w:gridSpan w:val="2"/>
            <w:tcBorders>
              <w:top w:val="nil"/>
              <w:left w:val="nil"/>
              <w:bottom w:val="single" w:sz="4" w:space="0" w:color="auto"/>
              <w:right w:val="single" w:sz="4" w:space="0" w:color="auto"/>
            </w:tcBorders>
            <w:shd w:val="clear" w:color="auto" w:fill="auto"/>
            <w:vAlign w:val="center"/>
            <w:hideMark/>
          </w:tcPr>
          <w:p w14:paraId="23E7479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DIAZEPAM,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MG/ML, APRESENTAÇÃO:SOLUÇÃO INJETÁVEL</w:t>
            </w:r>
          </w:p>
        </w:tc>
        <w:tc>
          <w:tcPr>
            <w:tcW w:w="1276" w:type="dxa"/>
            <w:gridSpan w:val="2"/>
            <w:tcBorders>
              <w:top w:val="nil"/>
              <w:left w:val="nil"/>
              <w:bottom w:val="single" w:sz="4" w:space="0" w:color="auto"/>
              <w:right w:val="nil"/>
            </w:tcBorders>
            <w:shd w:val="clear" w:color="auto" w:fill="auto"/>
            <w:vAlign w:val="center"/>
            <w:hideMark/>
          </w:tcPr>
          <w:p w14:paraId="7AB13DF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CA2568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7ADFB0A5" w14:textId="0A5A723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2889E27" w14:textId="5420D363" w:rsidR="001E2D89" w:rsidRPr="001E2D89" w:rsidRDefault="001E2D89" w:rsidP="001E2D89">
            <w:pPr>
              <w:rPr>
                <w:rFonts w:ascii="Arial" w:eastAsia="Times New Roman" w:hAnsi="Arial" w:cs="Arial"/>
                <w:color w:val="000000"/>
                <w:sz w:val="20"/>
                <w:szCs w:val="20"/>
              </w:rPr>
            </w:pPr>
          </w:p>
        </w:tc>
      </w:tr>
      <w:tr w:rsidR="00E34688" w:rsidRPr="001E2D89" w14:paraId="5D57E78D" w14:textId="77777777" w:rsidTr="00CD3890">
        <w:trPr>
          <w:trHeight w:val="6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75B265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098</w:t>
            </w:r>
          </w:p>
        </w:tc>
        <w:tc>
          <w:tcPr>
            <w:tcW w:w="800" w:type="dxa"/>
            <w:tcBorders>
              <w:top w:val="nil"/>
              <w:left w:val="nil"/>
              <w:bottom w:val="single" w:sz="4" w:space="0" w:color="auto"/>
              <w:right w:val="single" w:sz="4" w:space="0" w:color="auto"/>
            </w:tcBorders>
            <w:shd w:val="clear" w:color="000000" w:fill="E6B8B7"/>
            <w:vAlign w:val="center"/>
            <w:hideMark/>
          </w:tcPr>
          <w:p w14:paraId="2EDB9FB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268446</w:t>
            </w:r>
          </w:p>
        </w:tc>
        <w:tc>
          <w:tcPr>
            <w:tcW w:w="3827" w:type="dxa"/>
            <w:gridSpan w:val="2"/>
            <w:tcBorders>
              <w:top w:val="nil"/>
              <w:left w:val="nil"/>
              <w:bottom w:val="single" w:sz="4" w:space="0" w:color="auto"/>
              <w:right w:val="single" w:sz="4" w:space="0" w:color="auto"/>
            </w:tcBorders>
            <w:shd w:val="clear" w:color="auto" w:fill="auto"/>
            <w:vAlign w:val="center"/>
            <w:hideMark/>
          </w:tcPr>
          <w:p w14:paraId="3A8B18D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DOBUTAMINA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12,5 MG/ML, INDICAÇÃO:INJETÁVEL, AMPOLA 20ML</w:t>
            </w:r>
          </w:p>
        </w:tc>
        <w:tc>
          <w:tcPr>
            <w:tcW w:w="1276" w:type="dxa"/>
            <w:gridSpan w:val="2"/>
            <w:tcBorders>
              <w:top w:val="nil"/>
              <w:left w:val="nil"/>
              <w:bottom w:val="single" w:sz="4" w:space="0" w:color="auto"/>
              <w:right w:val="nil"/>
            </w:tcBorders>
            <w:shd w:val="clear" w:color="auto" w:fill="auto"/>
            <w:vAlign w:val="center"/>
            <w:hideMark/>
          </w:tcPr>
          <w:p w14:paraId="054465B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BFE07A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14:paraId="4B77542D" w14:textId="1B362E9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BE50E07" w14:textId="4ADCFF2D" w:rsidR="001E2D89" w:rsidRPr="001E2D89" w:rsidRDefault="001E2D89" w:rsidP="001E2D89">
            <w:pPr>
              <w:rPr>
                <w:rFonts w:ascii="Arial" w:eastAsia="Times New Roman" w:hAnsi="Arial" w:cs="Arial"/>
                <w:color w:val="000000"/>
                <w:sz w:val="20"/>
                <w:szCs w:val="20"/>
              </w:rPr>
            </w:pPr>
          </w:p>
        </w:tc>
      </w:tr>
      <w:tr w:rsidR="00E34688" w:rsidRPr="001E2D89" w14:paraId="78165C5A" w14:textId="77777777" w:rsidTr="00CD3890">
        <w:trPr>
          <w:trHeight w:val="8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5AF13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099</w:t>
            </w:r>
          </w:p>
        </w:tc>
        <w:tc>
          <w:tcPr>
            <w:tcW w:w="800" w:type="dxa"/>
            <w:tcBorders>
              <w:top w:val="nil"/>
              <w:left w:val="nil"/>
              <w:bottom w:val="single" w:sz="4" w:space="0" w:color="auto"/>
              <w:right w:val="single" w:sz="4" w:space="0" w:color="auto"/>
            </w:tcBorders>
            <w:shd w:val="clear" w:color="000000" w:fill="E6B8B7"/>
            <w:vAlign w:val="center"/>
            <w:hideMark/>
          </w:tcPr>
          <w:p w14:paraId="0BE5123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268960</w:t>
            </w:r>
          </w:p>
        </w:tc>
        <w:tc>
          <w:tcPr>
            <w:tcW w:w="3827" w:type="dxa"/>
            <w:gridSpan w:val="2"/>
            <w:tcBorders>
              <w:top w:val="nil"/>
              <w:left w:val="nil"/>
              <w:bottom w:val="single" w:sz="4" w:space="0" w:color="auto"/>
              <w:right w:val="single" w:sz="4" w:space="0" w:color="auto"/>
            </w:tcBorders>
            <w:shd w:val="clear" w:color="auto" w:fill="auto"/>
            <w:vAlign w:val="center"/>
            <w:hideMark/>
          </w:tcPr>
          <w:p w14:paraId="6DF8A12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DOPAMINA,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MG/ML, APRESENTAÇÃO: SOLUÇÃO INJETÁVEL, AMPOLA 10ML</w:t>
            </w:r>
          </w:p>
        </w:tc>
        <w:tc>
          <w:tcPr>
            <w:tcW w:w="1276" w:type="dxa"/>
            <w:gridSpan w:val="2"/>
            <w:tcBorders>
              <w:top w:val="nil"/>
              <w:left w:val="nil"/>
              <w:bottom w:val="single" w:sz="4" w:space="0" w:color="auto"/>
              <w:right w:val="nil"/>
            </w:tcBorders>
            <w:shd w:val="clear" w:color="auto" w:fill="auto"/>
            <w:vAlign w:val="center"/>
            <w:hideMark/>
          </w:tcPr>
          <w:p w14:paraId="764AE81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2B7EBD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54DE82D2" w14:textId="77B5F7E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74DA095" w14:textId="08A687D7" w:rsidR="001E2D89" w:rsidRPr="001E2D89" w:rsidRDefault="001E2D89" w:rsidP="001E2D89">
            <w:pPr>
              <w:rPr>
                <w:rFonts w:ascii="Arial" w:eastAsia="Times New Roman" w:hAnsi="Arial" w:cs="Arial"/>
                <w:color w:val="000000"/>
                <w:sz w:val="20"/>
                <w:szCs w:val="20"/>
              </w:rPr>
            </w:pPr>
          </w:p>
        </w:tc>
      </w:tr>
      <w:tr w:rsidR="00E34688" w:rsidRPr="001E2D89" w14:paraId="74E3D3A7"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E1DC0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100</w:t>
            </w:r>
          </w:p>
        </w:tc>
        <w:tc>
          <w:tcPr>
            <w:tcW w:w="800" w:type="dxa"/>
            <w:tcBorders>
              <w:top w:val="nil"/>
              <w:left w:val="nil"/>
              <w:bottom w:val="single" w:sz="4" w:space="0" w:color="auto"/>
              <w:right w:val="single" w:sz="4" w:space="0" w:color="auto"/>
            </w:tcBorders>
            <w:shd w:val="clear" w:color="000000" w:fill="E6B8B7"/>
            <w:vAlign w:val="center"/>
            <w:hideMark/>
          </w:tcPr>
          <w:p w14:paraId="4FC2278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268493</w:t>
            </w:r>
          </w:p>
        </w:tc>
        <w:tc>
          <w:tcPr>
            <w:tcW w:w="3827" w:type="dxa"/>
            <w:gridSpan w:val="2"/>
            <w:tcBorders>
              <w:top w:val="nil"/>
              <w:left w:val="nil"/>
              <w:bottom w:val="single" w:sz="4" w:space="0" w:color="auto"/>
              <w:right w:val="single" w:sz="4" w:space="0" w:color="auto"/>
            </w:tcBorders>
            <w:shd w:val="clear" w:color="auto" w:fill="auto"/>
            <w:vAlign w:val="center"/>
            <w:hideMark/>
          </w:tcPr>
          <w:p w14:paraId="6673F22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DOXAZOSINA MESILATO,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2 MG</w:t>
            </w:r>
          </w:p>
        </w:tc>
        <w:tc>
          <w:tcPr>
            <w:tcW w:w="1276" w:type="dxa"/>
            <w:gridSpan w:val="2"/>
            <w:tcBorders>
              <w:top w:val="nil"/>
              <w:left w:val="nil"/>
              <w:bottom w:val="single" w:sz="4" w:space="0" w:color="auto"/>
              <w:right w:val="nil"/>
            </w:tcBorders>
            <w:shd w:val="clear" w:color="auto" w:fill="auto"/>
            <w:vAlign w:val="center"/>
            <w:hideMark/>
          </w:tcPr>
          <w:p w14:paraId="091CFF1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873993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26.000</w:t>
            </w:r>
          </w:p>
        </w:tc>
        <w:tc>
          <w:tcPr>
            <w:tcW w:w="992" w:type="dxa"/>
            <w:tcBorders>
              <w:top w:val="nil"/>
              <w:left w:val="nil"/>
              <w:bottom w:val="single" w:sz="4" w:space="0" w:color="auto"/>
              <w:right w:val="single" w:sz="4" w:space="0" w:color="auto"/>
            </w:tcBorders>
            <w:shd w:val="clear" w:color="auto" w:fill="auto"/>
            <w:noWrap/>
            <w:vAlign w:val="center"/>
          </w:tcPr>
          <w:p w14:paraId="45C95D65" w14:textId="4DDD9AE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910CF0C" w14:textId="1AF5417A" w:rsidR="001E2D89" w:rsidRPr="001E2D89" w:rsidRDefault="001E2D89" w:rsidP="001E2D89">
            <w:pPr>
              <w:rPr>
                <w:rFonts w:ascii="Arial" w:eastAsia="Times New Roman" w:hAnsi="Arial" w:cs="Arial"/>
                <w:color w:val="000000"/>
                <w:sz w:val="20"/>
                <w:szCs w:val="20"/>
              </w:rPr>
            </w:pPr>
          </w:p>
        </w:tc>
      </w:tr>
      <w:tr w:rsidR="00E34688" w:rsidRPr="001E2D89" w14:paraId="62BBA732"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33B94C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101</w:t>
            </w:r>
          </w:p>
        </w:tc>
        <w:tc>
          <w:tcPr>
            <w:tcW w:w="800" w:type="dxa"/>
            <w:tcBorders>
              <w:top w:val="nil"/>
              <w:left w:val="nil"/>
              <w:bottom w:val="single" w:sz="4" w:space="0" w:color="auto"/>
              <w:right w:val="single" w:sz="4" w:space="0" w:color="auto"/>
            </w:tcBorders>
            <w:shd w:val="clear" w:color="000000" w:fill="E6B8B7"/>
            <w:vAlign w:val="center"/>
            <w:hideMark/>
          </w:tcPr>
          <w:p w14:paraId="7FC7210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267651</w:t>
            </w:r>
          </w:p>
        </w:tc>
        <w:tc>
          <w:tcPr>
            <w:tcW w:w="3827" w:type="dxa"/>
            <w:gridSpan w:val="2"/>
            <w:tcBorders>
              <w:top w:val="nil"/>
              <w:left w:val="nil"/>
              <w:bottom w:val="single" w:sz="4" w:space="0" w:color="auto"/>
              <w:right w:val="single" w:sz="4" w:space="0" w:color="auto"/>
            </w:tcBorders>
            <w:shd w:val="clear" w:color="auto" w:fill="auto"/>
            <w:vAlign w:val="center"/>
            <w:hideMark/>
          </w:tcPr>
          <w:p w14:paraId="154A229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ENALAPRIL MALEATO,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w:t>
            </w:r>
          </w:p>
        </w:tc>
        <w:tc>
          <w:tcPr>
            <w:tcW w:w="1276" w:type="dxa"/>
            <w:gridSpan w:val="2"/>
            <w:tcBorders>
              <w:top w:val="nil"/>
              <w:left w:val="nil"/>
              <w:bottom w:val="single" w:sz="4" w:space="0" w:color="auto"/>
              <w:right w:val="nil"/>
            </w:tcBorders>
            <w:shd w:val="clear" w:color="auto" w:fill="auto"/>
            <w:vAlign w:val="center"/>
            <w:hideMark/>
          </w:tcPr>
          <w:p w14:paraId="581DE52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DEDE5E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47.000</w:t>
            </w:r>
          </w:p>
        </w:tc>
        <w:tc>
          <w:tcPr>
            <w:tcW w:w="992" w:type="dxa"/>
            <w:tcBorders>
              <w:top w:val="nil"/>
              <w:left w:val="nil"/>
              <w:bottom w:val="single" w:sz="4" w:space="0" w:color="auto"/>
              <w:right w:val="single" w:sz="4" w:space="0" w:color="auto"/>
            </w:tcBorders>
            <w:shd w:val="clear" w:color="auto" w:fill="auto"/>
            <w:noWrap/>
            <w:vAlign w:val="center"/>
          </w:tcPr>
          <w:p w14:paraId="7A98F693" w14:textId="1E87B5F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9385FAF" w14:textId="498C1829" w:rsidR="001E2D89" w:rsidRPr="001E2D89" w:rsidRDefault="001E2D89" w:rsidP="001E2D89">
            <w:pPr>
              <w:rPr>
                <w:rFonts w:ascii="Arial" w:eastAsia="Times New Roman" w:hAnsi="Arial" w:cs="Arial"/>
                <w:color w:val="000000"/>
                <w:sz w:val="20"/>
                <w:szCs w:val="20"/>
              </w:rPr>
            </w:pPr>
          </w:p>
        </w:tc>
      </w:tr>
      <w:tr w:rsidR="00E34688" w:rsidRPr="001E2D89" w14:paraId="1B9DB396" w14:textId="77777777" w:rsidTr="00CD3890">
        <w:trPr>
          <w:trHeight w:val="40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40A153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102</w:t>
            </w:r>
          </w:p>
        </w:tc>
        <w:tc>
          <w:tcPr>
            <w:tcW w:w="800" w:type="dxa"/>
            <w:tcBorders>
              <w:top w:val="nil"/>
              <w:left w:val="nil"/>
              <w:bottom w:val="single" w:sz="4" w:space="0" w:color="auto"/>
              <w:right w:val="single" w:sz="4" w:space="0" w:color="auto"/>
            </w:tcBorders>
            <w:shd w:val="clear" w:color="000000" w:fill="E6B8B7"/>
            <w:vAlign w:val="center"/>
            <w:hideMark/>
          </w:tcPr>
          <w:p w14:paraId="21DC8F9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267652</w:t>
            </w:r>
          </w:p>
        </w:tc>
        <w:tc>
          <w:tcPr>
            <w:tcW w:w="3827" w:type="dxa"/>
            <w:gridSpan w:val="2"/>
            <w:tcBorders>
              <w:top w:val="nil"/>
              <w:left w:val="nil"/>
              <w:bottom w:val="single" w:sz="4" w:space="0" w:color="auto"/>
              <w:right w:val="single" w:sz="4" w:space="0" w:color="auto"/>
            </w:tcBorders>
            <w:shd w:val="clear" w:color="auto" w:fill="auto"/>
            <w:vAlign w:val="center"/>
            <w:hideMark/>
          </w:tcPr>
          <w:p w14:paraId="257E291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ENALAPRIL MALEATO,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w:t>
            </w:r>
          </w:p>
        </w:tc>
        <w:tc>
          <w:tcPr>
            <w:tcW w:w="1276" w:type="dxa"/>
            <w:gridSpan w:val="2"/>
            <w:tcBorders>
              <w:top w:val="nil"/>
              <w:left w:val="nil"/>
              <w:bottom w:val="single" w:sz="4" w:space="0" w:color="auto"/>
              <w:right w:val="nil"/>
            </w:tcBorders>
            <w:shd w:val="clear" w:color="auto" w:fill="auto"/>
            <w:vAlign w:val="center"/>
            <w:hideMark/>
          </w:tcPr>
          <w:p w14:paraId="73FB33E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702982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19.500</w:t>
            </w:r>
          </w:p>
        </w:tc>
        <w:tc>
          <w:tcPr>
            <w:tcW w:w="992" w:type="dxa"/>
            <w:tcBorders>
              <w:top w:val="nil"/>
              <w:left w:val="nil"/>
              <w:bottom w:val="single" w:sz="4" w:space="0" w:color="auto"/>
              <w:right w:val="single" w:sz="4" w:space="0" w:color="auto"/>
            </w:tcBorders>
            <w:shd w:val="clear" w:color="auto" w:fill="auto"/>
            <w:noWrap/>
            <w:vAlign w:val="center"/>
          </w:tcPr>
          <w:p w14:paraId="0994FB59" w14:textId="33CFAF9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37B489E" w14:textId="575D5D43" w:rsidR="001E2D89" w:rsidRPr="001E2D89" w:rsidRDefault="001E2D89" w:rsidP="001E2D89">
            <w:pPr>
              <w:rPr>
                <w:rFonts w:ascii="Arial" w:eastAsia="Times New Roman" w:hAnsi="Arial" w:cs="Arial"/>
                <w:color w:val="000000"/>
                <w:sz w:val="20"/>
                <w:szCs w:val="20"/>
              </w:rPr>
            </w:pPr>
          </w:p>
        </w:tc>
      </w:tr>
      <w:tr w:rsidR="00E34688" w:rsidRPr="001E2D89" w14:paraId="2C528210" w14:textId="77777777" w:rsidTr="00CD3890">
        <w:trPr>
          <w:trHeight w:val="113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BFF415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103</w:t>
            </w:r>
          </w:p>
        </w:tc>
        <w:tc>
          <w:tcPr>
            <w:tcW w:w="800" w:type="dxa"/>
            <w:tcBorders>
              <w:top w:val="nil"/>
              <w:left w:val="nil"/>
              <w:bottom w:val="single" w:sz="4" w:space="0" w:color="auto"/>
              <w:right w:val="single" w:sz="4" w:space="0" w:color="auto"/>
            </w:tcBorders>
            <w:shd w:val="clear" w:color="000000" w:fill="E6B8B7"/>
            <w:vAlign w:val="center"/>
            <w:hideMark/>
          </w:tcPr>
          <w:p w14:paraId="5A7A2A6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448982</w:t>
            </w:r>
          </w:p>
        </w:tc>
        <w:tc>
          <w:tcPr>
            <w:tcW w:w="3827" w:type="dxa"/>
            <w:gridSpan w:val="2"/>
            <w:tcBorders>
              <w:top w:val="nil"/>
              <w:left w:val="nil"/>
              <w:bottom w:val="single" w:sz="4" w:space="0" w:color="auto"/>
              <w:right w:val="single" w:sz="4" w:space="0" w:color="auto"/>
            </w:tcBorders>
            <w:shd w:val="clear" w:color="000000" w:fill="FFFFFF"/>
            <w:vAlign w:val="center"/>
            <w:hideMark/>
          </w:tcPr>
          <w:p w14:paraId="1BBA7B8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ENOXAPARINA,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60 MG/ML, FORMA FARMACEUTICA:SOLUÇÃO INJETÁVEL, CARACTERÍSTICAS ADICIONAIS 1:SERINGA PREENCHIDA 0,6ML</w:t>
            </w:r>
          </w:p>
        </w:tc>
        <w:tc>
          <w:tcPr>
            <w:tcW w:w="1276" w:type="dxa"/>
            <w:gridSpan w:val="2"/>
            <w:tcBorders>
              <w:top w:val="nil"/>
              <w:left w:val="nil"/>
              <w:bottom w:val="single" w:sz="4" w:space="0" w:color="auto"/>
              <w:right w:val="nil"/>
            </w:tcBorders>
            <w:shd w:val="clear" w:color="auto" w:fill="auto"/>
            <w:vAlign w:val="center"/>
            <w:hideMark/>
          </w:tcPr>
          <w:p w14:paraId="5C22B5E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SER. PREENC.</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AA9250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05FF3E2A" w14:textId="3ADDB87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C008DF4" w14:textId="418F8B3F" w:rsidR="001E2D89" w:rsidRPr="001E2D89" w:rsidRDefault="001E2D89" w:rsidP="001E2D89">
            <w:pPr>
              <w:rPr>
                <w:rFonts w:ascii="Arial" w:eastAsia="Times New Roman" w:hAnsi="Arial" w:cs="Arial"/>
                <w:color w:val="000000"/>
                <w:sz w:val="20"/>
                <w:szCs w:val="20"/>
              </w:rPr>
            </w:pPr>
          </w:p>
        </w:tc>
      </w:tr>
      <w:tr w:rsidR="00E34688" w:rsidRPr="001E2D89" w14:paraId="194445DB" w14:textId="77777777" w:rsidTr="00CD3890">
        <w:trPr>
          <w:trHeight w:val="42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54710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104</w:t>
            </w:r>
          </w:p>
        </w:tc>
        <w:tc>
          <w:tcPr>
            <w:tcW w:w="800" w:type="dxa"/>
            <w:tcBorders>
              <w:top w:val="nil"/>
              <w:left w:val="nil"/>
              <w:bottom w:val="single" w:sz="4" w:space="0" w:color="auto"/>
              <w:right w:val="single" w:sz="4" w:space="0" w:color="auto"/>
            </w:tcBorders>
            <w:shd w:val="clear" w:color="000000" w:fill="E6B8B7"/>
            <w:vAlign w:val="center"/>
            <w:hideMark/>
          </w:tcPr>
          <w:p w14:paraId="66813C3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268255</w:t>
            </w:r>
          </w:p>
        </w:tc>
        <w:tc>
          <w:tcPr>
            <w:tcW w:w="3827" w:type="dxa"/>
            <w:gridSpan w:val="2"/>
            <w:tcBorders>
              <w:top w:val="nil"/>
              <w:left w:val="nil"/>
              <w:bottom w:val="single" w:sz="4" w:space="0" w:color="auto"/>
              <w:right w:val="single" w:sz="4" w:space="0" w:color="auto"/>
            </w:tcBorders>
            <w:shd w:val="clear" w:color="auto" w:fill="auto"/>
            <w:vAlign w:val="center"/>
            <w:hideMark/>
          </w:tcPr>
          <w:p w14:paraId="06EFCAA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EPINEFRINA,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1MG/ML, USO:SOLUÇÃO INJETÁVEL</w:t>
            </w:r>
          </w:p>
        </w:tc>
        <w:tc>
          <w:tcPr>
            <w:tcW w:w="1276" w:type="dxa"/>
            <w:gridSpan w:val="2"/>
            <w:tcBorders>
              <w:top w:val="nil"/>
              <w:left w:val="nil"/>
              <w:bottom w:val="single" w:sz="4" w:space="0" w:color="auto"/>
              <w:right w:val="nil"/>
            </w:tcBorders>
            <w:shd w:val="clear" w:color="auto" w:fill="auto"/>
            <w:vAlign w:val="center"/>
            <w:hideMark/>
          </w:tcPr>
          <w:p w14:paraId="383DEC6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AA37B7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2CC57A93" w14:textId="5C691F0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EFC1F29" w14:textId="66FB93FC" w:rsidR="001E2D89" w:rsidRPr="001E2D89" w:rsidRDefault="001E2D89" w:rsidP="001E2D89">
            <w:pPr>
              <w:rPr>
                <w:rFonts w:ascii="Arial" w:eastAsia="Times New Roman" w:hAnsi="Arial" w:cs="Arial"/>
                <w:color w:val="000000"/>
                <w:sz w:val="20"/>
                <w:szCs w:val="20"/>
              </w:rPr>
            </w:pPr>
          </w:p>
        </w:tc>
      </w:tr>
      <w:tr w:rsidR="00E34688" w:rsidRPr="001E2D89" w14:paraId="4A60F1E8" w14:textId="77777777" w:rsidTr="00CD3890">
        <w:trPr>
          <w:trHeight w:val="30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B38B3D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105</w:t>
            </w:r>
          </w:p>
        </w:tc>
        <w:tc>
          <w:tcPr>
            <w:tcW w:w="800" w:type="dxa"/>
            <w:tcBorders>
              <w:top w:val="nil"/>
              <w:left w:val="nil"/>
              <w:bottom w:val="single" w:sz="4" w:space="0" w:color="auto"/>
              <w:right w:val="single" w:sz="4" w:space="0" w:color="auto"/>
            </w:tcBorders>
            <w:shd w:val="clear" w:color="000000" w:fill="E6B8B7"/>
            <w:vAlign w:val="center"/>
            <w:hideMark/>
          </w:tcPr>
          <w:p w14:paraId="7958B57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267653</w:t>
            </w:r>
          </w:p>
        </w:tc>
        <w:tc>
          <w:tcPr>
            <w:tcW w:w="3827" w:type="dxa"/>
            <w:gridSpan w:val="2"/>
            <w:tcBorders>
              <w:top w:val="nil"/>
              <w:left w:val="nil"/>
              <w:bottom w:val="single" w:sz="4" w:space="0" w:color="auto"/>
              <w:right w:val="single" w:sz="4" w:space="0" w:color="auto"/>
            </w:tcBorders>
            <w:shd w:val="clear" w:color="auto" w:fill="auto"/>
            <w:vAlign w:val="center"/>
            <w:hideMark/>
          </w:tcPr>
          <w:p w14:paraId="5B369F6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ESPIRONOLACTONA,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598EE28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9961FC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37.000</w:t>
            </w:r>
          </w:p>
        </w:tc>
        <w:tc>
          <w:tcPr>
            <w:tcW w:w="992" w:type="dxa"/>
            <w:tcBorders>
              <w:top w:val="nil"/>
              <w:left w:val="nil"/>
              <w:bottom w:val="single" w:sz="4" w:space="0" w:color="auto"/>
              <w:right w:val="single" w:sz="4" w:space="0" w:color="auto"/>
            </w:tcBorders>
            <w:shd w:val="clear" w:color="auto" w:fill="auto"/>
            <w:noWrap/>
            <w:vAlign w:val="center"/>
          </w:tcPr>
          <w:p w14:paraId="6F4DE5FD" w14:textId="7B4E56A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A7D0CCE" w14:textId="47D96D99" w:rsidR="001E2D89" w:rsidRPr="001E2D89" w:rsidRDefault="001E2D89" w:rsidP="001E2D89">
            <w:pPr>
              <w:rPr>
                <w:rFonts w:ascii="Arial" w:eastAsia="Times New Roman" w:hAnsi="Arial" w:cs="Arial"/>
                <w:color w:val="000000"/>
                <w:sz w:val="20"/>
                <w:szCs w:val="20"/>
              </w:rPr>
            </w:pPr>
          </w:p>
        </w:tc>
      </w:tr>
      <w:tr w:rsidR="00E34688" w:rsidRPr="001E2D89" w14:paraId="194F3B09" w14:textId="77777777" w:rsidTr="00CD3890">
        <w:trPr>
          <w:trHeight w:val="42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42D3E8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106</w:t>
            </w:r>
          </w:p>
        </w:tc>
        <w:tc>
          <w:tcPr>
            <w:tcW w:w="800" w:type="dxa"/>
            <w:tcBorders>
              <w:top w:val="nil"/>
              <w:left w:val="nil"/>
              <w:bottom w:val="single" w:sz="4" w:space="0" w:color="auto"/>
              <w:right w:val="single" w:sz="4" w:space="0" w:color="auto"/>
            </w:tcBorders>
            <w:shd w:val="clear" w:color="000000" w:fill="E6B8B7"/>
            <w:vAlign w:val="center"/>
            <w:hideMark/>
          </w:tcPr>
          <w:p w14:paraId="56C49470"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267654</w:t>
            </w:r>
          </w:p>
        </w:tc>
        <w:tc>
          <w:tcPr>
            <w:tcW w:w="3827" w:type="dxa"/>
            <w:gridSpan w:val="2"/>
            <w:tcBorders>
              <w:top w:val="nil"/>
              <w:left w:val="nil"/>
              <w:bottom w:val="single" w:sz="4" w:space="0" w:color="auto"/>
              <w:right w:val="single" w:sz="4" w:space="0" w:color="auto"/>
            </w:tcBorders>
            <w:shd w:val="clear" w:color="auto" w:fill="auto"/>
            <w:vAlign w:val="center"/>
            <w:hideMark/>
          </w:tcPr>
          <w:p w14:paraId="4E7F6CE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ESPIRONOLACTONA,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w:t>
            </w:r>
          </w:p>
        </w:tc>
        <w:tc>
          <w:tcPr>
            <w:tcW w:w="1276" w:type="dxa"/>
            <w:gridSpan w:val="2"/>
            <w:tcBorders>
              <w:top w:val="nil"/>
              <w:left w:val="nil"/>
              <w:bottom w:val="single" w:sz="4" w:space="0" w:color="auto"/>
              <w:right w:val="nil"/>
            </w:tcBorders>
            <w:shd w:val="clear" w:color="auto" w:fill="auto"/>
            <w:vAlign w:val="center"/>
            <w:hideMark/>
          </w:tcPr>
          <w:p w14:paraId="09816FB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5A7E09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5.000</w:t>
            </w:r>
          </w:p>
        </w:tc>
        <w:tc>
          <w:tcPr>
            <w:tcW w:w="992" w:type="dxa"/>
            <w:tcBorders>
              <w:top w:val="nil"/>
              <w:left w:val="nil"/>
              <w:bottom w:val="single" w:sz="4" w:space="0" w:color="auto"/>
              <w:right w:val="single" w:sz="4" w:space="0" w:color="auto"/>
            </w:tcBorders>
            <w:shd w:val="clear" w:color="auto" w:fill="auto"/>
            <w:noWrap/>
            <w:vAlign w:val="center"/>
          </w:tcPr>
          <w:p w14:paraId="545F5579" w14:textId="106037E3"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85ED646" w14:textId="076031B9" w:rsidR="001E2D89" w:rsidRPr="001E2D89" w:rsidRDefault="001E2D89" w:rsidP="001E2D89">
            <w:pPr>
              <w:rPr>
                <w:rFonts w:ascii="Arial" w:eastAsia="Times New Roman" w:hAnsi="Arial" w:cs="Arial"/>
                <w:color w:val="000000"/>
                <w:sz w:val="20"/>
                <w:szCs w:val="20"/>
              </w:rPr>
            </w:pPr>
          </w:p>
        </w:tc>
      </w:tr>
      <w:tr w:rsidR="00E34688" w:rsidRPr="001E2D89" w14:paraId="26279AB5" w14:textId="77777777" w:rsidTr="00CD3890">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98889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107</w:t>
            </w:r>
          </w:p>
        </w:tc>
        <w:tc>
          <w:tcPr>
            <w:tcW w:w="800" w:type="dxa"/>
            <w:tcBorders>
              <w:top w:val="nil"/>
              <w:left w:val="nil"/>
              <w:bottom w:val="single" w:sz="4" w:space="0" w:color="auto"/>
              <w:right w:val="single" w:sz="4" w:space="0" w:color="auto"/>
            </w:tcBorders>
            <w:shd w:val="clear" w:color="000000" w:fill="E6B8B7"/>
            <w:vAlign w:val="center"/>
            <w:hideMark/>
          </w:tcPr>
          <w:p w14:paraId="69BBA9F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270116</w:t>
            </w:r>
          </w:p>
        </w:tc>
        <w:tc>
          <w:tcPr>
            <w:tcW w:w="3827" w:type="dxa"/>
            <w:gridSpan w:val="2"/>
            <w:tcBorders>
              <w:top w:val="nil"/>
              <w:left w:val="nil"/>
              <w:bottom w:val="single" w:sz="4" w:space="0" w:color="auto"/>
              <w:right w:val="single" w:sz="4" w:space="0" w:color="auto"/>
            </w:tcBorders>
            <w:shd w:val="clear" w:color="auto" w:fill="auto"/>
            <w:vAlign w:val="center"/>
            <w:hideMark/>
          </w:tcPr>
          <w:p w14:paraId="5F73742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ETOMIDATO,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 MG/ML, APRESENTAÇÃO: SOLUÇÃO INJETÁVEL, AMPOLA 10ML</w:t>
            </w:r>
          </w:p>
        </w:tc>
        <w:tc>
          <w:tcPr>
            <w:tcW w:w="1276" w:type="dxa"/>
            <w:gridSpan w:val="2"/>
            <w:tcBorders>
              <w:top w:val="nil"/>
              <w:left w:val="nil"/>
              <w:bottom w:val="single" w:sz="4" w:space="0" w:color="auto"/>
              <w:right w:val="nil"/>
            </w:tcBorders>
            <w:shd w:val="clear" w:color="auto" w:fill="auto"/>
            <w:vAlign w:val="center"/>
            <w:hideMark/>
          </w:tcPr>
          <w:p w14:paraId="6B3B710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26B0AB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w:t>
            </w:r>
          </w:p>
        </w:tc>
        <w:tc>
          <w:tcPr>
            <w:tcW w:w="992" w:type="dxa"/>
            <w:tcBorders>
              <w:top w:val="nil"/>
              <w:left w:val="nil"/>
              <w:bottom w:val="single" w:sz="4" w:space="0" w:color="auto"/>
              <w:right w:val="single" w:sz="4" w:space="0" w:color="auto"/>
            </w:tcBorders>
            <w:shd w:val="clear" w:color="auto" w:fill="auto"/>
            <w:noWrap/>
            <w:vAlign w:val="center"/>
          </w:tcPr>
          <w:p w14:paraId="3F8779FB" w14:textId="59EF1CE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B5F680D" w14:textId="564CC359" w:rsidR="001E2D89" w:rsidRPr="001E2D89" w:rsidRDefault="001E2D89" w:rsidP="001E2D89">
            <w:pPr>
              <w:rPr>
                <w:rFonts w:ascii="Arial" w:eastAsia="Times New Roman" w:hAnsi="Arial" w:cs="Arial"/>
                <w:color w:val="000000"/>
                <w:sz w:val="20"/>
                <w:szCs w:val="20"/>
              </w:rPr>
            </w:pPr>
          </w:p>
        </w:tc>
      </w:tr>
      <w:tr w:rsidR="00E34688" w:rsidRPr="001E2D89" w14:paraId="435EDD04" w14:textId="77777777" w:rsidTr="00CD3890">
        <w:trPr>
          <w:trHeight w:val="48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866DF6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108</w:t>
            </w:r>
          </w:p>
        </w:tc>
        <w:tc>
          <w:tcPr>
            <w:tcW w:w="800" w:type="dxa"/>
            <w:tcBorders>
              <w:top w:val="nil"/>
              <w:left w:val="nil"/>
              <w:bottom w:val="single" w:sz="4" w:space="0" w:color="auto"/>
              <w:right w:val="single" w:sz="4" w:space="0" w:color="auto"/>
            </w:tcBorders>
            <w:shd w:val="clear" w:color="000000" w:fill="E6B8B7"/>
            <w:vAlign w:val="center"/>
            <w:hideMark/>
          </w:tcPr>
          <w:p w14:paraId="7D946CF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291770</w:t>
            </w:r>
          </w:p>
        </w:tc>
        <w:tc>
          <w:tcPr>
            <w:tcW w:w="3827" w:type="dxa"/>
            <w:gridSpan w:val="2"/>
            <w:tcBorders>
              <w:top w:val="nil"/>
              <w:left w:val="nil"/>
              <w:bottom w:val="single" w:sz="4" w:space="0" w:color="auto"/>
              <w:right w:val="single" w:sz="4" w:space="0" w:color="auto"/>
            </w:tcBorders>
            <w:shd w:val="clear" w:color="auto" w:fill="auto"/>
            <w:vAlign w:val="center"/>
            <w:hideMark/>
          </w:tcPr>
          <w:p w14:paraId="4225530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ESCITALOPRAM OXALATO,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w:t>
            </w:r>
          </w:p>
        </w:tc>
        <w:tc>
          <w:tcPr>
            <w:tcW w:w="1276" w:type="dxa"/>
            <w:gridSpan w:val="2"/>
            <w:tcBorders>
              <w:top w:val="nil"/>
              <w:left w:val="nil"/>
              <w:bottom w:val="single" w:sz="4" w:space="0" w:color="auto"/>
              <w:right w:val="nil"/>
            </w:tcBorders>
            <w:shd w:val="clear" w:color="auto" w:fill="auto"/>
            <w:vAlign w:val="center"/>
            <w:hideMark/>
          </w:tcPr>
          <w:p w14:paraId="2CEF84A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BC16C6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11.000</w:t>
            </w:r>
          </w:p>
        </w:tc>
        <w:tc>
          <w:tcPr>
            <w:tcW w:w="992" w:type="dxa"/>
            <w:tcBorders>
              <w:top w:val="nil"/>
              <w:left w:val="nil"/>
              <w:bottom w:val="single" w:sz="4" w:space="0" w:color="auto"/>
              <w:right w:val="single" w:sz="4" w:space="0" w:color="auto"/>
            </w:tcBorders>
            <w:shd w:val="clear" w:color="auto" w:fill="auto"/>
            <w:noWrap/>
            <w:vAlign w:val="center"/>
          </w:tcPr>
          <w:p w14:paraId="4667EAC1" w14:textId="0C649EB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BA5D165" w14:textId="45348F27" w:rsidR="001E2D89" w:rsidRPr="001E2D89" w:rsidRDefault="001E2D89" w:rsidP="001E2D89">
            <w:pPr>
              <w:rPr>
                <w:rFonts w:ascii="Arial" w:eastAsia="Times New Roman" w:hAnsi="Arial" w:cs="Arial"/>
                <w:color w:val="000000"/>
                <w:sz w:val="20"/>
                <w:szCs w:val="20"/>
              </w:rPr>
            </w:pPr>
          </w:p>
        </w:tc>
      </w:tr>
      <w:tr w:rsidR="00E34688" w:rsidRPr="001E2D89" w14:paraId="63E85705" w14:textId="77777777" w:rsidTr="00CD3890">
        <w:trPr>
          <w:trHeight w:val="7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951CDA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109</w:t>
            </w:r>
          </w:p>
        </w:tc>
        <w:tc>
          <w:tcPr>
            <w:tcW w:w="800" w:type="dxa"/>
            <w:tcBorders>
              <w:top w:val="nil"/>
              <w:left w:val="nil"/>
              <w:bottom w:val="single" w:sz="4" w:space="0" w:color="auto"/>
              <w:right w:val="single" w:sz="4" w:space="0" w:color="auto"/>
            </w:tcBorders>
            <w:shd w:val="clear" w:color="000000" w:fill="E6B8B7"/>
            <w:vAlign w:val="center"/>
            <w:hideMark/>
          </w:tcPr>
          <w:p w14:paraId="424C3CE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267282</w:t>
            </w:r>
          </w:p>
        </w:tc>
        <w:tc>
          <w:tcPr>
            <w:tcW w:w="3827" w:type="dxa"/>
            <w:gridSpan w:val="2"/>
            <w:tcBorders>
              <w:top w:val="nil"/>
              <w:left w:val="nil"/>
              <w:bottom w:val="single" w:sz="4" w:space="0" w:color="auto"/>
              <w:right w:val="single" w:sz="4" w:space="0" w:color="auto"/>
            </w:tcBorders>
            <w:shd w:val="clear" w:color="auto" w:fill="auto"/>
            <w:vAlign w:val="center"/>
            <w:hideMark/>
          </w:tcPr>
          <w:p w14:paraId="01C9B96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ESCOPOLAMINA BUTILBROMETO,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MG/ML, INDICAÇÃO:SOLUÇÃO INJETÁVEL</w:t>
            </w:r>
          </w:p>
        </w:tc>
        <w:tc>
          <w:tcPr>
            <w:tcW w:w="1276" w:type="dxa"/>
            <w:gridSpan w:val="2"/>
            <w:tcBorders>
              <w:top w:val="nil"/>
              <w:left w:val="nil"/>
              <w:bottom w:val="single" w:sz="4" w:space="0" w:color="auto"/>
              <w:right w:val="nil"/>
            </w:tcBorders>
            <w:shd w:val="clear" w:color="auto" w:fill="auto"/>
            <w:vAlign w:val="center"/>
            <w:hideMark/>
          </w:tcPr>
          <w:p w14:paraId="32DA301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774628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46F513BC" w14:textId="560FD6A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302F7C7" w14:textId="0B299A44" w:rsidR="001E2D89" w:rsidRPr="001E2D89" w:rsidRDefault="001E2D89" w:rsidP="001E2D89">
            <w:pPr>
              <w:rPr>
                <w:rFonts w:ascii="Arial" w:eastAsia="Times New Roman" w:hAnsi="Arial" w:cs="Arial"/>
                <w:color w:val="000000"/>
                <w:sz w:val="20"/>
                <w:szCs w:val="20"/>
              </w:rPr>
            </w:pPr>
          </w:p>
        </w:tc>
      </w:tr>
      <w:tr w:rsidR="00E34688" w:rsidRPr="001E2D89" w14:paraId="5D0B1204" w14:textId="77777777" w:rsidTr="00CD3890">
        <w:trPr>
          <w:trHeight w:val="85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35F50D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110</w:t>
            </w:r>
          </w:p>
        </w:tc>
        <w:tc>
          <w:tcPr>
            <w:tcW w:w="800" w:type="dxa"/>
            <w:tcBorders>
              <w:top w:val="nil"/>
              <w:left w:val="nil"/>
              <w:bottom w:val="single" w:sz="4" w:space="0" w:color="auto"/>
              <w:right w:val="single" w:sz="4" w:space="0" w:color="auto"/>
            </w:tcBorders>
            <w:shd w:val="clear" w:color="000000" w:fill="E6B8B7"/>
            <w:vAlign w:val="center"/>
            <w:hideMark/>
          </w:tcPr>
          <w:p w14:paraId="5AACB21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267281</w:t>
            </w:r>
          </w:p>
        </w:tc>
        <w:tc>
          <w:tcPr>
            <w:tcW w:w="3827" w:type="dxa"/>
            <w:gridSpan w:val="2"/>
            <w:tcBorders>
              <w:top w:val="nil"/>
              <w:left w:val="nil"/>
              <w:bottom w:val="single" w:sz="4" w:space="0" w:color="auto"/>
              <w:right w:val="single" w:sz="4" w:space="0" w:color="auto"/>
            </w:tcBorders>
            <w:shd w:val="clear" w:color="auto" w:fill="auto"/>
            <w:vAlign w:val="center"/>
            <w:hideMark/>
          </w:tcPr>
          <w:p w14:paraId="2E3873A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ESCOPOLAMINA BUTILBROMETO,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MG/ML, INDICAÇÃO:SOLUÇÃO ORAL - FRASCO 20ML</w:t>
            </w:r>
          </w:p>
        </w:tc>
        <w:tc>
          <w:tcPr>
            <w:tcW w:w="1276" w:type="dxa"/>
            <w:gridSpan w:val="2"/>
            <w:tcBorders>
              <w:top w:val="nil"/>
              <w:left w:val="nil"/>
              <w:bottom w:val="single" w:sz="4" w:space="0" w:color="auto"/>
              <w:right w:val="nil"/>
            </w:tcBorders>
            <w:shd w:val="clear" w:color="auto" w:fill="auto"/>
            <w:vAlign w:val="center"/>
            <w:hideMark/>
          </w:tcPr>
          <w:p w14:paraId="46BA4F1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47A369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0F8D595C" w14:textId="615C285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CA9E6E1" w14:textId="38A9B39C" w:rsidR="001E2D89" w:rsidRPr="001E2D89" w:rsidRDefault="001E2D89" w:rsidP="001E2D89">
            <w:pPr>
              <w:rPr>
                <w:rFonts w:ascii="Arial" w:eastAsia="Times New Roman" w:hAnsi="Arial" w:cs="Arial"/>
                <w:color w:val="000000"/>
                <w:sz w:val="20"/>
                <w:szCs w:val="20"/>
              </w:rPr>
            </w:pPr>
          </w:p>
        </w:tc>
      </w:tr>
      <w:tr w:rsidR="00E34688" w:rsidRPr="001E2D89" w14:paraId="76531163" w14:textId="77777777" w:rsidTr="00CD3890">
        <w:trPr>
          <w:trHeight w:val="53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BEF9D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111</w:t>
            </w:r>
          </w:p>
        </w:tc>
        <w:tc>
          <w:tcPr>
            <w:tcW w:w="800" w:type="dxa"/>
            <w:tcBorders>
              <w:top w:val="nil"/>
              <w:left w:val="nil"/>
              <w:bottom w:val="single" w:sz="4" w:space="0" w:color="auto"/>
              <w:right w:val="single" w:sz="4" w:space="0" w:color="auto"/>
            </w:tcBorders>
            <w:shd w:val="clear" w:color="000000" w:fill="E6B8B7"/>
            <w:vAlign w:val="center"/>
            <w:hideMark/>
          </w:tcPr>
          <w:p w14:paraId="1583BDD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267283</w:t>
            </w:r>
          </w:p>
        </w:tc>
        <w:tc>
          <w:tcPr>
            <w:tcW w:w="3827" w:type="dxa"/>
            <w:gridSpan w:val="2"/>
            <w:tcBorders>
              <w:top w:val="nil"/>
              <w:left w:val="nil"/>
              <w:bottom w:val="single" w:sz="4" w:space="0" w:color="auto"/>
              <w:right w:val="single" w:sz="4" w:space="0" w:color="auto"/>
            </w:tcBorders>
            <w:shd w:val="clear" w:color="auto" w:fill="auto"/>
            <w:vAlign w:val="center"/>
            <w:hideMark/>
          </w:tcPr>
          <w:p w14:paraId="7A17C4C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ESCOPOLAMINA BUTILBROMETO,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w:t>
            </w:r>
          </w:p>
        </w:tc>
        <w:tc>
          <w:tcPr>
            <w:tcW w:w="1276" w:type="dxa"/>
            <w:gridSpan w:val="2"/>
            <w:tcBorders>
              <w:top w:val="nil"/>
              <w:left w:val="nil"/>
              <w:bottom w:val="single" w:sz="4" w:space="0" w:color="auto"/>
              <w:right w:val="nil"/>
            </w:tcBorders>
            <w:shd w:val="clear" w:color="auto" w:fill="auto"/>
            <w:vAlign w:val="center"/>
            <w:hideMark/>
          </w:tcPr>
          <w:p w14:paraId="7CE55CB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623931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center"/>
          </w:tcPr>
          <w:p w14:paraId="1DCF4190" w14:textId="16F3B87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312E11E" w14:textId="27843BB8" w:rsidR="001E2D89" w:rsidRPr="001E2D89" w:rsidRDefault="001E2D89" w:rsidP="001E2D89">
            <w:pPr>
              <w:rPr>
                <w:rFonts w:ascii="Arial" w:eastAsia="Times New Roman" w:hAnsi="Arial" w:cs="Arial"/>
                <w:color w:val="000000"/>
                <w:sz w:val="20"/>
                <w:szCs w:val="20"/>
              </w:rPr>
            </w:pPr>
          </w:p>
        </w:tc>
      </w:tr>
      <w:tr w:rsidR="00E34688" w:rsidRPr="001E2D89" w14:paraId="075DD0E2" w14:textId="77777777" w:rsidTr="00CD3890">
        <w:trPr>
          <w:trHeight w:val="114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BCF0CD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112</w:t>
            </w:r>
          </w:p>
        </w:tc>
        <w:tc>
          <w:tcPr>
            <w:tcW w:w="800" w:type="dxa"/>
            <w:tcBorders>
              <w:top w:val="nil"/>
              <w:left w:val="nil"/>
              <w:bottom w:val="single" w:sz="4" w:space="0" w:color="auto"/>
              <w:right w:val="single" w:sz="4" w:space="0" w:color="auto"/>
            </w:tcBorders>
            <w:shd w:val="clear" w:color="000000" w:fill="E6B8B7"/>
            <w:vAlign w:val="center"/>
            <w:hideMark/>
          </w:tcPr>
          <w:p w14:paraId="012C299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270621</w:t>
            </w:r>
          </w:p>
        </w:tc>
        <w:tc>
          <w:tcPr>
            <w:tcW w:w="3827" w:type="dxa"/>
            <w:gridSpan w:val="2"/>
            <w:tcBorders>
              <w:top w:val="nil"/>
              <w:left w:val="nil"/>
              <w:bottom w:val="single" w:sz="4" w:space="0" w:color="auto"/>
              <w:right w:val="single" w:sz="4" w:space="0" w:color="auto"/>
            </w:tcBorders>
            <w:shd w:val="clear" w:color="auto" w:fill="auto"/>
            <w:vAlign w:val="center"/>
            <w:hideMark/>
          </w:tcPr>
          <w:p w14:paraId="1645249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ESCOPOLAMINA BUTILBROMETO,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ASSOCIADA COM DIPIRONA SÓDICA, DOSAGEM:4MG + 500MG/ML, INDICAÇÃO:SOLUÇÃO INJETÁVEL</w:t>
            </w:r>
          </w:p>
        </w:tc>
        <w:tc>
          <w:tcPr>
            <w:tcW w:w="1276" w:type="dxa"/>
            <w:gridSpan w:val="2"/>
            <w:tcBorders>
              <w:top w:val="nil"/>
              <w:left w:val="nil"/>
              <w:bottom w:val="single" w:sz="4" w:space="0" w:color="auto"/>
              <w:right w:val="nil"/>
            </w:tcBorders>
            <w:shd w:val="clear" w:color="auto" w:fill="auto"/>
            <w:vAlign w:val="center"/>
            <w:hideMark/>
          </w:tcPr>
          <w:p w14:paraId="759A2D7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6CF2DC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451CBB35" w14:textId="41C6D3A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A46C0C2" w14:textId="1EF89708" w:rsidR="001E2D89" w:rsidRPr="001E2D89" w:rsidRDefault="001E2D89" w:rsidP="001E2D89">
            <w:pPr>
              <w:rPr>
                <w:rFonts w:ascii="Arial" w:eastAsia="Times New Roman" w:hAnsi="Arial" w:cs="Arial"/>
                <w:color w:val="000000"/>
                <w:sz w:val="20"/>
                <w:szCs w:val="20"/>
              </w:rPr>
            </w:pPr>
          </w:p>
        </w:tc>
      </w:tr>
      <w:tr w:rsidR="00E34688" w:rsidRPr="001E2D89" w14:paraId="0CA735B5" w14:textId="77777777" w:rsidTr="00CD3890">
        <w:trPr>
          <w:trHeight w:val="97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23321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113</w:t>
            </w:r>
          </w:p>
        </w:tc>
        <w:tc>
          <w:tcPr>
            <w:tcW w:w="800" w:type="dxa"/>
            <w:tcBorders>
              <w:top w:val="nil"/>
              <w:left w:val="nil"/>
              <w:bottom w:val="single" w:sz="4" w:space="0" w:color="auto"/>
              <w:right w:val="single" w:sz="4" w:space="0" w:color="auto"/>
            </w:tcBorders>
            <w:shd w:val="clear" w:color="000000" w:fill="E6B8B7"/>
            <w:vAlign w:val="center"/>
            <w:hideMark/>
          </w:tcPr>
          <w:p w14:paraId="22445FF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270622</w:t>
            </w:r>
          </w:p>
        </w:tc>
        <w:tc>
          <w:tcPr>
            <w:tcW w:w="3827" w:type="dxa"/>
            <w:gridSpan w:val="2"/>
            <w:tcBorders>
              <w:top w:val="nil"/>
              <w:left w:val="nil"/>
              <w:bottom w:val="single" w:sz="4" w:space="0" w:color="auto"/>
              <w:right w:val="single" w:sz="4" w:space="0" w:color="auto"/>
            </w:tcBorders>
            <w:shd w:val="clear" w:color="auto" w:fill="auto"/>
            <w:vAlign w:val="center"/>
            <w:hideMark/>
          </w:tcPr>
          <w:p w14:paraId="34232E0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ESCOPOLAMINA BUTILBROMETO,</w:t>
            </w:r>
            <w:r w:rsidRPr="001E2D89">
              <w:rPr>
                <w:rFonts w:ascii="Arial" w:eastAsia="Times New Roman" w:hAnsi="Arial" w:cs="Arial"/>
                <w:color w:val="000000"/>
                <w:sz w:val="18"/>
                <w:szCs w:val="18"/>
              </w:rPr>
              <w:br/>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ASSOCIADA COM DIPIRONA SÓDICA, DOSAGEM:6,67MG + 333MG/ML, INDICAÇÃO:SOLUÇÃO ORAL</w:t>
            </w:r>
          </w:p>
        </w:tc>
        <w:tc>
          <w:tcPr>
            <w:tcW w:w="1276" w:type="dxa"/>
            <w:gridSpan w:val="2"/>
            <w:tcBorders>
              <w:top w:val="nil"/>
              <w:left w:val="nil"/>
              <w:bottom w:val="single" w:sz="4" w:space="0" w:color="auto"/>
              <w:right w:val="nil"/>
            </w:tcBorders>
            <w:shd w:val="clear" w:color="auto" w:fill="auto"/>
            <w:vAlign w:val="center"/>
            <w:hideMark/>
          </w:tcPr>
          <w:p w14:paraId="44A9701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33E59B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7A043A6F" w14:textId="04E2AA2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F42B1AF" w14:textId="03B2FEB9" w:rsidR="001E2D89" w:rsidRPr="001E2D89" w:rsidRDefault="001E2D89" w:rsidP="001E2D89">
            <w:pPr>
              <w:rPr>
                <w:rFonts w:ascii="Arial" w:eastAsia="Times New Roman" w:hAnsi="Arial" w:cs="Arial"/>
                <w:color w:val="000000"/>
                <w:sz w:val="20"/>
                <w:szCs w:val="20"/>
              </w:rPr>
            </w:pPr>
          </w:p>
        </w:tc>
      </w:tr>
      <w:tr w:rsidR="00E34688" w:rsidRPr="001E2D89" w14:paraId="3BF67E88" w14:textId="77777777" w:rsidTr="00CD3890">
        <w:trPr>
          <w:trHeight w:val="83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5C41DE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114</w:t>
            </w:r>
          </w:p>
        </w:tc>
        <w:tc>
          <w:tcPr>
            <w:tcW w:w="800" w:type="dxa"/>
            <w:tcBorders>
              <w:top w:val="nil"/>
              <w:left w:val="nil"/>
              <w:bottom w:val="single" w:sz="4" w:space="0" w:color="auto"/>
              <w:right w:val="single" w:sz="4" w:space="0" w:color="auto"/>
            </w:tcBorders>
            <w:shd w:val="clear" w:color="000000" w:fill="E6B8B7"/>
            <w:vAlign w:val="center"/>
            <w:hideMark/>
          </w:tcPr>
          <w:p w14:paraId="4FBBBC6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270620</w:t>
            </w:r>
          </w:p>
        </w:tc>
        <w:tc>
          <w:tcPr>
            <w:tcW w:w="3827" w:type="dxa"/>
            <w:gridSpan w:val="2"/>
            <w:tcBorders>
              <w:top w:val="nil"/>
              <w:left w:val="nil"/>
              <w:bottom w:val="single" w:sz="4" w:space="0" w:color="auto"/>
              <w:right w:val="single" w:sz="4" w:space="0" w:color="auto"/>
            </w:tcBorders>
            <w:shd w:val="clear" w:color="auto" w:fill="auto"/>
            <w:vAlign w:val="center"/>
            <w:hideMark/>
          </w:tcPr>
          <w:p w14:paraId="70385A1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ESCOPOLAMINA BUTILBROMETO,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ASSOCIADA COM DIPIRONA SÓDICA, DOSAGEM:10MG + 250MG</w:t>
            </w:r>
          </w:p>
        </w:tc>
        <w:tc>
          <w:tcPr>
            <w:tcW w:w="1276" w:type="dxa"/>
            <w:gridSpan w:val="2"/>
            <w:tcBorders>
              <w:top w:val="nil"/>
              <w:left w:val="nil"/>
              <w:bottom w:val="single" w:sz="4" w:space="0" w:color="auto"/>
              <w:right w:val="nil"/>
            </w:tcBorders>
            <w:shd w:val="clear" w:color="auto" w:fill="auto"/>
            <w:vAlign w:val="center"/>
            <w:hideMark/>
          </w:tcPr>
          <w:p w14:paraId="3CE522E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D79168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4.000</w:t>
            </w:r>
          </w:p>
        </w:tc>
        <w:tc>
          <w:tcPr>
            <w:tcW w:w="992" w:type="dxa"/>
            <w:tcBorders>
              <w:top w:val="nil"/>
              <w:left w:val="nil"/>
              <w:bottom w:val="single" w:sz="4" w:space="0" w:color="auto"/>
              <w:right w:val="single" w:sz="4" w:space="0" w:color="auto"/>
            </w:tcBorders>
            <w:shd w:val="clear" w:color="auto" w:fill="auto"/>
            <w:noWrap/>
            <w:vAlign w:val="center"/>
          </w:tcPr>
          <w:p w14:paraId="69629A6D" w14:textId="29F3E3B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6CB2FD4" w14:textId="06A603FE" w:rsidR="001E2D89" w:rsidRPr="001E2D89" w:rsidRDefault="001E2D89" w:rsidP="001E2D89">
            <w:pPr>
              <w:rPr>
                <w:rFonts w:ascii="Arial" w:eastAsia="Times New Roman" w:hAnsi="Arial" w:cs="Arial"/>
                <w:color w:val="000000"/>
                <w:sz w:val="20"/>
                <w:szCs w:val="20"/>
              </w:rPr>
            </w:pPr>
          </w:p>
        </w:tc>
      </w:tr>
      <w:tr w:rsidR="00E34688" w:rsidRPr="001E2D89" w14:paraId="7A725B02" w14:textId="77777777" w:rsidTr="00CD3890">
        <w:trPr>
          <w:trHeight w:val="98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A60E8D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115</w:t>
            </w:r>
          </w:p>
        </w:tc>
        <w:tc>
          <w:tcPr>
            <w:tcW w:w="800" w:type="dxa"/>
            <w:tcBorders>
              <w:top w:val="nil"/>
              <w:left w:val="nil"/>
              <w:bottom w:val="single" w:sz="4" w:space="0" w:color="auto"/>
              <w:right w:val="single" w:sz="4" w:space="0" w:color="auto"/>
            </w:tcBorders>
            <w:shd w:val="clear" w:color="000000" w:fill="E6B8B7"/>
            <w:vAlign w:val="center"/>
            <w:hideMark/>
          </w:tcPr>
          <w:p w14:paraId="72D089B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270846</w:t>
            </w:r>
          </w:p>
        </w:tc>
        <w:tc>
          <w:tcPr>
            <w:tcW w:w="3827" w:type="dxa"/>
            <w:gridSpan w:val="2"/>
            <w:tcBorders>
              <w:top w:val="nil"/>
              <w:left w:val="nil"/>
              <w:bottom w:val="single" w:sz="4" w:space="0" w:color="auto"/>
              <w:right w:val="single" w:sz="4" w:space="0" w:color="auto"/>
            </w:tcBorders>
            <w:shd w:val="clear" w:color="auto" w:fill="auto"/>
            <w:vAlign w:val="center"/>
            <w:hideMark/>
          </w:tcPr>
          <w:p w14:paraId="454031F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ESTRADIOL,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VALERATO ASSOCIADO COM NORETISTERONA ENANTATO, DOSAGEM:5MG + 50MG/1ML,</w:t>
            </w:r>
            <w:r w:rsidRPr="001E2D89">
              <w:rPr>
                <w:rFonts w:ascii="Arial" w:eastAsia="Times New Roman" w:hAnsi="Arial" w:cs="Arial"/>
                <w:color w:val="000000"/>
                <w:sz w:val="18"/>
                <w:szCs w:val="18"/>
              </w:rPr>
              <w:br/>
              <w:t>USO:INJETÁVEL</w:t>
            </w:r>
          </w:p>
        </w:tc>
        <w:tc>
          <w:tcPr>
            <w:tcW w:w="1276" w:type="dxa"/>
            <w:gridSpan w:val="2"/>
            <w:tcBorders>
              <w:top w:val="nil"/>
              <w:left w:val="nil"/>
              <w:bottom w:val="single" w:sz="4" w:space="0" w:color="auto"/>
              <w:right w:val="nil"/>
            </w:tcBorders>
            <w:shd w:val="clear" w:color="auto" w:fill="auto"/>
            <w:vAlign w:val="center"/>
            <w:hideMark/>
          </w:tcPr>
          <w:p w14:paraId="4ACA57C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F9749B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230</w:t>
            </w:r>
          </w:p>
        </w:tc>
        <w:tc>
          <w:tcPr>
            <w:tcW w:w="992" w:type="dxa"/>
            <w:tcBorders>
              <w:top w:val="nil"/>
              <w:left w:val="nil"/>
              <w:bottom w:val="single" w:sz="4" w:space="0" w:color="auto"/>
              <w:right w:val="single" w:sz="4" w:space="0" w:color="auto"/>
            </w:tcBorders>
            <w:shd w:val="clear" w:color="auto" w:fill="auto"/>
            <w:noWrap/>
            <w:vAlign w:val="center"/>
          </w:tcPr>
          <w:p w14:paraId="79F396B7" w14:textId="750CB08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0E9F540" w14:textId="0C74B9E8" w:rsidR="001E2D89" w:rsidRPr="001E2D89" w:rsidRDefault="001E2D89" w:rsidP="001E2D89">
            <w:pPr>
              <w:rPr>
                <w:rFonts w:ascii="Arial" w:eastAsia="Times New Roman" w:hAnsi="Arial" w:cs="Arial"/>
                <w:color w:val="000000"/>
                <w:sz w:val="20"/>
                <w:szCs w:val="20"/>
              </w:rPr>
            </w:pPr>
          </w:p>
        </w:tc>
      </w:tr>
      <w:tr w:rsidR="00E34688" w:rsidRPr="001E2D89" w14:paraId="19ABF378" w14:textId="77777777" w:rsidTr="00CD3890">
        <w:trPr>
          <w:trHeight w:val="41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1A55D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116</w:t>
            </w:r>
          </w:p>
        </w:tc>
        <w:tc>
          <w:tcPr>
            <w:tcW w:w="800" w:type="dxa"/>
            <w:tcBorders>
              <w:top w:val="nil"/>
              <w:left w:val="nil"/>
              <w:bottom w:val="single" w:sz="4" w:space="0" w:color="auto"/>
              <w:right w:val="single" w:sz="4" w:space="0" w:color="auto"/>
            </w:tcBorders>
            <w:shd w:val="clear" w:color="000000" w:fill="E6B8B7"/>
            <w:vAlign w:val="center"/>
            <w:hideMark/>
          </w:tcPr>
          <w:p w14:paraId="5D5CB5C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267657</w:t>
            </w:r>
          </w:p>
        </w:tc>
        <w:tc>
          <w:tcPr>
            <w:tcW w:w="3827" w:type="dxa"/>
            <w:gridSpan w:val="2"/>
            <w:tcBorders>
              <w:top w:val="nil"/>
              <w:left w:val="nil"/>
              <w:bottom w:val="single" w:sz="4" w:space="0" w:color="auto"/>
              <w:right w:val="single" w:sz="4" w:space="0" w:color="auto"/>
            </w:tcBorders>
            <w:shd w:val="clear" w:color="auto" w:fill="auto"/>
            <w:vAlign w:val="center"/>
            <w:hideMark/>
          </w:tcPr>
          <w:p w14:paraId="48B5AF5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FENITOÍNA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w:t>
            </w:r>
          </w:p>
        </w:tc>
        <w:tc>
          <w:tcPr>
            <w:tcW w:w="1276" w:type="dxa"/>
            <w:gridSpan w:val="2"/>
            <w:tcBorders>
              <w:top w:val="nil"/>
              <w:left w:val="nil"/>
              <w:bottom w:val="single" w:sz="4" w:space="0" w:color="auto"/>
              <w:right w:val="nil"/>
            </w:tcBorders>
            <w:shd w:val="clear" w:color="auto" w:fill="auto"/>
            <w:vAlign w:val="center"/>
            <w:hideMark/>
          </w:tcPr>
          <w:p w14:paraId="7D146A9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34A998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4.000</w:t>
            </w:r>
          </w:p>
        </w:tc>
        <w:tc>
          <w:tcPr>
            <w:tcW w:w="992" w:type="dxa"/>
            <w:tcBorders>
              <w:top w:val="nil"/>
              <w:left w:val="nil"/>
              <w:bottom w:val="single" w:sz="4" w:space="0" w:color="auto"/>
              <w:right w:val="single" w:sz="4" w:space="0" w:color="auto"/>
            </w:tcBorders>
            <w:shd w:val="clear" w:color="auto" w:fill="auto"/>
            <w:noWrap/>
            <w:vAlign w:val="center"/>
          </w:tcPr>
          <w:p w14:paraId="2FF05BA8" w14:textId="50D219B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2F91BCA" w14:textId="02DC19B0" w:rsidR="001E2D89" w:rsidRPr="001E2D89" w:rsidRDefault="001E2D89" w:rsidP="001E2D89">
            <w:pPr>
              <w:rPr>
                <w:rFonts w:ascii="Arial" w:eastAsia="Times New Roman" w:hAnsi="Arial" w:cs="Arial"/>
                <w:color w:val="000000"/>
                <w:sz w:val="20"/>
                <w:szCs w:val="20"/>
              </w:rPr>
            </w:pPr>
          </w:p>
        </w:tc>
      </w:tr>
      <w:tr w:rsidR="00E34688" w:rsidRPr="001E2D89" w14:paraId="556AB566" w14:textId="77777777" w:rsidTr="00CD3890">
        <w:trPr>
          <w:trHeight w:val="55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A8095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117</w:t>
            </w:r>
          </w:p>
        </w:tc>
        <w:tc>
          <w:tcPr>
            <w:tcW w:w="800" w:type="dxa"/>
            <w:tcBorders>
              <w:top w:val="nil"/>
              <w:left w:val="nil"/>
              <w:bottom w:val="single" w:sz="4" w:space="0" w:color="auto"/>
              <w:right w:val="single" w:sz="4" w:space="0" w:color="auto"/>
            </w:tcBorders>
            <w:shd w:val="clear" w:color="000000" w:fill="E6B8B7"/>
            <w:vAlign w:val="center"/>
            <w:hideMark/>
          </w:tcPr>
          <w:p w14:paraId="6D7AA0F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267107</w:t>
            </w:r>
          </w:p>
        </w:tc>
        <w:tc>
          <w:tcPr>
            <w:tcW w:w="3827" w:type="dxa"/>
            <w:gridSpan w:val="2"/>
            <w:tcBorders>
              <w:top w:val="nil"/>
              <w:left w:val="nil"/>
              <w:bottom w:val="single" w:sz="4" w:space="0" w:color="auto"/>
              <w:right w:val="single" w:sz="4" w:space="0" w:color="auto"/>
            </w:tcBorders>
            <w:shd w:val="clear" w:color="auto" w:fill="auto"/>
            <w:vAlign w:val="center"/>
            <w:hideMark/>
          </w:tcPr>
          <w:p w14:paraId="147E58F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FENITOÍNA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MG/ML, APRESENTAÇÃO:SOLUÇÃO INJETÁVEL</w:t>
            </w:r>
          </w:p>
        </w:tc>
        <w:tc>
          <w:tcPr>
            <w:tcW w:w="1276" w:type="dxa"/>
            <w:gridSpan w:val="2"/>
            <w:tcBorders>
              <w:top w:val="nil"/>
              <w:left w:val="nil"/>
              <w:bottom w:val="single" w:sz="4" w:space="0" w:color="auto"/>
              <w:right w:val="nil"/>
            </w:tcBorders>
            <w:shd w:val="clear" w:color="auto" w:fill="auto"/>
            <w:vAlign w:val="center"/>
            <w:hideMark/>
          </w:tcPr>
          <w:p w14:paraId="4E287E0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276F0F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2807E0B8" w14:textId="3DD98E8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144BF46" w14:textId="2731D588" w:rsidR="001E2D89" w:rsidRPr="001E2D89" w:rsidRDefault="001E2D89" w:rsidP="001E2D89">
            <w:pPr>
              <w:rPr>
                <w:rFonts w:ascii="Arial" w:eastAsia="Times New Roman" w:hAnsi="Arial" w:cs="Arial"/>
                <w:color w:val="000000"/>
                <w:sz w:val="20"/>
                <w:szCs w:val="20"/>
              </w:rPr>
            </w:pPr>
          </w:p>
        </w:tc>
      </w:tr>
      <w:tr w:rsidR="00E34688" w:rsidRPr="001E2D89" w14:paraId="242D4142" w14:textId="77777777" w:rsidTr="00CD3890">
        <w:trPr>
          <w:trHeight w:val="70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9BDE32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118</w:t>
            </w:r>
          </w:p>
        </w:tc>
        <w:tc>
          <w:tcPr>
            <w:tcW w:w="800" w:type="dxa"/>
            <w:tcBorders>
              <w:top w:val="nil"/>
              <w:left w:val="nil"/>
              <w:bottom w:val="single" w:sz="4" w:space="0" w:color="auto"/>
              <w:right w:val="single" w:sz="4" w:space="0" w:color="auto"/>
            </w:tcBorders>
            <w:shd w:val="clear" w:color="000000" w:fill="E6B8B7"/>
            <w:vAlign w:val="center"/>
            <w:hideMark/>
          </w:tcPr>
          <w:p w14:paraId="04BFDB2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300725</w:t>
            </w:r>
          </w:p>
        </w:tc>
        <w:tc>
          <w:tcPr>
            <w:tcW w:w="3827" w:type="dxa"/>
            <w:gridSpan w:val="2"/>
            <w:tcBorders>
              <w:top w:val="nil"/>
              <w:left w:val="nil"/>
              <w:bottom w:val="single" w:sz="4" w:space="0" w:color="auto"/>
              <w:right w:val="single" w:sz="4" w:space="0" w:color="auto"/>
            </w:tcBorders>
            <w:shd w:val="clear" w:color="auto" w:fill="auto"/>
            <w:vAlign w:val="center"/>
            <w:hideMark/>
          </w:tcPr>
          <w:p w14:paraId="4F4769C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FENOBARBITAL SÓDICO,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MG/ML, FORMA FARMACÊUTICA:SOLUÇÃO INJETÁVEL</w:t>
            </w:r>
          </w:p>
        </w:tc>
        <w:tc>
          <w:tcPr>
            <w:tcW w:w="1276" w:type="dxa"/>
            <w:gridSpan w:val="2"/>
            <w:tcBorders>
              <w:top w:val="nil"/>
              <w:left w:val="nil"/>
              <w:bottom w:val="single" w:sz="4" w:space="0" w:color="auto"/>
              <w:right w:val="nil"/>
            </w:tcBorders>
            <w:shd w:val="clear" w:color="auto" w:fill="auto"/>
            <w:vAlign w:val="center"/>
            <w:hideMark/>
          </w:tcPr>
          <w:p w14:paraId="01B1750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FE415F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3C2B7EF2" w14:textId="07B60B5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BB1EF11" w14:textId="5E3DE639" w:rsidR="001E2D89" w:rsidRPr="001E2D89" w:rsidRDefault="001E2D89" w:rsidP="001E2D89">
            <w:pPr>
              <w:rPr>
                <w:rFonts w:ascii="Arial" w:eastAsia="Times New Roman" w:hAnsi="Arial" w:cs="Arial"/>
                <w:color w:val="000000"/>
                <w:sz w:val="20"/>
                <w:szCs w:val="20"/>
              </w:rPr>
            </w:pPr>
          </w:p>
        </w:tc>
      </w:tr>
      <w:tr w:rsidR="00E34688" w:rsidRPr="001E2D89" w14:paraId="67F56AB2" w14:textId="77777777" w:rsidTr="00CD3890">
        <w:trPr>
          <w:trHeight w:val="4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2D51F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119</w:t>
            </w:r>
          </w:p>
        </w:tc>
        <w:tc>
          <w:tcPr>
            <w:tcW w:w="800" w:type="dxa"/>
            <w:tcBorders>
              <w:top w:val="nil"/>
              <w:left w:val="nil"/>
              <w:bottom w:val="single" w:sz="4" w:space="0" w:color="auto"/>
              <w:right w:val="single" w:sz="4" w:space="0" w:color="auto"/>
            </w:tcBorders>
            <w:shd w:val="clear" w:color="000000" w:fill="E6B8B7"/>
            <w:vAlign w:val="center"/>
            <w:hideMark/>
          </w:tcPr>
          <w:p w14:paraId="20AEA4D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267660</w:t>
            </w:r>
          </w:p>
        </w:tc>
        <w:tc>
          <w:tcPr>
            <w:tcW w:w="3827" w:type="dxa"/>
            <w:gridSpan w:val="2"/>
            <w:tcBorders>
              <w:top w:val="nil"/>
              <w:left w:val="nil"/>
              <w:bottom w:val="single" w:sz="4" w:space="0" w:color="auto"/>
              <w:right w:val="single" w:sz="4" w:space="0" w:color="auto"/>
            </w:tcBorders>
            <w:shd w:val="clear" w:color="auto" w:fill="auto"/>
            <w:vAlign w:val="center"/>
            <w:hideMark/>
          </w:tcPr>
          <w:p w14:paraId="66F758D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FENOBARBITAL SÓDICO,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w:t>
            </w:r>
          </w:p>
        </w:tc>
        <w:tc>
          <w:tcPr>
            <w:tcW w:w="1276" w:type="dxa"/>
            <w:gridSpan w:val="2"/>
            <w:tcBorders>
              <w:top w:val="nil"/>
              <w:left w:val="nil"/>
              <w:bottom w:val="single" w:sz="4" w:space="0" w:color="auto"/>
              <w:right w:val="nil"/>
            </w:tcBorders>
            <w:shd w:val="clear" w:color="auto" w:fill="auto"/>
            <w:vAlign w:val="center"/>
            <w:hideMark/>
          </w:tcPr>
          <w:p w14:paraId="3A1951C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86244C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10.000</w:t>
            </w:r>
          </w:p>
        </w:tc>
        <w:tc>
          <w:tcPr>
            <w:tcW w:w="992" w:type="dxa"/>
            <w:tcBorders>
              <w:top w:val="nil"/>
              <w:left w:val="nil"/>
              <w:bottom w:val="single" w:sz="4" w:space="0" w:color="auto"/>
              <w:right w:val="single" w:sz="4" w:space="0" w:color="auto"/>
            </w:tcBorders>
            <w:shd w:val="clear" w:color="auto" w:fill="auto"/>
            <w:noWrap/>
            <w:vAlign w:val="center"/>
          </w:tcPr>
          <w:p w14:paraId="6CF5AD88" w14:textId="7F40429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80F246E" w14:textId="6DDE2BB9" w:rsidR="001E2D89" w:rsidRPr="001E2D89" w:rsidRDefault="001E2D89" w:rsidP="001E2D89">
            <w:pPr>
              <w:rPr>
                <w:rFonts w:ascii="Arial" w:eastAsia="Times New Roman" w:hAnsi="Arial" w:cs="Arial"/>
                <w:color w:val="000000"/>
                <w:sz w:val="20"/>
                <w:szCs w:val="20"/>
              </w:rPr>
            </w:pPr>
          </w:p>
        </w:tc>
      </w:tr>
      <w:tr w:rsidR="00E34688" w:rsidRPr="001E2D89" w14:paraId="20470BED" w14:textId="77777777" w:rsidTr="00CD3890">
        <w:trPr>
          <w:trHeight w:val="63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D0B2D9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120</w:t>
            </w:r>
          </w:p>
        </w:tc>
        <w:tc>
          <w:tcPr>
            <w:tcW w:w="800" w:type="dxa"/>
            <w:tcBorders>
              <w:top w:val="nil"/>
              <w:left w:val="nil"/>
              <w:bottom w:val="single" w:sz="4" w:space="0" w:color="auto"/>
              <w:right w:val="single" w:sz="4" w:space="0" w:color="auto"/>
            </w:tcBorders>
            <w:shd w:val="clear" w:color="000000" w:fill="E6B8B7"/>
            <w:vAlign w:val="center"/>
            <w:hideMark/>
          </w:tcPr>
          <w:p w14:paraId="40E0EE8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396471</w:t>
            </w:r>
          </w:p>
        </w:tc>
        <w:tc>
          <w:tcPr>
            <w:tcW w:w="3827" w:type="dxa"/>
            <w:gridSpan w:val="2"/>
            <w:tcBorders>
              <w:top w:val="nil"/>
              <w:left w:val="nil"/>
              <w:bottom w:val="single" w:sz="4" w:space="0" w:color="auto"/>
              <w:right w:val="single" w:sz="4" w:space="0" w:color="auto"/>
            </w:tcBorders>
            <w:shd w:val="clear" w:color="auto" w:fill="auto"/>
            <w:vAlign w:val="center"/>
            <w:hideMark/>
          </w:tcPr>
          <w:p w14:paraId="102B370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FENOTEROL BROMIDRATO,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5 MG/ML, FORMA FARMACEUTICA:SOLUÇÃO ORAL</w:t>
            </w:r>
          </w:p>
        </w:tc>
        <w:tc>
          <w:tcPr>
            <w:tcW w:w="1276" w:type="dxa"/>
            <w:gridSpan w:val="2"/>
            <w:tcBorders>
              <w:top w:val="nil"/>
              <w:left w:val="nil"/>
              <w:bottom w:val="single" w:sz="4" w:space="0" w:color="auto"/>
              <w:right w:val="nil"/>
            </w:tcBorders>
            <w:shd w:val="clear" w:color="auto" w:fill="auto"/>
            <w:vAlign w:val="center"/>
            <w:hideMark/>
          </w:tcPr>
          <w:p w14:paraId="64EB427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06296A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14:paraId="513AEF1E" w14:textId="69EC1E3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CF4394C" w14:textId="5F480B73" w:rsidR="001E2D89" w:rsidRPr="001E2D89" w:rsidRDefault="001E2D89" w:rsidP="001E2D89">
            <w:pPr>
              <w:rPr>
                <w:rFonts w:ascii="Arial" w:eastAsia="Times New Roman" w:hAnsi="Arial" w:cs="Arial"/>
                <w:color w:val="000000"/>
                <w:sz w:val="20"/>
                <w:szCs w:val="20"/>
              </w:rPr>
            </w:pPr>
          </w:p>
        </w:tc>
      </w:tr>
      <w:tr w:rsidR="00E34688" w:rsidRPr="001E2D89" w14:paraId="2CE889F5" w14:textId="77777777" w:rsidTr="00CD3890">
        <w:trPr>
          <w:trHeight w:val="85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0A14B7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121</w:t>
            </w:r>
          </w:p>
        </w:tc>
        <w:tc>
          <w:tcPr>
            <w:tcW w:w="800" w:type="dxa"/>
            <w:tcBorders>
              <w:top w:val="nil"/>
              <w:left w:val="nil"/>
              <w:bottom w:val="single" w:sz="4" w:space="0" w:color="auto"/>
              <w:right w:val="single" w:sz="4" w:space="0" w:color="auto"/>
            </w:tcBorders>
            <w:shd w:val="clear" w:color="000000" w:fill="E6B8B7"/>
            <w:vAlign w:val="center"/>
            <w:hideMark/>
          </w:tcPr>
          <w:p w14:paraId="26D972F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424712</w:t>
            </w:r>
          </w:p>
        </w:tc>
        <w:tc>
          <w:tcPr>
            <w:tcW w:w="3827" w:type="dxa"/>
            <w:gridSpan w:val="2"/>
            <w:tcBorders>
              <w:top w:val="nil"/>
              <w:left w:val="nil"/>
              <w:bottom w:val="single" w:sz="4" w:space="0" w:color="auto"/>
              <w:right w:val="single" w:sz="4" w:space="0" w:color="auto"/>
            </w:tcBorders>
            <w:shd w:val="clear" w:color="auto" w:fill="auto"/>
            <w:vAlign w:val="center"/>
            <w:hideMark/>
          </w:tcPr>
          <w:p w14:paraId="7F1D54C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FENTANILA,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SAL CITRATO,</w:t>
            </w:r>
            <w:r w:rsidRPr="001E2D89">
              <w:rPr>
                <w:rFonts w:ascii="Arial" w:eastAsia="Times New Roman" w:hAnsi="Arial" w:cs="Arial"/>
                <w:color w:val="000000"/>
                <w:sz w:val="18"/>
                <w:szCs w:val="18"/>
              </w:rPr>
              <w:br/>
              <w:t>CONCENTRAÇÃO:78,5 MG/ML, FORMA</w:t>
            </w:r>
            <w:r w:rsidRPr="001E2D89">
              <w:rPr>
                <w:rFonts w:ascii="Arial" w:eastAsia="Times New Roman" w:hAnsi="Arial" w:cs="Arial"/>
                <w:color w:val="000000"/>
                <w:sz w:val="18"/>
                <w:szCs w:val="18"/>
              </w:rPr>
              <w:br/>
              <w:t>FARMACÊUTICA:SOLUÇÃO INJETÁVEL, AMPOLA 10 ML</w:t>
            </w:r>
          </w:p>
        </w:tc>
        <w:tc>
          <w:tcPr>
            <w:tcW w:w="1276" w:type="dxa"/>
            <w:gridSpan w:val="2"/>
            <w:tcBorders>
              <w:top w:val="nil"/>
              <w:left w:val="nil"/>
              <w:bottom w:val="single" w:sz="4" w:space="0" w:color="auto"/>
              <w:right w:val="nil"/>
            </w:tcBorders>
            <w:shd w:val="clear" w:color="auto" w:fill="auto"/>
            <w:vAlign w:val="center"/>
            <w:hideMark/>
          </w:tcPr>
          <w:p w14:paraId="234A8D0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E11B9B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w:t>
            </w:r>
          </w:p>
        </w:tc>
        <w:tc>
          <w:tcPr>
            <w:tcW w:w="992" w:type="dxa"/>
            <w:tcBorders>
              <w:top w:val="nil"/>
              <w:left w:val="nil"/>
              <w:bottom w:val="single" w:sz="4" w:space="0" w:color="auto"/>
              <w:right w:val="single" w:sz="4" w:space="0" w:color="auto"/>
            </w:tcBorders>
            <w:shd w:val="clear" w:color="auto" w:fill="auto"/>
            <w:noWrap/>
            <w:vAlign w:val="center"/>
          </w:tcPr>
          <w:p w14:paraId="090F39DE" w14:textId="668054E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82BA1BD" w14:textId="224FB285" w:rsidR="001E2D89" w:rsidRPr="001E2D89" w:rsidRDefault="001E2D89" w:rsidP="001E2D89">
            <w:pPr>
              <w:rPr>
                <w:rFonts w:ascii="Arial" w:eastAsia="Times New Roman" w:hAnsi="Arial" w:cs="Arial"/>
                <w:color w:val="000000"/>
                <w:sz w:val="20"/>
                <w:szCs w:val="20"/>
              </w:rPr>
            </w:pPr>
          </w:p>
        </w:tc>
      </w:tr>
      <w:tr w:rsidR="00E34688" w:rsidRPr="001E2D89" w14:paraId="3B4C000F" w14:textId="77777777" w:rsidTr="00CD3890">
        <w:trPr>
          <w:trHeight w:val="4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013B9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122</w:t>
            </w:r>
          </w:p>
        </w:tc>
        <w:tc>
          <w:tcPr>
            <w:tcW w:w="800" w:type="dxa"/>
            <w:tcBorders>
              <w:top w:val="nil"/>
              <w:left w:val="nil"/>
              <w:bottom w:val="single" w:sz="4" w:space="0" w:color="auto"/>
              <w:right w:val="single" w:sz="4" w:space="0" w:color="auto"/>
            </w:tcBorders>
            <w:shd w:val="clear" w:color="000000" w:fill="E6B8B7"/>
            <w:vAlign w:val="center"/>
            <w:hideMark/>
          </w:tcPr>
          <w:p w14:paraId="7A58FE6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275963</w:t>
            </w:r>
          </w:p>
        </w:tc>
        <w:tc>
          <w:tcPr>
            <w:tcW w:w="3827" w:type="dxa"/>
            <w:gridSpan w:val="2"/>
            <w:tcBorders>
              <w:top w:val="nil"/>
              <w:left w:val="nil"/>
              <w:bottom w:val="single" w:sz="4" w:space="0" w:color="auto"/>
              <w:right w:val="single" w:sz="4" w:space="0" w:color="auto"/>
            </w:tcBorders>
            <w:shd w:val="clear" w:color="auto" w:fill="auto"/>
            <w:vAlign w:val="center"/>
            <w:hideMark/>
          </w:tcPr>
          <w:p w14:paraId="4324A5B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FINASTERIDA,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6FF701E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211B8C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17.000</w:t>
            </w:r>
          </w:p>
        </w:tc>
        <w:tc>
          <w:tcPr>
            <w:tcW w:w="992" w:type="dxa"/>
            <w:tcBorders>
              <w:top w:val="nil"/>
              <w:left w:val="nil"/>
              <w:bottom w:val="single" w:sz="4" w:space="0" w:color="auto"/>
              <w:right w:val="single" w:sz="4" w:space="0" w:color="auto"/>
            </w:tcBorders>
            <w:shd w:val="clear" w:color="auto" w:fill="auto"/>
            <w:noWrap/>
            <w:vAlign w:val="center"/>
          </w:tcPr>
          <w:p w14:paraId="2CE9FEC3" w14:textId="198864E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7DF444D" w14:textId="64472CA3" w:rsidR="001E2D89" w:rsidRPr="001E2D89" w:rsidRDefault="001E2D89" w:rsidP="001E2D89">
            <w:pPr>
              <w:rPr>
                <w:rFonts w:ascii="Arial" w:eastAsia="Times New Roman" w:hAnsi="Arial" w:cs="Arial"/>
                <w:color w:val="000000"/>
                <w:sz w:val="20"/>
                <w:szCs w:val="20"/>
              </w:rPr>
            </w:pPr>
          </w:p>
        </w:tc>
      </w:tr>
      <w:tr w:rsidR="00E34688" w:rsidRPr="001E2D89" w14:paraId="3944B067" w14:textId="77777777" w:rsidTr="00CD3890">
        <w:trPr>
          <w:trHeight w:val="70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DAB213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123</w:t>
            </w:r>
          </w:p>
        </w:tc>
        <w:tc>
          <w:tcPr>
            <w:tcW w:w="800" w:type="dxa"/>
            <w:tcBorders>
              <w:top w:val="nil"/>
              <w:left w:val="nil"/>
              <w:bottom w:val="single" w:sz="4" w:space="0" w:color="auto"/>
              <w:right w:val="single" w:sz="4" w:space="0" w:color="auto"/>
            </w:tcBorders>
            <w:shd w:val="clear" w:color="000000" w:fill="E6B8B7"/>
            <w:vAlign w:val="center"/>
            <w:hideMark/>
          </w:tcPr>
          <w:p w14:paraId="5926AFD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292399</w:t>
            </w:r>
          </w:p>
        </w:tc>
        <w:tc>
          <w:tcPr>
            <w:tcW w:w="3827" w:type="dxa"/>
            <w:gridSpan w:val="2"/>
            <w:tcBorders>
              <w:top w:val="nil"/>
              <w:left w:val="nil"/>
              <w:bottom w:val="single" w:sz="4" w:space="0" w:color="auto"/>
              <w:right w:val="single" w:sz="4" w:space="0" w:color="auto"/>
            </w:tcBorders>
            <w:shd w:val="clear" w:color="auto" w:fill="auto"/>
            <w:vAlign w:val="center"/>
            <w:hideMark/>
          </w:tcPr>
          <w:p w14:paraId="3C34E26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FITOMENADIONA,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MG/ML, APRESENTAÇÃO:SOLUÇÃO INJETÁVEL - 1ML</w:t>
            </w:r>
          </w:p>
        </w:tc>
        <w:tc>
          <w:tcPr>
            <w:tcW w:w="1276" w:type="dxa"/>
            <w:gridSpan w:val="2"/>
            <w:tcBorders>
              <w:top w:val="nil"/>
              <w:left w:val="nil"/>
              <w:bottom w:val="single" w:sz="4" w:space="0" w:color="auto"/>
              <w:right w:val="nil"/>
            </w:tcBorders>
            <w:shd w:val="clear" w:color="auto" w:fill="auto"/>
            <w:vAlign w:val="center"/>
            <w:hideMark/>
          </w:tcPr>
          <w:p w14:paraId="53DDBF8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 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D09E73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7FF86A97" w14:textId="7D177F7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81E30D7" w14:textId="2094874E" w:rsidR="001E2D89" w:rsidRPr="001E2D89" w:rsidRDefault="001E2D89" w:rsidP="001E2D89">
            <w:pPr>
              <w:rPr>
                <w:rFonts w:ascii="Arial" w:eastAsia="Times New Roman" w:hAnsi="Arial" w:cs="Arial"/>
                <w:color w:val="000000"/>
                <w:sz w:val="20"/>
                <w:szCs w:val="20"/>
              </w:rPr>
            </w:pPr>
          </w:p>
        </w:tc>
      </w:tr>
      <w:tr w:rsidR="001E2D89" w:rsidRPr="001E2D89" w14:paraId="06F2E533" w14:textId="77777777" w:rsidTr="00CD3890">
        <w:trPr>
          <w:trHeight w:val="40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B30227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124</w:t>
            </w:r>
          </w:p>
        </w:tc>
        <w:tc>
          <w:tcPr>
            <w:tcW w:w="800" w:type="dxa"/>
            <w:tcBorders>
              <w:top w:val="nil"/>
              <w:left w:val="nil"/>
              <w:bottom w:val="single" w:sz="4" w:space="0" w:color="auto"/>
              <w:right w:val="single" w:sz="4" w:space="0" w:color="auto"/>
            </w:tcBorders>
            <w:shd w:val="clear" w:color="000000" w:fill="E6B8B7"/>
            <w:vAlign w:val="center"/>
            <w:hideMark/>
          </w:tcPr>
          <w:p w14:paraId="20A791F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267662</w:t>
            </w:r>
          </w:p>
        </w:tc>
        <w:tc>
          <w:tcPr>
            <w:tcW w:w="3827" w:type="dxa"/>
            <w:gridSpan w:val="2"/>
            <w:tcBorders>
              <w:top w:val="nil"/>
              <w:left w:val="nil"/>
              <w:bottom w:val="single" w:sz="4" w:space="0" w:color="auto"/>
              <w:right w:val="single" w:sz="4" w:space="0" w:color="auto"/>
            </w:tcBorders>
            <w:shd w:val="clear" w:color="auto" w:fill="auto"/>
            <w:vAlign w:val="center"/>
            <w:hideMark/>
          </w:tcPr>
          <w:p w14:paraId="57977CE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FLUCONAZOL,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150 MG</w:t>
            </w:r>
          </w:p>
        </w:tc>
        <w:tc>
          <w:tcPr>
            <w:tcW w:w="1276" w:type="dxa"/>
            <w:gridSpan w:val="2"/>
            <w:tcBorders>
              <w:top w:val="nil"/>
              <w:left w:val="nil"/>
              <w:bottom w:val="single" w:sz="4" w:space="0" w:color="auto"/>
              <w:right w:val="nil"/>
            </w:tcBorders>
            <w:shd w:val="clear" w:color="auto" w:fill="auto"/>
            <w:vAlign w:val="center"/>
            <w:hideMark/>
          </w:tcPr>
          <w:p w14:paraId="69A0AC3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3FCDB6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900</w:t>
            </w:r>
          </w:p>
        </w:tc>
        <w:tc>
          <w:tcPr>
            <w:tcW w:w="992" w:type="dxa"/>
            <w:tcBorders>
              <w:top w:val="nil"/>
              <w:left w:val="nil"/>
              <w:bottom w:val="single" w:sz="4" w:space="0" w:color="auto"/>
              <w:right w:val="single" w:sz="4" w:space="0" w:color="auto"/>
            </w:tcBorders>
            <w:shd w:val="clear" w:color="auto" w:fill="auto"/>
            <w:noWrap/>
            <w:vAlign w:val="center"/>
          </w:tcPr>
          <w:p w14:paraId="2679FB8D" w14:textId="3849F1E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0B410BD" w14:textId="09811687" w:rsidR="001E2D89" w:rsidRPr="001E2D89" w:rsidRDefault="001E2D89" w:rsidP="001E2D89">
            <w:pPr>
              <w:rPr>
                <w:rFonts w:ascii="Arial" w:eastAsia="Times New Roman" w:hAnsi="Arial" w:cs="Arial"/>
                <w:color w:val="000000"/>
                <w:sz w:val="20"/>
                <w:szCs w:val="20"/>
              </w:rPr>
            </w:pPr>
          </w:p>
        </w:tc>
      </w:tr>
      <w:tr w:rsidR="00CD3890" w:rsidRPr="001E2D89" w14:paraId="018C65E1" w14:textId="77777777" w:rsidTr="00CD3890">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F4F946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125</w:t>
            </w:r>
          </w:p>
        </w:tc>
        <w:tc>
          <w:tcPr>
            <w:tcW w:w="800" w:type="dxa"/>
            <w:tcBorders>
              <w:top w:val="nil"/>
              <w:left w:val="nil"/>
              <w:bottom w:val="single" w:sz="4" w:space="0" w:color="auto"/>
              <w:right w:val="single" w:sz="4" w:space="0" w:color="auto"/>
            </w:tcBorders>
            <w:shd w:val="clear" w:color="000000" w:fill="E6B8B7"/>
            <w:vAlign w:val="center"/>
            <w:hideMark/>
          </w:tcPr>
          <w:p w14:paraId="1AFCA96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273009</w:t>
            </w:r>
          </w:p>
        </w:tc>
        <w:tc>
          <w:tcPr>
            <w:tcW w:w="3827" w:type="dxa"/>
            <w:gridSpan w:val="2"/>
            <w:tcBorders>
              <w:top w:val="nil"/>
              <w:left w:val="nil"/>
              <w:bottom w:val="single" w:sz="4" w:space="0" w:color="auto"/>
              <w:right w:val="single" w:sz="4" w:space="0" w:color="auto"/>
            </w:tcBorders>
            <w:shd w:val="clear" w:color="auto" w:fill="auto"/>
            <w:vAlign w:val="center"/>
            <w:hideMark/>
          </w:tcPr>
          <w:p w14:paraId="69FABB0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FLUOXETINA,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w:t>
            </w:r>
          </w:p>
        </w:tc>
        <w:tc>
          <w:tcPr>
            <w:tcW w:w="1276" w:type="dxa"/>
            <w:gridSpan w:val="2"/>
            <w:tcBorders>
              <w:top w:val="nil"/>
              <w:left w:val="nil"/>
              <w:bottom w:val="single" w:sz="4" w:space="0" w:color="auto"/>
              <w:right w:val="nil"/>
            </w:tcBorders>
            <w:shd w:val="clear" w:color="auto" w:fill="auto"/>
            <w:vAlign w:val="center"/>
            <w:hideMark/>
          </w:tcPr>
          <w:p w14:paraId="52E64F7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8826F9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55.000</w:t>
            </w:r>
          </w:p>
        </w:tc>
        <w:tc>
          <w:tcPr>
            <w:tcW w:w="992" w:type="dxa"/>
            <w:tcBorders>
              <w:top w:val="nil"/>
              <w:left w:val="nil"/>
              <w:bottom w:val="single" w:sz="4" w:space="0" w:color="auto"/>
              <w:right w:val="single" w:sz="4" w:space="0" w:color="auto"/>
            </w:tcBorders>
            <w:shd w:val="clear" w:color="auto" w:fill="auto"/>
            <w:noWrap/>
            <w:vAlign w:val="center"/>
          </w:tcPr>
          <w:p w14:paraId="6F0040B5" w14:textId="2F863A6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7BF50D1" w14:textId="07D272AE" w:rsidR="001E2D89" w:rsidRPr="001E2D89" w:rsidRDefault="001E2D89" w:rsidP="001E2D89">
            <w:pPr>
              <w:rPr>
                <w:rFonts w:ascii="Arial" w:eastAsia="Times New Roman" w:hAnsi="Arial" w:cs="Arial"/>
                <w:color w:val="000000"/>
                <w:sz w:val="20"/>
                <w:szCs w:val="20"/>
              </w:rPr>
            </w:pPr>
          </w:p>
        </w:tc>
      </w:tr>
      <w:tr w:rsidR="00CD3890" w:rsidRPr="001E2D89" w14:paraId="7A3E29EF" w14:textId="77777777" w:rsidTr="00CD3890">
        <w:trPr>
          <w:trHeight w:val="9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2D174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126</w:t>
            </w:r>
          </w:p>
        </w:tc>
        <w:tc>
          <w:tcPr>
            <w:tcW w:w="800" w:type="dxa"/>
            <w:tcBorders>
              <w:top w:val="nil"/>
              <w:left w:val="nil"/>
              <w:bottom w:val="single" w:sz="4" w:space="0" w:color="auto"/>
              <w:right w:val="single" w:sz="4" w:space="0" w:color="auto"/>
            </w:tcBorders>
            <w:shd w:val="clear" w:color="000000" w:fill="E6B8B7"/>
            <w:vAlign w:val="center"/>
            <w:hideMark/>
          </w:tcPr>
          <w:p w14:paraId="16E2843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267328</w:t>
            </w:r>
          </w:p>
        </w:tc>
        <w:tc>
          <w:tcPr>
            <w:tcW w:w="3827" w:type="dxa"/>
            <w:gridSpan w:val="2"/>
            <w:tcBorders>
              <w:top w:val="nil"/>
              <w:left w:val="nil"/>
              <w:bottom w:val="single" w:sz="4" w:space="0" w:color="auto"/>
              <w:right w:val="single" w:sz="4" w:space="0" w:color="auto"/>
            </w:tcBorders>
            <w:shd w:val="clear" w:color="auto" w:fill="auto"/>
            <w:vAlign w:val="center"/>
            <w:hideMark/>
          </w:tcPr>
          <w:p w14:paraId="0AF60DC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FOSFATO DE SÓDIO,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ENEMA,</w:t>
            </w:r>
            <w:r w:rsidRPr="001E2D89">
              <w:rPr>
                <w:rFonts w:ascii="Arial" w:eastAsia="Times New Roman" w:hAnsi="Arial" w:cs="Arial"/>
                <w:color w:val="000000"/>
                <w:sz w:val="18"/>
                <w:szCs w:val="18"/>
              </w:rPr>
              <w:br/>
              <w:t xml:space="preserve">DOSAGEM:FOSFATO </w:t>
            </w:r>
            <w:proofErr w:type="spellStart"/>
            <w:r w:rsidRPr="001E2D89">
              <w:rPr>
                <w:rFonts w:ascii="Arial" w:eastAsia="Times New Roman" w:hAnsi="Arial" w:cs="Arial"/>
                <w:color w:val="000000"/>
                <w:sz w:val="18"/>
                <w:szCs w:val="18"/>
              </w:rPr>
              <w:t>MONOBáSICO</w:t>
            </w:r>
            <w:proofErr w:type="spellEnd"/>
            <w:r w:rsidRPr="001E2D89">
              <w:rPr>
                <w:rFonts w:ascii="Arial" w:eastAsia="Times New Roman" w:hAnsi="Arial" w:cs="Arial"/>
                <w:color w:val="000000"/>
                <w:sz w:val="18"/>
                <w:szCs w:val="18"/>
              </w:rPr>
              <w:t xml:space="preserve"> 16% + FOSFATO </w:t>
            </w:r>
            <w:proofErr w:type="spellStart"/>
            <w:r w:rsidRPr="001E2D89">
              <w:rPr>
                <w:rFonts w:ascii="Arial" w:eastAsia="Times New Roman" w:hAnsi="Arial" w:cs="Arial"/>
                <w:color w:val="000000"/>
                <w:sz w:val="18"/>
                <w:szCs w:val="18"/>
              </w:rPr>
              <w:t>DIBáSICO</w:t>
            </w:r>
            <w:proofErr w:type="spellEnd"/>
            <w:r w:rsidRPr="001E2D89">
              <w:rPr>
                <w:rFonts w:ascii="Arial" w:eastAsia="Times New Roman" w:hAnsi="Arial" w:cs="Arial"/>
                <w:color w:val="000000"/>
                <w:sz w:val="18"/>
                <w:szCs w:val="18"/>
              </w:rPr>
              <w:t xml:space="preserve"> 6%, FR 130ML</w:t>
            </w:r>
          </w:p>
        </w:tc>
        <w:tc>
          <w:tcPr>
            <w:tcW w:w="1276" w:type="dxa"/>
            <w:gridSpan w:val="2"/>
            <w:tcBorders>
              <w:top w:val="nil"/>
              <w:left w:val="nil"/>
              <w:bottom w:val="single" w:sz="4" w:space="0" w:color="auto"/>
              <w:right w:val="nil"/>
            </w:tcBorders>
            <w:shd w:val="clear" w:color="auto" w:fill="auto"/>
            <w:vAlign w:val="center"/>
            <w:hideMark/>
          </w:tcPr>
          <w:p w14:paraId="1C7B387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E30F82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77AD52C9" w14:textId="7B347CD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F4DE45A" w14:textId="4B7C50CC" w:rsidR="001E2D89" w:rsidRPr="001E2D89" w:rsidRDefault="001E2D89" w:rsidP="001E2D89">
            <w:pPr>
              <w:rPr>
                <w:rFonts w:ascii="Arial" w:eastAsia="Times New Roman" w:hAnsi="Arial" w:cs="Arial"/>
                <w:color w:val="000000"/>
                <w:sz w:val="20"/>
                <w:szCs w:val="20"/>
              </w:rPr>
            </w:pPr>
          </w:p>
        </w:tc>
      </w:tr>
      <w:tr w:rsidR="00CD3890" w:rsidRPr="001E2D89" w14:paraId="56EA6E82" w14:textId="77777777" w:rsidTr="00CD3890">
        <w:trPr>
          <w:trHeight w:val="54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DDB9C7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127</w:t>
            </w:r>
          </w:p>
        </w:tc>
        <w:tc>
          <w:tcPr>
            <w:tcW w:w="800" w:type="dxa"/>
            <w:tcBorders>
              <w:top w:val="nil"/>
              <w:left w:val="nil"/>
              <w:bottom w:val="single" w:sz="4" w:space="0" w:color="auto"/>
              <w:right w:val="single" w:sz="4" w:space="0" w:color="auto"/>
            </w:tcBorders>
            <w:shd w:val="clear" w:color="000000" w:fill="E6B8B7"/>
            <w:vAlign w:val="center"/>
            <w:hideMark/>
          </w:tcPr>
          <w:p w14:paraId="2D0EC87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267666</w:t>
            </w:r>
          </w:p>
        </w:tc>
        <w:tc>
          <w:tcPr>
            <w:tcW w:w="3827" w:type="dxa"/>
            <w:gridSpan w:val="2"/>
            <w:tcBorders>
              <w:top w:val="nil"/>
              <w:left w:val="nil"/>
              <w:bottom w:val="single" w:sz="4" w:space="0" w:color="auto"/>
              <w:right w:val="single" w:sz="4" w:space="0" w:color="auto"/>
            </w:tcBorders>
            <w:shd w:val="clear" w:color="auto" w:fill="auto"/>
            <w:vAlign w:val="center"/>
            <w:hideMark/>
          </w:tcPr>
          <w:p w14:paraId="2B2D566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FUROSEMIDA,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10 MG/ML, APRESENTAÇÃO:SOLUÇÃO INJETÁVEL</w:t>
            </w:r>
          </w:p>
        </w:tc>
        <w:tc>
          <w:tcPr>
            <w:tcW w:w="1276" w:type="dxa"/>
            <w:gridSpan w:val="2"/>
            <w:tcBorders>
              <w:top w:val="nil"/>
              <w:left w:val="nil"/>
              <w:bottom w:val="single" w:sz="4" w:space="0" w:color="auto"/>
              <w:right w:val="nil"/>
            </w:tcBorders>
            <w:shd w:val="clear" w:color="auto" w:fill="auto"/>
            <w:vAlign w:val="center"/>
            <w:hideMark/>
          </w:tcPr>
          <w:p w14:paraId="0558406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5AA7AF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center"/>
          </w:tcPr>
          <w:p w14:paraId="183D2D21" w14:textId="36263C8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DF91012" w14:textId="27A66966" w:rsidR="001E2D89" w:rsidRPr="001E2D89" w:rsidRDefault="001E2D89" w:rsidP="001E2D89">
            <w:pPr>
              <w:rPr>
                <w:rFonts w:ascii="Arial" w:eastAsia="Times New Roman" w:hAnsi="Arial" w:cs="Arial"/>
                <w:color w:val="000000"/>
                <w:sz w:val="20"/>
                <w:szCs w:val="20"/>
              </w:rPr>
            </w:pPr>
          </w:p>
        </w:tc>
      </w:tr>
      <w:tr w:rsidR="00CD3890" w:rsidRPr="001E2D89" w14:paraId="73410751" w14:textId="77777777" w:rsidTr="00CD3890">
        <w:trPr>
          <w:trHeight w:val="42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A9E67A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128</w:t>
            </w:r>
          </w:p>
        </w:tc>
        <w:tc>
          <w:tcPr>
            <w:tcW w:w="800" w:type="dxa"/>
            <w:tcBorders>
              <w:top w:val="nil"/>
              <w:left w:val="nil"/>
              <w:bottom w:val="single" w:sz="4" w:space="0" w:color="auto"/>
              <w:right w:val="single" w:sz="4" w:space="0" w:color="auto"/>
            </w:tcBorders>
            <w:shd w:val="clear" w:color="000000" w:fill="E6B8B7"/>
            <w:vAlign w:val="center"/>
            <w:hideMark/>
          </w:tcPr>
          <w:p w14:paraId="29FCAB7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267663</w:t>
            </w:r>
          </w:p>
        </w:tc>
        <w:tc>
          <w:tcPr>
            <w:tcW w:w="3827" w:type="dxa"/>
            <w:gridSpan w:val="2"/>
            <w:tcBorders>
              <w:top w:val="nil"/>
              <w:left w:val="nil"/>
              <w:bottom w:val="single" w:sz="4" w:space="0" w:color="auto"/>
              <w:right w:val="single" w:sz="4" w:space="0" w:color="auto"/>
            </w:tcBorders>
            <w:shd w:val="clear" w:color="auto" w:fill="auto"/>
            <w:vAlign w:val="center"/>
            <w:hideMark/>
          </w:tcPr>
          <w:p w14:paraId="5D4A0C7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FUROSEMIDA,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 MG</w:t>
            </w:r>
          </w:p>
        </w:tc>
        <w:tc>
          <w:tcPr>
            <w:tcW w:w="1276" w:type="dxa"/>
            <w:gridSpan w:val="2"/>
            <w:tcBorders>
              <w:top w:val="nil"/>
              <w:left w:val="nil"/>
              <w:bottom w:val="single" w:sz="4" w:space="0" w:color="auto"/>
              <w:right w:val="nil"/>
            </w:tcBorders>
            <w:shd w:val="clear" w:color="auto" w:fill="auto"/>
            <w:vAlign w:val="center"/>
            <w:hideMark/>
          </w:tcPr>
          <w:p w14:paraId="7CCCA86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264CD8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16.000</w:t>
            </w:r>
          </w:p>
        </w:tc>
        <w:tc>
          <w:tcPr>
            <w:tcW w:w="992" w:type="dxa"/>
            <w:tcBorders>
              <w:top w:val="nil"/>
              <w:left w:val="nil"/>
              <w:bottom w:val="single" w:sz="4" w:space="0" w:color="auto"/>
              <w:right w:val="single" w:sz="4" w:space="0" w:color="auto"/>
            </w:tcBorders>
            <w:shd w:val="clear" w:color="auto" w:fill="auto"/>
            <w:noWrap/>
            <w:vAlign w:val="center"/>
          </w:tcPr>
          <w:p w14:paraId="002DC615" w14:textId="4003314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714C7C7" w14:textId="73EC0185" w:rsidR="001E2D89" w:rsidRPr="001E2D89" w:rsidRDefault="001E2D89" w:rsidP="001E2D89">
            <w:pPr>
              <w:rPr>
                <w:rFonts w:ascii="Arial" w:eastAsia="Times New Roman" w:hAnsi="Arial" w:cs="Arial"/>
                <w:color w:val="000000"/>
                <w:sz w:val="20"/>
                <w:szCs w:val="20"/>
              </w:rPr>
            </w:pPr>
          </w:p>
        </w:tc>
      </w:tr>
      <w:tr w:rsidR="00CD3890" w:rsidRPr="001E2D89" w14:paraId="6387C352" w14:textId="77777777" w:rsidTr="00CD3890">
        <w:trPr>
          <w:trHeight w:val="26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0C2978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129</w:t>
            </w:r>
          </w:p>
        </w:tc>
        <w:tc>
          <w:tcPr>
            <w:tcW w:w="800" w:type="dxa"/>
            <w:tcBorders>
              <w:top w:val="nil"/>
              <w:left w:val="nil"/>
              <w:bottom w:val="single" w:sz="4" w:space="0" w:color="auto"/>
              <w:right w:val="single" w:sz="4" w:space="0" w:color="auto"/>
            </w:tcBorders>
            <w:shd w:val="clear" w:color="000000" w:fill="E6B8B7"/>
            <w:vAlign w:val="center"/>
            <w:hideMark/>
          </w:tcPr>
          <w:p w14:paraId="643CD01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267671</w:t>
            </w:r>
          </w:p>
        </w:tc>
        <w:tc>
          <w:tcPr>
            <w:tcW w:w="3827" w:type="dxa"/>
            <w:gridSpan w:val="2"/>
            <w:tcBorders>
              <w:top w:val="nil"/>
              <w:left w:val="nil"/>
              <w:bottom w:val="single" w:sz="4" w:space="0" w:color="auto"/>
              <w:right w:val="single" w:sz="4" w:space="0" w:color="auto"/>
            </w:tcBorders>
            <w:shd w:val="clear" w:color="auto" w:fill="auto"/>
            <w:vAlign w:val="center"/>
            <w:hideMark/>
          </w:tcPr>
          <w:p w14:paraId="0C06FFD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GLIBENCLAMIDA,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0391583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9F0D9B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18.500</w:t>
            </w:r>
          </w:p>
        </w:tc>
        <w:tc>
          <w:tcPr>
            <w:tcW w:w="992" w:type="dxa"/>
            <w:tcBorders>
              <w:top w:val="nil"/>
              <w:left w:val="nil"/>
              <w:bottom w:val="single" w:sz="4" w:space="0" w:color="auto"/>
              <w:right w:val="single" w:sz="4" w:space="0" w:color="auto"/>
            </w:tcBorders>
            <w:shd w:val="clear" w:color="auto" w:fill="auto"/>
            <w:noWrap/>
            <w:vAlign w:val="center"/>
          </w:tcPr>
          <w:p w14:paraId="27DC343E" w14:textId="3425237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5CCF960" w14:textId="5586EC54" w:rsidR="001E2D89" w:rsidRPr="001E2D89" w:rsidRDefault="001E2D89" w:rsidP="001E2D89">
            <w:pPr>
              <w:rPr>
                <w:rFonts w:ascii="Arial" w:eastAsia="Times New Roman" w:hAnsi="Arial" w:cs="Arial"/>
                <w:color w:val="000000"/>
                <w:sz w:val="20"/>
                <w:szCs w:val="20"/>
              </w:rPr>
            </w:pPr>
          </w:p>
        </w:tc>
      </w:tr>
      <w:tr w:rsidR="00CD3890" w:rsidRPr="001E2D89" w14:paraId="5339E301" w14:textId="77777777" w:rsidTr="00CD3890">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5D0CC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130</w:t>
            </w:r>
          </w:p>
        </w:tc>
        <w:tc>
          <w:tcPr>
            <w:tcW w:w="800" w:type="dxa"/>
            <w:tcBorders>
              <w:top w:val="nil"/>
              <w:left w:val="nil"/>
              <w:bottom w:val="single" w:sz="4" w:space="0" w:color="auto"/>
              <w:right w:val="single" w:sz="4" w:space="0" w:color="auto"/>
            </w:tcBorders>
            <w:shd w:val="clear" w:color="000000" w:fill="E6B8B7"/>
            <w:vAlign w:val="center"/>
            <w:hideMark/>
          </w:tcPr>
          <w:p w14:paraId="0EBF64D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442754</w:t>
            </w:r>
          </w:p>
        </w:tc>
        <w:tc>
          <w:tcPr>
            <w:tcW w:w="3827" w:type="dxa"/>
            <w:gridSpan w:val="2"/>
            <w:tcBorders>
              <w:top w:val="nil"/>
              <w:left w:val="nil"/>
              <w:bottom w:val="single" w:sz="4" w:space="0" w:color="auto"/>
              <w:right w:val="single" w:sz="4" w:space="0" w:color="auto"/>
            </w:tcBorders>
            <w:shd w:val="clear" w:color="auto" w:fill="auto"/>
            <w:vAlign w:val="center"/>
            <w:hideMark/>
          </w:tcPr>
          <w:p w14:paraId="5F8D4BD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GLICLAZIDA,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30 MG, FORMA FARMACÊUTICA:LIBERAÇÃO PROLONGADA</w:t>
            </w:r>
          </w:p>
        </w:tc>
        <w:tc>
          <w:tcPr>
            <w:tcW w:w="1276" w:type="dxa"/>
            <w:gridSpan w:val="2"/>
            <w:tcBorders>
              <w:top w:val="nil"/>
              <w:left w:val="nil"/>
              <w:bottom w:val="single" w:sz="4" w:space="0" w:color="auto"/>
              <w:right w:val="nil"/>
            </w:tcBorders>
            <w:shd w:val="clear" w:color="auto" w:fill="auto"/>
            <w:vAlign w:val="center"/>
            <w:hideMark/>
          </w:tcPr>
          <w:p w14:paraId="4AA2B9D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FBF4A6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19.000</w:t>
            </w:r>
          </w:p>
        </w:tc>
        <w:tc>
          <w:tcPr>
            <w:tcW w:w="992" w:type="dxa"/>
            <w:tcBorders>
              <w:top w:val="nil"/>
              <w:left w:val="nil"/>
              <w:bottom w:val="single" w:sz="4" w:space="0" w:color="auto"/>
              <w:right w:val="single" w:sz="4" w:space="0" w:color="auto"/>
            </w:tcBorders>
            <w:shd w:val="clear" w:color="auto" w:fill="auto"/>
            <w:noWrap/>
            <w:vAlign w:val="center"/>
          </w:tcPr>
          <w:p w14:paraId="4897776A" w14:textId="54ED565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5CCF758" w14:textId="0FCD6020" w:rsidR="001E2D89" w:rsidRPr="001E2D89" w:rsidRDefault="001E2D89" w:rsidP="001E2D89">
            <w:pPr>
              <w:rPr>
                <w:rFonts w:ascii="Arial" w:eastAsia="Times New Roman" w:hAnsi="Arial" w:cs="Arial"/>
                <w:color w:val="000000"/>
                <w:sz w:val="20"/>
                <w:szCs w:val="20"/>
              </w:rPr>
            </w:pPr>
          </w:p>
        </w:tc>
      </w:tr>
      <w:tr w:rsidR="00CD3890" w:rsidRPr="001E2D89" w14:paraId="018ED2CC" w14:textId="77777777" w:rsidTr="00CD3890">
        <w:trPr>
          <w:trHeight w:val="70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EC676E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131</w:t>
            </w:r>
          </w:p>
        </w:tc>
        <w:tc>
          <w:tcPr>
            <w:tcW w:w="800" w:type="dxa"/>
            <w:tcBorders>
              <w:top w:val="nil"/>
              <w:left w:val="nil"/>
              <w:bottom w:val="single" w:sz="4" w:space="0" w:color="auto"/>
              <w:right w:val="single" w:sz="4" w:space="0" w:color="auto"/>
            </w:tcBorders>
            <w:shd w:val="clear" w:color="000000" w:fill="E6B8B7"/>
            <w:vAlign w:val="center"/>
            <w:hideMark/>
          </w:tcPr>
          <w:p w14:paraId="4ECC581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270019</w:t>
            </w:r>
          </w:p>
        </w:tc>
        <w:tc>
          <w:tcPr>
            <w:tcW w:w="3827" w:type="dxa"/>
            <w:gridSpan w:val="2"/>
            <w:tcBorders>
              <w:top w:val="nil"/>
              <w:left w:val="nil"/>
              <w:bottom w:val="single" w:sz="4" w:space="0" w:color="auto"/>
              <w:right w:val="single" w:sz="4" w:space="0" w:color="auto"/>
            </w:tcBorders>
            <w:shd w:val="clear" w:color="auto" w:fill="auto"/>
            <w:vAlign w:val="center"/>
            <w:hideMark/>
          </w:tcPr>
          <w:p w14:paraId="105BE14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GLICONATO DE CÁLCIO,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w:t>
            </w:r>
            <w:r w:rsidRPr="001E2D89">
              <w:rPr>
                <w:rFonts w:ascii="Arial" w:eastAsia="Times New Roman" w:hAnsi="Arial" w:cs="Arial"/>
                <w:color w:val="000000"/>
                <w:sz w:val="18"/>
                <w:szCs w:val="18"/>
              </w:rPr>
              <w:br/>
              <w:t>APRESENTAÇÃO:SOLUÇÃO INJETÁVEL, AMPOLA 10ML</w:t>
            </w:r>
          </w:p>
        </w:tc>
        <w:tc>
          <w:tcPr>
            <w:tcW w:w="1276" w:type="dxa"/>
            <w:gridSpan w:val="2"/>
            <w:tcBorders>
              <w:top w:val="nil"/>
              <w:left w:val="nil"/>
              <w:bottom w:val="single" w:sz="4" w:space="0" w:color="auto"/>
              <w:right w:val="nil"/>
            </w:tcBorders>
            <w:shd w:val="clear" w:color="auto" w:fill="auto"/>
            <w:vAlign w:val="center"/>
            <w:hideMark/>
          </w:tcPr>
          <w:p w14:paraId="2FDEAE8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CDB027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48FA14ED" w14:textId="53A2051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D019A72" w14:textId="3015E940" w:rsidR="001E2D89" w:rsidRPr="001E2D89" w:rsidRDefault="001E2D89" w:rsidP="001E2D89">
            <w:pPr>
              <w:rPr>
                <w:rFonts w:ascii="Arial" w:eastAsia="Times New Roman" w:hAnsi="Arial" w:cs="Arial"/>
                <w:color w:val="000000"/>
                <w:sz w:val="20"/>
                <w:szCs w:val="20"/>
              </w:rPr>
            </w:pPr>
          </w:p>
        </w:tc>
      </w:tr>
      <w:tr w:rsidR="00CD3890" w:rsidRPr="001E2D89" w14:paraId="0CA30403" w14:textId="77777777" w:rsidTr="00CD3890">
        <w:trPr>
          <w:trHeight w:val="8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F39853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132</w:t>
            </w:r>
          </w:p>
        </w:tc>
        <w:tc>
          <w:tcPr>
            <w:tcW w:w="800" w:type="dxa"/>
            <w:tcBorders>
              <w:top w:val="nil"/>
              <w:left w:val="nil"/>
              <w:bottom w:val="single" w:sz="4" w:space="0" w:color="auto"/>
              <w:right w:val="single" w:sz="4" w:space="0" w:color="auto"/>
            </w:tcBorders>
            <w:shd w:val="clear" w:color="000000" w:fill="E6B8B7"/>
            <w:vAlign w:val="center"/>
            <w:hideMark/>
          </w:tcPr>
          <w:p w14:paraId="3CB9910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397280</w:t>
            </w:r>
          </w:p>
        </w:tc>
        <w:tc>
          <w:tcPr>
            <w:tcW w:w="3827" w:type="dxa"/>
            <w:gridSpan w:val="2"/>
            <w:tcBorders>
              <w:top w:val="nil"/>
              <w:left w:val="nil"/>
              <w:bottom w:val="single" w:sz="4" w:space="0" w:color="auto"/>
              <w:right w:val="single" w:sz="4" w:space="0" w:color="auto"/>
            </w:tcBorders>
            <w:shd w:val="clear" w:color="auto" w:fill="auto"/>
            <w:vAlign w:val="center"/>
            <w:hideMark/>
          </w:tcPr>
          <w:p w14:paraId="35FCFE3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EXTRATO MEDICINAL,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GUACO (MIKANIA GLOMERATA SPRENG.), CONCENTRAÇÃO:O,1 ML/ ML, FORMA FARMACÊUTICA:XAROPE</w:t>
            </w:r>
          </w:p>
        </w:tc>
        <w:tc>
          <w:tcPr>
            <w:tcW w:w="1276" w:type="dxa"/>
            <w:gridSpan w:val="2"/>
            <w:tcBorders>
              <w:top w:val="nil"/>
              <w:left w:val="nil"/>
              <w:bottom w:val="single" w:sz="4" w:space="0" w:color="auto"/>
              <w:right w:val="nil"/>
            </w:tcBorders>
            <w:shd w:val="clear" w:color="auto" w:fill="auto"/>
            <w:vAlign w:val="center"/>
            <w:hideMark/>
          </w:tcPr>
          <w:p w14:paraId="45B0C9C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A39128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800</w:t>
            </w:r>
          </w:p>
        </w:tc>
        <w:tc>
          <w:tcPr>
            <w:tcW w:w="992" w:type="dxa"/>
            <w:tcBorders>
              <w:top w:val="nil"/>
              <w:left w:val="nil"/>
              <w:bottom w:val="single" w:sz="4" w:space="0" w:color="auto"/>
              <w:right w:val="single" w:sz="4" w:space="0" w:color="auto"/>
            </w:tcBorders>
            <w:shd w:val="clear" w:color="auto" w:fill="auto"/>
            <w:noWrap/>
            <w:vAlign w:val="center"/>
          </w:tcPr>
          <w:p w14:paraId="6A87E8CE" w14:textId="501FFAC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AFB1008" w14:textId="09A9BF63" w:rsidR="001E2D89" w:rsidRPr="001E2D89" w:rsidRDefault="001E2D89" w:rsidP="001E2D89">
            <w:pPr>
              <w:rPr>
                <w:rFonts w:ascii="Arial" w:eastAsia="Times New Roman" w:hAnsi="Arial" w:cs="Arial"/>
                <w:color w:val="000000"/>
                <w:sz w:val="20"/>
                <w:szCs w:val="20"/>
              </w:rPr>
            </w:pPr>
          </w:p>
        </w:tc>
      </w:tr>
      <w:tr w:rsidR="001E2D89" w:rsidRPr="001E2D89" w14:paraId="419F154B" w14:textId="77777777" w:rsidTr="00CD3890">
        <w:trPr>
          <w:trHeight w:val="27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DD995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133</w:t>
            </w:r>
          </w:p>
        </w:tc>
        <w:tc>
          <w:tcPr>
            <w:tcW w:w="800" w:type="dxa"/>
            <w:tcBorders>
              <w:top w:val="nil"/>
              <w:left w:val="nil"/>
              <w:bottom w:val="single" w:sz="4" w:space="0" w:color="auto"/>
              <w:right w:val="single" w:sz="4" w:space="0" w:color="auto"/>
            </w:tcBorders>
            <w:shd w:val="clear" w:color="000000" w:fill="E6B8B7"/>
            <w:vAlign w:val="center"/>
            <w:hideMark/>
          </w:tcPr>
          <w:p w14:paraId="2451806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267669</w:t>
            </w:r>
          </w:p>
        </w:tc>
        <w:tc>
          <w:tcPr>
            <w:tcW w:w="3827" w:type="dxa"/>
            <w:gridSpan w:val="2"/>
            <w:tcBorders>
              <w:top w:val="nil"/>
              <w:left w:val="nil"/>
              <w:bottom w:val="single" w:sz="4" w:space="0" w:color="auto"/>
              <w:right w:val="single" w:sz="4" w:space="0" w:color="auto"/>
            </w:tcBorders>
            <w:shd w:val="clear" w:color="auto" w:fill="auto"/>
            <w:vAlign w:val="center"/>
            <w:hideMark/>
          </w:tcPr>
          <w:p w14:paraId="65B8577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HALOPERIDOL,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6C00852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B02602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6.500</w:t>
            </w:r>
          </w:p>
        </w:tc>
        <w:tc>
          <w:tcPr>
            <w:tcW w:w="992" w:type="dxa"/>
            <w:tcBorders>
              <w:top w:val="nil"/>
              <w:left w:val="nil"/>
              <w:bottom w:val="single" w:sz="4" w:space="0" w:color="auto"/>
              <w:right w:val="single" w:sz="4" w:space="0" w:color="auto"/>
            </w:tcBorders>
            <w:shd w:val="clear" w:color="auto" w:fill="auto"/>
            <w:noWrap/>
            <w:vAlign w:val="center"/>
          </w:tcPr>
          <w:p w14:paraId="55305AD0" w14:textId="344C9FB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B18CDE1" w14:textId="75E38405" w:rsidR="001E2D89" w:rsidRPr="001E2D89" w:rsidRDefault="001E2D89" w:rsidP="001E2D89">
            <w:pPr>
              <w:rPr>
                <w:rFonts w:ascii="Arial" w:eastAsia="Times New Roman" w:hAnsi="Arial" w:cs="Arial"/>
                <w:color w:val="000000"/>
                <w:sz w:val="20"/>
                <w:szCs w:val="20"/>
              </w:rPr>
            </w:pPr>
          </w:p>
        </w:tc>
      </w:tr>
      <w:tr w:rsidR="001E2D89" w:rsidRPr="001E2D89" w14:paraId="1955A8AB" w14:textId="77777777" w:rsidTr="00CD3890">
        <w:trPr>
          <w:trHeight w:val="27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00AEF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134</w:t>
            </w:r>
          </w:p>
        </w:tc>
        <w:tc>
          <w:tcPr>
            <w:tcW w:w="800" w:type="dxa"/>
            <w:tcBorders>
              <w:top w:val="nil"/>
              <w:left w:val="nil"/>
              <w:bottom w:val="single" w:sz="4" w:space="0" w:color="auto"/>
              <w:right w:val="single" w:sz="4" w:space="0" w:color="auto"/>
            </w:tcBorders>
            <w:shd w:val="clear" w:color="000000" w:fill="E6B8B7"/>
            <w:vAlign w:val="center"/>
            <w:hideMark/>
          </w:tcPr>
          <w:p w14:paraId="2844457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267670</w:t>
            </w:r>
          </w:p>
        </w:tc>
        <w:tc>
          <w:tcPr>
            <w:tcW w:w="3827" w:type="dxa"/>
            <w:gridSpan w:val="2"/>
            <w:tcBorders>
              <w:top w:val="nil"/>
              <w:left w:val="nil"/>
              <w:bottom w:val="single" w:sz="4" w:space="0" w:color="auto"/>
              <w:right w:val="single" w:sz="4" w:space="0" w:color="auto"/>
            </w:tcBorders>
            <w:shd w:val="clear" w:color="auto" w:fill="auto"/>
            <w:vAlign w:val="center"/>
            <w:hideMark/>
          </w:tcPr>
          <w:p w14:paraId="5E28DD7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HALOPERIDOL,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 MG</w:t>
            </w:r>
          </w:p>
        </w:tc>
        <w:tc>
          <w:tcPr>
            <w:tcW w:w="1276" w:type="dxa"/>
            <w:gridSpan w:val="2"/>
            <w:tcBorders>
              <w:top w:val="nil"/>
              <w:left w:val="nil"/>
              <w:bottom w:val="single" w:sz="4" w:space="0" w:color="auto"/>
              <w:right w:val="nil"/>
            </w:tcBorders>
            <w:shd w:val="clear" w:color="auto" w:fill="auto"/>
            <w:vAlign w:val="center"/>
            <w:hideMark/>
          </w:tcPr>
          <w:p w14:paraId="60C5CB4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F14CFA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700</w:t>
            </w:r>
          </w:p>
        </w:tc>
        <w:tc>
          <w:tcPr>
            <w:tcW w:w="992" w:type="dxa"/>
            <w:tcBorders>
              <w:top w:val="nil"/>
              <w:left w:val="nil"/>
              <w:bottom w:val="single" w:sz="4" w:space="0" w:color="auto"/>
              <w:right w:val="single" w:sz="4" w:space="0" w:color="auto"/>
            </w:tcBorders>
            <w:shd w:val="clear" w:color="auto" w:fill="auto"/>
            <w:noWrap/>
            <w:vAlign w:val="center"/>
          </w:tcPr>
          <w:p w14:paraId="7C6EA6C8" w14:textId="33267D6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C014F8D" w14:textId="7A97F888" w:rsidR="001E2D89" w:rsidRPr="001E2D89" w:rsidRDefault="001E2D89" w:rsidP="001E2D89">
            <w:pPr>
              <w:rPr>
                <w:rFonts w:ascii="Arial" w:eastAsia="Times New Roman" w:hAnsi="Arial" w:cs="Arial"/>
                <w:color w:val="000000"/>
                <w:sz w:val="20"/>
                <w:szCs w:val="20"/>
              </w:rPr>
            </w:pPr>
          </w:p>
        </w:tc>
      </w:tr>
      <w:tr w:rsidR="00CD3890" w:rsidRPr="001E2D89" w14:paraId="413A1B0B" w14:textId="77777777" w:rsidTr="00CD3890">
        <w:trPr>
          <w:trHeight w:val="83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63476C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135</w:t>
            </w:r>
          </w:p>
        </w:tc>
        <w:tc>
          <w:tcPr>
            <w:tcW w:w="800" w:type="dxa"/>
            <w:tcBorders>
              <w:top w:val="nil"/>
              <w:left w:val="nil"/>
              <w:bottom w:val="single" w:sz="4" w:space="0" w:color="auto"/>
              <w:right w:val="single" w:sz="4" w:space="0" w:color="auto"/>
            </w:tcBorders>
            <w:shd w:val="clear" w:color="000000" w:fill="E6B8B7"/>
            <w:vAlign w:val="center"/>
            <w:hideMark/>
          </w:tcPr>
          <w:p w14:paraId="25BE3F4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292194</w:t>
            </w:r>
          </w:p>
        </w:tc>
        <w:tc>
          <w:tcPr>
            <w:tcW w:w="3827" w:type="dxa"/>
            <w:gridSpan w:val="2"/>
            <w:tcBorders>
              <w:top w:val="nil"/>
              <w:left w:val="nil"/>
              <w:bottom w:val="single" w:sz="4" w:space="0" w:color="auto"/>
              <w:right w:val="single" w:sz="4" w:space="0" w:color="auto"/>
            </w:tcBorders>
            <w:shd w:val="clear" w:color="auto" w:fill="auto"/>
            <w:vAlign w:val="center"/>
            <w:hideMark/>
          </w:tcPr>
          <w:p w14:paraId="0E8F935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HALOPERIDOL, </w:t>
            </w:r>
            <w:proofErr w:type="gramStart"/>
            <w:r w:rsidRPr="001E2D89">
              <w:rPr>
                <w:rFonts w:ascii="Arial" w:eastAsia="Times New Roman" w:hAnsi="Arial" w:cs="Arial"/>
                <w:color w:val="000000"/>
                <w:sz w:val="18"/>
                <w:szCs w:val="18"/>
              </w:rPr>
              <w:t>APRESENTAÇÃO:</w:t>
            </w:r>
            <w:proofErr w:type="gramEnd"/>
            <w:r w:rsidRPr="001E2D89">
              <w:rPr>
                <w:rFonts w:ascii="Arial" w:eastAsia="Times New Roman" w:hAnsi="Arial" w:cs="Arial"/>
                <w:color w:val="000000"/>
                <w:sz w:val="18"/>
                <w:szCs w:val="18"/>
              </w:rPr>
              <w:t>SAL DECANOATO, CONCENTRAÇÃO:50 MG/ML, TIPO USO:SOLUÇÃO INJETÁVEL</w:t>
            </w:r>
          </w:p>
        </w:tc>
        <w:tc>
          <w:tcPr>
            <w:tcW w:w="1276" w:type="dxa"/>
            <w:gridSpan w:val="2"/>
            <w:tcBorders>
              <w:top w:val="nil"/>
              <w:left w:val="nil"/>
              <w:bottom w:val="single" w:sz="4" w:space="0" w:color="auto"/>
              <w:right w:val="nil"/>
            </w:tcBorders>
            <w:shd w:val="clear" w:color="auto" w:fill="auto"/>
            <w:vAlign w:val="center"/>
            <w:hideMark/>
          </w:tcPr>
          <w:p w14:paraId="3513473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F9F088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5317FCB0" w14:textId="26430C8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A45C241" w14:textId="66A6C0E5" w:rsidR="001E2D89" w:rsidRPr="001E2D89" w:rsidRDefault="001E2D89" w:rsidP="001E2D89">
            <w:pPr>
              <w:rPr>
                <w:rFonts w:ascii="Arial" w:eastAsia="Times New Roman" w:hAnsi="Arial" w:cs="Arial"/>
                <w:color w:val="000000"/>
                <w:sz w:val="20"/>
                <w:szCs w:val="20"/>
              </w:rPr>
            </w:pPr>
          </w:p>
        </w:tc>
      </w:tr>
      <w:tr w:rsidR="00CD3890" w:rsidRPr="001E2D89" w14:paraId="0676C769" w14:textId="77777777" w:rsidTr="00CD3890">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D2C504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136</w:t>
            </w:r>
          </w:p>
        </w:tc>
        <w:tc>
          <w:tcPr>
            <w:tcW w:w="800" w:type="dxa"/>
            <w:tcBorders>
              <w:top w:val="nil"/>
              <w:left w:val="nil"/>
              <w:bottom w:val="single" w:sz="4" w:space="0" w:color="auto"/>
              <w:right w:val="single" w:sz="4" w:space="0" w:color="auto"/>
            </w:tcBorders>
            <w:shd w:val="clear" w:color="000000" w:fill="E6B8B7"/>
            <w:vAlign w:val="center"/>
            <w:hideMark/>
          </w:tcPr>
          <w:p w14:paraId="580FD6F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272796</w:t>
            </w:r>
          </w:p>
        </w:tc>
        <w:tc>
          <w:tcPr>
            <w:tcW w:w="3827" w:type="dxa"/>
            <w:gridSpan w:val="2"/>
            <w:tcBorders>
              <w:top w:val="nil"/>
              <w:left w:val="nil"/>
              <w:bottom w:val="single" w:sz="4" w:space="0" w:color="auto"/>
              <w:right w:val="single" w:sz="4" w:space="0" w:color="auto"/>
            </w:tcBorders>
            <w:shd w:val="clear" w:color="auto" w:fill="auto"/>
            <w:vAlign w:val="center"/>
            <w:hideMark/>
          </w:tcPr>
          <w:p w14:paraId="72B64CE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HEPARINA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5.000UI/ML, INDICAÇÃO:INJETÁVEL - AMPOLA 0,25ML</w:t>
            </w:r>
          </w:p>
        </w:tc>
        <w:tc>
          <w:tcPr>
            <w:tcW w:w="1276" w:type="dxa"/>
            <w:gridSpan w:val="2"/>
            <w:tcBorders>
              <w:top w:val="nil"/>
              <w:left w:val="nil"/>
              <w:bottom w:val="single" w:sz="4" w:space="0" w:color="auto"/>
              <w:right w:val="nil"/>
            </w:tcBorders>
            <w:shd w:val="clear" w:color="auto" w:fill="auto"/>
            <w:vAlign w:val="center"/>
            <w:hideMark/>
          </w:tcPr>
          <w:p w14:paraId="56B0C98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72F2B4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479D608C" w14:textId="57CEE34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B8DB572" w14:textId="754449C4" w:rsidR="001E2D89" w:rsidRPr="001E2D89" w:rsidRDefault="001E2D89" w:rsidP="001E2D89">
            <w:pPr>
              <w:rPr>
                <w:rFonts w:ascii="Arial" w:eastAsia="Times New Roman" w:hAnsi="Arial" w:cs="Arial"/>
                <w:color w:val="000000"/>
                <w:sz w:val="20"/>
                <w:szCs w:val="20"/>
              </w:rPr>
            </w:pPr>
          </w:p>
        </w:tc>
      </w:tr>
      <w:tr w:rsidR="00CD3890" w:rsidRPr="001E2D89" w14:paraId="3120D4D5" w14:textId="77777777" w:rsidTr="00CD3890">
        <w:trPr>
          <w:trHeight w:val="54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5CCB75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137</w:t>
            </w:r>
          </w:p>
        </w:tc>
        <w:tc>
          <w:tcPr>
            <w:tcW w:w="800" w:type="dxa"/>
            <w:tcBorders>
              <w:top w:val="nil"/>
              <w:left w:val="nil"/>
              <w:bottom w:val="single" w:sz="4" w:space="0" w:color="auto"/>
              <w:right w:val="single" w:sz="4" w:space="0" w:color="auto"/>
            </w:tcBorders>
            <w:shd w:val="clear" w:color="000000" w:fill="E6B8B7"/>
            <w:vAlign w:val="center"/>
            <w:hideMark/>
          </w:tcPr>
          <w:p w14:paraId="69A1BD1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268115</w:t>
            </w:r>
          </w:p>
        </w:tc>
        <w:tc>
          <w:tcPr>
            <w:tcW w:w="3827" w:type="dxa"/>
            <w:gridSpan w:val="2"/>
            <w:tcBorders>
              <w:top w:val="nil"/>
              <w:left w:val="nil"/>
              <w:bottom w:val="single" w:sz="4" w:space="0" w:color="auto"/>
              <w:right w:val="single" w:sz="4" w:space="0" w:color="auto"/>
            </w:tcBorders>
            <w:shd w:val="clear" w:color="auto" w:fill="auto"/>
            <w:vAlign w:val="center"/>
            <w:hideMark/>
          </w:tcPr>
          <w:p w14:paraId="7CE1438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HIDRALAZINA,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MG/ML, INDICAÇÃO:SOLUÇÃO INJETÁVEL</w:t>
            </w:r>
          </w:p>
        </w:tc>
        <w:tc>
          <w:tcPr>
            <w:tcW w:w="1276" w:type="dxa"/>
            <w:gridSpan w:val="2"/>
            <w:tcBorders>
              <w:top w:val="nil"/>
              <w:left w:val="nil"/>
              <w:bottom w:val="single" w:sz="4" w:space="0" w:color="auto"/>
              <w:right w:val="nil"/>
            </w:tcBorders>
            <w:shd w:val="clear" w:color="auto" w:fill="auto"/>
            <w:vAlign w:val="center"/>
            <w:hideMark/>
          </w:tcPr>
          <w:p w14:paraId="68E84FC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3499F4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2A6FFE52" w14:textId="015E762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57C6AFB" w14:textId="36F21D65" w:rsidR="001E2D89" w:rsidRPr="001E2D89" w:rsidRDefault="001E2D89" w:rsidP="001E2D89">
            <w:pPr>
              <w:rPr>
                <w:rFonts w:ascii="Arial" w:eastAsia="Times New Roman" w:hAnsi="Arial" w:cs="Arial"/>
                <w:color w:val="000000"/>
                <w:sz w:val="20"/>
                <w:szCs w:val="20"/>
              </w:rPr>
            </w:pPr>
          </w:p>
        </w:tc>
      </w:tr>
      <w:tr w:rsidR="00CD3890" w:rsidRPr="001E2D89" w14:paraId="7BB4E0D8" w14:textId="77777777" w:rsidTr="00CD3890">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391CB5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138</w:t>
            </w:r>
          </w:p>
        </w:tc>
        <w:tc>
          <w:tcPr>
            <w:tcW w:w="800" w:type="dxa"/>
            <w:tcBorders>
              <w:top w:val="nil"/>
              <w:left w:val="nil"/>
              <w:bottom w:val="single" w:sz="4" w:space="0" w:color="auto"/>
              <w:right w:val="single" w:sz="4" w:space="0" w:color="auto"/>
            </w:tcBorders>
            <w:shd w:val="clear" w:color="000000" w:fill="E6B8B7"/>
            <w:vAlign w:val="center"/>
            <w:hideMark/>
          </w:tcPr>
          <w:p w14:paraId="1B31B76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270220</w:t>
            </w:r>
          </w:p>
        </w:tc>
        <w:tc>
          <w:tcPr>
            <w:tcW w:w="3827" w:type="dxa"/>
            <w:gridSpan w:val="2"/>
            <w:tcBorders>
              <w:top w:val="nil"/>
              <w:left w:val="nil"/>
              <w:bottom w:val="single" w:sz="4" w:space="0" w:color="auto"/>
              <w:right w:val="single" w:sz="4" w:space="0" w:color="auto"/>
            </w:tcBorders>
            <w:shd w:val="clear" w:color="auto" w:fill="auto"/>
            <w:vAlign w:val="center"/>
            <w:hideMark/>
          </w:tcPr>
          <w:p w14:paraId="5D5576C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HIDROCORTISONA,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100MG, APRESENTAÇÃO:INJETÁVEL</w:t>
            </w:r>
          </w:p>
        </w:tc>
        <w:tc>
          <w:tcPr>
            <w:tcW w:w="1276" w:type="dxa"/>
            <w:gridSpan w:val="2"/>
            <w:tcBorders>
              <w:top w:val="nil"/>
              <w:left w:val="nil"/>
              <w:bottom w:val="single" w:sz="4" w:space="0" w:color="auto"/>
              <w:right w:val="nil"/>
            </w:tcBorders>
            <w:shd w:val="clear" w:color="auto" w:fill="auto"/>
            <w:vAlign w:val="center"/>
            <w:hideMark/>
          </w:tcPr>
          <w:p w14:paraId="32BAAF5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EE6ABC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3257AF3B" w14:textId="2BB6011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8EA3309" w14:textId="1FE83E98" w:rsidR="001E2D89" w:rsidRPr="001E2D89" w:rsidRDefault="001E2D89" w:rsidP="001E2D89">
            <w:pPr>
              <w:rPr>
                <w:rFonts w:ascii="Arial" w:eastAsia="Times New Roman" w:hAnsi="Arial" w:cs="Arial"/>
                <w:color w:val="000000"/>
                <w:sz w:val="20"/>
                <w:szCs w:val="20"/>
              </w:rPr>
            </w:pPr>
          </w:p>
        </w:tc>
      </w:tr>
      <w:tr w:rsidR="00CD3890" w:rsidRPr="001E2D89" w14:paraId="0B6CD447" w14:textId="77777777" w:rsidTr="00CD3890">
        <w:trPr>
          <w:trHeight w:val="68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522B2F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139</w:t>
            </w:r>
          </w:p>
        </w:tc>
        <w:tc>
          <w:tcPr>
            <w:tcW w:w="800" w:type="dxa"/>
            <w:tcBorders>
              <w:top w:val="nil"/>
              <w:left w:val="nil"/>
              <w:bottom w:val="single" w:sz="4" w:space="0" w:color="auto"/>
              <w:right w:val="single" w:sz="4" w:space="0" w:color="auto"/>
            </w:tcBorders>
            <w:shd w:val="clear" w:color="000000" w:fill="E6B8B7"/>
            <w:vAlign w:val="center"/>
            <w:hideMark/>
          </w:tcPr>
          <w:p w14:paraId="7F39326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270219</w:t>
            </w:r>
          </w:p>
        </w:tc>
        <w:tc>
          <w:tcPr>
            <w:tcW w:w="3827" w:type="dxa"/>
            <w:gridSpan w:val="2"/>
            <w:tcBorders>
              <w:top w:val="nil"/>
              <w:left w:val="nil"/>
              <w:bottom w:val="single" w:sz="4" w:space="0" w:color="auto"/>
              <w:right w:val="single" w:sz="4" w:space="0" w:color="auto"/>
            </w:tcBorders>
            <w:shd w:val="clear" w:color="auto" w:fill="auto"/>
            <w:vAlign w:val="center"/>
            <w:hideMark/>
          </w:tcPr>
          <w:p w14:paraId="504F96D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HIDROCORTISONA,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500MG, APRESENTAÇÃO:INJETÁVEL</w:t>
            </w:r>
          </w:p>
        </w:tc>
        <w:tc>
          <w:tcPr>
            <w:tcW w:w="1276" w:type="dxa"/>
            <w:gridSpan w:val="2"/>
            <w:tcBorders>
              <w:top w:val="nil"/>
              <w:left w:val="nil"/>
              <w:bottom w:val="single" w:sz="4" w:space="0" w:color="auto"/>
              <w:right w:val="nil"/>
            </w:tcBorders>
            <w:shd w:val="clear" w:color="auto" w:fill="auto"/>
            <w:vAlign w:val="center"/>
            <w:hideMark/>
          </w:tcPr>
          <w:p w14:paraId="185ADF5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137FF7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0C51AFFD" w14:textId="2E25D03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4D93256" w14:textId="0053E932" w:rsidR="001E2D89" w:rsidRPr="001E2D89" w:rsidRDefault="001E2D89" w:rsidP="001E2D89">
            <w:pPr>
              <w:rPr>
                <w:rFonts w:ascii="Arial" w:eastAsia="Times New Roman" w:hAnsi="Arial" w:cs="Arial"/>
                <w:color w:val="000000"/>
                <w:sz w:val="20"/>
                <w:szCs w:val="20"/>
              </w:rPr>
            </w:pPr>
          </w:p>
        </w:tc>
      </w:tr>
      <w:tr w:rsidR="00CD3890" w:rsidRPr="001E2D89" w14:paraId="7EB9815F" w14:textId="77777777" w:rsidTr="00CD3890">
        <w:trPr>
          <w:trHeight w:val="4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91862C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140</w:t>
            </w:r>
          </w:p>
        </w:tc>
        <w:tc>
          <w:tcPr>
            <w:tcW w:w="800" w:type="dxa"/>
            <w:tcBorders>
              <w:top w:val="nil"/>
              <w:left w:val="nil"/>
              <w:bottom w:val="single" w:sz="4" w:space="0" w:color="auto"/>
              <w:right w:val="single" w:sz="4" w:space="0" w:color="auto"/>
            </w:tcBorders>
            <w:shd w:val="clear" w:color="000000" w:fill="E6B8B7"/>
            <w:vAlign w:val="center"/>
            <w:hideMark/>
          </w:tcPr>
          <w:p w14:paraId="6791AAC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267674</w:t>
            </w:r>
          </w:p>
        </w:tc>
        <w:tc>
          <w:tcPr>
            <w:tcW w:w="3827" w:type="dxa"/>
            <w:gridSpan w:val="2"/>
            <w:tcBorders>
              <w:top w:val="nil"/>
              <w:left w:val="nil"/>
              <w:bottom w:val="single" w:sz="4" w:space="0" w:color="auto"/>
              <w:right w:val="single" w:sz="4" w:space="0" w:color="auto"/>
            </w:tcBorders>
            <w:shd w:val="clear" w:color="auto" w:fill="auto"/>
            <w:vAlign w:val="center"/>
            <w:hideMark/>
          </w:tcPr>
          <w:p w14:paraId="5A52841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HIDROCLOROTIAZIDA,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2AA3403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3E3B5E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98.000</w:t>
            </w:r>
          </w:p>
        </w:tc>
        <w:tc>
          <w:tcPr>
            <w:tcW w:w="992" w:type="dxa"/>
            <w:tcBorders>
              <w:top w:val="nil"/>
              <w:left w:val="nil"/>
              <w:bottom w:val="single" w:sz="4" w:space="0" w:color="auto"/>
              <w:right w:val="single" w:sz="4" w:space="0" w:color="auto"/>
            </w:tcBorders>
            <w:shd w:val="clear" w:color="auto" w:fill="auto"/>
            <w:noWrap/>
            <w:vAlign w:val="center"/>
          </w:tcPr>
          <w:p w14:paraId="61C74287" w14:textId="04D8D86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450116E" w14:textId="7BB25E4E" w:rsidR="001E2D89" w:rsidRPr="001E2D89" w:rsidRDefault="001E2D89" w:rsidP="001E2D89">
            <w:pPr>
              <w:rPr>
                <w:rFonts w:ascii="Arial" w:eastAsia="Times New Roman" w:hAnsi="Arial" w:cs="Arial"/>
                <w:color w:val="000000"/>
                <w:sz w:val="20"/>
                <w:szCs w:val="20"/>
              </w:rPr>
            </w:pPr>
          </w:p>
        </w:tc>
      </w:tr>
      <w:tr w:rsidR="00CD3890" w:rsidRPr="001E2D89" w14:paraId="1F87C86D" w14:textId="77777777" w:rsidTr="00CD3890">
        <w:trPr>
          <w:trHeight w:val="9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DA5269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141</w:t>
            </w:r>
          </w:p>
        </w:tc>
        <w:tc>
          <w:tcPr>
            <w:tcW w:w="800" w:type="dxa"/>
            <w:tcBorders>
              <w:top w:val="nil"/>
              <w:left w:val="nil"/>
              <w:bottom w:val="single" w:sz="4" w:space="0" w:color="auto"/>
              <w:right w:val="single" w:sz="4" w:space="0" w:color="auto"/>
            </w:tcBorders>
            <w:shd w:val="clear" w:color="000000" w:fill="E6B8B7"/>
            <w:vAlign w:val="center"/>
            <w:hideMark/>
          </w:tcPr>
          <w:p w14:paraId="33C6BCF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340783</w:t>
            </w:r>
          </w:p>
        </w:tc>
        <w:tc>
          <w:tcPr>
            <w:tcW w:w="3827" w:type="dxa"/>
            <w:gridSpan w:val="2"/>
            <w:tcBorders>
              <w:top w:val="nil"/>
              <w:left w:val="nil"/>
              <w:bottom w:val="single" w:sz="4" w:space="0" w:color="auto"/>
              <w:right w:val="single" w:sz="4" w:space="0" w:color="auto"/>
            </w:tcBorders>
            <w:shd w:val="clear" w:color="auto" w:fill="auto"/>
            <w:vAlign w:val="center"/>
            <w:hideMark/>
          </w:tcPr>
          <w:p w14:paraId="6A4CDD9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HIDRÓXIDO DE ALUMÍNIO,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61,5 MG/ML, FORMA FARMACEUTICA:SUSPENSÃO ORAL - FRASCO 150ML</w:t>
            </w:r>
          </w:p>
        </w:tc>
        <w:tc>
          <w:tcPr>
            <w:tcW w:w="1276" w:type="dxa"/>
            <w:gridSpan w:val="2"/>
            <w:tcBorders>
              <w:top w:val="nil"/>
              <w:left w:val="nil"/>
              <w:bottom w:val="single" w:sz="4" w:space="0" w:color="auto"/>
              <w:right w:val="nil"/>
            </w:tcBorders>
            <w:shd w:val="clear" w:color="auto" w:fill="auto"/>
            <w:vAlign w:val="center"/>
            <w:hideMark/>
          </w:tcPr>
          <w:p w14:paraId="21DF00F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333F1C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700</w:t>
            </w:r>
          </w:p>
        </w:tc>
        <w:tc>
          <w:tcPr>
            <w:tcW w:w="992" w:type="dxa"/>
            <w:tcBorders>
              <w:top w:val="nil"/>
              <w:left w:val="nil"/>
              <w:bottom w:val="single" w:sz="4" w:space="0" w:color="auto"/>
              <w:right w:val="single" w:sz="4" w:space="0" w:color="auto"/>
            </w:tcBorders>
            <w:shd w:val="clear" w:color="auto" w:fill="auto"/>
            <w:noWrap/>
            <w:vAlign w:val="center"/>
          </w:tcPr>
          <w:p w14:paraId="7ACEF2B2" w14:textId="0B2D737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0419897" w14:textId="0DF1AAAD" w:rsidR="001E2D89" w:rsidRPr="001E2D89" w:rsidRDefault="001E2D89" w:rsidP="001E2D89">
            <w:pPr>
              <w:rPr>
                <w:rFonts w:ascii="Arial" w:eastAsia="Times New Roman" w:hAnsi="Arial" w:cs="Arial"/>
                <w:color w:val="000000"/>
                <w:sz w:val="20"/>
                <w:szCs w:val="20"/>
              </w:rPr>
            </w:pPr>
          </w:p>
        </w:tc>
      </w:tr>
      <w:tr w:rsidR="00CD3890" w:rsidRPr="001E2D89" w14:paraId="59F72C08" w14:textId="77777777" w:rsidTr="00CD3890">
        <w:trPr>
          <w:trHeight w:val="71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20C2E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142</w:t>
            </w:r>
          </w:p>
        </w:tc>
        <w:tc>
          <w:tcPr>
            <w:tcW w:w="800" w:type="dxa"/>
            <w:tcBorders>
              <w:top w:val="nil"/>
              <w:left w:val="nil"/>
              <w:bottom w:val="single" w:sz="4" w:space="0" w:color="auto"/>
              <w:right w:val="single" w:sz="4" w:space="0" w:color="auto"/>
            </w:tcBorders>
            <w:shd w:val="clear" w:color="000000" w:fill="E6B8B7"/>
            <w:vAlign w:val="center"/>
            <w:hideMark/>
          </w:tcPr>
          <w:p w14:paraId="7EE218C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294643</w:t>
            </w:r>
          </w:p>
        </w:tc>
        <w:tc>
          <w:tcPr>
            <w:tcW w:w="3827" w:type="dxa"/>
            <w:gridSpan w:val="2"/>
            <w:tcBorders>
              <w:top w:val="nil"/>
              <w:left w:val="nil"/>
              <w:bottom w:val="single" w:sz="4" w:space="0" w:color="auto"/>
              <w:right w:val="single" w:sz="4" w:space="0" w:color="auto"/>
            </w:tcBorders>
            <w:shd w:val="clear" w:color="auto" w:fill="auto"/>
            <w:vAlign w:val="center"/>
            <w:hideMark/>
          </w:tcPr>
          <w:p w14:paraId="42DE0DC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IBUPROFENO,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MG/ML, FORMA FARMACÊUTICA:SUSPENSÃO ORAL - FRASCO 30ML</w:t>
            </w:r>
          </w:p>
        </w:tc>
        <w:tc>
          <w:tcPr>
            <w:tcW w:w="1276" w:type="dxa"/>
            <w:gridSpan w:val="2"/>
            <w:tcBorders>
              <w:top w:val="nil"/>
              <w:left w:val="nil"/>
              <w:bottom w:val="single" w:sz="4" w:space="0" w:color="auto"/>
              <w:right w:val="nil"/>
            </w:tcBorders>
            <w:shd w:val="clear" w:color="auto" w:fill="auto"/>
            <w:vAlign w:val="center"/>
            <w:hideMark/>
          </w:tcPr>
          <w:p w14:paraId="5BC3194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6AE9DE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53EC7538" w14:textId="3DF7C00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159B811" w14:textId="69B41E35" w:rsidR="001E2D89" w:rsidRPr="001E2D89" w:rsidRDefault="001E2D89" w:rsidP="001E2D89">
            <w:pPr>
              <w:rPr>
                <w:rFonts w:ascii="Arial" w:eastAsia="Times New Roman" w:hAnsi="Arial" w:cs="Arial"/>
                <w:color w:val="000000"/>
                <w:sz w:val="20"/>
                <w:szCs w:val="20"/>
              </w:rPr>
            </w:pPr>
          </w:p>
        </w:tc>
      </w:tr>
      <w:tr w:rsidR="00CD3890" w:rsidRPr="001E2D89" w14:paraId="13C569B4" w14:textId="77777777" w:rsidTr="00CD3890">
        <w:trPr>
          <w:trHeight w:val="41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A61102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143</w:t>
            </w:r>
          </w:p>
        </w:tc>
        <w:tc>
          <w:tcPr>
            <w:tcW w:w="800" w:type="dxa"/>
            <w:tcBorders>
              <w:top w:val="nil"/>
              <w:left w:val="nil"/>
              <w:bottom w:val="single" w:sz="4" w:space="0" w:color="auto"/>
              <w:right w:val="single" w:sz="4" w:space="0" w:color="auto"/>
            </w:tcBorders>
            <w:shd w:val="clear" w:color="000000" w:fill="E6B8B7"/>
            <w:vAlign w:val="center"/>
            <w:hideMark/>
          </w:tcPr>
          <w:p w14:paraId="78B5EC4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267677</w:t>
            </w:r>
          </w:p>
        </w:tc>
        <w:tc>
          <w:tcPr>
            <w:tcW w:w="3827" w:type="dxa"/>
            <w:gridSpan w:val="2"/>
            <w:tcBorders>
              <w:top w:val="nil"/>
              <w:left w:val="nil"/>
              <w:bottom w:val="single" w:sz="4" w:space="0" w:color="auto"/>
              <w:right w:val="single" w:sz="4" w:space="0" w:color="auto"/>
            </w:tcBorders>
            <w:shd w:val="clear" w:color="auto" w:fill="auto"/>
            <w:vAlign w:val="center"/>
            <w:hideMark/>
          </w:tcPr>
          <w:p w14:paraId="7635611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IBUPROFENO,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300 MG</w:t>
            </w:r>
          </w:p>
        </w:tc>
        <w:tc>
          <w:tcPr>
            <w:tcW w:w="1276" w:type="dxa"/>
            <w:gridSpan w:val="2"/>
            <w:tcBorders>
              <w:top w:val="nil"/>
              <w:left w:val="nil"/>
              <w:bottom w:val="single" w:sz="4" w:space="0" w:color="auto"/>
              <w:right w:val="nil"/>
            </w:tcBorders>
            <w:shd w:val="clear" w:color="auto" w:fill="auto"/>
            <w:vAlign w:val="center"/>
            <w:hideMark/>
          </w:tcPr>
          <w:p w14:paraId="78DA835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1EDDEF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11.500</w:t>
            </w:r>
          </w:p>
        </w:tc>
        <w:tc>
          <w:tcPr>
            <w:tcW w:w="992" w:type="dxa"/>
            <w:tcBorders>
              <w:top w:val="nil"/>
              <w:left w:val="nil"/>
              <w:bottom w:val="single" w:sz="4" w:space="0" w:color="auto"/>
              <w:right w:val="single" w:sz="4" w:space="0" w:color="auto"/>
            </w:tcBorders>
            <w:shd w:val="clear" w:color="auto" w:fill="auto"/>
            <w:noWrap/>
            <w:vAlign w:val="center"/>
          </w:tcPr>
          <w:p w14:paraId="4D90CB9B" w14:textId="2CB1A0F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6DFD399" w14:textId="648DBDA7" w:rsidR="001E2D89" w:rsidRPr="001E2D89" w:rsidRDefault="001E2D89" w:rsidP="001E2D89">
            <w:pPr>
              <w:rPr>
                <w:rFonts w:ascii="Arial" w:eastAsia="Times New Roman" w:hAnsi="Arial" w:cs="Arial"/>
                <w:color w:val="000000"/>
                <w:sz w:val="20"/>
                <w:szCs w:val="20"/>
              </w:rPr>
            </w:pPr>
          </w:p>
        </w:tc>
      </w:tr>
      <w:tr w:rsidR="00CD3890" w:rsidRPr="001E2D89" w14:paraId="71B0A073" w14:textId="77777777" w:rsidTr="00CD3890">
        <w:trPr>
          <w:trHeight w:val="3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774DF0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144</w:t>
            </w:r>
          </w:p>
        </w:tc>
        <w:tc>
          <w:tcPr>
            <w:tcW w:w="800" w:type="dxa"/>
            <w:tcBorders>
              <w:top w:val="nil"/>
              <w:left w:val="nil"/>
              <w:bottom w:val="single" w:sz="4" w:space="0" w:color="auto"/>
              <w:right w:val="single" w:sz="4" w:space="0" w:color="auto"/>
            </w:tcBorders>
            <w:shd w:val="clear" w:color="000000" w:fill="E6B8B7"/>
            <w:vAlign w:val="center"/>
            <w:hideMark/>
          </w:tcPr>
          <w:p w14:paraId="799DEC8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267676</w:t>
            </w:r>
          </w:p>
        </w:tc>
        <w:tc>
          <w:tcPr>
            <w:tcW w:w="3827" w:type="dxa"/>
            <w:gridSpan w:val="2"/>
            <w:tcBorders>
              <w:top w:val="nil"/>
              <w:left w:val="nil"/>
              <w:bottom w:val="single" w:sz="4" w:space="0" w:color="auto"/>
              <w:right w:val="single" w:sz="4" w:space="0" w:color="auto"/>
            </w:tcBorders>
            <w:shd w:val="clear" w:color="auto" w:fill="auto"/>
            <w:vAlign w:val="center"/>
            <w:hideMark/>
          </w:tcPr>
          <w:p w14:paraId="3A8906F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IBUPROFENO,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600 MG</w:t>
            </w:r>
          </w:p>
        </w:tc>
        <w:tc>
          <w:tcPr>
            <w:tcW w:w="1276" w:type="dxa"/>
            <w:gridSpan w:val="2"/>
            <w:tcBorders>
              <w:top w:val="nil"/>
              <w:left w:val="nil"/>
              <w:bottom w:val="single" w:sz="4" w:space="0" w:color="auto"/>
              <w:right w:val="nil"/>
            </w:tcBorders>
            <w:shd w:val="clear" w:color="auto" w:fill="auto"/>
            <w:vAlign w:val="center"/>
            <w:hideMark/>
          </w:tcPr>
          <w:p w14:paraId="35DBE8B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07AE7C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35.000</w:t>
            </w:r>
          </w:p>
        </w:tc>
        <w:tc>
          <w:tcPr>
            <w:tcW w:w="992" w:type="dxa"/>
            <w:tcBorders>
              <w:top w:val="nil"/>
              <w:left w:val="nil"/>
              <w:bottom w:val="single" w:sz="4" w:space="0" w:color="auto"/>
              <w:right w:val="single" w:sz="4" w:space="0" w:color="auto"/>
            </w:tcBorders>
            <w:shd w:val="clear" w:color="auto" w:fill="auto"/>
            <w:noWrap/>
            <w:vAlign w:val="center"/>
          </w:tcPr>
          <w:p w14:paraId="1619B0F5" w14:textId="75D3F5B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2A6524F" w14:textId="3578C96C" w:rsidR="001E2D89" w:rsidRPr="001E2D89" w:rsidRDefault="001E2D89" w:rsidP="001E2D89">
            <w:pPr>
              <w:rPr>
                <w:rFonts w:ascii="Arial" w:eastAsia="Times New Roman" w:hAnsi="Arial" w:cs="Arial"/>
                <w:color w:val="000000"/>
                <w:sz w:val="20"/>
                <w:szCs w:val="20"/>
              </w:rPr>
            </w:pPr>
          </w:p>
        </w:tc>
      </w:tr>
      <w:tr w:rsidR="00CD3890" w:rsidRPr="001E2D89" w14:paraId="1328E7FF" w14:textId="77777777" w:rsidTr="00CD3890">
        <w:trPr>
          <w:trHeight w:val="56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008507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145</w:t>
            </w:r>
          </w:p>
        </w:tc>
        <w:tc>
          <w:tcPr>
            <w:tcW w:w="800" w:type="dxa"/>
            <w:tcBorders>
              <w:top w:val="nil"/>
              <w:left w:val="nil"/>
              <w:bottom w:val="single" w:sz="4" w:space="0" w:color="auto"/>
              <w:right w:val="single" w:sz="4" w:space="0" w:color="auto"/>
            </w:tcBorders>
            <w:shd w:val="clear" w:color="000000" w:fill="E6B8B7"/>
            <w:vAlign w:val="center"/>
            <w:hideMark/>
          </w:tcPr>
          <w:p w14:paraId="7A02D1D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268331</w:t>
            </w:r>
          </w:p>
        </w:tc>
        <w:tc>
          <w:tcPr>
            <w:tcW w:w="3827" w:type="dxa"/>
            <w:gridSpan w:val="2"/>
            <w:tcBorders>
              <w:top w:val="nil"/>
              <w:left w:val="nil"/>
              <w:bottom w:val="single" w:sz="4" w:space="0" w:color="auto"/>
              <w:right w:val="single" w:sz="4" w:space="0" w:color="auto"/>
            </w:tcBorders>
            <w:shd w:val="clear" w:color="auto" w:fill="auto"/>
            <w:vAlign w:val="center"/>
            <w:hideMark/>
          </w:tcPr>
          <w:p w14:paraId="593940A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IPRATRÓPIO BROMETO,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0,25 MG/ML, USO:SOLUÇÃO PARA INALAÇÃO</w:t>
            </w:r>
          </w:p>
        </w:tc>
        <w:tc>
          <w:tcPr>
            <w:tcW w:w="1276" w:type="dxa"/>
            <w:gridSpan w:val="2"/>
            <w:tcBorders>
              <w:top w:val="nil"/>
              <w:left w:val="nil"/>
              <w:bottom w:val="single" w:sz="4" w:space="0" w:color="auto"/>
              <w:right w:val="nil"/>
            </w:tcBorders>
            <w:shd w:val="clear" w:color="auto" w:fill="auto"/>
            <w:vAlign w:val="center"/>
            <w:hideMark/>
          </w:tcPr>
          <w:p w14:paraId="04724A2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F9424F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615C0827" w14:textId="4780326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2B19EE1" w14:textId="5F868A9A" w:rsidR="001E2D89" w:rsidRPr="001E2D89" w:rsidRDefault="001E2D89" w:rsidP="001E2D89">
            <w:pPr>
              <w:rPr>
                <w:rFonts w:ascii="Arial" w:eastAsia="Times New Roman" w:hAnsi="Arial" w:cs="Arial"/>
                <w:color w:val="000000"/>
                <w:sz w:val="20"/>
                <w:szCs w:val="20"/>
              </w:rPr>
            </w:pPr>
          </w:p>
        </w:tc>
      </w:tr>
      <w:tr w:rsidR="00CD3890" w:rsidRPr="001E2D89" w14:paraId="1B397657" w14:textId="77777777" w:rsidTr="00CD3890">
        <w:trPr>
          <w:trHeight w:val="84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358D55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146</w:t>
            </w:r>
          </w:p>
        </w:tc>
        <w:tc>
          <w:tcPr>
            <w:tcW w:w="800" w:type="dxa"/>
            <w:tcBorders>
              <w:top w:val="nil"/>
              <w:left w:val="nil"/>
              <w:bottom w:val="single" w:sz="4" w:space="0" w:color="auto"/>
              <w:right w:val="single" w:sz="4" w:space="0" w:color="auto"/>
            </w:tcBorders>
            <w:shd w:val="clear" w:color="000000" w:fill="E6B8B7"/>
            <w:vAlign w:val="center"/>
            <w:hideMark/>
          </w:tcPr>
          <w:p w14:paraId="21FD2AD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395620</w:t>
            </w:r>
          </w:p>
        </w:tc>
        <w:tc>
          <w:tcPr>
            <w:tcW w:w="3827" w:type="dxa"/>
            <w:gridSpan w:val="2"/>
            <w:tcBorders>
              <w:top w:val="nil"/>
              <w:left w:val="nil"/>
              <w:bottom w:val="single" w:sz="4" w:space="0" w:color="auto"/>
              <w:right w:val="single" w:sz="4" w:space="0" w:color="auto"/>
            </w:tcBorders>
            <w:shd w:val="clear" w:color="auto" w:fill="auto"/>
            <w:vAlign w:val="center"/>
            <w:hideMark/>
          </w:tcPr>
          <w:p w14:paraId="0860875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EXTRATO MEDICINAL,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GLYCINE MAX (L.) MERRIL, CONCENTRAÇÃO:150 MG (ISOFLAVONA DE SOJA)</w:t>
            </w:r>
          </w:p>
        </w:tc>
        <w:tc>
          <w:tcPr>
            <w:tcW w:w="1276" w:type="dxa"/>
            <w:gridSpan w:val="2"/>
            <w:tcBorders>
              <w:top w:val="nil"/>
              <w:left w:val="nil"/>
              <w:bottom w:val="single" w:sz="4" w:space="0" w:color="auto"/>
              <w:right w:val="nil"/>
            </w:tcBorders>
            <w:shd w:val="clear" w:color="auto" w:fill="auto"/>
            <w:vAlign w:val="center"/>
            <w:hideMark/>
          </w:tcPr>
          <w:p w14:paraId="7A33FDC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79B7C7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6.000</w:t>
            </w:r>
          </w:p>
        </w:tc>
        <w:tc>
          <w:tcPr>
            <w:tcW w:w="992" w:type="dxa"/>
            <w:tcBorders>
              <w:top w:val="nil"/>
              <w:left w:val="nil"/>
              <w:bottom w:val="single" w:sz="4" w:space="0" w:color="auto"/>
              <w:right w:val="single" w:sz="4" w:space="0" w:color="auto"/>
            </w:tcBorders>
            <w:shd w:val="clear" w:color="auto" w:fill="auto"/>
            <w:noWrap/>
            <w:vAlign w:val="center"/>
          </w:tcPr>
          <w:p w14:paraId="630355B8" w14:textId="3C12702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1FC6849" w14:textId="1C1A67F2" w:rsidR="001E2D89" w:rsidRPr="001E2D89" w:rsidRDefault="001E2D89" w:rsidP="001E2D89">
            <w:pPr>
              <w:rPr>
                <w:rFonts w:ascii="Arial" w:eastAsia="Times New Roman" w:hAnsi="Arial" w:cs="Arial"/>
                <w:color w:val="000000"/>
                <w:sz w:val="20"/>
                <w:szCs w:val="20"/>
              </w:rPr>
            </w:pPr>
          </w:p>
        </w:tc>
      </w:tr>
      <w:tr w:rsidR="00CD3890" w:rsidRPr="001E2D89" w14:paraId="009471FE" w14:textId="77777777" w:rsidTr="00CD3890">
        <w:trPr>
          <w:trHeight w:val="27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67D957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147</w:t>
            </w:r>
          </w:p>
        </w:tc>
        <w:tc>
          <w:tcPr>
            <w:tcW w:w="800" w:type="dxa"/>
            <w:tcBorders>
              <w:top w:val="nil"/>
              <w:left w:val="nil"/>
              <w:bottom w:val="single" w:sz="4" w:space="0" w:color="auto"/>
              <w:right w:val="single" w:sz="4" w:space="0" w:color="auto"/>
            </w:tcBorders>
            <w:shd w:val="clear" w:color="000000" w:fill="E6B8B7"/>
            <w:vAlign w:val="center"/>
            <w:hideMark/>
          </w:tcPr>
          <w:p w14:paraId="1ADBB00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268861</w:t>
            </w:r>
          </w:p>
        </w:tc>
        <w:tc>
          <w:tcPr>
            <w:tcW w:w="3827" w:type="dxa"/>
            <w:gridSpan w:val="2"/>
            <w:tcBorders>
              <w:top w:val="nil"/>
              <w:left w:val="nil"/>
              <w:bottom w:val="single" w:sz="4" w:space="0" w:color="auto"/>
              <w:right w:val="single" w:sz="4" w:space="0" w:color="auto"/>
            </w:tcBorders>
            <w:shd w:val="clear" w:color="auto" w:fill="auto"/>
            <w:vAlign w:val="center"/>
            <w:hideMark/>
          </w:tcPr>
          <w:p w14:paraId="78FBCB8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ITRACONAZOL,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w:t>
            </w:r>
          </w:p>
        </w:tc>
        <w:tc>
          <w:tcPr>
            <w:tcW w:w="1276" w:type="dxa"/>
            <w:gridSpan w:val="2"/>
            <w:tcBorders>
              <w:top w:val="nil"/>
              <w:left w:val="nil"/>
              <w:bottom w:val="single" w:sz="4" w:space="0" w:color="auto"/>
              <w:right w:val="nil"/>
            </w:tcBorders>
            <w:shd w:val="clear" w:color="auto" w:fill="auto"/>
            <w:vAlign w:val="center"/>
            <w:hideMark/>
          </w:tcPr>
          <w:p w14:paraId="6EBD2BC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A46453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900</w:t>
            </w:r>
          </w:p>
        </w:tc>
        <w:tc>
          <w:tcPr>
            <w:tcW w:w="992" w:type="dxa"/>
            <w:tcBorders>
              <w:top w:val="nil"/>
              <w:left w:val="nil"/>
              <w:bottom w:val="single" w:sz="4" w:space="0" w:color="auto"/>
              <w:right w:val="single" w:sz="4" w:space="0" w:color="auto"/>
            </w:tcBorders>
            <w:shd w:val="clear" w:color="auto" w:fill="auto"/>
            <w:noWrap/>
            <w:vAlign w:val="center"/>
          </w:tcPr>
          <w:p w14:paraId="24DB3969" w14:textId="321FBD4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9363B7A" w14:textId="2A665035" w:rsidR="001E2D89" w:rsidRPr="001E2D89" w:rsidRDefault="001E2D89" w:rsidP="001E2D89">
            <w:pPr>
              <w:rPr>
                <w:rFonts w:ascii="Arial" w:eastAsia="Times New Roman" w:hAnsi="Arial" w:cs="Arial"/>
                <w:color w:val="000000"/>
                <w:sz w:val="20"/>
                <w:szCs w:val="20"/>
              </w:rPr>
            </w:pPr>
          </w:p>
        </w:tc>
      </w:tr>
      <w:tr w:rsidR="00CD3890" w:rsidRPr="001E2D89" w14:paraId="425E3813" w14:textId="77777777" w:rsidTr="00CD3890">
        <w:trPr>
          <w:trHeight w:val="41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E5D95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148</w:t>
            </w:r>
          </w:p>
        </w:tc>
        <w:tc>
          <w:tcPr>
            <w:tcW w:w="800" w:type="dxa"/>
            <w:tcBorders>
              <w:top w:val="nil"/>
              <w:left w:val="nil"/>
              <w:bottom w:val="single" w:sz="4" w:space="0" w:color="auto"/>
              <w:right w:val="single" w:sz="4" w:space="0" w:color="auto"/>
            </w:tcBorders>
            <w:shd w:val="clear" w:color="000000" w:fill="E6B8B7"/>
            <w:vAlign w:val="center"/>
            <w:hideMark/>
          </w:tcPr>
          <w:p w14:paraId="61D0B88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376767</w:t>
            </w:r>
          </w:p>
        </w:tc>
        <w:tc>
          <w:tcPr>
            <w:tcW w:w="3827" w:type="dxa"/>
            <w:gridSpan w:val="2"/>
            <w:tcBorders>
              <w:top w:val="nil"/>
              <w:left w:val="nil"/>
              <w:bottom w:val="single" w:sz="4" w:space="0" w:color="auto"/>
              <w:right w:val="single" w:sz="4" w:space="0" w:color="auto"/>
            </w:tcBorders>
            <w:shd w:val="clear" w:color="auto" w:fill="auto"/>
            <w:vAlign w:val="center"/>
            <w:hideMark/>
          </w:tcPr>
          <w:p w14:paraId="1F44D08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IVERMECTINA,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6 MG</w:t>
            </w:r>
          </w:p>
        </w:tc>
        <w:tc>
          <w:tcPr>
            <w:tcW w:w="1276" w:type="dxa"/>
            <w:gridSpan w:val="2"/>
            <w:tcBorders>
              <w:top w:val="nil"/>
              <w:left w:val="nil"/>
              <w:bottom w:val="single" w:sz="4" w:space="0" w:color="auto"/>
              <w:right w:val="nil"/>
            </w:tcBorders>
            <w:shd w:val="clear" w:color="auto" w:fill="auto"/>
            <w:vAlign w:val="center"/>
            <w:hideMark/>
          </w:tcPr>
          <w:p w14:paraId="2E0022E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647042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1.200</w:t>
            </w:r>
          </w:p>
        </w:tc>
        <w:tc>
          <w:tcPr>
            <w:tcW w:w="992" w:type="dxa"/>
            <w:tcBorders>
              <w:top w:val="nil"/>
              <w:left w:val="nil"/>
              <w:bottom w:val="single" w:sz="4" w:space="0" w:color="auto"/>
              <w:right w:val="single" w:sz="4" w:space="0" w:color="auto"/>
            </w:tcBorders>
            <w:shd w:val="clear" w:color="auto" w:fill="auto"/>
            <w:noWrap/>
            <w:vAlign w:val="center"/>
          </w:tcPr>
          <w:p w14:paraId="7D773404" w14:textId="3307AA3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1137436" w14:textId="06ACECDE" w:rsidR="001E2D89" w:rsidRPr="001E2D89" w:rsidRDefault="001E2D89" w:rsidP="001E2D89">
            <w:pPr>
              <w:rPr>
                <w:rFonts w:ascii="Arial" w:eastAsia="Times New Roman" w:hAnsi="Arial" w:cs="Arial"/>
                <w:color w:val="000000"/>
                <w:sz w:val="20"/>
                <w:szCs w:val="20"/>
              </w:rPr>
            </w:pPr>
          </w:p>
        </w:tc>
      </w:tr>
      <w:tr w:rsidR="00CD3890" w:rsidRPr="001E2D89" w14:paraId="275C7DD1" w14:textId="77777777" w:rsidTr="00CD3890">
        <w:trPr>
          <w:trHeight w:val="31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99FF6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149</w:t>
            </w:r>
          </w:p>
        </w:tc>
        <w:tc>
          <w:tcPr>
            <w:tcW w:w="800" w:type="dxa"/>
            <w:tcBorders>
              <w:top w:val="nil"/>
              <w:left w:val="nil"/>
              <w:bottom w:val="single" w:sz="4" w:space="0" w:color="auto"/>
              <w:right w:val="single" w:sz="4" w:space="0" w:color="auto"/>
            </w:tcBorders>
            <w:shd w:val="clear" w:color="000000" w:fill="E6B8B7"/>
            <w:vAlign w:val="center"/>
            <w:hideMark/>
          </w:tcPr>
          <w:p w14:paraId="35E8E03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383750</w:t>
            </w:r>
          </w:p>
        </w:tc>
        <w:tc>
          <w:tcPr>
            <w:tcW w:w="3827" w:type="dxa"/>
            <w:gridSpan w:val="2"/>
            <w:tcBorders>
              <w:top w:val="nil"/>
              <w:left w:val="nil"/>
              <w:bottom w:val="single" w:sz="4" w:space="0" w:color="auto"/>
              <w:right w:val="single" w:sz="4" w:space="0" w:color="auto"/>
            </w:tcBorders>
            <w:shd w:val="clear" w:color="auto" w:fill="auto"/>
            <w:vAlign w:val="center"/>
            <w:hideMark/>
          </w:tcPr>
          <w:p w14:paraId="41EECC9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LACTULOSE, 667 MG/ML, SOLUÇÃO </w:t>
            </w:r>
            <w:proofErr w:type="gramStart"/>
            <w:r w:rsidRPr="001E2D89">
              <w:rPr>
                <w:rFonts w:ascii="Arial" w:eastAsia="Times New Roman" w:hAnsi="Arial" w:cs="Arial"/>
                <w:color w:val="000000"/>
                <w:sz w:val="18"/>
                <w:szCs w:val="18"/>
              </w:rPr>
              <w:t>ORAL</w:t>
            </w:r>
            <w:proofErr w:type="gramEnd"/>
          </w:p>
        </w:tc>
        <w:tc>
          <w:tcPr>
            <w:tcW w:w="1276" w:type="dxa"/>
            <w:gridSpan w:val="2"/>
            <w:tcBorders>
              <w:top w:val="nil"/>
              <w:left w:val="nil"/>
              <w:bottom w:val="single" w:sz="4" w:space="0" w:color="auto"/>
              <w:right w:val="nil"/>
            </w:tcBorders>
            <w:shd w:val="clear" w:color="auto" w:fill="auto"/>
            <w:vAlign w:val="center"/>
            <w:hideMark/>
          </w:tcPr>
          <w:p w14:paraId="012A92B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94A7D1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19ADF809" w14:textId="3E6E006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21128F1" w14:textId="481A925E" w:rsidR="001E2D89" w:rsidRPr="001E2D89" w:rsidRDefault="001E2D89" w:rsidP="001E2D89">
            <w:pPr>
              <w:rPr>
                <w:rFonts w:ascii="Arial" w:eastAsia="Times New Roman" w:hAnsi="Arial" w:cs="Arial"/>
                <w:color w:val="000000"/>
                <w:sz w:val="20"/>
                <w:szCs w:val="20"/>
              </w:rPr>
            </w:pPr>
          </w:p>
        </w:tc>
      </w:tr>
      <w:tr w:rsidR="00CD3890" w:rsidRPr="001E2D89" w14:paraId="040613B7" w14:textId="77777777" w:rsidTr="00CD3890">
        <w:trPr>
          <w:trHeight w:val="55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25393B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150</w:t>
            </w:r>
          </w:p>
        </w:tc>
        <w:tc>
          <w:tcPr>
            <w:tcW w:w="800" w:type="dxa"/>
            <w:tcBorders>
              <w:top w:val="nil"/>
              <w:left w:val="nil"/>
              <w:bottom w:val="single" w:sz="4" w:space="0" w:color="auto"/>
              <w:right w:val="single" w:sz="4" w:space="0" w:color="auto"/>
            </w:tcBorders>
            <w:shd w:val="clear" w:color="000000" w:fill="E6B8B7"/>
            <w:vAlign w:val="center"/>
            <w:hideMark/>
          </w:tcPr>
          <w:p w14:paraId="7B56B6A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270130</w:t>
            </w:r>
          </w:p>
        </w:tc>
        <w:tc>
          <w:tcPr>
            <w:tcW w:w="3827" w:type="dxa"/>
            <w:gridSpan w:val="2"/>
            <w:tcBorders>
              <w:top w:val="nil"/>
              <w:left w:val="nil"/>
              <w:bottom w:val="single" w:sz="4" w:space="0" w:color="auto"/>
              <w:right w:val="single" w:sz="4" w:space="0" w:color="auto"/>
            </w:tcBorders>
            <w:shd w:val="clear" w:color="auto" w:fill="auto"/>
            <w:vAlign w:val="center"/>
            <w:hideMark/>
          </w:tcPr>
          <w:p w14:paraId="48AB444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LEVODOPA,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ASSOCIADO À CARBIDOPA, DOSAGEM:250MG + 25MG</w:t>
            </w:r>
          </w:p>
        </w:tc>
        <w:tc>
          <w:tcPr>
            <w:tcW w:w="1276" w:type="dxa"/>
            <w:gridSpan w:val="2"/>
            <w:tcBorders>
              <w:top w:val="nil"/>
              <w:left w:val="nil"/>
              <w:bottom w:val="single" w:sz="4" w:space="0" w:color="auto"/>
              <w:right w:val="nil"/>
            </w:tcBorders>
            <w:shd w:val="clear" w:color="auto" w:fill="auto"/>
            <w:vAlign w:val="center"/>
            <w:hideMark/>
          </w:tcPr>
          <w:p w14:paraId="6D67E0A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522B76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5FE35FCE" w14:textId="0C28301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0DF5D2B" w14:textId="1D136576" w:rsidR="001E2D89" w:rsidRPr="001E2D89" w:rsidRDefault="001E2D89" w:rsidP="001E2D89">
            <w:pPr>
              <w:rPr>
                <w:rFonts w:ascii="Arial" w:eastAsia="Times New Roman" w:hAnsi="Arial" w:cs="Arial"/>
                <w:color w:val="000000"/>
                <w:sz w:val="20"/>
                <w:szCs w:val="20"/>
              </w:rPr>
            </w:pPr>
          </w:p>
        </w:tc>
      </w:tr>
      <w:tr w:rsidR="00CD3890" w:rsidRPr="001E2D89" w14:paraId="47CB85DC" w14:textId="77777777" w:rsidTr="00CD3890">
        <w:trPr>
          <w:trHeight w:val="33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82F05D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151</w:t>
            </w:r>
          </w:p>
        </w:tc>
        <w:tc>
          <w:tcPr>
            <w:tcW w:w="800" w:type="dxa"/>
            <w:tcBorders>
              <w:top w:val="nil"/>
              <w:left w:val="nil"/>
              <w:bottom w:val="single" w:sz="4" w:space="0" w:color="auto"/>
              <w:right w:val="single" w:sz="4" w:space="0" w:color="auto"/>
            </w:tcBorders>
            <w:shd w:val="clear" w:color="000000" w:fill="E6B8B7"/>
            <w:vAlign w:val="center"/>
            <w:hideMark/>
          </w:tcPr>
          <w:p w14:paraId="3EFF989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305270</w:t>
            </w:r>
          </w:p>
        </w:tc>
        <w:tc>
          <w:tcPr>
            <w:tcW w:w="3827" w:type="dxa"/>
            <w:gridSpan w:val="2"/>
            <w:tcBorders>
              <w:top w:val="nil"/>
              <w:left w:val="nil"/>
              <w:bottom w:val="single" w:sz="4" w:space="0" w:color="auto"/>
              <w:right w:val="single" w:sz="4" w:space="0" w:color="auto"/>
            </w:tcBorders>
            <w:shd w:val="clear" w:color="auto" w:fill="auto"/>
            <w:vAlign w:val="center"/>
            <w:hideMark/>
          </w:tcPr>
          <w:p w14:paraId="6E8EAFF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LEVOFLOXACINO,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 MG</w:t>
            </w:r>
          </w:p>
        </w:tc>
        <w:tc>
          <w:tcPr>
            <w:tcW w:w="1276" w:type="dxa"/>
            <w:gridSpan w:val="2"/>
            <w:tcBorders>
              <w:top w:val="nil"/>
              <w:left w:val="nil"/>
              <w:bottom w:val="single" w:sz="4" w:space="0" w:color="auto"/>
              <w:right w:val="nil"/>
            </w:tcBorders>
            <w:shd w:val="clear" w:color="auto" w:fill="auto"/>
            <w:vAlign w:val="center"/>
            <w:hideMark/>
          </w:tcPr>
          <w:p w14:paraId="7300F33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67F5B3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130</w:t>
            </w:r>
          </w:p>
        </w:tc>
        <w:tc>
          <w:tcPr>
            <w:tcW w:w="992" w:type="dxa"/>
            <w:tcBorders>
              <w:top w:val="nil"/>
              <w:left w:val="nil"/>
              <w:bottom w:val="single" w:sz="4" w:space="0" w:color="auto"/>
              <w:right w:val="single" w:sz="4" w:space="0" w:color="auto"/>
            </w:tcBorders>
            <w:shd w:val="clear" w:color="auto" w:fill="auto"/>
            <w:noWrap/>
            <w:vAlign w:val="center"/>
          </w:tcPr>
          <w:p w14:paraId="5EDB763E" w14:textId="07DA8AF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4540EE1" w14:textId="7CCAB6FA" w:rsidR="001E2D89" w:rsidRPr="001E2D89" w:rsidRDefault="001E2D89" w:rsidP="001E2D89">
            <w:pPr>
              <w:rPr>
                <w:rFonts w:ascii="Arial" w:eastAsia="Times New Roman" w:hAnsi="Arial" w:cs="Arial"/>
                <w:color w:val="000000"/>
                <w:sz w:val="20"/>
                <w:szCs w:val="20"/>
              </w:rPr>
            </w:pPr>
          </w:p>
        </w:tc>
      </w:tr>
      <w:tr w:rsidR="001E2D89" w:rsidRPr="001E2D89" w14:paraId="45AC177B"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5DB24A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152</w:t>
            </w:r>
          </w:p>
        </w:tc>
        <w:tc>
          <w:tcPr>
            <w:tcW w:w="800" w:type="dxa"/>
            <w:tcBorders>
              <w:top w:val="nil"/>
              <w:left w:val="nil"/>
              <w:bottom w:val="single" w:sz="4" w:space="0" w:color="auto"/>
              <w:right w:val="single" w:sz="4" w:space="0" w:color="auto"/>
            </w:tcBorders>
            <w:shd w:val="clear" w:color="000000" w:fill="E6B8B7"/>
            <w:vAlign w:val="center"/>
            <w:hideMark/>
          </w:tcPr>
          <w:p w14:paraId="2319414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437283</w:t>
            </w:r>
          </w:p>
        </w:tc>
        <w:tc>
          <w:tcPr>
            <w:tcW w:w="3827" w:type="dxa"/>
            <w:gridSpan w:val="2"/>
            <w:tcBorders>
              <w:top w:val="nil"/>
              <w:left w:val="nil"/>
              <w:bottom w:val="single" w:sz="4" w:space="0" w:color="auto"/>
              <w:right w:val="single" w:sz="4" w:space="0" w:color="auto"/>
            </w:tcBorders>
            <w:shd w:val="clear" w:color="auto" w:fill="auto"/>
            <w:vAlign w:val="center"/>
            <w:hideMark/>
          </w:tcPr>
          <w:p w14:paraId="1AEA264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LEVOFLOXACINO,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750 MG</w:t>
            </w:r>
          </w:p>
        </w:tc>
        <w:tc>
          <w:tcPr>
            <w:tcW w:w="1276" w:type="dxa"/>
            <w:gridSpan w:val="2"/>
            <w:tcBorders>
              <w:top w:val="nil"/>
              <w:left w:val="nil"/>
              <w:bottom w:val="single" w:sz="4" w:space="0" w:color="auto"/>
              <w:right w:val="nil"/>
            </w:tcBorders>
            <w:shd w:val="clear" w:color="auto" w:fill="auto"/>
            <w:vAlign w:val="center"/>
            <w:hideMark/>
          </w:tcPr>
          <w:p w14:paraId="23CA167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ACD2D2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4C48E031" w14:textId="751A6F1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2CDA127" w14:textId="6612AA41" w:rsidR="001E2D89" w:rsidRPr="001E2D89" w:rsidRDefault="001E2D89" w:rsidP="001E2D89">
            <w:pPr>
              <w:rPr>
                <w:rFonts w:ascii="Arial" w:eastAsia="Times New Roman" w:hAnsi="Arial" w:cs="Arial"/>
                <w:color w:val="000000"/>
                <w:sz w:val="20"/>
                <w:szCs w:val="20"/>
              </w:rPr>
            </w:pPr>
          </w:p>
        </w:tc>
      </w:tr>
      <w:tr w:rsidR="00CD3890" w:rsidRPr="001E2D89" w14:paraId="7AC6A073" w14:textId="77777777" w:rsidTr="00CD3890">
        <w:trPr>
          <w:trHeight w:val="10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60D9A0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153</w:t>
            </w:r>
          </w:p>
        </w:tc>
        <w:tc>
          <w:tcPr>
            <w:tcW w:w="800" w:type="dxa"/>
            <w:tcBorders>
              <w:top w:val="nil"/>
              <w:left w:val="nil"/>
              <w:bottom w:val="single" w:sz="4" w:space="0" w:color="auto"/>
              <w:right w:val="single" w:sz="4" w:space="0" w:color="auto"/>
            </w:tcBorders>
            <w:shd w:val="clear" w:color="000000" w:fill="E6B8B7"/>
            <w:vAlign w:val="center"/>
            <w:hideMark/>
          </w:tcPr>
          <w:p w14:paraId="02DA0DC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448804</w:t>
            </w:r>
          </w:p>
        </w:tc>
        <w:tc>
          <w:tcPr>
            <w:tcW w:w="3827" w:type="dxa"/>
            <w:gridSpan w:val="2"/>
            <w:tcBorders>
              <w:top w:val="nil"/>
              <w:left w:val="nil"/>
              <w:bottom w:val="single" w:sz="4" w:space="0" w:color="auto"/>
              <w:right w:val="single" w:sz="4" w:space="0" w:color="auto"/>
            </w:tcBorders>
            <w:shd w:val="clear" w:color="auto" w:fill="auto"/>
            <w:vAlign w:val="center"/>
            <w:hideMark/>
          </w:tcPr>
          <w:p w14:paraId="024F570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LEVONORGESTREL, COMPOSIÇÃO: ASSOCIADO AO ETINILESTRADIOL, CONCENTRAÇÃO: 0,15 MG + 0,03 </w:t>
            </w:r>
            <w:proofErr w:type="gramStart"/>
            <w:r w:rsidRPr="001E2D89">
              <w:rPr>
                <w:rFonts w:ascii="Arial" w:eastAsia="Times New Roman" w:hAnsi="Arial" w:cs="Arial"/>
                <w:color w:val="000000"/>
                <w:sz w:val="18"/>
                <w:szCs w:val="18"/>
              </w:rPr>
              <w:t>MG,</w:t>
            </w:r>
            <w:proofErr w:type="gramEnd"/>
            <w:r w:rsidRPr="001E2D89">
              <w:rPr>
                <w:rFonts w:ascii="Arial" w:eastAsia="Times New Roman" w:hAnsi="Arial" w:cs="Arial"/>
                <w:color w:val="000000"/>
                <w:sz w:val="18"/>
                <w:szCs w:val="18"/>
              </w:rPr>
              <w:t>CARACTERÍSTICAS ADICIONAIS:EM BLISTER CALENDÁRIO</w:t>
            </w:r>
          </w:p>
        </w:tc>
        <w:tc>
          <w:tcPr>
            <w:tcW w:w="1276" w:type="dxa"/>
            <w:gridSpan w:val="2"/>
            <w:tcBorders>
              <w:top w:val="nil"/>
              <w:left w:val="nil"/>
              <w:bottom w:val="single" w:sz="4" w:space="0" w:color="auto"/>
              <w:right w:val="nil"/>
            </w:tcBorders>
            <w:shd w:val="clear" w:color="auto" w:fill="auto"/>
            <w:vAlign w:val="center"/>
            <w:hideMark/>
          </w:tcPr>
          <w:p w14:paraId="38CB335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BLISTER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67D621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732A296F" w14:textId="3A98F76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3846FED" w14:textId="12254371" w:rsidR="001E2D89" w:rsidRPr="001E2D89" w:rsidRDefault="001E2D89" w:rsidP="001E2D89">
            <w:pPr>
              <w:rPr>
                <w:rFonts w:ascii="Arial" w:eastAsia="Times New Roman" w:hAnsi="Arial" w:cs="Arial"/>
                <w:color w:val="000000"/>
                <w:sz w:val="20"/>
                <w:szCs w:val="20"/>
              </w:rPr>
            </w:pPr>
          </w:p>
        </w:tc>
      </w:tr>
      <w:tr w:rsidR="00CD3890" w:rsidRPr="001E2D89" w14:paraId="64117004" w14:textId="77777777" w:rsidTr="00CD3890">
        <w:trPr>
          <w:trHeight w:val="39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106555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154</w:t>
            </w:r>
          </w:p>
        </w:tc>
        <w:tc>
          <w:tcPr>
            <w:tcW w:w="800" w:type="dxa"/>
            <w:tcBorders>
              <w:top w:val="nil"/>
              <w:left w:val="nil"/>
              <w:bottom w:val="single" w:sz="4" w:space="0" w:color="auto"/>
              <w:right w:val="single" w:sz="4" w:space="0" w:color="auto"/>
            </w:tcBorders>
            <w:shd w:val="clear" w:color="000000" w:fill="E6B8B7"/>
            <w:vAlign w:val="center"/>
            <w:hideMark/>
          </w:tcPr>
          <w:p w14:paraId="5B03A98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268124</w:t>
            </w:r>
          </w:p>
        </w:tc>
        <w:tc>
          <w:tcPr>
            <w:tcW w:w="3827" w:type="dxa"/>
            <w:gridSpan w:val="2"/>
            <w:tcBorders>
              <w:top w:val="nil"/>
              <w:left w:val="nil"/>
              <w:bottom w:val="single" w:sz="4" w:space="0" w:color="auto"/>
              <w:right w:val="single" w:sz="4" w:space="0" w:color="auto"/>
            </w:tcBorders>
            <w:shd w:val="clear" w:color="auto" w:fill="auto"/>
            <w:vAlign w:val="center"/>
            <w:hideMark/>
          </w:tcPr>
          <w:p w14:paraId="368B036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LEVOTIROXINA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MCG</w:t>
            </w:r>
          </w:p>
        </w:tc>
        <w:tc>
          <w:tcPr>
            <w:tcW w:w="1276" w:type="dxa"/>
            <w:gridSpan w:val="2"/>
            <w:tcBorders>
              <w:top w:val="nil"/>
              <w:left w:val="nil"/>
              <w:bottom w:val="single" w:sz="4" w:space="0" w:color="auto"/>
              <w:right w:val="nil"/>
            </w:tcBorders>
            <w:shd w:val="clear" w:color="auto" w:fill="auto"/>
            <w:vAlign w:val="center"/>
            <w:hideMark/>
          </w:tcPr>
          <w:p w14:paraId="0E0F113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315242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29.000</w:t>
            </w:r>
          </w:p>
        </w:tc>
        <w:tc>
          <w:tcPr>
            <w:tcW w:w="992" w:type="dxa"/>
            <w:tcBorders>
              <w:top w:val="nil"/>
              <w:left w:val="nil"/>
              <w:bottom w:val="single" w:sz="4" w:space="0" w:color="auto"/>
              <w:right w:val="single" w:sz="4" w:space="0" w:color="auto"/>
            </w:tcBorders>
            <w:shd w:val="clear" w:color="auto" w:fill="auto"/>
            <w:noWrap/>
            <w:vAlign w:val="center"/>
          </w:tcPr>
          <w:p w14:paraId="0D19DC72" w14:textId="072E8DE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42AABE6" w14:textId="19590557" w:rsidR="001E2D89" w:rsidRPr="001E2D89" w:rsidRDefault="001E2D89" w:rsidP="001E2D89">
            <w:pPr>
              <w:rPr>
                <w:rFonts w:ascii="Arial" w:eastAsia="Times New Roman" w:hAnsi="Arial" w:cs="Arial"/>
                <w:color w:val="000000"/>
                <w:sz w:val="20"/>
                <w:szCs w:val="20"/>
              </w:rPr>
            </w:pPr>
          </w:p>
        </w:tc>
      </w:tr>
      <w:tr w:rsidR="00CD3890" w:rsidRPr="001E2D89" w14:paraId="4B54B9FA" w14:textId="77777777" w:rsidTr="00CD3890">
        <w:trPr>
          <w:trHeight w:val="54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03450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155</w:t>
            </w:r>
          </w:p>
        </w:tc>
        <w:tc>
          <w:tcPr>
            <w:tcW w:w="800" w:type="dxa"/>
            <w:tcBorders>
              <w:top w:val="nil"/>
              <w:left w:val="nil"/>
              <w:bottom w:val="single" w:sz="4" w:space="0" w:color="auto"/>
              <w:right w:val="single" w:sz="4" w:space="0" w:color="auto"/>
            </w:tcBorders>
            <w:shd w:val="clear" w:color="000000" w:fill="E6B8B7"/>
            <w:vAlign w:val="center"/>
            <w:hideMark/>
          </w:tcPr>
          <w:p w14:paraId="747B4BB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268123</w:t>
            </w:r>
          </w:p>
        </w:tc>
        <w:tc>
          <w:tcPr>
            <w:tcW w:w="3827" w:type="dxa"/>
            <w:gridSpan w:val="2"/>
            <w:tcBorders>
              <w:top w:val="nil"/>
              <w:left w:val="nil"/>
              <w:bottom w:val="single" w:sz="4" w:space="0" w:color="auto"/>
              <w:right w:val="single" w:sz="4" w:space="0" w:color="auto"/>
            </w:tcBorders>
            <w:shd w:val="clear" w:color="auto" w:fill="auto"/>
            <w:vAlign w:val="center"/>
            <w:hideMark/>
          </w:tcPr>
          <w:p w14:paraId="3914C48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LEVOTIROXINA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MCG</w:t>
            </w:r>
          </w:p>
        </w:tc>
        <w:tc>
          <w:tcPr>
            <w:tcW w:w="1276" w:type="dxa"/>
            <w:gridSpan w:val="2"/>
            <w:tcBorders>
              <w:top w:val="nil"/>
              <w:left w:val="nil"/>
              <w:bottom w:val="single" w:sz="4" w:space="0" w:color="auto"/>
              <w:right w:val="nil"/>
            </w:tcBorders>
            <w:shd w:val="clear" w:color="auto" w:fill="auto"/>
            <w:vAlign w:val="center"/>
            <w:hideMark/>
          </w:tcPr>
          <w:p w14:paraId="6CC57F6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FB4BFD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25.000</w:t>
            </w:r>
          </w:p>
        </w:tc>
        <w:tc>
          <w:tcPr>
            <w:tcW w:w="992" w:type="dxa"/>
            <w:tcBorders>
              <w:top w:val="nil"/>
              <w:left w:val="nil"/>
              <w:bottom w:val="single" w:sz="4" w:space="0" w:color="auto"/>
              <w:right w:val="single" w:sz="4" w:space="0" w:color="auto"/>
            </w:tcBorders>
            <w:shd w:val="clear" w:color="auto" w:fill="auto"/>
            <w:noWrap/>
            <w:vAlign w:val="center"/>
          </w:tcPr>
          <w:p w14:paraId="0430BB62" w14:textId="6665C89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C914018" w14:textId="2007CD90" w:rsidR="001E2D89" w:rsidRPr="001E2D89" w:rsidRDefault="001E2D89" w:rsidP="001E2D89">
            <w:pPr>
              <w:rPr>
                <w:rFonts w:ascii="Arial" w:eastAsia="Times New Roman" w:hAnsi="Arial" w:cs="Arial"/>
                <w:color w:val="000000"/>
                <w:sz w:val="20"/>
                <w:szCs w:val="20"/>
              </w:rPr>
            </w:pPr>
          </w:p>
        </w:tc>
      </w:tr>
      <w:tr w:rsidR="00CD3890" w:rsidRPr="001E2D89" w14:paraId="159B9659" w14:textId="77777777" w:rsidTr="00CD3890">
        <w:trPr>
          <w:trHeight w:val="2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6F7CD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156</w:t>
            </w:r>
          </w:p>
        </w:tc>
        <w:tc>
          <w:tcPr>
            <w:tcW w:w="800" w:type="dxa"/>
            <w:tcBorders>
              <w:top w:val="nil"/>
              <w:left w:val="nil"/>
              <w:bottom w:val="single" w:sz="4" w:space="0" w:color="auto"/>
              <w:right w:val="single" w:sz="4" w:space="0" w:color="auto"/>
            </w:tcBorders>
            <w:shd w:val="clear" w:color="000000" w:fill="E6B8B7"/>
            <w:vAlign w:val="center"/>
            <w:hideMark/>
          </w:tcPr>
          <w:p w14:paraId="2C14455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268125</w:t>
            </w:r>
          </w:p>
        </w:tc>
        <w:tc>
          <w:tcPr>
            <w:tcW w:w="3827" w:type="dxa"/>
            <w:gridSpan w:val="2"/>
            <w:tcBorders>
              <w:top w:val="nil"/>
              <w:left w:val="nil"/>
              <w:bottom w:val="single" w:sz="4" w:space="0" w:color="auto"/>
              <w:right w:val="single" w:sz="4" w:space="0" w:color="auto"/>
            </w:tcBorders>
            <w:shd w:val="clear" w:color="auto" w:fill="auto"/>
            <w:vAlign w:val="center"/>
            <w:hideMark/>
          </w:tcPr>
          <w:p w14:paraId="20B4747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LEVOTIROXINA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MCG</w:t>
            </w:r>
          </w:p>
        </w:tc>
        <w:tc>
          <w:tcPr>
            <w:tcW w:w="1276" w:type="dxa"/>
            <w:gridSpan w:val="2"/>
            <w:tcBorders>
              <w:top w:val="nil"/>
              <w:left w:val="nil"/>
              <w:bottom w:val="single" w:sz="4" w:space="0" w:color="auto"/>
              <w:right w:val="nil"/>
            </w:tcBorders>
            <w:shd w:val="clear" w:color="auto" w:fill="auto"/>
            <w:vAlign w:val="center"/>
            <w:hideMark/>
          </w:tcPr>
          <w:p w14:paraId="45E4E7F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9A4272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13.000</w:t>
            </w:r>
          </w:p>
        </w:tc>
        <w:tc>
          <w:tcPr>
            <w:tcW w:w="992" w:type="dxa"/>
            <w:tcBorders>
              <w:top w:val="nil"/>
              <w:left w:val="nil"/>
              <w:bottom w:val="single" w:sz="4" w:space="0" w:color="auto"/>
              <w:right w:val="single" w:sz="4" w:space="0" w:color="auto"/>
            </w:tcBorders>
            <w:shd w:val="clear" w:color="auto" w:fill="auto"/>
            <w:noWrap/>
            <w:vAlign w:val="center"/>
          </w:tcPr>
          <w:p w14:paraId="297DF781" w14:textId="705F121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08CD386" w14:textId="69CCC99A" w:rsidR="001E2D89" w:rsidRPr="001E2D89" w:rsidRDefault="001E2D89" w:rsidP="001E2D89">
            <w:pPr>
              <w:rPr>
                <w:rFonts w:ascii="Arial" w:eastAsia="Times New Roman" w:hAnsi="Arial" w:cs="Arial"/>
                <w:color w:val="000000"/>
                <w:sz w:val="20"/>
                <w:szCs w:val="20"/>
              </w:rPr>
            </w:pPr>
          </w:p>
        </w:tc>
      </w:tr>
      <w:tr w:rsidR="00CD3890" w:rsidRPr="001E2D89" w14:paraId="73DF853F" w14:textId="77777777" w:rsidTr="00CD3890">
        <w:trPr>
          <w:trHeight w:val="69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CE37F9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157</w:t>
            </w:r>
          </w:p>
        </w:tc>
        <w:tc>
          <w:tcPr>
            <w:tcW w:w="800" w:type="dxa"/>
            <w:tcBorders>
              <w:top w:val="nil"/>
              <w:left w:val="nil"/>
              <w:bottom w:val="single" w:sz="4" w:space="0" w:color="auto"/>
              <w:right w:val="single" w:sz="4" w:space="0" w:color="auto"/>
            </w:tcBorders>
            <w:shd w:val="clear" w:color="000000" w:fill="E6B8B7"/>
            <w:vAlign w:val="center"/>
            <w:hideMark/>
          </w:tcPr>
          <w:p w14:paraId="0EA1B01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269843</w:t>
            </w:r>
          </w:p>
        </w:tc>
        <w:tc>
          <w:tcPr>
            <w:tcW w:w="3827" w:type="dxa"/>
            <w:gridSpan w:val="2"/>
            <w:tcBorders>
              <w:top w:val="nil"/>
              <w:left w:val="nil"/>
              <w:bottom w:val="single" w:sz="4" w:space="0" w:color="auto"/>
              <w:right w:val="single" w:sz="4" w:space="0" w:color="auto"/>
            </w:tcBorders>
            <w:shd w:val="clear" w:color="auto" w:fill="auto"/>
            <w:vAlign w:val="center"/>
            <w:hideMark/>
          </w:tcPr>
          <w:p w14:paraId="6BED816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LIDOCAÍNA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 APRESENTAÇÃO:INJETÁVEL - FRASCO 20ML</w:t>
            </w:r>
          </w:p>
        </w:tc>
        <w:tc>
          <w:tcPr>
            <w:tcW w:w="1276" w:type="dxa"/>
            <w:gridSpan w:val="2"/>
            <w:tcBorders>
              <w:top w:val="nil"/>
              <w:left w:val="nil"/>
              <w:bottom w:val="single" w:sz="4" w:space="0" w:color="auto"/>
              <w:right w:val="nil"/>
            </w:tcBorders>
            <w:shd w:val="clear" w:color="auto" w:fill="auto"/>
            <w:vAlign w:val="center"/>
            <w:hideMark/>
          </w:tcPr>
          <w:p w14:paraId="118B245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1FDED4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w:t>
            </w:r>
          </w:p>
        </w:tc>
        <w:tc>
          <w:tcPr>
            <w:tcW w:w="992" w:type="dxa"/>
            <w:tcBorders>
              <w:top w:val="nil"/>
              <w:left w:val="nil"/>
              <w:bottom w:val="single" w:sz="4" w:space="0" w:color="auto"/>
              <w:right w:val="single" w:sz="4" w:space="0" w:color="auto"/>
            </w:tcBorders>
            <w:shd w:val="clear" w:color="auto" w:fill="auto"/>
            <w:noWrap/>
            <w:vAlign w:val="center"/>
          </w:tcPr>
          <w:p w14:paraId="2583B3AD" w14:textId="498F77F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890BE40" w14:textId="0A4664A3" w:rsidR="001E2D89" w:rsidRPr="001E2D89" w:rsidRDefault="001E2D89" w:rsidP="001E2D89">
            <w:pPr>
              <w:rPr>
                <w:rFonts w:ascii="Arial" w:eastAsia="Times New Roman" w:hAnsi="Arial" w:cs="Arial"/>
                <w:color w:val="000000"/>
                <w:sz w:val="20"/>
                <w:szCs w:val="20"/>
              </w:rPr>
            </w:pPr>
          </w:p>
        </w:tc>
      </w:tr>
      <w:tr w:rsidR="00CD3890" w:rsidRPr="001E2D89" w14:paraId="764367D2" w14:textId="77777777" w:rsidTr="00CD3890">
        <w:trPr>
          <w:trHeight w:val="111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107C69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158</w:t>
            </w:r>
          </w:p>
        </w:tc>
        <w:tc>
          <w:tcPr>
            <w:tcW w:w="800" w:type="dxa"/>
            <w:tcBorders>
              <w:top w:val="nil"/>
              <w:left w:val="nil"/>
              <w:bottom w:val="single" w:sz="4" w:space="0" w:color="auto"/>
              <w:right w:val="single" w:sz="4" w:space="0" w:color="auto"/>
            </w:tcBorders>
            <w:shd w:val="clear" w:color="000000" w:fill="E6B8B7"/>
            <w:vAlign w:val="center"/>
            <w:hideMark/>
          </w:tcPr>
          <w:p w14:paraId="025A365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269852</w:t>
            </w:r>
          </w:p>
        </w:tc>
        <w:tc>
          <w:tcPr>
            <w:tcW w:w="3827" w:type="dxa"/>
            <w:gridSpan w:val="2"/>
            <w:tcBorders>
              <w:top w:val="nil"/>
              <w:left w:val="nil"/>
              <w:bottom w:val="single" w:sz="4" w:space="0" w:color="auto"/>
              <w:right w:val="single" w:sz="4" w:space="0" w:color="auto"/>
            </w:tcBorders>
            <w:shd w:val="clear" w:color="auto" w:fill="auto"/>
            <w:vAlign w:val="center"/>
            <w:hideMark/>
          </w:tcPr>
          <w:p w14:paraId="59E39D3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LIDOCAÍNA CLORIDRATO, COMPOSIÇÃO: ASSOCIADA COM EPINEFRINA,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 + 1:200.000, APRESENTAÇÃO:INJETÁVEL - FRASCO 20ML</w:t>
            </w:r>
          </w:p>
        </w:tc>
        <w:tc>
          <w:tcPr>
            <w:tcW w:w="1276" w:type="dxa"/>
            <w:gridSpan w:val="2"/>
            <w:tcBorders>
              <w:top w:val="nil"/>
              <w:left w:val="nil"/>
              <w:bottom w:val="single" w:sz="4" w:space="0" w:color="auto"/>
              <w:right w:val="nil"/>
            </w:tcBorders>
            <w:shd w:val="clear" w:color="auto" w:fill="auto"/>
            <w:vAlign w:val="center"/>
            <w:hideMark/>
          </w:tcPr>
          <w:p w14:paraId="0C14341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E1FE5D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center"/>
          </w:tcPr>
          <w:p w14:paraId="28C0865A" w14:textId="79C70C0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CEEF53F" w14:textId="1FFAF649" w:rsidR="001E2D89" w:rsidRPr="001E2D89" w:rsidRDefault="001E2D89" w:rsidP="001E2D89">
            <w:pPr>
              <w:rPr>
                <w:rFonts w:ascii="Arial" w:eastAsia="Times New Roman" w:hAnsi="Arial" w:cs="Arial"/>
                <w:color w:val="000000"/>
                <w:sz w:val="20"/>
                <w:szCs w:val="20"/>
              </w:rPr>
            </w:pPr>
          </w:p>
        </w:tc>
      </w:tr>
      <w:tr w:rsidR="00CD3890" w:rsidRPr="001E2D89" w14:paraId="31350C97" w14:textId="77777777" w:rsidTr="00CD3890">
        <w:trPr>
          <w:trHeight w:val="4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2F2DFE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159</w:t>
            </w:r>
          </w:p>
        </w:tc>
        <w:tc>
          <w:tcPr>
            <w:tcW w:w="800" w:type="dxa"/>
            <w:tcBorders>
              <w:top w:val="nil"/>
              <w:left w:val="nil"/>
              <w:bottom w:val="single" w:sz="4" w:space="0" w:color="auto"/>
              <w:right w:val="single" w:sz="4" w:space="0" w:color="auto"/>
            </w:tcBorders>
            <w:shd w:val="clear" w:color="000000" w:fill="E6B8B7"/>
            <w:vAlign w:val="center"/>
            <w:hideMark/>
          </w:tcPr>
          <w:p w14:paraId="0A8430B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273466</w:t>
            </w:r>
          </w:p>
        </w:tc>
        <w:tc>
          <w:tcPr>
            <w:tcW w:w="3827" w:type="dxa"/>
            <w:gridSpan w:val="2"/>
            <w:tcBorders>
              <w:top w:val="nil"/>
              <w:left w:val="nil"/>
              <w:bottom w:val="single" w:sz="4" w:space="0" w:color="auto"/>
              <w:right w:val="single" w:sz="4" w:space="0" w:color="auto"/>
            </w:tcBorders>
            <w:shd w:val="clear" w:color="auto" w:fill="auto"/>
            <w:vAlign w:val="center"/>
            <w:hideMark/>
          </w:tcPr>
          <w:p w14:paraId="0C4E35E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LORATADINA,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10MG</w:t>
            </w:r>
          </w:p>
        </w:tc>
        <w:tc>
          <w:tcPr>
            <w:tcW w:w="1276" w:type="dxa"/>
            <w:gridSpan w:val="2"/>
            <w:tcBorders>
              <w:top w:val="nil"/>
              <w:left w:val="nil"/>
              <w:bottom w:val="single" w:sz="4" w:space="0" w:color="auto"/>
              <w:right w:val="nil"/>
            </w:tcBorders>
            <w:shd w:val="clear" w:color="auto" w:fill="auto"/>
            <w:vAlign w:val="center"/>
            <w:hideMark/>
          </w:tcPr>
          <w:p w14:paraId="2F777D3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60BA90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15.000</w:t>
            </w:r>
          </w:p>
        </w:tc>
        <w:tc>
          <w:tcPr>
            <w:tcW w:w="992" w:type="dxa"/>
            <w:tcBorders>
              <w:top w:val="nil"/>
              <w:left w:val="nil"/>
              <w:bottom w:val="single" w:sz="4" w:space="0" w:color="auto"/>
              <w:right w:val="single" w:sz="4" w:space="0" w:color="auto"/>
            </w:tcBorders>
            <w:shd w:val="clear" w:color="auto" w:fill="auto"/>
            <w:noWrap/>
            <w:vAlign w:val="center"/>
          </w:tcPr>
          <w:p w14:paraId="58616483" w14:textId="10AACE7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B59DB0B" w14:textId="642593FA" w:rsidR="001E2D89" w:rsidRPr="001E2D89" w:rsidRDefault="001E2D89" w:rsidP="001E2D89">
            <w:pPr>
              <w:rPr>
                <w:rFonts w:ascii="Arial" w:eastAsia="Times New Roman" w:hAnsi="Arial" w:cs="Arial"/>
                <w:color w:val="000000"/>
                <w:sz w:val="20"/>
                <w:szCs w:val="20"/>
              </w:rPr>
            </w:pPr>
          </w:p>
        </w:tc>
      </w:tr>
      <w:tr w:rsidR="00CD3890" w:rsidRPr="001E2D89" w14:paraId="69B269D0" w14:textId="77777777" w:rsidTr="00CD3890">
        <w:trPr>
          <w:trHeight w:val="55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30BD4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160</w:t>
            </w:r>
          </w:p>
        </w:tc>
        <w:tc>
          <w:tcPr>
            <w:tcW w:w="800" w:type="dxa"/>
            <w:tcBorders>
              <w:top w:val="nil"/>
              <w:left w:val="nil"/>
              <w:bottom w:val="single" w:sz="4" w:space="0" w:color="auto"/>
              <w:right w:val="single" w:sz="4" w:space="0" w:color="auto"/>
            </w:tcBorders>
            <w:shd w:val="clear" w:color="000000" w:fill="E6B8B7"/>
            <w:vAlign w:val="center"/>
            <w:hideMark/>
          </w:tcPr>
          <w:p w14:paraId="77DAC82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273467</w:t>
            </w:r>
          </w:p>
        </w:tc>
        <w:tc>
          <w:tcPr>
            <w:tcW w:w="3827" w:type="dxa"/>
            <w:gridSpan w:val="2"/>
            <w:tcBorders>
              <w:top w:val="nil"/>
              <w:left w:val="nil"/>
              <w:bottom w:val="single" w:sz="4" w:space="0" w:color="auto"/>
              <w:right w:val="single" w:sz="4" w:space="0" w:color="auto"/>
            </w:tcBorders>
            <w:shd w:val="clear" w:color="auto" w:fill="auto"/>
            <w:vAlign w:val="center"/>
            <w:hideMark/>
          </w:tcPr>
          <w:p w14:paraId="1F3E4FB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LORATADINA,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1MG/ML, TIPO MEDICAMENTO:XAROPE - FRASCO 100 ML</w:t>
            </w:r>
          </w:p>
        </w:tc>
        <w:tc>
          <w:tcPr>
            <w:tcW w:w="1276" w:type="dxa"/>
            <w:gridSpan w:val="2"/>
            <w:tcBorders>
              <w:top w:val="nil"/>
              <w:left w:val="nil"/>
              <w:bottom w:val="single" w:sz="4" w:space="0" w:color="auto"/>
              <w:right w:val="nil"/>
            </w:tcBorders>
            <w:shd w:val="clear" w:color="auto" w:fill="auto"/>
            <w:vAlign w:val="center"/>
            <w:hideMark/>
          </w:tcPr>
          <w:p w14:paraId="3484487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1DDC1A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600</w:t>
            </w:r>
          </w:p>
        </w:tc>
        <w:tc>
          <w:tcPr>
            <w:tcW w:w="992" w:type="dxa"/>
            <w:tcBorders>
              <w:top w:val="nil"/>
              <w:left w:val="nil"/>
              <w:bottom w:val="single" w:sz="4" w:space="0" w:color="auto"/>
              <w:right w:val="single" w:sz="4" w:space="0" w:color="auto"/>
            </w:tcBorders>
            <w:shd w:val="clear" w:color="auto" w:fill="auto"/>
            <w:noWrap/>
            <w:vAlign w:val="center"/>
          </w:tcPr>
          <w:p w14:paraId="435BAA4B" w14:textId="3D2B445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EA0CBAD" w14:textId="03BE78C1" w:rsidR="001E2D89" w:rsidRPr="001E2D89" w:rsidRDefault="001E2D89" w:rsidP="001E2D89">
            <w:pPr>
              <w:rPr>
                <w:rFonts w:ascii="Arial" w:eastAsia="Times New Roman" w:hAnsi="Arial" w:cs="Arial"/>
                <w:color w:val="000000"/>
                <w:sz w:val="20"/>
                <w:szCs w:val="20"/>
              </w:rPr>
            </w:pPr>
          </w:p>
        </w:tc>
      </w:tr>
      <w:tr w:rsidR="001E2D89" w:rsidRPr="001E2D89" w14:paraId="33B5AE3A"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C9232B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161</w:t>
            </w:r>
          </w:p>
        </w:tc>
        <w:tc>
          <w:tcPr>
            <w:tcW w:w="800" w:type="dxa"/>
            <w:tcBorders>
              <w:top w:val="nil"/>
              <w:left w:val="nil"/>
              <w:bottom w:val="single" w:sz="4" w:space="0" w:color="auto"/>
              <w:right w:val="single" w:sz="4" w:space="0" w:color="auto"/>
            </w:tcBorders>
            <w:shd w:val="clear" w:color="000000" w:fill="E6B8B7"/>
            <w:vAlign w:val="center"/>
            <w:hideMark/>
          </w:tcPr>
          <w:p w14:paraId="0FB094B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268856</w:t>
            </w:r>
          </w:p>
        </w:tc>
        <w:tc>
          <w:tcPr>
            <w:tcW w:w="3827" w:type="dxa"/>
            <w:gridSpan w:val="2"/>
            <w:tcBorders>
              <w:top w:val="nil"/>
              <w:left w:val="nil"/>
              <w:bottom w:val="single" w:sz="4" w:space="0" w:color="auto"/>
              <w:right w:val="single" w:sz="4" w:space="0" w:color="auto"/>
            </w:tcBorders>
            <w:shd w:val="clear" w:color="auto" w:fill="auto"/>
            <w:vAlign w:val="center"/>
            <w:hideMark/>
          </w:tcPr>
          <w:p w14:paraId="0446CCB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LOSARTANA POTÁSSICA,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w:t>
            </w:r>
          </w:p>
        </w:tc>
        <w:tc>
          <w:tcPr>
            <w:tcW w:w="1276" w:type="dxa"/>
            <w:gridSpan w:val="2"/>
            <w:tcBorders>
              <w:top w:val="nil"/>
              <w:left w:val="nil"/>
              <w:bottom w:val="single" w:sz="4" w:space="0" w:color="auto"/>
              <w:right w:val="nil"/>
            </w:tcBorders>
            <w:shd w:val="clear" w:color="auto" w:fill="auto"/>
            <w:vAlign w:val="center"/>
            <w:hideMark/>
          </w:tcPr>
          <w:p w14:paraId="2B272DF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91C29A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261.000</w:t>
            </w:r>
          </w:p>
        </w:tc>
        <w:tc>
          <w:tcPr>
            <w:tcW w:w="992" w:type="dxa"/>
            <w:tcBorders>
              <w:top w:val="nil"/>
              <w:left w:val="nil"/>
              <w:bottom w:val="single" w:sz="4" w:space="0" w:color="auto"/>
              <w:right w:val="single" w:sz="4" w:space="0" w:color="auto"/>
            </w:tcBorders>
            <w:shd w:val="clear" w:color="auto" w:fill="auto"/>
            <w:noWrap/>
            <w:vAlign w:val="center"/>
          </w:tcPr>
          <w:p w14:paraId="68762D2D" w14:textId="6C38FED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8B004D2" w14:textId="3FE9178B" w:rsidR="001E2D89" w:rsidRPr="001E2D89" w:rsidRDefault="001E2D89" w:rsidP="001E2D89">
            <w:pPr>
              <w:rPr>
                <w:rFonts w:ascii="Arial" w:eastAsia="Times New Roman" w:hAnsi="Arial" w:cs="Arial"/>
                <w:color w:val="000000"/>
                <w:sz w:val="20"/>
                <w:szCs w:val="20"/>
              </w:rPr>
            </w:pPr>
          </w:p>
        </w:tc>
      </w:tr>
      <w:tr w:rsidR="00CD3890" w:rsidRPr="001E2D89" w14:paraId="573EDDAB" w14:textId="77777777" w:rsidTr="00CD3890">
        <w:trPr>
          <w:trHeight w:val="92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E9BAE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162</w:t>
            </w:r>
          </w:p>
        </w:tc>
        <w:tc>
          <w:tcPr>
            <w:tcW w:w="800" w:type="dxa"/>
            <w:tcBorders>
              <w:top w:val="nil"/>
              <w:left w:val="nil"/>
              <w:bottom w:val="single" w:sz="4" w:space="0" w:color="auto"/>
              <w:right w:val="single" w:sz="4" w:space="0" w:color="auto"/>
            </w:tcBorders>
            <w:shd w:val="clear" w:color="000000" w:fill="E6B8B7"/>
            <w:vAlign w:val="center"/>
            <w:hideMark/>
          </w:tcPr>
          <w:p w14:paraId="30B486A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299675</w:t>
            </w:r>
          </w:p>
        </w:tc>
        <w:tc>
          <w:tcPr>
            <w:tcW w:w="3827" w:type="dxa"/>
            <w:gridSpan w:val="2"/>
            <w:tcBorders>
              <w:top w:val="nil"/>
              <w:left w:val="nil"/>
              <w:bottom w:val="single" w:sz="4" w:space="0" w:color="auto"/>
              <w:right w:val="single" w:sz="4" w:space="0" w:color="auto"/>
            </w:tcBorders>
            <w:shd w:val="clear" w:color="auto" w:fill="auto"/>
            <w:vAlign w:val="center"/>
            <w:hideMark/>
          </w:tcPr>
          <w:p w14:paraId="189EF19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MANITOL,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FORMA FARMACÊUTICA: SOLUÇÃO INJETÁVEL, CARACTERÍSTICAS ADICIONAIS:SISTEMA FECHADO, FRASCO 250ML</w:t>
            </w:r>
          </w:p>
        </w:tc>
        <w:tc>
          <w:tcPr>
            <w:tcW w:w="1276" w:type="dxa"/>
            <w:gridSpan w:val="2"/>
            <w:tcBorders>
              <w:top w:val="nil"/>
              <w:left w:val="nil"/>
              <w:bottom w:val="single" w:sz="4" w:space="0" w:color="auto"/>
              <w:right w:val="nil"/>
            </w:tcBorders>
            <w:shd w:val="clear" w:color="auto" w:fill="auto"/>
            <w:vAlign w:val="center"/>
            <w:hideMark/>
          </w:tcPr>
          <w:p w14:paraId="24A5F7E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E253E6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45D7C032" w14:textId="412976D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0F522A6" w14:textId="61958C05" w:rsidR="001E2D89" w:rsidRPr="001E2D89" w:rsidRDefault="001E2D89" w:rsidP="001E2D89">
            <w:pPr>
              <w:rPr>
                <w:rFonts w:ascii="Arial" w:eastAsia="Times New Roman" w:hAnsi="Arial" w:cs="Arial"/>
                <w:color w:val="000000"/>
                <w:sz w:val="20"/>
                <w:szCs w:val="20"/>
              </w:rPr>
            </w:pPr>
          </w:p>
        </w:tc>
      </w:tr>
      <w:tr w:rsidR="00CD3890" w:rsidRPr="001E2D89" w14:paraId="6E6A970A" w14:textId="77777777" w:rsidTr="00CD3890">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CADF2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163</w:t>
            </w:r>
          </w:p>
        </w:tc>
        <w:tc>
          <w:tcPr>
            <w:tcW w:w="800" w:type="dxa"/>
            <w:tcBorders>
              <w:top w:val="nil"/>
              <w:left w:val="nil"/>
              <w:bottom w:val="single" w:sz="4" w:space="0" w:color="auto"/>
              <w:right w:val="single" w:sz="4" w:space="0" w:color="auto"/>
            </w:tcBorders>
            <w:shd w:val="clear" w:color="000000" w:fill="E6B8B7"/>
            <w:vAlign w:val="center"/>
            <w:hideMark/>
          </w:tcPr>
          <w:p w14:paraId="7EDF03D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398702</w:t>
            </w:r>
          </w:p>
        </w:tc>
        <w:tc>
          <w:tcPr>
            <w:tcW w:w="3827" w:type="dxa"/>
            <w:gridSpan w:val="2"/>
            <w:tcBorders>
              <w:top w:val="nil"/>
              <w:left w:val="nil"/>
              <w:bottom w:val="single" w:sz="4" w:space="0" w:color="auto"/>
              <w:right w:val="single" w:sz="4" w:space="0" w:color="auto"/>
            </w:tcBorders>
            <w:shd w:val="clear" w:color="auto" w:fill="auto"/>
            <w:vAlign w:val="center"/>
            <w:hideMark/>
          </w:tcPr>
          <w:p w14:paraId="4CA4912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MEDROXIPROGESTERONA ACETATO,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150 MG/ML, FORMA FARMACEUTICA:SUSPENSÃO INJETÁVEL</w:t>
            </w:r>
          </w:p>
        </w:tc>
        <w:tc>
          <w:tcPr>
            <w:tcW w:w="1276" w:type="dxa"/>
            <w:gridSpan w:val="2"/>
            <w:tcBorders>
              <w:top w:val="nil"/>
              <w:left w:val="nil"/>
              <w:bottom w:val="single" w:sz="4" w:space="0" w:color="auto"/>
              <w:right w:val="nil"/>
            </w:tcBorders>
            <w:shd w:val="clear" w:color="auto" w:fill="auto"/>
            <w:vAlign w:val="center"/>
            <w:hideMark/>
          </w:tcPr>
          <w:p w14:paraId="6060501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9EC750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2F52EACF" w14:textId="0FFD940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B06C970" w14:textId="6EC17DA2" w:rsidR="001E2D89" w:rsidRPr="001E2D89" w:rsidRDefault="001E2D89" w:rsidP="001E2D89">
            <w:pPr>
              <w:rPr>
                <w:rFonts w:ascii="Arial" w:eastAsia="Times New Roman" w:hAnsi="Arial" w:cs="Arial"/>
                <w:color w:val="000000"/>
                <w:sz w:val="20"/>
                <w:szCs w:val="20"/>
              </w:rPr>
            </w:pPr>
          </w:p>
        </w:tc>
      </w:tr>
      <w:tr w:rsidR="00CD3890" w:rsidRPr="001E2D89" w14:paraId="79BB0D1C" w14:textId="77777777" w:rsidTr="00CD3890">
        <w:trPr>
          <w:trHeight w:val="41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A31542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164</w:t>
            </w:r>
          </w:p>
        </w:tc>
        <w:tc>
          <w:tcPr>
            <w:tcW w:w="800" w:type="dxa"/>
            <w:tcBorders>
              <w:top w:val="nil"/>
              <w:left w:val="nil"/>
              <w:bottom w:val="single" w:sz="4" w:space="0" w:color="auto"/>
              <w:right w:val="single" w:sz="4" w:space="0" w:color="auto"/>
            </w:tcBorders>
            <w:shd w:val="clear" w:color="000000" w:fill="E6B8B7"/>
            <w:vAlign w:val="center"/>
            <w:hideMark/>
          </w:tcPr>
          <w:p w14:paraId="2176C11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273554</w:t>
            </w:r>
          </w:p>
        </w:tc>
        <w:tc>
          <w:tcPr>
            <w:tcW w:w="3827" w:type="dxa"/>
            <w:gridSpan w:val="2"/>
            <w:tcBorders>
              <w:top w:val="nil"/>
              <w:left w:val="nil"/>
              <w:bottom w:val="single" w:sz="4" w:space="0" w:color="auto"/>
              <w:right w:val="single" w:sz="4" w:space="0" w:color="auto"/>
            </w:tcBorders>
            <w:shd w:val="clear" w:color="auto" w:fill="auto"/>
            <w:vAlign w:val="center"/>
            <w:hideMark/>
          </w:tcPr>
          <w:p w14:paraId="63D9CC5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MELOXICAM,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15 MG</w:t>
            </w:r>
          </w:p>
        </w:tc>
        <w:tc>
          <w:tcPr>
            <w:tcW w:w="1276" w:type="dxa"/>
            <w:gridSpan w:val="2"/>
            <w:tcBorders>
              <w:top w:val="nil"/>
              <w:left w:val="nil"/>
              <w:bottom w:val="single" w:sz="4" w:space="0" w:color="auto"/>
              <w:right w:val="nil"/>
            </w:tcBorders>
            <w:shd w:val="clear" w:color="auto" w:fill="auto"/>
            <w:vAlign w:val="center"/>
            <w:hideMark/>
          </w:tcPr>
          <w:p w14:paraId="3582238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C9951F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3.500</w:t>
            </w:r>
          </w:p>
        </w:tc>
        <w:tc>
          <w:tcPr>
            <w:tcW w:w="992" w:type="dxa"/>
            <w:tcBorders>
              <w:top w:val="nil"/>
              <w:left w:val="nil"/>
              <w:bottom w:val="single" w:sz="4" w:space="0" w:color="auto"/>
              <w:right w:val="single" w:sz="4" w:space="0" w:color="auto"/>
            </w:tcBorders>
            <w:shd w:val="clear" w:color="auto" w:fill="auto"/>
            <w:noWrap/>
            <w:vAlign w:val="center"/>
          </w:tcPr>
          <w:p w14:paraId="00EAA131" w14:textId="34944AA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4367F36" w14:textId="0E24CB34" w:rsidR="001E2D89" w:rsidRPr="001E2D89" w:rsidRDefault="001E2D89" w:rsidP="001E2D89">
            <w:pPr>
              <w:rPr>
                <w:rFonts w:ascii="Arial" w:eastAsia="Times New Roman" w:hAnsi="Arial" w:cs="Arial"/>
                <w:color w:val="000000"/>
                <w:sz w:val="20"/>
                <w:szCs w:val="20"/>
              </w:rPr>
            </w:pPr>
          </w:p>
        </w:tc>
      </w:tr>
      <w:tr w:rsidR="001E2D89" w:rsidRPr="001E2D89" w14:paraId="21857B36"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7F2F65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165</w:t>
            </w:r>
          </w:p>
        </w:tc>
        <w:tc>
          <w:tcPr>
            <w:tcW w:w="800" w:type="dxa"/>
            <w:tcBorders>
              <w:top w:val="nil"/>
              <w:left w:val="nil"/>
              <w:bottom w:val="single" w:sz="4" w:space="0" w:color="auto"/>
              <w:right w:val="single" w:sz="4" w:space="0" w:color="auto"/>
            </w:tcBorders>
            <w:shd w:val="clear" w:color="000000" w:fill="E6B8B7"/>
            <w:vAlign w:val="center"/>
            <w:hideMark/>
          </w:tcPr>
          <w:p w14:paraId="5EE040B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267691</w:t>
            </w:r>
          </w:p>
        </w:tc>
        <w:tc>
          <w:tcPr>
            <w:tcW w:w="3827" w:type="dxa"/>
            <w:gridSpan w:val="2"/>
            <w:tcBorders>
              <w:top w:val="nil"/>
              <w:left w:val="nil"/>
              <w:bottom w:val="single" w:sz="4" w:space="0" w:color="auto"/>
              <w:right w:val="single" w:sz="4" w:space="0" w:color="auto"/>
            </w:tcBorders>
            <w:shd w:val="clear" w:color="auto" w:fill="auto"/>
            <w:vAlign w:val="center"/>
            <w:hideMark/>
          </w:tcPr>
          <w:p w14:paraId="5C207F2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METFORMINA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850 MG</w:t>
            </w:r>
          </w:p>
        </w:tc>
        <w:tc>
          <w:tcPr>
            <w:tcW w:w="1276" w:type="dxa"/>
            <w:gridSpan w:val="2"/>
            <w:tcBorders>
              <w:top w:val="nil"/>
              <w:left w:val="nil"/>
              <w:bottom w:val="single" w:sz="4" w:space="0" w:color="auto"/>
              <w:right w:val="nil"/>
            </w:tcBorders>
            <w:shd w:val="clear" w:color="auto" w:fill="auto"/>
            <w:vAlign w:val="center"/>
            <w:hideMark/>
          </w:tcPr>
          <w:p w14:paraId="65BAFBF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1613C2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110.000</w:t>
            </w:r>
          </w:p>
        </w:tc>
        <w:tc>
          <w:tcPr>
            <w:tcW w:w="992" w:type="dxa"/>
            <w:tcBorders>
              <w:top w:val="nil"/>
              <w:left w:val="nil"/>
              <w:bottom w:val="single" w:sz="4" w:space="0" w:color="auto"/>
              <w:right w:val="single" w:sz="4" w:space="0" w:color="auto"/>
            </w:tcBorders>
            <w:shd w:val="clear" w:color="auto" w:fill="auto"/>
            <w:noWrap/>
            <w:vAlign w:val="center"/>
          </w:tcPr>
          <w:p w14:paraId="1A4D5C97" w14:textId="6D585853"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4E5DE14" w14:textId="37FFD9EE" w:rsidR="001E2D89" w:rsidRPr="001E2D89" w:rsidRDefault="001E2D89" w:rsidP="001E2D89">
            <w:pPr>
              <w:rPr>
                <w:rFonts w:ascii="Arial" w:eastAsia="Times New Roman" w:hAnsi="Arial" w:cs="Arial"/>
                <w:color w:val="000000"/>
                <w:sz w:val="20"/>
                <w:szCs w:val="20"/>
              </w:rPr>
            </w:pPr>
          </w:p>
        </w:tc>
      </w:tr>
      <w:tr w:rsidR="00CD3890" w:rsidRPr="001E2D89" w14:paraId="28C5AEDD" w14:textId="77777777" w:rsidTr="00CD3890">
        <w:trPr>
          <w:trHeight w:val="31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8D4873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166</w:t>
            </w:r>
          </w:p>
        </w:tc>
        <w:tc>
          <w:tcPr>
            <w:tcW w:w="800" w:type="dxa"/>
            <w:tcBorders>
              <w:top w:val="nil"/>
              <w:left w:val="nil"/>
              <w:bottom w:val="single" w:sz="4" w:space="0" w:color="auto"/>
              <w:right w:val="single" w:sz="4" w:space="0" w:color="auto"/>
            </w:tcBorders>
            <w:shd w:val="clear" w:color="000000" w:fill="E6B8B7"/>
            <w:vAlign w:val="center"/>
            <w:hideMark/>
          </w:tcPr>
          <w:p w14:paraId="2C53C5C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267689</w:t>
            </w:r>
          </w:p>
        </w:tc>
        <w:tc>
          <w:tcPr>
            <w:tcW w:w="3827" w:type="dxa"/>
            <w:gridSpan w:val="2"/>
            <w:tcBorders>
              <w:top w:val="nil"/>
              <w:left w:val="nil"/>
              <w:bottom w:val="single" w:sz="4" w:space="0" w:color="auto"/>
              <w:right w:val="single" w:sz="4" w:space="0" w:color="auto"/>
            </w:tcBorders>
            <w:shd w:val="clear" w:color="auto" w:fill="auto"/>
            <w:vAlign w:val="center"/>
            <w:hideMark/>
          </w:tcPr>
          <w:p w14:paraId="24D6849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METILDOPA,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250 MG</w:t>
            </w:r>
          </w:p>
        </w:tc>
        <w:tc>
          <w:tcPr>
            <w:tcW w:w="1276" w:type="dxa"/>
            <w:gridSpan w:val="2"/>
            <w:tcBorders>
              <w:top w:val="nil"/>
              <w:left w:val="nil"/>
              <w:bottom w:val="single" w:sz="4" w:space="0" w:color="auto"/>
              <w:right w:val="nil"/>
            </w:tcBorders>
            <w:shd w:val="clear" w:color="auto" w:fill="auto"/>
            <w:vAlign w:val="center"/>
            <w:hideMark/>
          </w:tcPr>
          <w:p w14:paraId="54A9318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9DEDDD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5.000</w:t>
            </w:r>
          </w:p>
        </w:tc>
        <w:tc>
          <w:tcPr>
            <w:tcW w:w="992" w:type="dxa"/>
            <w:tcBorders>
              <w:top w:val="nil"/>
              <w:left w:val="nil"/>
              <w:bottom w:val="single" w:sz="4" w:space="0" w:color="auto"/>
              <w:right w:val="single" w:sz="4" w:space="0" w:color="auto"/>
            </w:tcBorders>
            <w:shd w:val="clear" w:color="auto" w:fill="auto"/>
            <w:noWrap/>
            <w:vAlign w:val="center"/>
          </w:tcPr>
          <w:p w14:paraId="75F259D9" w14:textId="720022D3"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D6DCFB1" w14:textId="71415253" w:rsidR="001E2D89" w:rsidRPr="001E2D89" w:rsidRDefault="001E2D89" w:rsidP="001E2D89">
            <w:pPr>
              <w:rPr>
                <w:rFonts w:ascii="Arial" w:eastAsia="Times New Roman" w:hAnsi="Arial" w:cs="Arial"/>
                <w:color w:val="000000"/>
                <w:sz w:val="20"/>
                <w:szCs w:val="20"/>
              </w:rPr>
            </w:pPr>
          </w:p>
        </w:tc>
      </w:tr>
      <w:tr w:rsidR="001E2D89" w:rsidRPr="001E2D89" w14:paraId="4B4A7C42"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D22DF9"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167</w:t>
            </w:r>
          </w:p>
        </w:tc>
        <w:tc>
          <w:tcPr>
            <w:tcW w:w="800" w:type="dxa"/>
            <w:tcBorders>
              <w:top w:val="nil"/>
              <w:left w:val="nil"/>
              <w:bottom w:val="single" w:sz="4" w:space="0" w:color="auto"/>
              <w:right w:val="single" w:sz="4" w:space="0" w:color="auto"/>
            </w:tcBorders>
            <w:shd w:val="clear" w:color="000000" w:fill="E6B8B7"/>
            <w:vAlign w:val="center"/>
            <w:hideMark/>
          </w:tcPr>
          <w:p w14:paraId="143A938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272320</w:t>
            </w:r>
          </w:p>
        </w:tc>
        <w:tc>
          <w:tcPr>
            <w:tcW w:w="3827" w:type="dxa"/>
            <w:gridSpan w:val="2"/>
            <w:tcBorders>
              <w:top w:val="nil"/>
              <w:left w:val="nil"/>
              <w:bottom w:val="single" w:sz="4" w:space="0" w:color="auto"/>
              <w:right w:val="single" w:sz="4" w:space="0" w:color="auto"/>
            </w:tcBorders>
            <w:shd w:val="clear" w:color="auto" w:fill="auto"/>
            <w:vAlign w:val="center"/>
            <w:hideMark/>
          </w:tcPr>
          <w:p w14:paraId="263B903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METILFENIDATO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w:t>
            </w:r>
          </w:p>
        </w:tc>
        <w:tc>
          <w:tcPr>
            <w:tcW w:w="1276" w:type="dxa"/>
            <w:gridSpan w:val="2"/>
            <w:tcBorders>
              <w:top w:val="nil"/>
              <w:left w:val="nil"/>
              <w:bottom w:val="single" w:sz="4" w:space="0" w:color="auto"/>
              <w:right w:val="nil"/>
            </w:tcBorders>
            <w:shd w:val="clear" w:color="auto" w:fill="auto"/>
            <w:vAlign w:val="center"/>
            <w:hideMark/>
          </w:tcPr>
          <w:p w14:paraId="561881D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539281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w:t>
            </w:r>
          </w:p>
        </w:tc>
        <w:tc>
          <w:tcPr>
            <w:tcW w:w="992" w:type="dxa"/>
            <w:tcBorders>
              <w:top w:val="nil"/>
              <w:left w:val="nil"/>
              <w:bottom w:val="single" w:sz="4" w:space="0" w:color="auto"/>
              <w:right w:val="single" w:sz="4" w:space="0" w:color="auto"/>
            </w:tcBorders>
            <w:shd w:val="clear" w:color="auto" w:fill="auto"/>
            <w:noWrap/>
            <w:vAlign w:val="center"/>
          </w:tcPr>
          <w:p w14:paraId="7CC3A2D0" w14:textId="11A18B9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84A090F" w14:textId="0A44EF6B" w:rsidR="001E2D89" w:rsidRPr="001E2D89" w:rsidRDefault="001E2D89" w:rsidP="001E2D89">
            <w:pPr>
              <w:rPr>
                <w:rFonts w:ascii="Arial" w:eastAsia="Times New Roman" w:hAnsi="Arial" w:cs="Arial"/>
                <w:color w:val="000000"/>
                <w:sz w:val="20"/>
                <w:szCs w:val="20"/>
              </w:rPr>
            </w:pPr>
          </w:p>
        </w:tc>
      </w:tr>
      <w:tr w:rsidR="001E2D89" w:rsidRPr="001E2D89" w14:paraId="27F0148A"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38DDAE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168</w:t>
            </w:r>
          </w:p>
        </w:tc>
        <w:tc>
          <w:tcPr>
            <w:tcW w:w="800" w:type="dxa"/>
            <w:tcBorders>
              <w:top w:val="nil"/>
              <w:left w:val="nil"/>
              <w:bottom w:val="single" w:sz="4" w:space="0" w:color="auto"/>
              <w:right w:val="single" w:sz="4" w:space="0" w:color="auto"/>
            </w:tcBorders>
            <w:shd w:val="clear" w:color="000000" w:fill="E6B8B7"/>
            <w:vAlign w:val="center"/>
            <w:hideMark/>
          </w:tcPr>
          <w:p w14:paraId="74138B1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267312</w:t>
            </w:r>
          </w:p>
        </w:tc>
        <w:tc>
          <w:tcPr>
            <w:tcW w:w="3827" w:type="dxa"/>
            <w:gridSpan w:val="2"/>
            <w:tcBorders>
              <w:top w:val="nil"/>
              <w:left w:val="nil"/>
              <w:bottom w:val="single" w:sz="4" w:space="0" w:color="auto"/>
              <w:right w:val="single" w:sz="4" w:space="0" w:color="auto"/>
            </w:tcBorders>
            <w:shd w:val="clear" w:color="auto" w:fill="auto"/>
            <w:vAlign w:val="center"/>
            <w:hideMark/>
          </w:tcPr>
          <w:p w14:paraId="2CCC9E0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METOCLOPRAMIDA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w:t>
            </w:r>
          </w:p>
        </w:tc>
        <w:tc>
          <w:tcPr>
            <w:tcW w:w="1276" w:type="dxa"/>
            <w:gridSpan w:val="2"/>
            <w:tcBorders>
              <w:top w:val="nil"/>
              <w:left w:val="nil"/>
              <w:bottom w:val="single" w:sz="4" w:space="0" w:color="auto"/>
              <w:right w:val="nil"/>
            </w:tcBorders>
            <w:shd w:val="clear" w:color="auto" w:fill="auto"/>
            <w:vAlign w:val="center"/>
            <w:hideMark/>
          </w:tcPr>
          <w:p w14:paraId="40D7E2F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52BD95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6E3D480D" w14:textId="1B29203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0020113" w14:textId="7D756177" w:rsidR="001E2D89" w:rsidRPr="001E2D89" w:rsidRDefault="001E2D89" w:rsidP="001E2D89">
            <w:pPr>
              <w:rPr>
                <w:rFonts w:ascii="Arial" w:eastAsia="Times New Roman" w:hAnsi="Arial" w:cs="Arial"/>
                <w:color w:val="000000"/>
                <w:sz w:val="20"/>
                <w:szCs w:val="20"/>
              </w:rPr>
            </w:pPr>
          </w:p>
        </w:tc>
      </w:tr>
      <w:tr w:rsidR="00CD3890" w:rsidRPr="001E2D89" w14:paraId="2B946DFB" w14:textId="77777777" w:rsidTr="00CD3890">
        <w:trPr>
          <w:trHeight w:val="66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050B56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169</w:t>
            </w:r>
          </w:p>
        </w:tc>
        <w:tc>
          <w:tcPr>
            <w:tcW w:w="800" w:type="dxa"/>
            <w:tcBorders>
              <w:top w:val="nil"/>
              <w:left w:val="nil"/>
              <w:bottom w:val="single" w:sz="4" w:space="0" w:color="auto"/>
              <w:right w:val="single" w:sz="4" w:space="0" w:color="auto"/>
            </w:tcBorders>
            <w:shd w:val="clear" w:color="000000" w:fill="E6B8B7"/>
            <w:vAlign w:val="center"/>
            <w:hideMark/>
          </w:tcPr>
          <w:p w14:paraId="734CA80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267310</w:t>
            </w:r>
          </w:p>
        </w:tc>
        <w:tc>
          <w:tcPr>
            <w:tcW w:w="3827" w:type="dxa"/>
            <w:gridSpan w:val="2"/>
            <w:tcBorders>
              <w:top w:val="nil"/>
              <w:left w:val="nil"/>
              <w:bottom w:val="single" w:sz="4" w:space="0" w:color="auto"/>
              <w:right w:val="single" w:sz="4" w:space="0" w:color="auto"/>
            </w:tcBorders>
            <w:shd w:val="clear" w:color="auto" w:fill="auto"/>
            <w:vAlign w:val="center"/>
            <w:hideMark/>
          </w:tcPr>
          <w:p w14:paraId="5ED8074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METOCLOPRAMIDA CLORIDRATO, DOSAGEM: </w:t>
            </w:r>
            <w:proofErr w:type="gramStart"/>
            <w:r w:rsidRPr="001E2D89">
              <w:rPr>
                <w:rFonts w:ascii="Arial" w:eastAsia="Times New Roman" w:hAnsi="Arial" w:cs="Arial"/>
                <w:color w:val="000000"/>
                <w:sz w:val="18"/>
                <w:szCs w:val="18"/>
              </w:rPr>
              <w:t>5</w:t>
            </w:r>
            <w:proofErr w:type="gramEnd"/>
            <w:r w:rsidRPr="001E2D89">
              <w:rPr>
                <w:rFonts w:ascii="Arial" w:eastAsia="Times New Roman" w:hAnsi="Arial" w:cs="Arial"/>
                <w:color w:val="000000"/>
                <w:sz w:val="18"/>
                <w:szCs w:val="18"/>
              </w:rPr>
              <w:t xml:space="preserve"> MG/ML, APRESENTAÇÃO:SOLUÇÃO INJETÁVEL</w:t>
            </w:r>
          </w:p>
        </w:tc>
        <w:tc>
          <w:tcPr>
            <w:tcW w:w="1276" w:type="dxa"/>
            <w:gridSpan w:val="2"/>
            <w:tcBorders>
              <w:top w:val="nil"/>
              <w:left w:val="nil"/>
              <w:bottom w:val="single" w:sz="4" w:space="0" w:color="auto"/>
              <w:right w:val="nil"/>
            </w:tcBorders>
            <w:shd w:val="clear" w:color="auto" w:fill="auto"/>
            <w:vAlign w:val="center"/>
            <w:hideMark/>
          </w:tcPr>
          <w:p w14:paraId="209C726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CDEC9E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79F4FBAF" w14:textId="2A1FF4C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6685512" w14:textId="13C5E647" w:rsidR="001E2D89" w:rsidRPr="001E2D89" w:rsidRDefault="001E2D89" w:rsidP="001E2D89">
            <w:pPr>
              <w:rPr>
                <w:rFonts w:ascii="Arial" w:eastAsia="Times New Roman" w:hAnsi="Arial" w:cs="Arial"/>
                <w:color w:val="000000"/>
                <w:sz w:val="20"/>
                <w:szCs w:val="20"/>
              </w:rPr>
            </w:pPr>
          </w:p>
        </w:tc>
      </w:tr>
      <w:tr w:rsidR="00CD3890" w:rsidRPr="001E2D89" w14:paraId="63B3D7B7" w14:textId="77777777" w:rsidTr="00CD3890">
        <w:trPr>
          <w:trHeight w:val="40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84BF2D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170</w:t>
            </w:r>
          </w:p>
        </w:tc>
        <w:tc>
          <w:tcPr>
            <w:tcW w:w="800" w:type="dxa"/>
            <w:tcBorders>
              <w:top w:val="nil"/>
              <w:left w:val="nil"/>
              <w:bottom w:val="single" w:sz="4" w:space="0" w:color="auto"/>
              <w:right w:val="single" w:sz="4" w:space="0" w:color="auto"/>
            </w:tcBorders>
            <w:shd w:val="clear" w:color="000000" w:fill="E6B8B7"/>
            <w:vAlign w:val="center"/>
            <w:hideMark/>
          </w:tcPr>
          <w:p w14:paraId="14B15A2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267717</w:t>
            </w:r>
          </w:p>
        </w:tc>
        <w:tc>
          <w:tcPr>
            <w:tcW w:w="3827" w:type="dxa"/>
            <w:gridSpan w:val="2"/>
            <w:tcBorders>
              <w:top w:val="nil"/>
              <w:left w:val="nil"/>
              <w:bottom w:val="single" w:sz="4" w:space="0" w:color="auto"/>
              <w:right w:val="single" w:sz="4" w:space="0" w:color="auto"/>
            </w:tcBorders>
            <w:shd w:val="clear" w:color="auto" w:fill="auto"/>
            <w:vAlign w:val="center"/>
            <w:hideMark/>
          </w:tcPr>
          <w:p w14:paraId="72DCA83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METRONIDAZOL,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250 MG</w:t>
            </w:r>
          </w:p>
        </w:tc>
        <w:tc>
          <w:tcPr>
            <w:tcW w:w="1276" w:type="dxa"/>
            <w:gridSpan w:val="2"/>
            <w:tcBorders>
              <w:top w:val="nil"/>
              <w:left w:val="nil"/>
              <w:bottom w:val="single" w:sz="4" w:space="0" w:color="auto"/>
              <w:right w:val="nil"/>
            </w:tcBorders>
            <w:shd w:val="clear" w:color="auto" w:fill="auto"/>
            <w:vAlign w:val="center"/>
            <w:hideMark/>
          </w:tcPr>
          <w:p w14:paraId="162D3CB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07EF4F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4.500</w:t>
            </w:r>
          </w:p>
        </w:tc>
        <w:tc>
          <w:tcPr>
            <w:tcW w:w="992" w:type="dxa"/>
            <w:tcBorders>
              <w:top w:val="nil"/>
              <w:left w:val="nil"/>
              <w:bottom w:val="single" w:sz="4" w:space="0" w:color="auto"/>
              <w:right w:val="single" w:sz="4" w:space="0" w:color="auto"/>
            </w:tcBorders>
            <w:shd w:val="clear" w:color="auto" w:fill="auto"/>
            <w:noWrap/>
            <w:vAlign w:val="center"/>
          </w:tcPr>
          <w:p w14:paraId="0187D829" w14:textId="078E206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37C541E" w14:textId="26FE5EF8" w:rsidR="001E2D89" w:rsidRPr="001E2D89" w:rsidRDefault="001E2D89" w:rsidP="001E2D89">
            <w:pPr>
              <w:rPr>
                <w:rFonts w:ascii="Arial" w:eastAsia="Times New Roman" w:hAnsi="Arial" w:cs="Arial"/>
                <w:color w:val="000000"/>
                <w:sz w:val="20"/>
                <w:szCs w:val="20"/>
              </w:rPr>
            </w:pPr>
          </w:p>
        </w:tc>
      </w:tr>
      <w:tr w:rsidR="00CD3890" w:rsidRPr="001E2D89" w14:paraId="0E6CF2CF" w14:textId="77777777" w:rsidTr="00CD3890">
        <w:trPr>
          <w:trHeight w:val="83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567847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171</w:t>
            </w:r>
          </w:p>
        </w:tc>
        <w:tc>
          <w:tcPr>
            <w:tcW w:w="800" w:type="dxa"/>
            <w:tcBorders>
              <w:top w:val="nil"/>
              <w:left w:val="nil"/>
              <w:bottom w:val="single" w:sz="4" w:space="0" w:color="auto"/>
              <w:right w:val="single" w:sz="4" w:space="0" w:color="auto"/>
            </w:tcBorders>
            <w:shd w:val="clear" w:color="000000" w:fill="E6B8B7"/>
            <w:vAlign w:val="center"/>
            <w:hideMark/>
          </w:tcPr>
          <w:p w14:paraId="6F517BC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345300</w:t>
            </w:r>
          </w:p>
        </w:tc>
        <w:tc>
          <w:tcPr>
            <w:tcW w:w="3827" w:type="dxa"/>
            <w:gridSpan w:val="2"/>
            <w:tcBorders>
              <w:top w:val="nil"/>
              <w:left w:val="nil"/>
              <w:bottom w:val="single" w:sz="4" w:space="0" w:color="auto"/>
              <w:right w:val="single" w:sz="4" w:space="0" w:color="auto"/>
            </w:tcBorders>
            <w:shd w:val="clear" w:color="auto" w:fill="auto"/>
            <w:vAlign w:val="center"/>
            <w:hideMark/>
          </w:tcPr>
          <w:p w14:paraId="24077EF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METRONIDAZOL, </w:t>
            </w:r>
            <w:proofErr w:type="gramStart"/>
            <w:r w:rsidRPr="001E2D89">
              <w:rPr>
                <w:rFonts w:ascii="Arial" w:eastAsia="Times New Roman" w:hAnsi="Arial" w:cs="Arial"/>
                <w:color w:val="000000"/>
                <w:sz w:val="18"/>
                <w:szCs w:val="18"/>
              </w:rPr>
              <w:t>CONCENTRAÇAO:</w:t>
            </w:r>
            <w:proofErr w:type="gramEnd"/>
            <w:r w:rsidRPr="001E2D89">
              <w:rPr>
                <w:rFonts w:ascii="Arial" w:eastAsia="Times New Roman" w:hAnsi="Arial" w:cs="Arial"/>
                <w:color w:val="000000"/>
                <w:sz w:val="18"/>
                <w:szCs w:val="18"/>
              </w:rPr>
              <w:t>100 MG/G, FORMA FARMACEUTICA:CREME VAGINAL, CARACTERÍSTICA ADICIONAL:COM APLICADOR</w:t>
            </w:r>
          </w:p>
        </w:tc>
        <w:tc>
          <w:tcPr>
            <w:tcW w:w="1276" w:type="dxa"/>
            <w:gridSpan w:val="2"/>
            <w:tcBorders>
              <w:top w:val="nil"/>
              <w:left w:val="nil"/>
              <w:bottom w:val="single" w:sz="4" w:space="0" w:color="auto"/>
              <w:right w:val="nil"/>
            </w:tcBorders>
            <w:shd w:val="clear" w:color="auto" w:fill="auto"/>
            <w:vAlign w:val="center"/>
            <w:hideMark/>
          </w:tcPr>
          <w:p w14:paraId="4E9F217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9D3107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w:t>
            </w:r>
          </w:p>
        </w:tc>
        <w:tc>
          <w:tcPr>
            <w:tcW w:w="992" w:type="dxa"/>
            <w:tcBorders>
              <w:top w:val="nil"/>
              <w:left w:val="nil"/>
              <w:bottom w:val="single" w:sz="4" w:space="0" w:color="auto"/>
              <w:right w:val="single" w:sz="4" w:space="0" w:color="auto"/>
            </w:tcBorders>
            <w:shd w:val="clear" w:color="auto" w:fill="auto"/>
            <w:noWrap/>
            <w:vAlign w:val="center"/>
          </w:tcPr>
          <w:p w14:paraId="412AACD2" w14:textId="78CB646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D34D21A" w14:textId="727E77EB" w:rsidR="001E2D89" w:rsidRPr="001E2D89" w:rsidRDefault="001E2D89" w:rsidP="001E2D89">
            <w:pPr>
              <w:rPr>
                <w:rFonts w:ascii="Arial" w:eastAsia="Times New Roman" w:hAnsi="Arial" w:cs="Arial"/>
                <w:color w:val="000000"/>
                <w:sz w:val="20"/>
                <w:szCs w:val="20"/>
              </w:rPr>
            </w:pPr>
          </w:p>
        </w:tc>
      </w:tr>
      <w:tr w:rsidR="00CD3890" w:rsidRPr="001E2D89" w14:paraId="4367E47F" w14:textId="77777777" w:rsidTr="00CD3890">
        <w:trPr>
          <w:trHeight w:val="42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4ABADF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172</w:t>
            </w:r>
          </w:p>
        </w:tc>
        <w:tc>
          <w:tcPr>
            <w:tcW w:w="800" w:type="dxa"/>
            <w:tcBorders>
              <w:top w:val="nil"/>
              <w:left w:val="nil"/>
              <w:bottom w:val="single" w:sz="4" w:space="0" w:color="auto"/>
              <w:right w:val="single" w:sz="4" w:space="0" w:color="auto"/>
            </w:tcBorders>
            <w:shd w:val="clear" w:color="000000" w:fill="E6B8B7"/>
            <w:vAlign w:val="center"/>
            <w:hideMark/>
          </w:tcPr>
          <w:p w14:paraId="493EA4F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266863</w:t>
            </w:r>
          </w:p>
        </w:tc>
        <w:tc>
          <w:tcPr>
            <w:tcW w:w="3827" w:type="dxa"/>
            <w:gridSpan w:val="2"/>
            <w:tcBorders>
              <w:top w:val="nil"/>
              <w:left w:val="nil"/>
              <w:bottom w:val="single" w:sz="4" w:space="0" w:color="auto"/>
              <w:right w:val="single" w:sz="4" w:space="0" w:color="auto"/>
            </w:tcBorders>
            <w:shd w:val="clear" w:color="auto" w:fill="auto"/>
            <w:vAlign w:val="center"/>
            <w:hideMark/>
          </w:tcPr>
          <w:p w14:paraId="034C753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METRONIDAZOL,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 MG/ML, APRESENTAÇÃO:SUSPENSÃO ORAL</w:t>
            </w:r>
          </w:p>
        </w:tc>
        <w:tc>
          <w:tcPr>
            <w:tcW w:w="1276" w:type="dxa"/>
            <w:gridSpan w:val="2"/>
            <w:tcBorders>
              <w:top w:val="nil"/>
              <w:left w:val="nil"/>
              <w:bottom w:val="single" w:sz="4" w:space="0" w:color="auto"/>
              <w:right w:val="nil"/>
            </w:tcBorders>
            <w:shd w:val="clear" w:color="auto" w:fill="auto"/>
            <w:vAlign w:val="center"/>
            <w:hideMark/>
          </w:tcPr>
          <w:p w14:paraId="2738DF9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BE6C1A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w:t>
            </w:r>
          </w:p>
        </w:tc>
        <w:tc>
          <w:tcPr>
            <w:tcW w:w="992" w:type="dxa"/>
            <w:tcBorders>
              <w:top w:val="nil"/>
              <w:left w:val="nil"/>
              <w:bottom w:val="single" w:sz="4" w:space="0" w:color="auto"/>
              <w:right w:val="single" w:sz="4" w:space="0" w:color="auto"/>
            </w:tcBorders>
            <w:shd w:val="clear" w:color="auto" w:fill="auto"/>
            <w:noWrap/>
            <w:vAlign w:val="center"/>
          </w:tcPr>
          <w:p w14:paraId="6EA0290A" w14:textId="51DE9BC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1534AC3" w14:textId="2DD7FBAB" w:rsidR="001E2D89" w:rsidRPr="001E2D89" w:rsidRDefault="001E2D89" w:rsidP="001E2D89">
            <w:pPr>
              <w:rPr>
                <w:rFonts w:ascii="Arial" w:eastAsia="Times New Roman" w:hAnsi="Arial" w:cs="Arial"/>
                <w:color w:val="000000"/>
                <w:sz w:val="20"/>
                <w:szCs w:val="20"/>
              </w:rPr>
            </w:pPr>
          </w:p>
        </w:tc>
      </w:tr>
      <w:tr w:rsidR="00CD3890" w:rsidRPr="001E2D89" w14:paraId="1CFAA887" w14:textId="77777777" w:rsidTr="00CD3890">
        <w:trPr>
          <w:trHeight w:val="91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3B5A4D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173</w:t>
            </w:r>
          </w:p>
        </w:tc>
        <w:tc>
          <w:tcPr>
            <w:tcW w:w="800" w:type="dxa"/>
            <w:tcBorders>
              <w:top w:val="nil"/>
              <w:left w:val="nil"/>
              <w:bottom w:val="single" w:sz="4" w:space="0" w:color="auto"/>
              <w:right w:val="single" w:sz="4" w:space="0" w:color="auto"/>
            </w:tcBorders>
            <w:shd w:val="clear" w:color="000000" w:fill="E6B8B7"/>
            <w:vAlign w:val="center"/>
            <w:hideMark/>
          </w:tcPr>
          <w:p w14:paraId="6A80C71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276657</w:t>
            </w:r>
          </w:p>
        </w:tc>
        <w:tc>
          <w:tcPr>
            <w:tcW w:w="3827" w:type="dxa"/>
            <w:gridSpan w:val="2"/>
            <w:tcBorders>
              <w:top w:val="nil"/>
              <w:left w:val="nil"/>
              <w:bottom w:val="single" w:sz="4" w:space="0" w:color="auto"/>
              <w:right w:val="single" w:sz="4" w:space="0" w:color="auto"/>
            </w:tcBorders>
            <w:shd w:val="clear" w:color="auto" w:fill="auto"/>
            <w:vAlign w:val="center"/>
            <w:hideMark/>
          </w:tcPr>
          <w:p w14:paraId="6963473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METOPROLOL,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SAL SUCCINATO, DOSAGEM:50 MG, APRESENTAÇÃO:LIBERAÇÃO CONTROLADA</w:t>
            </w:r>
          </w:p>
        </w:tc>
        <w:tc>
          <w:tcPr>
            <w:tcW w:w="1276" w:type="dxa"/>
            <w:gridSpan w:val="2"/>
            <w:tcBorders>
              <w:top w:val="nil"/>
              <w:left w:val="nil"/>
              <w:bottom w:val="single" w:sz="4" w:space="0" w:color="auto"/>
              <w:right w:val="nil"/>
            </w:tcBorders>
            <w:shd w:val="clear" w:color="auto" w:fill="auto"/>
            <w:vAlign w:val="center"/>
            <w:hideMark/>
          </w:tcPr>
          <w:p w14:paraId="20AF5B0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244CE4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9.000</w:t>
            </w:r>
          </w:p>
        </w:tc>
        <w:tc>
          <w:tcPr>
            <w:tcW w:w="992" w:type="dxa"/>
            <w:tcBorders>
              <w:top w:val="nil"/>
              <w:left w:val="nil"/>
              <w:bottom w:val="single" w:sz="4" w:space="0" w:color="auto"/>
              <w:right w:val="single" w:sz="4" w:space="0" w:color="auto"/>
            </w:tcBorders>
            <w:shd w:val="clear" w:color="auto" w:fill="auto"/>
            <w:noWrap/>
            <w:vAlign w:val="center"/>
          </w:tcPr>
          <w:p w14:paraId="24AB2BE1" w14:textId="0D86074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5BF0A4A" w14:textId="640ACDCC" w:rsidR="001E2D89" w:rsidRPr="001E2D89" w:rsidRDefault="001E2D89" w:rsidP="001E2D89">
            <w:pPr>
              <w:rPr>
                <w:rFonts w:ascii="Arial" w:eastAsia="Times New Roman" w:hAnsi="Arial" w:cs="Arial"/>
                <w:color w:val="000000"/>
                <w:sz w:val="20"/>
                <w:szCs w:val="20"/>
              </w:rPr>
            </w:pPr>
          </w:p>
        </w:tc>
      </w:tr>
      <w:tr w:rsidR="00CD3890" w:rsidRPr="001E2D89" w14:paraId="2E5759F1" w14:textId="77777777" w:rsidTr="00CD3890">
        <w:trPr>
          <w:trHeight w:val="68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7200F3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174</w:t>
            </w:r>
          </w:p>
        </w:tc>
        <w:tc>
          <w:tcPr>
            <w:tcW w:w="800" w:type="dxa"/>
            <w:tcBorders>
              <w:top w:val="nil"/>
              <w:left w:val="nil"/>
              <w:bottom w:val="single" w:sz="4" w:space="0" w:color="auto"/>
              <w:right w:val="single" w:sz="4" w:space="0" w:color="auto"/>
            </w:tcBorders>
            <w:shd w:val="clear" w:color="000000" w:fill="E6B8B7"/>
            <w:vAlign w:val="center"/>
            <w:hideMark/>
          </w:tcPr>
          <w:p w14:paraId="03F5B35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345259</w:t>
            </w:r>
          </w:p>
        </w:tc>
        <w:tc>
          <w:tcPr>
            <w:tcW w:w="3827" w:type="dxa"/>
            <w:gridSpan w:val="2"/>
            <w:tcBorders>
              <w:top w:val="nil"/>
              <w:left w:val="nil"/>
              <w:bottom w:val="single" w:sz="4" w:space="0" w:color="auto"/>
              <w:right w:val="single" w:sz="4" w:space="0" w:color="auto"/>
            </w:tcBorders>
            <w:shd w:val="clear" w:color="auto" w:fill="auto"/>
            <w:vAlign w:val="center"/>
            <w:hideMark/>
          </w:tcPr>
          <w:p w14:paraId="03ECCC3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METOPROLOL,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1 MG/ML, FORMA FARMACEUTICA: SOLUÇÃO INJETÁVEL</w:t>
            </w:r>
          </w:p>
        </w:tc>
        <w:tc>
          <w:tcPr>
            <w:tcW w:w="1276" w:type="dxa"/>
            <w:gridSpan w:val="2"/>
            <w:tcBorders>
              <w:top w:val="nil"/>
              <w:left w:val="nil"/>
              <w:bottom w:val="single" w:sz="4" w:space="0" w:color="auto"/>
              <w:right w:val="nil"/>
            </w:tcBorders>
            <w:shd w:val="clear" w:color="auto" w:fill="auto"/>
            <w:vAlign w:val="center"/>
            <w:hideMark/>
          </w:tcPr>
          <w:p w14:paraId="2E63571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411B40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26351943" w14:textId="2843289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E16DE34" w14:textId="69D194B7" w:rsidR="001E2D89" w:rsidRPr="001E2D89" w:rsidRDefault="001E2D89" w:rsidP="001E2D89">
            <w:pPr>
              <w:rPr>
                <w:rFonts w:ascii="Arial" w:eastAsia="Times New Roman" w:hAnsi="Arial" w:cs="Arial"/>
                <w:color w:val="000000"/>
                <w:sz w:val="20"/>
                <w:szCs w:val="20"/>
              </w:rPr>
            </w:pPr>
          </w:p>
        </w:tc>
      </w:tr>
      <w:tr w:rsidR="00CD3890" w:rsidRPr="001E2D89" w14:paraId="2BABC4FE" w14:textId="77777777" w:rsidTr="00CD3890">
        <w:trPr>
          <w:trHeight w:val="55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8223F5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175</w:t>
            </w:r>
          </w:p>
        </w:tc>
        <w:tc>
          <w:tcPr>
            <w:tcW w:w="800" w:type="dxa"/>
            <w:tcBorders>
              <w:top w:val="nil"/>
              <w:left w:val="nil"/>
              <w:bottom w:val="single" w:sz="4" w:space="0" w:color="auto"/>
              <w:right w:val="single" w:sz="4" w:space="0" w:color="auto"/>
            </w:tcBorders>
            <w:shd w:val="clear" w:color="000000" w:fill="E6B8B7"/>
            <w:vAlign w:val="center"/>
            <w:hideMark/>
          </w:tcPr>
          <w:p w14:paraId="04E5408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268286</w:t>
            </w:r>
          </w:p>
        </w:tc>
        <w:tc>
          <w:tcPr>
            <w:tcW w:w="3827" w:type="dxa"/>
            <w:gridSpan w:val="2"/>
            <w:tcBorders>
              <w:top w:val="nil"/>
              <w:left w:val="nil"/>
              <w:bottom w:val="single" w:sz="4" w:space="0" w:color="auto"/>
              <w:right w:val="single" w:sz="4" w:space="0" w:color="auto"/>
            </w:tcBorders>
            <w:shd w:val="clear" w:color="auto" w:fill="auto"/>
            <w:vAlign w:val="center"/>
            <w:hideMark/>
          </w:tcPr>
          <w:p w14:paraId="69E8626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MICONAZOL NITRATO,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MG/G, APRESENTAÇÃO:CREME</w:t>
            </w:r>
          </w:p>
        </w:tc>
        <w:tc>
          <w:tcPr>
            <w:tcW w:w="1276" w:type="dxa"/>
            <w:gridSpan w:val="2"/>
            <w:tcBorders>
              <w:top w:val="nil"/>
              <w:left w:val="nil"/>
              <w:bottom w:val="single" w:sz="4" w:space="0" w:color="auto"/>
              <w:right w:val="nil"/>
            </w:tcBorders>
            <w:shd w:val="clear" w:color="auto" w:fill="auto"/>
            <w:vAlign w:val="center"/>
            <w:hideMark/>
          </w:tcPr>
          <w:p w14:paraId="1314564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E3E862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0FACA3DE" w14:textId="45634D1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D172322" w14:textId="33790937" w:rsidR="001E2D89" w:rsidRPr="001E2D89" w:rsidRDefault="001E2D89" w:rsidP="001E2D89">
            <w:pPr>
              <w:rPr>
                <w:rFonts w:ascii="Arial" w:eastAsia="Times New Roman" w:hAnsi="Arial" w:cs="Arial"/>
                <w:color w:val="000000"/>
                <w:sz w:val="20"/>
                <w:szCs w:val="20"/>
              </w:rPr>
            </w:pPr>
          </w:p>
        </w:tc>
      </w:tr>
      <w:tr w:rsidR="00CD3890" w:rsidRPr="001E2D89" w14:paraId="72576AE4" w14:textId="77777777" w:rsidTr="00CD3890">
        <w:trPr>
          <w:trHeight w:val="56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B0FEA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176</w:t>
            </w:r>
          </w:p>
        </w:tc>
        <w:tc>
          <w:tcPr>
            <w:tcW w:w="800" w:type="dxa"/>
            <w:tcBorders>
              <w:top w:val="nil"/>
              <w:left w:val="nil"/>
              <w:bottom w:val="single" w:sz="4" w:space="0" w:color="auto"/>
              <w:right w:val="single" w:sz="4" w:space="0" w:color="auto"/>
            </w:tcBorders>
            <w:shd w:val="clear" w:color="000000" w:fill="E6B8B7"/>
            <w:vAlign w:val="center"/>
            <w:hideMark/>
          </w:tcPr>
          <w:p w14:paraId="5C25C68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268162</w:t>
            </w:r>
          </w:p>
        </w:tc>
        <w:tc>
          <w:tcPr>
            <w:tcW w:w="3827" w:type="dxa"/>
            <w:gridSpan w:val="2"/>
            <w:tcBorders>
              <w:top w:val="nil"/>
              <w:left w:val="nil"/>
              <w:bottom w:val="single" w:sz="4" w:space="0" w:color="auto"/>
              <w:right w:val="single" w:sz="4" w:space="0" w:color="auto"/>
            </w:tcBorders>
            <w:shd w:val="clear" w:color="auto" w:fill="auto"/>
            <w:vAlign w:val="center"/>
            <w:hideMark/>
          </w:tcPr>
          <w:p w14:paraId="303DE0B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MICONAZOL NITRATO,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 APRESENTAÇÃO:CREME VAGINAL</w:t>
            </w:r>
          </w:p>
        </w:tc>
        <w:tc>
          <w:tcPr>
            <w:tcW w:w="1276" w:type="dxa"/>
            <w:gridSpan w:val="2"/>
            <w:tcBorders>
              <w:top w:val="nil"/>
              <w:left w:val="nil"/>
              <w:bottom w:val="single" w:sz="4" w:space="0" w:color="auto"/>
              <w:right w:val="nil"/>
            </w:tcBorders>
            <w:shd w:val="clear" w:color="auto" w:fill="auto"/>
            <w:vAlign w:val="center"/>
            <w:hideMark/>
          </w:tcPr>
          <w:p w14:paraId="50E2A4B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1D70C2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51FAFD8D" w14:textId="114A9AB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4DDF6F2" w14:textId="0D91111F" w:rsidR="001E2D89" w:rsidRPr="001E2D89" w:rsidRDefault="001E2D89" w:rsidP="001E2D89">
            <w:pPr>
              <w:rPr>
                <w:rFonts w:ascii="Arial" w:eastAsia="Times New Roman" w:hAnsi="Arial" w:cs="Arial"/>
                <w:color w:val="000000"/>
                <w:sz w:val="20"/>
                <w:szCs w:val="20"/>
              </w:rPr>
            </w:pPr>
          </w:p>
        </w:tc>
      </w:tr>
      <w:tr w:rsidR="00CD3890" w:rsidRPr="001E2D89" w14:paraId="1E051852" w14:textId="77777777" w:rsidTr="00CD3890">
        <w:trPr>
          <w:trHeight w:val="2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ACA9E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177</w:t>
            </w:r>
          </w:p>
        </w:tc>
        <w:tc>
          <w:tcPr>
            <w:tcW w:w="800" w:type="dxa"/>
            <w:tcBorders>
              <w:top w:val="nil"/>
              <w:left w:val="nil"/>
              <w:bottom w:val="single" w:sz="4" w:space="0" w:color="auto"/>
              <w:right w:val="single" w:sz="4" w:space="0" w:color="auto"/>
            </w:tcBorders>
            <w:shd w:val="clear" w:color="000000" w:fill="E6B8B7"/>
            <w:vAlign w:val="center"/>
            <w:hideMark/>
          </w:tcPr>
          <w:p w14:paraId="60FE231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268481</w:t>
            </w:r>
          </w:p>
        </w:tc>
        <w:tc>
          <w:tcPr>
            <w:tcW w:w="3827" w:type="dxa"/>
            <w:gridSpan w:val="2"/>
            <w:tcBorders>
              <w:top w:val="nil"/>
              <w:left w:val="nil"/>
              <w:bottom w:val="single" w:sz="4" w:space="0" w:color="auto"/>
              <w:right w:val="single" w:sz="4" w:space="0" w:color="auto"/>
            </w:tcBorders>
            <w:shd w:val="clear" w:color="auto" w:fill="auto"/>
            <w:vAlign w:val="center"/>
            <w:hideMark/>
          </w:tcPr>
          <w:p w14:paraId="1094D09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MIDAZOLAM,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MG/ML, APLICAÇÃO:INJETÁVEL</w:t>
            </w:r>
          </w:p>
        </w:tc>
        <w:tc>
          <w:tcPr>
            <w:tcW w:w="1276" w:type="dxa"/>
            <w:gridSpan w:val="2"/>
            <w:tcBorders>
              <w:top w:val="nil"/>
              <w:left w:val="nil"/>
              <w:bottom w:val="single" w:sz="4" w:space="0" w:color="auto"/>
              <w:right w:val="nil"/>
            </w:tcBorders>
            <w:shd w:val="clear" w:color="auto" w:fill="auto"/>
            <w:vAlign w:val="center"/>
            <w:hideMark/>
          </w:tcPr>
          <w:p w14:paraId="38141E2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6D4C4E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5B93E2B5" w14:textId="041AE8A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36D2A85" w14:textId="761E511E" w:rsidR="001E2D89" w:rsidRPr="001E2D89" w:rsidRDefault="001E2D89" w:rsidP="001E2D89">
            <w:pPr>
              <w:rPr>
                <w:rFonts w:ascii="Arial" w:eastAsia="Times New Roman" w:hAnsi="Arial" w:cs="Arial"/>
                <w:color w:val="000000"/>
                <w:sz w:val="20"/>
                <w:szCs w:val="20"/>
              </w:rPr>
            </w:pPr>
          </w:p>
        </w:tc>
      </w:tr>
      <w:tr w:rsidR="00CD3890" w:rsidRPr="001E2D89" w14:paraId="6C458F5E" w14:textId="77777777" w:rsidTr="00CD3890">
        <w:trPr>
          <w:trHeight w:val="39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482B9C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178</w:t>
            </w:r>
          </w:p>
        </w:tc>
        <w:tc>
          <w:tcPr>
            <w:tcW w:w="800" w:type="dxa"/>
            <w:tcBorders>
              <w:top w:val="nil"/>
              <w:left w:val="nil"/>
              <w:bottom w:val="single" w:sz="4" w:space="0" w:color="auto"/>
              <w:right w:val="single" w:sz="4" w:space="0" w:color="auto"/>
            </w:tcBorders>
            <w:shd w:val="clear" w:color="000000" w:fill="E6B8B7"/>
            <w:vAlign w:val="center"/>
            <w:hideMark/>
          </w:tcPr>
          <w:p w14:paraId="661D3B9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304871</w:t>
            </w:r>
          </w:p>
        </w:tc>
        <w:tc>
          <w:tcPr>
            <w:tcW w:w="3827" w:type="dxa"/>
            <w:gridSpan w:val="2"/>
            <w:tcBorders>
              <w:top w:val="nil"/>
              <w:left w:val="nil"/>
              <w:bottom w:val="single" w:sz="4" w:space="0" w:color="auto"/>
              <w:right w:val="single" w:sz="4" w:space="0" w:color="auto"/>
            </w:tcBorders>
            <w:shd w:val="clear" w:color="auto" w:fill="auto"/>
            <w:vAlign w:val="center"/>
            <w:hideMark/>
          </w:tcPr>
          <w:p w14:paraId="0A84E4B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MORFINA, CLORIDRATO, 10MG/ML, SOLUÇÃO </w:t>
            </w:r>
            <w:proofErr w:type="gramStart"/>
            <w:r w:rsidRPr="001E2D89">
              <w:rPr>
                <w:rFonts w:ascii="Arial" w:eastAsia="Times New Roman" w:hAnsi="Arial" w:cs="Arial"/>
                <w:color w:val="000000"/>
                <w:sz w:val="18"/>
                <w:szCs w:val="18"/>
              </w:rPr>
              <w:t>INJETÁVEL</w:t>
            </w:r>
            <w:proofErr w:type="gramEnd"/>
          </w:p>
        </w:tc>
        <w:tc>
          <w:tcPr>
            <w:tcW w:w="1276" w:type="dxa"/>
            <w:gridSpan w:val="2"/>
            <w:tcBorders>
              <w:top w:val="nil"/>
              <w:left w:val="nil"/>
              <w:bottom w:val="single" w:sz="4" w:space="0" w:color="auto"/>
              <w:right w:val="nil"/>
            </w:tcBorders>
            <w:shd w:val="clear" w:color="auto" w:fill="auto"/>
            <w:vAlign w:val="center"/>
            <w:hideMark/>
          </w:tcPr>
          <w:p w14:paraId="2746B21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E2B215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37AB6358" w14:textId="4808F83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50F0527" w14:textId="175C3925" w:rsidR="001E2D89" w:rsidRPr="001E2D89" w:rsidRDefault="001E2D89" w:rsidP="001E2D89">
            <w:pPr>
              <w:rPr>
                <w:rFonts w:ascii="Arial" w:eastAsia="Times New Roman" w:hAnsi="Arial" w:cs="Arial"/>
                <w:color w:val="000000"/>
                <w:sz w:val="20"/>
                <w:szCs w:val="20"/>
              </w:rPr>
            </w:pPr>
          </w:p>
        </w:tc>
      </w:tr>
      <w:tr w:rsidR="00CD3890" w:rsidRPr="001E2D89" w14:paraId="283F05AF" w14:textId="77777777" w:rsidTr="00CD3890">
        <w:trPr>
          <w:trHeight w:val="78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39A000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179</w:t>
            </w:r>
          </w:p>
        </w:tc>
        <w:tc>
          <w:tcPr>
            <w:tcW w:w="800" w:type="dxa"/>
            <w:tcBorders>
              <w:top w:val="nil"/>
              <w:left w:val="nil"/>
              <w:bottom w:val="single" w:sz="4" w:space="0" w:color="auto"/>
              <w:right w:val="single" w:sz="4" w:space="0" w:color="auto"/>
            </w:tcBorders>
            <w:shd w:val="clear" w:color="000000" w:fill="E6B8B7"/>
            <w:vAlign w:val="center"/>
            <w:hideMark/>
          </w:tcPr>
          <w:p w14:paraId="0601237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304148</w:t>
            </w:r>
          </w:p>
        </w:tc>
        <w:tc>
          <w:tcPr>
            <w:tcW w:w="3827" w:type="dxa"/>
            <w:gridSpan w:val="2"/>
            <w:tcBorders>
              <w:top w:val="nil"/>
              <w:left w:val="nil"/>
              <w:bottom w:val="single" w:sz="4" w:space="0" w:color="auto"/>
              <w:right w:val="single" w:sz="4" w:space="0" w:color="auto"/>
            </w:tcBorders>
            <w:shd w:val="clear" w:color="auto" w:fill="auto"/>
            <w:vAlign w:val="center"/>
            <w:hideMark/>
          </w:tcPr>
          <w:p w14:paraId="74BAEBF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MULTIVITAMINAS,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VITS: A, B2, B3, B5, B6, C, D, E, FORMA FARMACÊUTICA:SOLUÇÃO INJETÁVEL 10ML</w:t>
            </w:r>
          </w:p>
        </w:tc>
        <w:tc>
          <w:tcPr>
            <w:tcW w:w="1276" w:type="dxa"/>
            <w:gridSpan w:val="2"/>
            <w:tcBorders>
              <w:top w:val="nil"/>
              <w:left w:val="nil"/>
              <w:bottom w:val="single" w:sz="4" w:space="0" w:color="auto"/>
              <w:right w:val="nil"/>
            </w:tcBorders>
            <w:shd w:val="clear" w:color="auto" w:fill="auto"/>
            <w:vAlign w:val="center"/>
            <w:hideMark/>
          </w:tcPr>
          <w:p w14:paraId="41FB4B1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 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07D25B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3C1C042B" w14:textId="21F3232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9D8ABAF" w14:textId="1B2628AD" w:rsidR="001E2D89" w:rsidRPr="001E2D89" w:rsidRDefault="001E2D89" w:rsidP="001E2D89">
            <w:pPr>
              <w:rPr>
                <w:rFonts w:ascii="Arial" w:eastAsia="Times New Roman" w:hAnsi="Arial" w:cs="Arial"/>
                <w:color w:val="000000"/>
                <w:sz w:val="20"/>
                <w:szCs w:val="20"/>
              </w:rPr>
            </w:pPr>
          </w:p>
        </w:tc>
      </w:tr>
      <w:tr w:rsidR="00CD3890" w:rsidRPr="001E2D89" w14:paraId="1C8903CA" w14:textId="77777777" w:rsidTr="00CD3890">
        <w:trPr>
          <w:trHeight w:val="23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4C9CB6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180</w:t>
            </w:r>
          </w:p>
        </w:tc>
        <w:tc>
          <w:tcPr>
            <w:tcW w:w="800" w:type="dxa"/>
            <w:tcBorders>
              <w:top w:val="nil"/>
              <w:left w:val="nil"/>
              <w:bottom w:val="single" w:sz="4" w:space="0" w:color="auto"/>
              <w:right w:val="single" w:sz="4" w:space="0" w:color="auto"/>
            </w:tcBorders>
            <w:shd w:val="clear" w:color="000000" w:fill="E6B8B7"/>
            <w:vAlign w:val="center"/>
            <w:hideMark/>
          </w:tcPr>
          <w:p w14:paraId="1C8C736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273705</w:t>
            </w:r>
          </w:p>
        </w:tc>
        <w:tc>
          <w:tcPr>
            <w:tcW w:w="3827" w:type="dxa"/>
            <w:gridSpan w:val="2"/>
            <w:tcBorders>
              <w:top w:val="nil"/>
              <w:left w:val="nil"/>
              <w:bottom w:val="single" w:sz="4" w:space="0" w:color="auto"/>
              <w:right w:val="single" w:sz="4" w:space="0" w:color="auto"/>
            </w:tcBorders>
            <w:shd w:val="clear" w:color="auto" w:fill="auto"/>
            <w:vAlign w:val="center"/>
            <w:hideMark/>
          </w:tcPr>
          <w:p w14:paraId="5332FE9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NAPROXENO,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550 MG</w:t>
            </w:r>
          </w:p>
        </w:tc>
        <w:tc>
          <w:tcPr>
            <w:tcW w:w="1276" w:type="dxa"/>
            <w:gridSpan w:val="2"/>
            <w:tcBorders>
              <w:top w:val="nil"/>
              <w:left w:val="nil"/>
              <w:bottom w:val="single" w:sz="4" w:space="0" w:color="auto"/>
              <w:right w:val="nil"/>
            </w:tcBorders>
            <w:shd w:val="clear" w:color="auto" w:fill="auto"/>
            <w:vAlign w:val="center"/>
            <w:hideMark/>
          </w:tcPr>
          <w:p w14:paraId="665EDDF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07571F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2.500</w:t>
            </w:r>
          </w:p>
        </w:tc>
        <w:tc>
          <w:tcPr>
            <w:tcW w:w="992" w:type="dxa"/>
            <w:tcBorders>
              <w:top w:val="nil"/>
              <w:left w:val="nil"/>
              <w:bottom w:val="single" w:sz="4" w:space="0" w:color="auto"/>
              <w:right w:val="single" w:sz="4" w:space="0" w:color="auto"/>
            </w:tcBorders>
            <w:shd w:val="clear" w:color="auto" w:fill="auto"/>
            <w:noWrap/>
            <w:vAlign w:val="center"/>
          </w:tcPr>
          <w:p w14:paraId="14A2F864" w14:textId="7E76F29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B1FC302" w14:textId="079872C0" w:rsidR="001E2D89" w:rsidRPr="001E2D89" w:rsidRDefault="001E2D89" w:rsidP="001E2D89">
            <w:pPr>
              <w:rPr>
                <w:rFonts w:ascii="Arial" w:eastAsia="Times New Roman" w:hAnsi="Arial" w:cs="Arial"/>
                <w:color w:val="000000"/>
                <w:sz w:val="20"/>
                <w:szCs w:val="20"/>
              </w:rPr>
            </w:pPr>
          </w:p>
        </w:tc>
      </w:tr>
      <w:tr w:rsidR="00CD3890" w:rsidRPr="001E2D89" w14:paraId="12AC15EA" w14:textId="77777777" w:rsidTr="00CD3890">
        <w:trPr>
          <w:trHeight w:val="69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F630A9D"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181</w:t>
            </w:r>
          </w:p>
        </w:tc>
        <w:tc>
          <w:tcPr>
            <w:tcW w:w="800" w:type="dxa"/>
            <w:tcBorders>
              <w:top w:val="nil"/>
              <w:left w:val="nil"/>
              <w:bottom w:val="single" w:sz="4" w:space="0" w:color="auto"/>
              <w:right w:val="single" w:sz="4" w:space="0" w:color="auto"/>
            </w:tcBorders>
            <w:shd w:val="clear" w:color="000000" w:fill="E6B8B7"/>
            <w:vAlign w:val="center"/>
            <w:hideMark/>
          </w:tcPr>
          <w:p w14:paraId="259B05A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273167</w:t>
            </w:r>
          </w:p>
        </w:tc>
        <w:tc>
          <w:tcPr>
            <w:tcW w:w="3827" w:type="dxa"/>
            <w:gridSpan w:val="2"/>
            <w:tcBorders>
              <w:top w:val="nil"/>
              <w:left w:val="nil"/>
              <w:bottom w:val="single" w:sz="4" w:space="0" w:color="auto"/>
              <w:right w:val="single" w:sz="4" w:space="0" w:color="auto"/>
            </w:tcBorders>
            <w:shd w:val="clear" w:color="auto" w:fill="auto"/>
            <w:vAlign w:val="center"/>
            <w:hideMark/>
          </w:tcPr>
          <w:p w14:paraId="4734784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NEOMICINA,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ASSOCIADA COM BACITRACINA, CONCENTRAÇÃO: 5MG + 250UI/G, TIPO MEDICAMENTO: POMADA - 15G</w:t>
            </w:r>
          </w:p>
        </w:tc>
        <w:tc>
          <w:tcPr>
            <w:tcW w:w="1276" w:type="dxa"/>
            <w:gridSpan w:val="2"/>
            <w:tcBorders>
              <w:top w:val="nil"/>
              <w:left w:val="nil"/>
              <w:bottom w:val="single" w:sz="4" w:space="0" w:color="auto"/>
              <w:right w:val="nil"/>
            </w:tcBorders>
            <w:shd w:val="clear" w:color="auto" w:fill="auto"/>
            <w:vAlign w:val="center"/>
            <w:hideMark/>
          </w:tcPr>
          <w:p w14:paraId="42F67CB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51AE17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w:t>
            </w:r>
          </w:p>
        </w:tc>
        <w:tc>
          <w:tcPr>
            <w:tcW w:w="992" w:type="dxa"/>
            <w:tcBorders>
              <w:top w:val="nil"/>
              <w:left w:val="nil"/>
              <w:bottom w:val="single" w:sz="4" w:space="0" w:color="auto"/>
              <w:right w:val="single" w:sz="4" w:space="0" w:color="auto"/>
            </w:tcBorders>
            <w:shd w:val="clear" w:color="auto" w:fill="auto"/>
            <w:noWrap/>
            <w:vAlign w:val="center"/>
          </w:tcPr>
          <w:p w14:paraId="7348E839" w14:textId="5F97931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F01C9EB" w14:textId="34453F3B" w:rsidR="001E2D89" w:rsidRPr="001E2D89" w:rsidRDefault="001E2D89" w:rsidP="001E2D89">
            <w:pPr>
              <w:rPr>
                <w:rFonts w:ascii="Arial" w:eastAsia="Times New Roman" w:hAnsi="Arial" w:cs="Arial"/>
                <w:color w:val="000000"/>
                <w:sz w:val="20"/>
                <w:szCs w:val="20"/>
              </w:rPr>
            </w:pPr>
          </w:p>
        </w:tc>
      </w:tr>
      <w:tr w:rsidR="00CD3890" w:rsidRPr="001E2D89" w14:paraId="00EE8991" w14:textId="77777777" w:rsidTr="00CD3890">
        <w:trPr>
          <w:trHeight w:val="3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ED167C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182</w:t>
            </w:r>
          </w:p>
        </w:tc>
        <w:tc>
          <w:tcPr>
            <w:tcW w:w="800" w:type="dxa"/>
            <w:tcBorders>
              <w:top w:val="nil"/>
              <w:left w:val="nil"/>
              <w:bottom w:val="single" w:sz="4" w:space="0" w:color="auto"/>
              <w:right w:val="single" w:sz="4" w:space="0" w:color="auto"/>
            </w:tcBorders>
            <w:shd w:val="clear" w:color="000000" w:fill="E6B8B7"/>
            <w:vAlign w:val="center"/>
            <w:hideMark/>
          </w:tcPr>
          <w:p w14:paraId="728833B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267729</w:t>
            </w:r>
          </w:p>
        </w:tc>
        <w:tc>
          <w:tcPr>
            <w:tcW w:w="3827" w:type="dxa"/>
            <w:gridSpan w:val="2"/>
            <w:tcBorders>
              <w:top w:val="nil"/>
              <w:left w:val="nil"/>
              <w:bottom w:val="single" w:sz="4" w:space="0" w:color="auto"/>
              <w:right w:val="single" w:sz="4" w:space="0" w:color="auto"/>
            </w:tcBorders>
            <w:shd w:val="clear" w:color="auto" w:fill="auto"/>
            <w:vAlign w:val="center"/>
            <w:hideMark/>
          </w:tcPr>
          <w:p w14:paraId="6E3499E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NIFEDIPINO,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w:t>
            </w:r>
          </w:p>
        </w:tc>
        <w:tc>
          <w:tcPr>
            <w:tcW w:w="1276" w:type="dxa"/>
            <w:gridSpan w:val="2"/>
            <w:tcBorders>
              <w:top w:val="nil"/>
              <w:left w:val="nil"/>
              <w:bottom w:val="single" w:sz="4" w:space="0" w:color="auto"/>
              <w:right w:val="nil"/>
            </w:tcBorders>
            <w:shd w:val="clear" w:color="auto" w:fill="auto"/>
            <w:vAlign w:val="center"/>
            <w:hideMark/>
          </w:tcPr>
          <w:p w14:paraId="7301AD4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2606B3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240</w:t>
            </w:r>
          </w:p>
        </w:tc>
        <w:tc>
          <w:tcPr>
            <w:tcW w:w="992" w:type="dxa"/>
            <w:tcBorders>
              <w:top w:val="nil"/>
              <w:left w:val="nil"/>
              <w:bottom w:val="single" w:sz="4" w:space="0" w:color="auto"/>
              <w:right w:val="single" w:sz="4" w:space="0" w:color="auto"/>
            </w:tcBorders>
            <w:shd w:val="clear" w:color="auto" w:fill="auto"/>
            <w:noWrap/>
            <w:vAlign w:val="center"/>
          </w:tcPr>
          <w:p w14:paraId="67FDACF0" w14:textId="6623079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9E0677B" w14:textId="54F2152B" w:rsidR="001E2D89" w:rsidRPr="001E2D89" w:rsidRDefault="001E2D89" w:rsidP="001E2D89">
            <w:pPr>
              <w:rPr>
                <w:rFonts w:ascii="Arial" w:eastAsia="Times New Roman" w:hAnsi="Arial" w:cs="Arial"/>
                <w:color w:val="000000"/>
                <w:sz w:val="20"/>
                <w:szCs w:val="20"/>
              </w:rPr>
            </w:pPr>
          </w:p>
        </w:tc>
      </w:tr>
      <w:tr w:rsidR="00CD3890" w:rsidRPr="001E2D89" w14:paraId="092009AD" w14:textId="77777777" w:rsidTr="00CD3890">
        <w:trPr>
          <w:trHeight w:val="28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2035C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183</w:t>
            </w:r>
          </w:p>
        </w:tc>
        <w:tc>
          <w:tcPr>
            <w:tcW w:w="800" w:type="dxa"/>
            <w:tcBorders>
              <w:top w:val="nil"/>
              <w:left w:val="nil"/>
              <w:bottom w:val="single" w:sz="4" w:space="0" w:color="auto"/>
              <w:right w:val="single" w:sz="4" w:space="0" w:color="auto"/>
            </w:tcBorders>
            <w:shd w:val="clear" w:color="000000" w:fill="E6B8B7"/>
            <w:vAlign w:val="center"/>
            <w:hideMark/>
          </w:tcPr>
          <w:p w14:paraId="20BBCC5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273710</w:t>
            </w:r>
          </w:p>
        </w:tc>
        <w:tc>
          <w:tcPr>
            <w:tcW w:w="3827" w:type="dxa"/>
            <w:gridSpan w:val="2"/>
            <w:tcBorders>
              <w:top w:val="nil"/>
              <w:left w:val="nil"/>
              <w:bottom w:val="single" w:sz="4" w:space="0" w:color="auto"/>
              <w:right w:val="single" w:sz="4" w:space="0" w:color="auto"/>
            </w:tcBorders>
            <w:shd w:val="clear" w:color="auto" w:fill="auto"/>
            <w:vAlign w:val="center"/>
            <w:hideMark/>
          </w:tcPr>
          <w:p w14:paraId="5F9A072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NIMESULIDA,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w:t>
            </w:r>
          </w:p>
        </w:tc>
        <w:tc>
          <w:tcPr>
            <w:tcW w:w="1276" w:type="dxa"/>
            <w:gridSpan w:val="2"/>
            <w:tcBorders>
              <w:top w:val="nil"/>
              <w:left w:val="nil"/>
              <w:bottom w:val="single" w:sz="4" w:space="0" w:color="auto"/>
              <w:right w:val="nil"/>
            </w:tcBorders>
            <w:shd w:val="clear" w:color="auto" w:fill="auto"/>
            <w:vAlign w:val="center"/>
            <w:hideMark/>
          </w:tcPr>
          <w:p w14:paraId="331076A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9A57DB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5.000</w:t>
            </w:r>
          </w:p>
        </w:tc>
        <w:tc>
          <w:tcPr>
            <w:tcW w:w="992" w:type="dxa"/>
            <w:tcBorders>
              <w:top w:val="nil"/>
              <w:left w:val="nil"/>
              <w:bottom w:val="single" w:sz="4" w:space="0" w:color="auto"/>
              <w:right w:val="single" w:sz="4" w:space="0" w:color="auto"/>
            </w:tcBorders>
            <w:shd w:val="clear" w:color="auto" w:fill="auto"/>
            <w:noWrap/>
            <w:vAlign w:val="center"/>
          </w:tcPr>
          <w:p w14:paraId="7CD508DB" w14:textId="796F0FF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3C1B3EB" w14:textId="68E6CDB9" w:rsidR="001E2D89" w:rsidRPr="001E2D89" w:rsidRDefault="001E2D89" w:rsidP="001E2D89">
            <w:pPr>
              <w:rPr>
                <w:rFonts w:ascii="Arial" w:eastAsia="Times New Roman" w:hAnsi="Arial" w:cs="Arial"/>
                <w:color w:val="000000"/>
                <w:sz w:val="20"/>
                <w:szCs w:val="20"/>
              </w:rPr>
            </w:pPr>
          </w:p>
        </w:tc>
      </w:tr>
      <w:tr w:rsidR="00CD3890" w:rsidRPr="001E2D89" w14:paraId="3E0769C2" w14:textId="77777777" w:rsidTr="00CD3890">
        <w:trPr>
          <w:trHeight w:val="5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D1FFA6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184</w:t>
            </w:r>
          </w:p>
        </w:tc>
        <w:tc>
          <w:tcPr>
            <w:tcW w:w="800" w:type="dxa"/>
            <w:tcBorders>
              <w:top w:val="nil"/>
              <w:left w:val="nil"/>
              <w:bottom w:val="single" w:sz="4" w:space="0" w:color="auto"/>
              <w:right w:val="single" w:sz="4" w:space="0" w:color="auto"/>
            </w:tcBorders>
            <w:shd w:val="clear" w:color="000000" w:fill="E6B8B7"/>
            <w:vAlign w:val="center"/>
            <w:hideMark/>
          </w:tcPr>
          <w:p w14:paraId="3ED52E7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267378</w:t>
            </w:r>
          </w:p>
        </w:tc>
        <w:tc>
          <w:tcPr>
            <w:tcW w:w="3827" w:type="dxa"/>
            <w:gridSpan w:val="2"/>
            <w:tcBorders>
              <w:top w:val="nil"/>
              <w:left w:val="nil"/>
              <w:bottom w:val="single" w:sz="4" w:space="0" w:color="auto"/>
              <w:right w:val="single" w:sz="4" w:space="0" w:color="auto"/>
            </w:tcBorders>
            <w:shd w:val="clear" w:color="auto" w:fill="auto"/>
            <w:vAlign w:val="center"/>
            <w:hideMark/>
          </w:tcPr>
          <w:p w14:paraId="13651D5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NISTATINA,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100.000 UI/ML, APRESENTAÇÃO:SUSPENSÃO ORAL - FRASCO 50ML</w:t>
            </w:r>
          </w:p>
        </w:tc>
        <w:tc>
          <w:tcPr>
            <w:tcW w:w="1276" w:type="dxa"/>
            <w:gridSpan w:val="2"/>
            <w:tcBorders>
              <w:top w:val="nil"/>
              <w:left w:val="nil"/>
              <w:bottom w:val="single" w:sz="4" w:space="0" w:color="auto"/>
              <w:right w:val="nil"/>
            </w:tcBorders>
            <w:shd w:val="clear" w:color="auto" w:fill="auto"/>
            <w:vAlign w:val="center"/>
            <w:hideMark/>
          </w:tcPr>
          <w:p w14:paraId="2922973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F0F532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w:t>
            </w:r>
          </w:p>
        </w:tc>
        <w:tc>
          <w:tcPr>
            <w:tcW w:w="992" w:type="dxa"/>
            <w:tcBorders>
              <w:top w:val="nil"/>
              <w:left w:val="nil"/>
              <w:bottom w:val="single" w:sz="4" w:space="0" w:color="auto"/>
              <w:right w:val="single" w:sz="4" w:space="0" w:color="auto"/>
            </w:tcBorders>
            <w:shd w:val="clear" w:color="auto" w:fill="auto"/>
            <w:noWrap/>
            <w:vAlign w:val="center"/>
          </w:tcPr>
          <w:p w14:paraId="79F5A78D" w14:textId="492B60C3"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029C8C0" w14:textId="34C3734F" w:rsidR="001E2D89" w:rsidRPr="001E2D89" w:rsidRDefault="001E2D89" w:rsidP="001E2D89">
            <w:pPr>
              <w:rPr>
                <w:rFonts w:ascii="Arial" w:eastAsia="Times New Roman" w:hAnsi="Arial" w:cs="Arial"/>
                <w:color w:val="000000"/>
                <w:sz w:val="20"/>
                <w:szCs w:val="20"/>
              </w:rPr>
            </w:pPr>
          </w:p>
        </w:tc>
      </w:tr>
      <w:tr w:rsidR="00CD3890" w:rsidRPr="001E2D89" w14:paraId="26FE8633" w14:textId="77777777" w:rsidTr="00CD3890">
        <w:trPr>
          <w:trHeight w:val="54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D71028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185</w:t>
            </w:r>
          </w:p>
        </w:tc>
        <w:tc>
          <w:tcPr>
            <w:tcW w:w="800" w:type="dxa"/>
            <w:tcBorders>
              <w:top w:val="nil"/>
              <w:left w:val="nil"/>
              <w:bottom w:val="single" w:sz="4" w:space="0" w:color="auto"/>
              <w:right w:val="single" w:sz="4" w:space="0" w:color="auto"/>
            </w:tcBorders>
            <w:shd w:val="clear" w:color="000000" w:fill="E6B8B7"/>
            <w:vAlign w:val="center"/>
            <w:hideMark/>
          </w:tcPr>
          <w:p w14:paraId="337BDB9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266788</w:t>
            </w:r>
          </w:p>
        </w:tc>
        <w:tc>
          <w:tcPr>
            <w:tcW w:w="3827" w:type="dxa"/>
            <w:gridSpan w:val="2"/>
            <w:tcBorders>
              <w:top w:val="nil"/>
              <w:left w:val="nil"/>
              <w:bottom w:val="single" w:sz="4" w:space="0" w:color="auto"/>
              <w:right w:val="single" w:sz="4" w:space="0" w:color="auto"/>
            </w:tcBorders>
            <w:shd w:val="clear" w:color="auto" w:fill="auto"/>
            <w:vAlign w:val="center"/>
            <w:hideMark/>
          </w:tcPr>
          <w:p w14:paraId="31A3760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NISTATINA,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25.000 UI/G, APRESENTAÇÃO:CREME VAGINAL - 60G</w:t>
            </w:r>
          </w:p>
        </w:tc>
        <w:tc>
          <w:tcPr>
            <w:tcW w:w="1276" w:type="dxa"/>
            <w:gridSpan w:val="2"/>
            <w:tcBorders>
              <w:top w:val="nil"/>
              <w:left w:val="nil"/>
              <w:bottom w:val="single" w:sz="4" w:space="0" w:color="auto"/>
              <w:right w:val="nil"/>
            </w:tcBorders>
            <w:shd w:val="clear" w:color="auto" w:fill="auto"/>
            <w:vAlign w:val="center"/>
            <w:hideMark/>
          </w:tcPr>
          <w:p w14:paraId="66F3223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8754D2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671CFC6C" w14:textId="4E8E8B7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E0CAABA" w14:textId="202BE21F" w:rsidR="001E2D89" w:rsidRPr="001E2D89" w:rsidRDefault="001E2D89" w:rsidP="001E2D89">
            <w:pPr>
              <w:rPr>
                <w:rFonts w:ascii="Arial" w:eastAsia="Times New Roman" w:hAnsi="Arial" w:cs="Arial"/>
                <w:color w:val="000000"/>
                <w:sz w:val="20"/>
                <w:szCs w:val="20"/>
              </w:rPr>
            </w:pPr>
          </w:p>
        </w:tc>
      </w:tr>
      <w:tr w:rsidR="00CD3890" w:rsidRPr="001E2D89" w14:paraId="7EF93C58" w14:textId="77777777" w:rsidTr="00CD3890">
        <w:trPr>
          <w:trHeight w:val="43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D6F2A3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186</w:t>
            </w:r>
          </w:p>
        </w:tc>
        <w:tc>
          <w:tcPr>
            <w:tcW w:w="800" w:type="dxa"/>
            <w:tcBorders>
              <w:top w:val="nil"/>
              <w:left w:val="nil"/>
              <w:bottom w:val="single" w:sz="4" w:space="0" w:color="auto"/>
              <w:right w:val="single" w:sz="4" w:space="0" w:color="auto"/>
            </w:tcBorders>
            <w:shd w:val="clear" w:color="000000" w:fill="E6B8B7"/>
            <w:vAlign w:val="center"/>
            <w:hideMark/>
          </w:tcPr>
          <w:p w14:paraId="7CB2879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268970</w:t>
            </w:r>
          </w:p>
        </w:tc>
        <w:tc>
          <w:tcPr>
            <w:tcW w:w="3827" w:type="dxa"/>
            <w:gridSpan w:val="2"/>
            <w:tcBorders>
              <w:top w:val="nil"/>
              <w:left w:val="nil"/>
              <w:bottom w:val="single" w:sz="4" w:space="0" w:color="auto"/>
              <w:right w:val="single" w:sz="4" w:space="0" w:color="auto"/>
            </w:tcBorders>
            <w:shd w:val="clear" w:color="auto" w:fill="auto"/>
            <w:vAlign w:val="center"/>
            <w:hideMark/>
          </w:tcPr>
          <w:p w14:paraId="6807C9D9"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NITROGLICERINA,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MG/ML,</w:t>
            </w:r>
            <w:r w:rsidRPr="001E2D89">
              <w:rPr>
                <w:rFonts w:ascii="Arial" w:eastAsia="Times New Roman" w:hAnsi="Arial" w:cs="Arial"/>
                <w:color w:val="000000"/>
                <w:sz w:val="18"/>
                <w:szCs w:val="18"/>
              </w:rPr>
              <w:br/>
              <w:t>APLICAÇÃO:INJETÁVEL, AMPOLA 10ML</w:t>
            </w:r>
          </w:p>
        </w:tc>
        <w:tc>
          <w:tcPr>
            <w:tcW w:w="1276" w:type="dxa"/>
            <w:gridSpan w:val="2"/>
            <w:tcBorders>
              <w:top w:val="nil"/>
              <w:left w:val="nil"/>
              <w:bottom w:val="single" w:sz="4" w:space="0" w:color="auto"/>
              <w:right w:val="nil"/>
            </w:tcBorders>
            <w:shd w:val="clear" w:color="auto" w:fill="auto"/>
            <w:vAlign w:val="center"/>
            <w:hideMark/>
          </w:tcPr>
          <w:p w14:paraId="0DD7738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D78F3B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442B7BBE" w14:textId="2129AC3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336F8F2" w14:textId="4D8923A7" w:rsidR="001E2D89" w:rsidRPr="001E2D89" w:rsidRDefault="001E2D89" w:rsidP="001E2D89">
            <w:pPr>
              <w:rPr>
                <w:rFonts w:ascii="Arial" w:eastAsia="Times New Roman" w:hAnsi="Arial" w:cs="Arial"/>
                <w:color w:val="000000"/>
                <w:sz w:val="20"/>
                <w:szCs w:val="20"/>
              </w:rPr>
            </w:pPr>
          </w:p>
        </w:tc>
      </w:tr>
      <w:tr w:rsidR="00CD3890" w:rsidRPr="001E2D89" w14:paraId="769E3985" w14:textId="77777777" w:rsidTr="00CD3890">
        <w:trPr>
          <w:trHeight w:val="26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A8CF36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187</w:t>
            </w:r>
          </w:p>
        </w:tc>
        <w:tc>
          <w:tcPr>
            <w:tcW w:w="800" w:type="dxa"/>
            <w:tcBorders>
              <w:top w:val="nil"/>
              <w:left w:val="nil"/>
              <w:bottom w:val="single" w:sz="4" w:space="0" w:color="auto"/>
              <w:right w:val="single" w:sz="4" w:space="0" w:color="auto"/>
            </w:tcBorders>
            <w:shd w:val="clear" w:color="000000" w:fill="E6B8B7"/>
            <w:vAlign w:val="center"/>
            <w:hideMark/>
          </w:tcPr>
          <w:p w14:paraId="4C62A4F0"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268273</w:t>
            </w:r>
          </w:p>
        </w:tc>
        <w:tc>
          <w:tcPr>
            <w:tcW w:w="3827" w:type="dxa"/>
            <w:gridSpan w:val="2"/>
            <w:tcBorders>
              <w:top w:val="nil"/>
              <w:left w:val="nil"/>
              <w:bottom w:val="single" w:sz="4" w:space="0" w:color="auto"/>
              <w:right w:val="single" w:sz="4" w:space="0" w:color="auto"/>
            </w:tcBorders>
            <w:shd w:val="clear" w:color="auto" w:fill="auto"/>
            <w:vAlign w:val="center"/>
            <w:hideMark/>
          </w:tcPr>
          <w:p w14:paraId="7F5E61F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NITROFURANTOÍNA,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w:t>
            </w:r>
          </w:p>
        </w:tc>
        <w:tc>
          <w:tcPr>
            <w:tcW w:w="1276" w:type="dxa"/>
            <w:gridSpan w:val="2"/>
            <w:tcBorders>
              <w:top w:val="nil"/>
              <w:left w:val="nil"/>
              <w:bottom w:val="single" w:sz="4" w:space="0" w:color="auto"/>
              <w:right w:val="nil"/>
            </w:tcBorders>
            <w:shd w:val="clear" w:color="auto" w:fill="auto"/>
            <w:vAlign w:val="center"/>
            <w:hideMark/>
          </w:tcPr>
          <w:p w14:paraId="62E0B48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17A14E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2381B44C" w14:textId="0C3FA5C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1EE862D" w14:textId="56BF8434" w:rsidR="001E2D89" w:rsidRPr="001E2D89" w:rsidRDefault="001E2D89" w:rsidP="001E2D89">
            <w:pPr>
              <w:rPr>
                <w:rFonts w:ascii="Arial" w:eastAsia="Times New Roman" w:hAnsi="Arial" w:cs="Arial"/>
                <w:color w:val="000000"/>
                <w:sz w:val="20"/>
                <w:szCs w:val="20"/>
              </w:rPr>
            </w:pPr>
          </w:p>
        </w:tc>
      </w:tr>
      <w:tr w:rsidR="00CD3890" w:rsidRPr="001E2D89" w14:paraId="2F3E74EF" w14:textId="77777777" w:rsidTr="00CD3890">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F11A6F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188</w:t>
            </w:r>
          </w:p>
        </w:tc>
        <w:tc>
          <w:tcPr>
            <w:tcW w:w="800" w:type="dxa"/>
            <w:tcBorders>
              <w:top w:val="nil"/>
              <w:left w:val="nil"/>
              <w:bottom w:val="single" w:sz="4" w:space="0" w:color="auto"/>
              <w:right w:val="single" w:sz="4" w:space="0" w:color="auto"/>
            </w:tcBorders>
            <w:shd w:val="clear" w:color="000000" w:fill="E6B8B7"/>
            <w:vAlign w:val="center"/>
            <w:hideMark/>
          </w:tcPr>
          <w:p w14:paraId="533F311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453501</w:t>
            </w:r>
          </w:p>
        </w:tc>
        <w:tc>
          <w:tcPr>
            <w:tcW w:w="3827" w:type="dxa"/>
            <w:gridSpan w:val="2"/>
            <w:tcBorders>
              <w:top w:val="nil"/>
              <w:left w:val="nil"/>
              <w:bottom w:val="single" w:sz="4" w:space="0" w:color="auto"/>
              <w:right w:val="single" w:sz="4" w:space="0" w:color="auto"/>
            </w:tcBorders>
            <w:shd w:val="clear" w:color="auto" w:fill="auto"/>
            <w:vAlign w:val="center"/>
            <w:hideMark/>
          </w:tcPr>
          <w:p w14:paraId="3A4C082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NITROPRUSSETO DE SÓDIO,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25 MG/ML, FORMA FARMACEUTICA:SOLUÇÃO INJETÁVEL</w:t>
            </w:r>
          </w:p>
        </w:tc>
        <w:tc>
          <w:tcPr>
            <w:tcW w:w="1276" w:type="dxa"/>
            <w:gridSpan w:val="2"/>
            <w:tcBorders>
              <w:top w:val="nil"/>
              <w:left w:val="nil"/>
              <w:bottom w:val="single" w:sz="4" w:space="0" w:color="auto"/>
              <w:right w:val="nil"/>
            </w:tcBorders>
            <w:shd w:val="clear" w:color="auto" w:fill="auto"/>
            <w:vAlign w:val="center"/>
            <w:hideMark/>
          </w:tcPr>
          <w:p w14:paraId="11E1286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5D8547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572CE033" w14:textId="75E67FA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FA1DA3E" w14:textId="00C7391B" w:rsidR="001E2D89" w:rsidRPr="001E2D89" w:rsidRDefault="001E2D89" w:rsidP="001E2D89">
            <w:pPr>
              <w:rPr>
                <w:rFonts w:ascii="Arial" w:eastAsia="Times New Roman" w:hAnsi="Arial" w:cs="Arial"/>
                <w:color w:val="000000"/>
                <w:sz w:val="20"/>
                <w:szCs w:val="20"/>
              </w:rPr>
            </w:pPr>
          </w:p>
        </w:tc>
      </w:tr>
      <w:tr w:rsidR="00CD3890" w:rsidRPr="001E2D89" w14:paraId="2C314EB8" w14:textId="77777777" w:rsidTr="00CD3890">
        <w:trPr>
          <w:trHeight w:val="70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A18CAC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189</w:t>
            </w:r>
          </w:p>
        </w:tc>
        <w:tc>
          <w:tcPr>
            <w:tcW w:w="800" w:type="dxa"/>
            <w:tcBorders>
              <w:top w:val="nil"/>
              <w:left w:val="nil"/>
              <w:bottom w:val="single" w:sz="4" w:space="0" w:color="auto"/>
              <w:right w:val="single" w:sz="4" w:space="0" w:color="auto"/>
            </w:tcBorders>
            <w:shd w:val="clear" w:color="000000" w:fill="E6B8B7"/>
            <w:vAlign w:val="center"/>
            <w:hideMark/>
          </w:tcPr>
          <w:p w14:paraId="7427A82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442584</w:t>
            </w:r>
          </w:p>
        </w:tc>
        <w:tc>
          <w:tcPr>
            <w:tcW w:w="3827" w:type="dxa"/>
            <w:gridSpan w:val="2"/>
            <w:tcBorders>
              <w:top w:val="nil"/>
              <w:left w:val="nil"/>
              <w:bottom w:val="single" w:sz="4" w:space="0" w:color="auto"/>
              <w:right w:val="single" w:sz="4" w:space="0" w:color="auto"/>
            </w:tcBorders>
            <w:shd w:val="clear" w:color="auto" w:fill="auto"/>
            <w:vAlign w:val="center"/>
            <w:hideMark/>
          </w:tcPr>
          <w:p w14:paraId="306AD00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NOREPINEFRINA,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2 MG/ML, FORMA FARMACÊUTICA: SOLUÇÃO INJETÁVEL, AMPOLA 4ML</w:t>
            </w:r>
          </w:p>
        </w:tc>
        <w:tc>
          <w:tcPr>
            <w:tcW w:w="1276" w:type="dxa"/>
            <w:gridSpan w:val="2"/>
            <w:tcBorders>
              <w:top w:val="nil"/>
              <w:left w:val="nil"/>
              <w:bottom w:val="single" w:sz="4" w:space="0" w:color="auto"/>
              <w:right w:val="nil"/>
            </w:tcBorders>
            <w:shd w:val="clear" w:color="auto" w:fill="auto"/>
            <w:vAlign w:val="center"/>
            <w:hideMark/>
          </w:tcPr>
          <w:p w14:paraId="0CBBCA7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B528E2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4924F325" w14:textId="34E5AA1C"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9909F05" w14:textId="26BCD289" w:rsidR="001E2D89" w:rsidRPr="001E2D89" w:rsidRDefault="001E2D89" w:rsidP="001E2D89">
            <w:pPr>
              <w:rPr>
                <w:rFonts w:ascii="Arial" w:eastAsia="Times New Roman" w:hAnsi="Arial" w:cs="Arial"/>
                <w:color w:val="000000"/>
                <w:sz w:val="20"/>
                <w:szCs w:val="20"/>
              </w:rPr>
            </w:pPr>
          </w:p>
        </w:tc>
      </w:tr>
      <w:tr w:rsidR="00CD3890" w:rsidRPr="001E2D89" w14:paraId="02931698" w14:textId="77777777" w:rsidTr="00CD3890">
        <w:trPr>
          <w:trHeight w:val="7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AA5C2C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190</w:t>
            </w:r>
          </w:p>
        </w:tc>
        <w:tc>
          <w:tcPr>
            <w:tcW w:w="800" w:type="dxa"/>
            <w:tcBorders>
              <w:top w:val="nil"/>
              <w:left w:val="nil"/>
              <w:bottom w:val="single" w:sz="4" w:space="0" w:color="auto"/>
              <w:right w:val="single" w:sz="4" w:space="0" w:color="auto"/>
            </w:tcBorders>
            <w:shd w:val="clear" w:color="000000" w:fill="E6B8B7"/>
            <w:vAlign w:val="center"/>
            <w:hideMark/>
          </w:tcPr>
          <w:p w14:paraId="442D651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448808</w:t>
            </w:r>
          </w:p>
        </w:tc>
        <w:tc>
          <w:tcPr>
            <w:tcW w:w="3827" w:type="dxa"/>
            <w:gridSpan w:val="2"/>
            <w:tcBorders>
              <w:top w:val="nil"/>
              <w:left w:val="nil"/>
              <w:bottom w:val="single" w:sz="4" w:space="0" w:color="auto"/>
              <w:right w:val="single" w:sz="4" w:space="0" w:color="auto"/>
            </w:tcBorders>
            <w:shd w:val="clear" w:color="auto" w:fill="auto"/>
            <w:vAlign w:val="center"/>
            <w:hideMark/>
          </w:tcPr>
          <w:p w14:paraId="1C8D053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NORETISTERONA, </w:t>
            </w:r>
            <w:proofErr w:type="gramStart"/>
            <w:r w:rsidRPr="001E2D89">
              <w:rPr>
                <w:rFonts w:ascii="Arial" w:eastAsia="Times New Roman" w:hAnsi="Arial" w:cs="Arial"/>
                <w:color w:val="000000"/>
                <w:sz w:val="18"/>
                <w:szCs w:val="18"/>
              </w:rPr>
              <w:t>CONCENTRAÇAO:</w:t>
            </w:r>
            <w:proofErr w:type="gramEnd"/>
            <w:r w:rsidRPr="001E2D89">
              <w:rPr>
                <w:rFonts w:ascii="Arial" w:eastAsia="Times New Roman" w:hAnsi="Arial" w:cs="Arial"/>
                <w:color w:val="000000"/>
                <w:sz w:val="18"/>
                <w:szCs w:val="18"/>
              </w:rPr>
              <w:t>0,35 MG, CARACTERÍSTICAS ADICIONAIS:EM BLISTER CALENDÁRIO</w:t>
            </w:r>
          </w:p>
        </w:tc>
        <w:tc>
          <w:tcPr>
            <w:tcW w:w="1276" w:type="dxa"/>
            <w:gridSpan w:val="2"/>
            <w:tcBorders>
              <w:top w:val="nil"/>
              <w:left w:val="nil"/>
              <w:bottom w:val="single" w:sz="4" w:space="0" w:color="auto"/>
              <w:right w:val="nil"/>
            </w:tcBorders>
            <w:shd w:val="clear" w:color="auto" w:fill="auto"/>
            <w:vAlign w:val="center"/>
            <w:hideMark/>
          </w:tcPr>
          <w:p w14:paraId="690EF11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BLISTER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D43E9D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316E4820" w14:textId="65BE308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ED1D2DB" w14:textId="69BBD3EE" w:rsidR="001E2D89" w:rsidRPr="001E2D89" w:rsidRDefault="001E2D89" w:rsidP="001E2D89">
            <w:pPr>
              <w:rPr>
                <w:rFonts w:ascii="Arial" w:eastAsia="Times New Roman" w:hAnsi="Arial" w:cs="Arial"/>
                <w:color w:val="000000"/>
                <w:sz w:val="20"/>
                <w:szCs w:val="20"/>
              </w:rPr>
            </w:pPr>
          </w:p>
        </w:tc>
      </w:tr>
      <w:tr w:rsidR="001E2D89" w:rsidRPr="001E2D89" w14:paraId="47814801" w14:textId="77777777" w:rsidTr="00CD3890">
        <w:trPr>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FD6829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191</w:t>
            </w:r>
          </w:p>
        </w:tc>
        <w:tc>
          <w:tcPr>
            <w:tcW w:w="800" w:type="dxa"/>
            <w:tcBorders>
              <w:top w:val="nil"/>
              <w:left w:val="nil"/>
              <w:bottom w:val="single" w:sz="4" w:space="0" w:color="auto"/>
              <w:right w:val="single" w:sz="4" w:space="0" w:color="auto"/>
            </w:tcBorders>
            <w:shd w:val="clear" w:color="000000" w:fill="E6B8B7"/>
            <w:vAlign w:val="center"/>
            <w:hideMark/>
          </w:tcPr>
          <w:p w14:paraId="435C8544"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271606</w:t>
            </w:r>
          </w:p>
        </w:tc>
        <w:tc>
          <w:tcPr>
            <w:tcW w:w="3827" w:type="dxa"/>
            <w:gridSpan w:val="2"/>
            <w:tcBorders>
              <w:top w:val="nil"/>
              <w:left w:val="nil"/>
              <w:bottom w:val="single" w:sz="4" w:space="0" w:color="auto"/>
              <w:right w:val="single" w:sz="4" w:space="0" w:color="auto"/>
            </w:tcBorders>
            <w:shd w:val="clear" w:color="auto" w:fill="auto"/>
            <w:vAlign w:val="center"/>
            <w:hideMark/>
          </w:tcPr>
          <w:p w14:paraId="4F716B3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NORTRIPTILINA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4D2A7A2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19C7F2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3.500</w:t>
            </w:r>
          </w:p>
        </w:tc>
        <w:tc>
          <w:tcPr>
            <w:tcW w:w="992" w:type="dxa"/>
            <w:tcBorders>
              <w:top w:val="nil"/>
              <w:left w:val="nil"/>
              <w:bottom w:val="single" w:sz="4" w:space="0" w:color="auto"/>
              <w:right w:val="single" w:sz="4" w:space="0" w:color="auto"/>
            </w:tcBorders>
            <w:shd w:val="clear" w:color="auto" w:fill="auto"/>
            <w:noWrap/>
            <w:vAlign w:val="center"/>
          </w:tcPr>
          <w:p w14:paraId="1BC717B2" w14:textId="14D059A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FE4CC60" w14:textId="4C593197" w:rsidR="001E2D89" w:rsidRPr="001E2D89" w:rsidRDefault="001E2D89" w:rsidP="001E2D89">
            <w:pPr>
              <w:rPr>
                <w:rFonts w:ascii="Arial" w:eastAsia="Times New Roman" w:hAnsi="Arial" w:cs="Arial"/>
                <w:color w:val="000000"/>
                <w:sz w:val="20"/>
                <w:szCs w:val="20"/>
              </w:rPr>
            </w:pPr>
          </w:p>
        </w:tc>
      </w:tr>
      <w:tr w:rsidR="00CD3890" w:rsidRPr="001E2D89" w14:paraId="50F0CAAC" w14:textId="77777777" w:rsidTr="00CD3890">
        <w:trPr>
          <w:trHeight w:val="32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5B432F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192</w:t>
            </w:r>
          </w:p>
        </w:tc>
        <w:tc>
          <w:tcPr>
            <w:tcW w:w="800" w:type="dxa"/>
            <w:tcBorders>
              <w:top w:val="nil"/>
              <w:left w:val="nil"/>
              <w:bottom w:val="single" w:sz="4" w:space="0" w:color="auto"/>
              <w:right w:val="single" w:sz="4" w:space="0" w:color="auto"/>
            </w:tcBorders>
            <w:shd w:val="clear" w:color="000000" w:fill="E6B8B7"/>
            <w:vAlign w:val="center"/>
            <w:hideMark/>
          </w:tcPr>
          <w:p w14:paraId="2D1511F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267712</w:t>
            </w:r>
          </w:p>
        </w:tc>
        <w:tc>
          <w:tcPr>
            <w:tcW w:w="3827" w:type="dxa"/>
            <w:gridSpan w:val="2"/>
            <w:tcBorders>
              <w:top w:val="nil"/>
              <w:left w:val="nil"/>
              <w:bottom w:val="single" w:sz="4" w:space="0" w:color="auto"/>
              <w:right w:val="single" w:sz="4" w:space="0" w:color="auto"/>
            </w:tcBorders>
            <w:shd w:val="clear" w:color="auto" w:fill="auto"/>
            <w:vAlign w:val="center"/>
            <w:hideMark/>
          </w:tcPr>
          <w:p w14:paraId="1C5E11F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OMEPRAZOL,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20 MG</w:t>
            </w:r>
          </w:p>
        </w:tc>
        <w:tc>
          <w:tcPr>
            <w:tcW w:w="1276" w:type="dxa"/>
            <w:gridSpan w:val="2"/>
            <w:tcBorders>
              <w:top w:val="nil"/>
              <w:left w:val="nil"/>
              <w:bottom w:val="single" w:sz="4" w:space="0" w:color="auto"/>
              <w:right w:val="nil"/>
            </w:tcBorders>
            <w:shd w:val="clear" w:color="auto" w:fill="auto"/>
            <w:vAlign w:val="center"/>
            <w:hideMark/>
          </w:tcPr>
          <w:p w14:paraId="5FE3C1D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F8F324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82.000</w:t>
            </w:r>
          </w:p>
        </w:tc>
        <w:tc>
          <w:tcPr>
            <w:tcW w:w="992" w:type="dxa"/>
            <w:tcBorders>
              <w:top w:val="nil"/>
              <w:left w:val="nil"/>
              <w:bottom w:val="single" w:sz="4" w:space="0" w:color="auto"/>
              <w:right w:val="single" w:sz="4" w:space="0" w:color="auto"/>
            </w:tcBorders>
            <w:shd w:val="clear" w:color="auto" w:fill="auto"/>
            <w:noWrap/>
            <w:vAlign w:val="center"/>
          </w:tcPr>
          <w:p w14:paraId="7388FFAB" w14:textId="4C1C876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9C54B90" w14:textId="180D2A4D" w:rsidR="001E2D89" w:rsidRPr="001E2D89" w:rsidRDefault="001E2D89" w:rsidP="001E2D89">
            <w:pPr>
              <w:rPr>
                <w:rFonts w:ascii="Arial" w:eastAsia="Times New Roman" w:hAnsi="Arial" w:cs="Arial"/>
                <w:color w:val="000000"/>
                <w:sz w:val="20"/>
                <w:szCs w:val="20"/>
              </w:rPr>
            </w:pPr>
          </w:p>
        </w:tc>
      </w:tr>
      <w:tr w:rsidR="00CD3890" w:rsidRPr="001E2D89" w14:paraId="52093E4C" w14:textId="77777777" w:rsidTr="00CD3890">
        <w:trPr>
          <w:trHeight w:val="557"/>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09C0FE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193</w:t>
            </w:r>
          </w:p>
        </w:tc>
        <w:tc>
          <w:tcPr>
            <w:tcW w:w="800" w:type="dxa"/>
            <w:tcBorders>
              <w:top w:val="nil"/>
              <w:left w:val="nil"/>
              <w:bottom w:val="single" w:sz="4" w:space="0" w:color="auto"/>
              <w:right w:val="single" w:sz="4" w:space="0" w:color="auto"/>
            </w:tcBorders>
            <w:shd w:val="clear" w:color="000000" w:fill="E6B8B7"/>
            <w:vAlign w:val="center"/>
            <w:hideMark/>
          </w:tcPr>
          <w:p w14:paraId="3E1A446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268160</w:t>
            </w:r>
          </w:p>
        </w:tc>
        <w:tc>
          <w:tcPr>
            <w:tcW w:w="3827" w:type="dxa"/>
            <w:gridSpan w:val="2"/>
            <w:tcBorders>
              <w:top w:val="nil"/>
              <w:left w:val="nil"/>
              <w:bottom w:val="single" w:sz="4" w:space="0" w:color="auto"/>
              <w:right w:val="single" w:sz="4" w:space="0" w:color="auto"/>
            </w:tcBorders>
            <w:shd w:val="clear" w:color="auto" w:fill="auto"/>
            <w:vAlign w:val="center"/>
            <w:hideMark/>
          </w:tcPr>
          <w:p w14:paraId="10BF854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OMEPRAZOL,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40 MG, USO: INJETÁVEL</w:t>
            </w:r>
          </w:p>
        </w:tc>
        <w:tc>
          <w:tcPr>
            <w:tcW w:w="1276" w:type="dxa"/>
            <w:gridSpan w:val="2"/>
            <w:tcBorders>
              <w:top w:val="nil"/>
              <w:left w:val="nil"/>
              <w:bottom w:val="single" w:sz="4" w:space="0" w:color="auto"/>
              <w:right w:val="nil"/>
            </w:tcBorders>
            <w:shd w:val="clear" w:color="auto" w:fill="auto"/>
            <w:vAlign w:val="center"/>
            <w:hideMark/>
          </w:tcPr>
          <w:p w14:paraId="1E67D3E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039DF4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140</w:t>
            </w:r>
          </w:p>
        </w:tc>
        <w:tc>
          <w:tcPr>
            <w:tcW w:w="992" w:type="dxa"/>
            <w:tcBorders>
              <w:top w:val="nil"/>
              <w:left w:val="nil"/>
              <w:bottom w:val="single" w:sz="4" w:space="0" w:color="auto"/>
              <w:right w:val="single" w:sz="4" w:space="0" w:color="auto"/>
            </w:tcBorders>
            <w:shd w:val="clear" w:color="auto" w:fill="auto"/>
            <w:noWrap/>
            <w:vAlign w:val="center"/>
          </w:tcPr>
          <w:p w14:paraId="17365DEA" w14:textId="21415D9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BBD8E4F" w14:textId="7D82E2BD" w:rsidR="001E2D89" w:rsidRPr="001E2D89" w:rsidRDefault="001E2D89" w:rsidP="001E2D89">
            <w:pPr>
              <w:rPr>
                <w:rFonts w:ascii="Arial" w:eastAsia="Times New Roman" w:hAnsi="Arial" w:cs="Arial"/>
                <w:color w:val="000000"/>
                <w:sz w:val="20"/>
                <w:szCs w:val="20"/>
              </w:rPr>
            </w:pPr>
          </w:p>
        </w:tc>
      </w:tr>
      <w:tr w:rsidR="00CD3890" w:rsidRPr="001E2D89" w14:paraId="20E64BD4" w14:textId="77777777" w:rsidTr="00CD3890">
        <w:trPr>
          <w:trHeight w:val="5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7A7BC0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194</w:t>
            </w:r>
          </w:p>
        </w:tc>
        <w:tc>
          <w:tcPr>
            <w:tcW w:w="800" w:type="dxa"/>
            <w:tcBorders>
              <w:top w:val="nil"/>
              <w:left w:val="nil"/>
              <w:bottom w:val="single" w:sz="4" w:space="0" w:color="auto"/>
              <w:right w:val="single" w:sz="4" w:space="0" w:color="auto"/>
            </w:tcBorders>
            <w:shd w:val="clear" w:color="000000" w:fill="E6B8B7"/>
            <w:vAlign w:val="center"/>
            <w:hideMark/>
          </w:tcPr>
          <w:p w14:paraId="08E5514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268506</w:t>
            </w:r>
          </w:p>
        </w:tc>
        <w:tc>
          <w:tcPr>
            <w:tcW w:w="3827" w:type="dxa"/>
            <w:gridSpan w:val="2"/>
            <w:tcBorders>
              <w:top w:val="nil"/>
              <w:left w:val="nil"/>
              <w:bottom w:val="single" w:sz="4" w:space="0" w:color="auto"/>
              <w:right w:val="single" w:sz="4" w:space="0" w:color="auto"/>
            </w:tcBorders>
            <w:shd w:val="clear" w:color="auto" w:fill="auto"/>
            <w:vAlign w:val="center"/>
            <w:hideMark/>
          </w:tcPr>
          <w:p w14:paraId="606AF5F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ONDANSETRONA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 MG</w:t>
            </w:r>
          </w:p>
        </w:tc>
        <w:tc>
          <w:tcPr>
            <w:tcW w:w="1276" w:type="dxa"/>
            <w:gridSpan w:val="2"/>
            <w:tcBorders>
              <w:top w:val="nil"/>
              <w:left w:val="nil"/>
              <w:bottom w:val="single" w:sz="4" w:space="0" w:color="auto"/>
              <w:right w:val="nil"/>
            </w:tcBorders>
            <w:shd w:val="clear" w:color="auto" w:fill="auto"/>
            <w:vAlign w:val="center"/>
            <w:hideMark/>
          </w:tcPr>
          <w:p w14:paraId="026BE0C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F9ADB0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72D27ABB" w14:textId="695BAD91"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FBB5631" w14:textId="63AFC66A" w:rsidR="001E2D89" w:rsidRPr="001E2D89" w:rsidRDefault="001E2D89" w:rsidP="001E2D89">
            <w:pPr>
              <w:rPr>
                <w:rFonts w:ascii="Arial" w:eastAsia="Times New Roman" w:hAnsi="Arial" w:cs="Arial"/>
                <w:color w:val="000000"/>
                <w:sz w:val="20"/>
                <w:szCs w:val="20"/>
              </w:rPr>
            </w:pPr>
          </w:p>
        </w:tc>
      </w:tr>
      <w:tr w:rsidR="00CD3890" w:rsidRPr="001E2D89" w14:paraId="3BB8475A" w14:textId="77777777" w:rsidTr="00CD3890">
        <w:trPr>
          <w:trHeight w:val="7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DF7B61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195</w:t>
            </w:r>
          </w:p>
        </w:tc>
        <w:tc>
          <w:tcPr>
            <w:tcW w:w="800" w:type="dxa"/>
            <w:tcBorders>
              <w:top w:val="nil"/>
              <w:left w:val="nil"/>
              <w:bottom w:val="single" w:sz="4" w:space="0" w:color="auto"/>
              <w:right w:val="single" w:sz="4" w:space="0" w:color="auto"/>
            </w:tcBorders>
            <w:shd w:val="clear" w:color="000000" w:fill="E6B8B7"/>
            <w:vAlign w:val="center"/>
            <w:hideMark/>
          </w:tcPr>
          <w:p w14:paraId="631090E7"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268507</w:t>
            </w:r>
          </w:p>
        </w:tc>
        <w:tc>
          <w:tcPr>
            <w:tcW w:w="3827" w:type="dxa"/>
            <w:gridSpan w:val="2"/>
            <w:tcBorders>
              <w:top w:val="nil"/>
              <w:left w:val="nil"/>
              <w:bottom w:val="single" w:sz="4" w:space="0" w:color="auto"/>
              <w:right w:val="single" w:sz="4" w:space="0" w:color="auto"/>
            </w:tcBorders>
            <w:shd w:val="clear" w:color="auto" w:fill="auto"/>
            <w:vAlign w:val="center"/>
            <w:hideMark/>
          </w:tcPr>
          <w:p w14:paraId="0D93C8E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ONDANSETRONA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 MG/ML, INDICAÇÃO: INJETÁVEL</w:t>
            </w:r>
          </w:p>
        </w:tc>
        <w:tc>
          <w:tcPr>
            <w:tcW w:w="1276" w:type="dxa"/>
            <w:gridSpan w:val="2"/>
            <w:tcBorders>
              <w:top w:val="nil"/>
              <w:left w:val="nil"/>
              <w:bottom w:val="single" w:sz="4" w:space="0" w:color="auto"/>
              <w:right w:val="nil"/>
            </w:tcBorders>
            <w:shd w:val="clear" w:color="auto" w:fill="auto"/>
            <w:vAlign w:val="center"/>
            <w:hideMark/>
          </w:tcPr>
          <w:p w14:paraId="798E4D3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334D28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7C7E656D" w14:textId="16CBCB0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806109E" w14:textId="7D1E8471" w:rsidR="001E2D89" w:rsidRPr="001E2D89" w:rsidRDefault="001E2D89" w:rsidP="001E2D89">
            <w:pPr>
              <w:rPr>
                <w:rFonts w:ascii="Arial" w:eastAsia="Times New Roman" w:hAnsi="Arial" w:cs="Arial"/>
                <w:color w:val="000000"/>
                <w:sz w:val="20"/>
                <w:szCs w:val="20"/>
              </w:rPr>
            </w:pPr>
          </w:p>
        </w:tc>
      </w:tr>
      <w:tr w:rsidR="00CD3890" w:rsidRPr="001E2D89" w14:paraId="10DBCCA7" w14:textId="77777777" w:rsidTr="00CD3890">
        <w:trPr>
          <w:trHeight w:val="56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962C4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196</w:t>
            </w:r>
          </w:p>
        </w:tc>
        <w:tc>
          <w:tcPr>
            <w:tcW w:w="800" w:type="dxa"/>
            <w:tcBorders>
              <w:top w:val="nil"/>
              <w:left w:val="nil"/>
              <w:bottom w:val="single" w:sz="4" w:space="0" w:color="auto"/>
              <w:right w:val="single" w:sz="4" w:space="0" w:color="auto"/>
            </w:tcBorders>
            <w:shd w:val="clear" w:color="000000" w:fill="E6B8B7"/>
            <w:vAlign w:val="center"/>
            <w:hideMark/>
          </w:tcPr>
          <w:p w14:paraId="472C63F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296120</w:t>
            </w:r>
          </w:p>
        </w:tc>
        <w:tc>
          <w:tcPr>
            <w:tcW w:w="3827" w:type="dxa"/>
            <w:gridSpan w:val="2"/>
            <w:tcBorders>
              <w:top w:val="nil"/>
              <w:left w:val="nil"/>
              <w:bottom w:val="single" w:sz="4" w:space="0" w:color="auto"/>
              <w:right w:val="single" w:sz="4" w:space="0" w:color="auto"/>
            </w:tcBorders>
            <w:shd w:val="clear" w:color="auto" w:fill="auto"/>
            <w:vAlign w:val="center"/>
            <w:hideMark/>
          </w:tcPr>
          <w:p w14:paraId="0D032CC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OXIBUPROCAÍNA,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4 MG/ML, FORMA FARMACÊUTICA: SOLUÇÃO OFTÁLMICA, FRASCO 10ML</w:t>
            </w:r>
          </w:p>
        </w:tc>
        <w:tc>
          <w:tcPr>
            <w:tcW w:w="1276" w:type="dxa"/>
            <w:gridSpan w:val="2"/>
            <w:tcBorders>
              <w:top w:val="nil"/>
              <w:left w:val="nil"/>
              <w:bottom w:val="single" w:sz="4" w:space="0" w:color="auto"/>
              <w:right w:val="nil"/>
            </w:tcBorders>
            <w:shd w:val="clear" w:color="auto" w:fill="auto"/>
            <w:vAlign w:val="center"/>
            <w:hideMark/>
          </w:tcPr>
          <w:p w14:paraId="4DDAB84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ADC1C4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center"/>
          </w:tcPr>
          <w:p w14:paraId="4936FC75" w14:textId="72585D3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D7FF4B6" w14:textId="2339900F" w:rsidR="001E2D89" w:rsidRPr="001E2D89" w:rsidRDefault="001E2D89" w:rsidP="001E2D89">
            <w:pPr>
              <w:rPr>
                <w:rFonts w:ascii="Arial" w:eastAsia="Times New Roman" w:hAnsi="Arial" w:cs="Arial"/>
                <w:color w:val="000000"/>
                <w:sz w:val="20"/>
                <w:szCs w:val="20"/>
              </w:rPr>
            </w:pPr>
          </w:p>
        </w:tc>
      </w:tr>
      <w:tr w:rsidR="00CD3890" w:rsidRPr="001E2D89" w14:paraId="4ADCDA0E" w14:textId="77777777" w:rsidTr="00CD3890">
        <w:trPr>
          <w:trHeight w:val="42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46D0A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197</w:t>
            </w:r>
          </w:p>
        </w:tc>
        <w:tc>
          <w:tcPr>
            <w:tcW w:w="800" w:type="dxa"/>
            <w:tcBorders>
              <w:top w:val="nil"/>
              <w:left w:val="nil"/>
              <w:bottom w:val="single" w:sz="4" w:space="0" w:color="auto"/>
              <w:right w:val="single" w:sz="4" w:space="0" w:color="auto"/>
            </w:tcBorders>
            <w:shd w:val="clear" w:color="000000" w:fill="E6B8B7"/>
            <w:vAlign w:val="center"/>
            <w:hideMark/>
          </w:tcPr>
          <w:p w14:paraId="46C0448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267778</w:t>
            </w:r>
          </w:p>
        </w:tc>
        <w:tc>
          <w:tcPr>
            <w:tcW w:w="3827" w:type="dxa"/>
            <w:gridSpan w:val="2"/>
            <w:tcBorders>
              <w:top w:val="nil"/>
              <w:left w:val="nil"/>
              <w:bottom w:val="single" w:sz="4" w:space="0" w:color="auto"/>
              <w:right w:val="single" w:sz="4" w:space="0" w:color="auto"/>
            </w:tcBorders>
            <w:shd w:val="clear" w:color="auto" w:fill="auto"/>
            <w:vAlign w:val="center"/>
            <w:hideMark/>
          </w:tcPr>
          <w:p w14:paraId="5912CEE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PARACETAMOL, DOSAGEM </w:t>
            </w:r>
            <w:proofErr w:type="gramStart"/>
            <w:r w:rsidRPr="001E2D89">
              <w:rPr>
                <w:rFonts w:ascii="Arial" w:eastAsia="Times New Roman" w:hAnsi="Arial" w:cs="Arial"/>
                <w:color w:val="000000"/>
                <w:sz w:val="18"/>
                <w:szCs w:val="18"/>
              </w:rPr>
              <w:t>COMPRIMIDO:</w:t>
            </w:r>
            <w:proofErr w:type="gramEnd"/>
            <w:r w:rsidRPr="001E2D89">
              <w:rPr>
                <w:rFonts w:ascii="Arial" w:eastAsia="Times New Roman" w:hAnsi="Arial" w:cs="Arial"/>
                <w:color w:val="000000"/>
                <w:sz w:val="18"/>
                <w:szCs w:val="18"/>
              </w:rPr>
              <w:t>500 MG</w:t>
            </w:r>
          </w:p>
        </w:tc>
        <w:tc>
          <w:tcPr>
            <w:tcW w:w="1276" w:type="dxa"/>
            <w:gridSpan w:val="2"/>
            <w:tcBorders>
              <w:top w:val="nil"/>
              <w:left w:val="nil"/>
              <w:bottom w:val="single" w:sz="4" w:space="0" w:color="auto"/>
              <w:right w:val="nil"/>
            </w:tcBorders>
            <w:shd w:val="clear" w:color="auto" w:fill="auto"/>
            <w:vAlign w:val="center"/>
            <w:hideMark/>
          </w:tcPr>
          <w:p w14:paraId="4198738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0949BF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40.000</w:t>
            </w:r>
          </w:p>
        </w:tc>
        <w:tc>
          <w:tcPr>
            <w:tcW w:w="992" w:type="dxa"/>
            <w:tcBorders>
              <w:top w:val="nil"/>
              <w:left w:val="nil"/>
              <w:bottom w:val="single" w:sz="4" w:space="0" w:color="auto"/>
              <w:right w:val="single" w:sz="4" w:space="0" w:color="auto"/>
            </w:tcBorders>
            <w:shd w:val="clear" w:color="auto" w:fill="auto"/>
            <w:noWrap/>
            <w:vAlign w:val="center"/>
          </w:tcPr>
          <w:p w14:paraId="30304D17" w14:textId="08E841A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80A3695" w14:textId="42FD4260" w:rsidR="001E2D89" w:rsidRPr="001E2D89" w:rsidRDefault="001E2D89" w:rsidP="001E2D89">
            <w:pPr>
              <w:rPr>
                <w:rFonts w:ascii="Arial" w:eastAsia="Times New Roman" w:hAnsi="Arial" w:cs="Arial"/>
                <w:color w:val="000000"/>
                <w:sz w:val="20"/>
                <w:szCs w:val="20"/>
              </w:rPr>
            </w:pPr>
          </w:p>
        </w:tc>
      </w:tr>
      <w:tr w:rsidR="001E2D89" w:rsidRPr="001E2D89" w14:paraId="27BD5D97" w14:textId="77777777" w:rsidTr="00CD3890">
        <w:trPr>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5A6227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198</w:t>
            </w:r>
          </w:p>
        </w:tc>
        <w:tc>
          <w:tcPr>
            <w:tcW w:w="800" w:type="dxa"/>
            <w:tcBorders>
              <w:top w:val="nil"/>
              <w:left w:val="nil"/>
              <w:bottom w:val="single" w:sz="4" w:space="0" w:color="auto"/>
              <w:right w:val="single" w:sz="4" w:space="0" w:color="auto"/>
            </w:tcBorders>
            <w:shd w:val="clear" w:color="000000" w:fill="E6B8B7"/>
            <w:vAlign w:val="center"/>
            <w:hideMark/>
          </w:tcPr>
          <w:p w14:paraId="21848E0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267779</w:t>
            </w:r>
          </w:p>
        </w:tc>
        <w:tc>
          <w:tcPr>
            <w:tcW w:w="3827" w:type="dxa"/>
            <w:gridSpan w:val="2"/>
            <w:tcBorders>
              <w:top w:val="nil"/>
              <w:left w:val="nil"/>
              <w:bottom w:val="single" w:sz="4" w:space="0" w:color="auto"/>
              <w:right w:val="single" w:sz="4" w:space="0" w:color="auto"/>
            </w:tcBorders>
            <w:shd w:val="clear" w:color="auto" w:fill="auto"/>
            <w:vAlign w:val="center"/>
            <w:hideMark/>
          </w:tcPr>
          <w:p w14:paraId="7549DD90"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PARACETAMOL, DOSAGEM </w:t>
            </w:r>
            <w:proofErr w:type="gramStart"/>
            <w:r w:rsidRPr="001E2D89">
              <w:rPr>
                <w:rFonts w:ascii="Arial" w:eastAsia="Times New Roman" w:hAnsi="Arial" w:cs="Arial"/>
                <w:color w:val="000000"/>
                <w:sz w:val="18"/>
                <w:szCs w:val="18"/>
              </w:rPr>
              <w:t>COMPRIMIDO:</w:t>
            </w:r>
            <w:proofErr w:type="gramEnd"/>
            <w:r w:rsidRPr="001E2D89">
              <w:rPr>
                <w:rFonts w:ascii="Arial" w:eastAsia="Times New Roman" w:hAnsi="Arial" w:cs="Arial"/>
                <w:color w:val="000000"/>
                <w:sz w:val="18"/>
                <w:szCs w:val="18"/>
              </w:rPr>
              <w:t>750 MG</w:t>
            </w:r>
          </w:p>
        </w:tc>
        <w:tc>
          <w:tcPr>
            <w:tcW w:w="1276" w:type="dxa"/>
            <w:gridSpan w:val="2"/>
            <w:tcBorders>
              <w:top w:val="nil"/>
              <w:left w:val="nil"/>
              <w:bottom w:val="single" w:sz="4" w:space="0" w:color="auto"/>
              <w:right w:val="nil"/>
            </w:tcBorders>
            <w:shd w:val="clear" w:color="auto" w:fill="auto"/>
            <w:vAlign w:val="center"/>
            <w:hideMark/>
          </w:tcPr>
          <w:p w14:paraId="2DC5C58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7380C1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10.000</w:t>
            </w:r>
          </w:p>
        </w:tc>
        <w:tc>
          <w:tcPr>
            <w:tcW w:w="992" w:type="dxa"/>
            <w:tcBorders>
              <w:top w:val="nil"/>
              <w:left w:val="nil"/>
              <w:bottom w:val="single" w:sz="4" w:space="0" w:color="auto"/>
              <w:right w:val="single" w:sz="4" w:space="0" w:color="auto"/>
            </w:tcBorders>
            <w:shd w:val="clear" w:color="auto" w:fill="auto"/>
            <w:noWrap/>
            <w:vAlign w:val="center"/>
          </w:tcPr>
          <w:p w14:paraId="5C34705F" w14:textId="0E3E019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2C7D82F" w14:textId="512B8945" w:rsidR="001E2D89" w:rsidRPr="001E2D89" w:rsidRDefault="001E2D89" w:rsidP="001E2D89">
            <w:pPr>
              <w:rPr>
                <w:rFonts w:ascii="Arial" w:eastAsia="Times New Roman" w:hAnsi="Arial" w:cs="Arial"/>
                <w:color w:val="000000"/>
                <w:sz w:val="20"/>
                <w:szCs w:val="20"/>
              </w:rPr>
            </w:pPr>
          </w:p>
        </w:tc>
      </w:tr>
      <w:tr w:rsidR="00CD3890" w:rsidRPr="001E2D89" w14:paraId="334D9F04" w14:textId="77777777" w:rsidTr="00CD3890">
        <w:trPr>
          <w:trHeight w:val="67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6BC2D8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199</w:t>
            </w:r>
          </w:p>
        </w:tc>
        <w:tc>
          <w:tcPr>
            <w:tcW w:w="800" w:type="dxa"/>
            <w:tcBorders>
              <w:top w:val="nil"/>
              <w:left w:val="nil"/>
              <w:bottom w:val="single" w:sz="4" w:space="0" w:color="auto"/>
              <w:right w:val="single" w:sz="4" w:space="0" w:color="auto"/>
            </w:tcBorders>
            <w:shd w:val="clear" w:color="000000" w:fill="E6B8B7"/>
            <w:vAlign w:val="center"/>
            <w:hideMark/>
          </w:tcPr>
          <w:p w14:paraId="1C2AFB9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267777</w:t>
            </w:r>
          </w:p>
        </w:tc>
        <w:tc>
          <w:tcPr>
            <w:tcW w:w="3827" w:type="dxa"/>
            <w:gridSpan w:val="2"/>
            <w:tcBorders>
              <w:top w:val="nil"/>
              <w:left w:val="nil"/>
              <w:bottom w:val="single" w:sz="4" w:space="0" w:color="auto"/>
              <w:right w:val="single" w:sz="4" w:space="0" w:color="auto"/>
            </w:tcBorders>
            <w:shd w:val="clear" w:color="auto" w:fill="auto"/>
            <w:vAlign w:val="center"/>
            <w:hideMark/>
          </w:tcPr>
          <w:p w14:paraId="3803ADF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PARACETAMOL, DOSAGEM SOLUÇÃO </w:t>
            </w:r>
            <w:proofErr w:type="gramStart"/>
            <w:r w:rsidRPr="001E2D89">
              <w:rPr>
                <w:rFonts w:ascii="Arial" w:eastAsia="Times New Roman" w:hAnsi="Arial" w:cs="Arial"/>
                <w:color w:val="000000"/>
                <w:sz w:val="18"/>
                <w:szCs w:val="18"/>
              </w:rPr>
              <w:t>ORAL:</w:t>
            </w:r>
            <w:proofErr w:type="gramEnd"/>
            <w:r w:rsidRPr="001E2D89">
              <w:rPr>
                <w:rFonts w:ascii="Arial" w:eastAsia="Times New Roman" w:hAnsi="Arial" w:cs="Arial"/>
                <w:color w:val="000000"/>
                <w:sz w:val="18"/>
                <w:szCs w:val="18"/>
              </w:rPr>
              <w:t>200 MG/ML, APRESENTAÇÃO: SOLUÇÃO ORAL - FRASCO 15 ML</w:t>
            </w:r>
          </w:p>
        </w:tc>
        <w:tc>
          <w:tcPr>
            <w:tcW w:w="1276" w:type="dxa"/>
            <w:gridSpan w:val="2"/>
            <w:tcBorders>
              <w:top w:val="nil"/>
              <w:left w:val="nil"/>
              <w:bottom w:val="single" w:sz="4" w:space="0" w:color="auto"/>
              <w:right w:val="nil"/>
            </w:tcBorders>
            <w:shd w:val="clear" w:color="auto" w:fill="auto"/>
            <w:vAlign w:val="center"/>
            <w:hideMark/>
          </w:tcPr>
          <w:p w14:paraId="0036E21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48B2BC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1.700</w:t>
            </w:r>
          </w:p>
        </w:tc>
        <w:tc>
          <w:tcPr>
            <w:tcW w:w="992" w:type="dxa"/>
            <w:tcBorders>
              <w:top w:val="nil"/>
              <w:left w:val="nil"/>
              <w:bottom w:val="single" w:sz="4" w:space="0" w:color="auto"/>
              <w:right w:val="single" w:sz="4" w:space="0" w:color="auto"/>
            </w:tcBorders>
            <w:shd w:val="clear" w:color="auto" w:fill="auto"/>
            <w:noWrap/>
            <w:vAlign w:val="center"/>
          </w:tcPr>
          <w:p w14:paraId="7A1BFC7C" w14:textId="76076EF8"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EB2254C" w14:textId="7BD002C6" w:rsidR="001E2D89" w:rsidRPr="001E2D89" w:rsidRDefault="001E2D89" w:rsidP="001E2D89">
            <w:pPr>
              <w:rPr>
                <w:rFonts w:ascii="Arial" w:eastAsia="Times New Roman" w:hAnsi="Arial" w:cs="Arial"/>
                <w:color w:val="000000"/>
                <w:sz w:val="20"/>
                <w:szCs w:val="20"/>
              </w:rPr>
            </w:pPr>
          </w:p>
        </w:tc>
      </w:tr>
      <w:tr w:rsidR="00CD3890" w:rsidRPr="001E2D89" w14:paraId="35537844" w14:textId="77777777" w:rsidTr="00CD3890">
        <w:trPr>
          <w:trHeight w:val="68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3DA1E1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200</w:t>
            </w:r>
          </w:p>
        </w:tc>
        <w:tc>
          <w:tcPr>
            <w:tcW w:w="800" w:type="dxa"/>
            <w:tcBorders>
              <w:top w:val="nil"/>
              <w:left w:val="nil"/>
              <w:bottom w:val="single" w:sz="4" w:space="0" w:color="auto"/>
              <w:right w:val="single" w:sz="4" w:space="0" w:color="auto"/>
            </w:tcBorders>
            <w:shd w:val="clear" w:color="000000" w:fill="E6B8B7"/>
            <w:vAlign w:val="center"/>
            <w:hideMark/>
          </w:tcPr>
          <w:p w14:paraId="21C136B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270907</w:t>
            </w:r>
          </w:p>
        </w:tc>
        <w:tc>
          <w:tcPr>
            <w:tcW w:w="3827" w:type="dxa"/>
            <w:gridSpan w:val="2"/>
            <w:tcBorders>
              <w:top w:val="nil"/>
              <w:left w:val="nil"/>
              <w:bottom w:val="single" w:sz="4" w:space="0" w:color="auto"/>
              <w:right w:val="single" w:sz="4" w:space="0" w:color="auto"/>
            </w:tcBorders>
            <w:shd w:val="clear" w:color="auto" w:fill="auto"/>
            <w:vAlign w:val="center"/>
            <w:hideMark/>
          </w:tcPr>
          <w:p w14:paraId="0C5BF21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PARACETAMOL, APRESENTAÇÃO: ASSOCIADO COM CODEÍNA,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500MG + 30MG</w:t>
            </w:r>
          </w:p>
        </w:tc>
        <w:tc>
          <w:tcPr>
            <w:tcW w:w="1276" w:type="dxa"/>
            <w:gridSpan w:val="2"/>
            <w:tcBorders>
              <w:top w:val="nil"/>
              <w:left w:val="nil"/>
              <w:bottom w:val="single" w:sz="4" w:space="0" w:color="auto"/>
              <w:right w:val="nil"/>
            </w:tcBorders>
            <w:shd w:val="clear" w:color="auto" w:fill="auto"/>
            <w:vAlign w:val="center"/>
            <w:hideMark/>
          </w:tcPr>
          <w:p w14:paraId="3E62B19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B4312B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4.000</w:t>
            </w:r>
          </w:p>
        </w:tc>
        <w:tc>
          <w:tcPr>
            <w:tcW w:w="992" w:type="dxa"/>
            <w:tcBorders>
              <w:top w:val="nil"/>
              <w:left w:val="nil"/>
              <w:bottom w:val="single" w:sz="4" w:space="0" w:color="auto"/>
              <w:right w:val="single" w:sz="4" w:space="0" w:color="auto"/>
            </w:tcBorders>
            <w:shd w:val="clear" w:color="auto" w:fill="auto"/>
            <w:noWrap/>
            <w:vAlign w:val="center"/>
          </w:tcPr>
          <w:p w14:paraId="0732E1A9" w14:textId="29E0869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607D3C1" w14:textId="163928D7" w:rsidR="001E2D89" w:rsidRPr="001E2D89" w:rsidRDefault="001E2D89" w:rsidP="001E2D89">
            <w:pPr>
              <w:rPr>
                <w:rFonts w:ascii="Arial" w:eastAsia="Times New Roman" w:hAnsi="Arial" w:cs="Arial"/>
                <w:color w:val="000000"/>
                <w:sz w:val="20"/>
                <w:szCs w:val="20"/>
              </w:rPr>
            </w:pPr>
          </w:p>
        </w:tc>
      </w:tr>
      <w:tr w:rsidR="00CD3890" w:rsidRPr="001E2D89" w14:paraId="270FB55A" w14:textId="77777777" w:rsidTr="00CD3890">
        <w:trPr>
          <w:trHeight w:val="57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E39AAC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201</w:t>
            </w:r>
          </w:p>
        </w:tc>
        <w:tc>
          <w:tcPr>
            <w:tcW w:w="800" w:type="dxa"/>
            <w:tcBorders>
              <w:top w:val="nil"/>
              <w:left w:val="nil"/>
              <w:bottom w:val="single" w:sz="4" w:space="0" w:color="auto"/>
              <w:right w:val="single" w:sz="4" w:space="0" w:color="auto"/>
            </w:tcBorders>
            <w:shd w:val="clear" w:color="000000" w:fill="E6B8B7"/>
            <w:vAlign w:val="center"/>
            <w:hideMark/>
          </w:tcPr>
          <w:p w14:paraId="6559B1F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233632</w:t>
            </w:r>
          </w:p>
        </w:tc>
        <w:tc>
          <w:tcPr>
            <w:tcW w:w="3827" w:type="dxa"/>
            <w:gridSpan w:val="2"/>
            <w:tcBorders>
              <w:top w:val="nil"/>
              <w:left w:val="nil"/>
              <w:bottom w:val="single" w:sz="4" w:space="0" w:color="auto"/>
              <w:right w:val="single" w:sz="4" w:space="0" w:color="auto"/>
            </w:tcBorders>
            <w:shd w:val="clear" w:color="auto" w:fill="auto"/>
            <w:vAlign w:val="center"/>
            <w:hideMark/>
          </w:tcPr>
          <w:p w14:paraId="3D0C4AF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PETROLATO, ASPECTO </w:t>
            </w:r>
            <w:proofErr w:type="gramStart"/>
            <w:r w:rsidRPr="001E2D89">
              <w:rPr>
                <w:rFonts w:ascii="Arial" w:eastAsia="Times New Roman" w:hAnsi="Arial" w:cs="Arial"/>
                <w:color w:val="000000"/>
                <w:sz w:val="18"/>
                <w:szCs w:val="18"/>
              </w:rPr>
              <w:t>FÍSICO:</w:t>
            </w:r>
            <w:proofErr w:type="gramEnd"/>
            <w:r w:rsidRPr="001E2D89">
              <w:rPr>
                <w:rFonts w:ascii="Arial" w:eastAsia="Times New Roman" w:hAnsi="Arial" w:cs="Arial"/>
                <w:color w:val="000000"/>
                <w:sz w:val="18"/>
                <w:szCs w:val="18"/>
              </w:rPr>
              <w:t>LÍQUIDO, TIPO:LAXATIVO, USO:ORAL - FRASCO 100 ML (ÓLEO MINERAL)</w:t>
            </w:r>
          </w:p>
        </w:tc>
        <w:tc>
          <w:tcPr>
            <w:tcW w:w="1276" w:type="dxa"/>
            <w:gridSpan w:val="2"/>
            <w:tcBorders>
              <w:top w:val="nil"/>
              <w:left w:val="nil"/>
              <w:bottom w:val="single" w:sz="4" w:space="0" w:color="auto"/>
              <w:right w:val="nil"/>
            </w:tcBorders>
            <w:shd w:val="clear" w:color="auto" w:fill="auto"/>
            <w:vAlign w:val="center"/>
            <w:hideMark/>
          </w:tcPr>
          <w:p w14:paraId="1BA5769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5C479C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4D804365" w14:textId="7B6C5E1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CA668CF" w14:textId="25990BF4" w:rsidR="001E2D89" w:rsidRPr="001E2D89" w:rsidRDefault="001E2D89" w:rsidP="001E2D89">
            <w:pPr>
              <w:rPr>
                <w:rFonts w:ascii="Arial" w:eastAsia="Times New Roman" w:hAnsi="Arial" w:cs="Arial"/>
                <w:color w:val="000000"/>
                <w:sz w:val="20"/>
                <w:szCs w:val="20"/>
              </w:rPr>
            </w:pPr>
          </w:p>
        </w:tc>
      </w:tr>
      <w:tr w:rsidR="00CD3890" w:rsidRPr="001E2D89" w14:paraId="30355581" w14:textId="77777777" w:rsidTr="00CD3890">
        <w:trPr>
          <w:trHeight w:val="120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0AD039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202</w:t>
            </w:r>
          </w:p>
        </w:tc>
        <w:tc>
          <w:tcPr>
            <w:tcW w:w="800" w:type="dxa"/>
            <w:tcBorders>
              <w:top w:val="nil"/>
              <w:left w:val="nil"/>
              <w:bottom w:val="single" w:sz="4" w:space="0" w:color="auto"/>
              <w:right w:val="single" w:sz="4" w:space="0" w:color="auto"/>
            </w:tcBorders>
            <w:shd w:val="clear" w:color="000000" w:fill="E6B8B7"/>
            <w:vAlign w:val="center"/>
            <w:hideMark/>
          </w:tcPr>
          <w:p w14:paraId="287016D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380865</w:t>
            </w:r>
          </w:p>
        </w:tc>
        <w:tc>
          <w:tcPr>
            <w:tcW w:w="3827" w:type="dxa"/>
            <w:gridSpan w:val="2"/>
            <w:tcBorders>
              <w:top w:val="nil"/>
              <w:left w:val="nil"/>
              <w:bottom w:val="single" w:sz="4" w:space="0" w:color="auto"/>
              <w:right w:val="single" w:sz="4" w:space="0" w:color="auto"/>
            </w:tcBorders>
            <w:shd w:val="clear" w:color="000000" w:fill="FFFFFF"/>
            <w:vAlign w:val="center"/>
            <w:hideMark/>
          </w:tcPr>
          <w:p w14:paraId="6F29258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POLIMIXINA B,</w:t>
            </w:r>
            <w:proofErr w:type="gramStart"/>
            <w:r w:rsidRPr="001E2D89">
              <w:rPr>
                <w:rFonts w:ascii="Arial" w:eastAsia="Times New Roman" w:hAnsi="Arial" w:cs="Arial"/>
                <w:color w:val="000000"/>
                <w:sz w:val="18"/>
                <w:szCs w:val="18"/>
              </w:rPr>
              <w:t xml:space="preserve">  </w:t>
            </w:r>
            <w:proofErr w:type="gramEnd"/>
            <w:r w:rsidRPr="001E2D89">
              <w:rPr>
                <w:rFonts w:ascii="Arial" w:eastAsia="Times New Roman" w:hAnsi="Arial" w:cs="Arial"/>
                <w:color w:val="000000"/>
                <w:sz w:val="18"/>
                <w:szCs w:val="18"/>
              </w:rPr>
              <w:t>COMPOSIÇÃO:ASSOCIADA COM NEOMICINA, FLUOCINOLONA E LIDOCAÍNA, CONCENTRAÇÃO:10.000 UI + 3,5 MG + 0,25 MG + 20 MG/ML, FORMA, FRASCO 10ML</w:t>
            </w:r>
          </w:p>
        </w:tc>
        <w:tc>
          <w:tcPr>
            <w:tcW w:w="1276" w:type="dxa"/>
            <w:gridSpan w:val="2"/>
            <w:tcBorders>
              <w:top w:val="nil"/>
              <w:left w:val="nil"/>
              <w:bottom w:val="single" w:sz="4" w:space="0" w:color="auto"/>
              <w:right w:val="nil"/>
            </w:tcBorders>
            <w:shd w:val="clear" w:color="auto" w:fill="auto"/>
            <w:vAlign w:val="center"/>
            <w:hideMark/>
          </w:tcPr>
          <w:p w14:paraId="1891635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C9CDC8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650</w:t>
            </w:r>
          </w:p>
        </w:tc>
        <w:tc>
          <w:tcPr>
            <w:tcW w:w="992" w:type="dxa"/>
            <w:tcBorders>
              <w:top w:val="nil"/>
              <w:left w:val="nil"/>
              <w:bottom w:val="single" w:sz="4" w:space="0" w:color="auto"/>
              <w:right w:val="single" w:sz="4" w:space="0" w:color="auto"/>
            </w:tcBorders>
            <w:shd w:val="clear" w:color="auto" w:fill="auto"/>
            <w:noWrap/>
            <w:vAlign w:val="center"/>
          </w:tcPr>
          <w:p w14:paraId="48C59577" w14:textId="67C94E3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F03CF52" w14:textId="07627904" w:rsidR="001E2D89" w:rsidRPr="001E2D89" w:rsidRDefault="001E2D89" w:rsidP="001E2D89">
            <w:pPr>
              <w:rPr>
                <w:rFonts w:ascii="Arial" w:eastAsia="Times New Roman" w:hAnsi="Arial" w:cs="Arial"/>
                <w:color w:val="000000"/>
                <w:sz w:val="20"/>
                <w:szCs w:val="20"/>
              </w:rPr>
            </w:pPr>
          </w:p>
        </w:tc>
      </w:tr>
      <w:tr w:rsidR="00CD3890" w:rsidRPr="001E2D89" w14:paraId="7035A0B5" w14:textId="77777777" w:rsidTr="00CD3890">
        <w:trPr>
          <w:trHeight w:val="77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91E121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203</w:t>
            </w:r>
          </w:p>
        </w:tc>
        <w:tc>
          <w:tcPr>
            <w:tcW w:w="800" w:type="dxa"/>
            <w:tcBorders>
              <w:top w:val="nil"/>
              <w:left w:val="nil"/>
              <w:bottom w:val="single" w:sz="4" w:space="0" w:color="auto"/>
              <w:right w:val="single" w:sz="4" w:space="0" w:color="auto"/>
            </w:tcBorders>
            <w:shd w:val="clear" w:color="000000" w:fill="E6B8B7"/>
            <w:vAlign w:val="center"/>
            <w:hideMark/>
          </w:tcPr>
          <w:p w14:paraId="61A939E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363597</w:t>
            </w:r>
          </w:p>
        </w:tc>
        <w:tc>
          <w:tcPr>
            <w:tcW w:w="3827" w:type="dxa"/>
            <w:gridSpan w:val="2"/>
            <w:tcBorders>
              <w:top w:val="nil"/>
              <w:left w:val="nil"/>
              <w:bottom w:val="single" w:sz="4" w:space="0" w:color="auto"/>
              <w:right w:val="single" w:sz="4" w:space="0" w:color="auto"/>
            </w:tcBorders>
            <w:shd w:val="clear" w:color="auto" w:fill="auto"/>
            <w:vAlign w:val="center"/>
            <w:hideMark/>
          </w:tcPr>
          <w:p w14:paraId="342001B4"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PERMETRINA,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50 MG/ML, FORMA FARMACEUTICA:LOÇÃO, FRASCO 60ML</w:t>
            </w:r>
          </w:p>
        </w:tc>
        <w:tc>
          <w:tcPr>
            <w:tcW w:w="1276" w:type="dxa"/>
            <w:gridSpan w:val="2"/>
            <w:tcBorders>
              <w:top w:val="nil"/>
              <w:left w:val="nil"/>
              <w:bottom w:val="single" w:sz="4" w:space="0" w:color="auto"/>
              <w:right w:val="nil"/>
            </w:tcBorders>
            <w:shd w:val="clear" w:color="auto" w:fill="auto"/>
            <w:vAlign w:val="center"/>
            <w:hideMark/>
          </w:tcPr>
          <w:p w14:paraId="4AEE309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ECB787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4ED90BA7" w14:textId="6433DCC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7A0D5C3" w14:textId="30CA83ED" w:rsidR="001E2D89" w:rsidRPr="001E2D89" w:rsidRDefault="001E2D89" w:rsidP="001E2D89">
            <w:pPr>
              <w:rPr>
                <w:rFonts w:ascii="Arial" w:eastAsia="Times New Roman" w:hAnsi="Arial" w:cs="Arial"/>
                <w:color w:val="000000"/>
                <w:sz w:val="20"/>
                <w:szCs w:val="20"/>
              </w:rPr>
            </w:pPr>
          </w:p>
        </w:tc>
      </w:tr>
      <w:tr w:rsidR="00CD3890" w:rsidRPr="001E2D89" w14:paraId="1D2F403E" w14:textId="77777777" w:rsidTr="00CD3890">
        <w:trPr>
          <w:trHeight w:val="4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4633E2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204</w:t>
            </w:r>
          </w:p>
        </w:tc>
        <w:tc>
          <w:tcPr>
            <w:tcW w:w="800" w:type="dxa"/>
            <w:tcBorders>
              <w:top w:val="nil"/>
              <w:left w:val="nil"/>
              <w:bottom w:val="single" w:sz="4" w:space="0" w:color="auto"/>
              <w:right w:val="single" w:sz="4" w:space="0" w:color="auto"/>
            </w:tcBorders>
            <w:shd w:val="clear" w:color="000000" w:fill="E6B8B7"/>
            <w:vAlign w:val="center"/>
            <w:hideMark/>
          </w:tcPr>
          <w:p w14:paraId="7E546ED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267773</w:t>
            </w:r>
          </w:p>
        </w:tc>
        <w:tc>
          <w:tcPr>
            <w:tcW w:w="3827" w:type="dxa"/>
            <w:gridSpan w:val="2"/>
            <w:tcBorders>
              <w:top w:val="nil"/>
              <w:left w:val="nil"/>
              <w:bottom w:val="single" w:sz="4" w:space="0" w:color="auto"/>
              <w:right w:val="single" w:sz="4" w:space="0" w:color="auto"/>
            </w:tcBorders>
            <w:shd w:val="clear" w:color="auto" w:fill="auto"/>
            <w:vAlign w:val="center"/>
            <w:hideMark/>
          </w:tcPr>
          <w:p w14:paraId="082D97B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PERMETRINA,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MG/ML, INDICAÇÃO:LOÇÃO, FRASCO 60ML</w:t>
            </w:r>
          </w:p>
        </w:tc>
        <w:tc>
          <w:tcPr>
            <w:tcW w:w="1276" w:type="dxa"/>
            <w:gridSpan w:val="2"/>
            <w:tcBorders>
              <w:top w:val="nil"/>
              <w:left w:val="nil"/>
              <w:bottom w:val="single" w:sz="4" w:space="0" w:color="auto"/>
              <w:right w:val="nil"/>
            </w:tcBorders>
            <w:shd w:val="clear" w:color="auto" w:fill="auto"/>
            <w:vAlign w:val="center"/>
            <w:hideMark/>
          </w:tcPr>
          <w:p w14:paraId="5822C88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974F7C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27537C38" w14:textId="18F3DC8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8D136C7" w14:textId="34AAD681" w:rsidR="001E2D89" w:rsidRPr="001E2D89" w:rsidRDefault="001E2D89" w:rsidP="001E2D89">
            <w:pPr>
              <w:rPr>
                <w:rFonts w:ascii="Arial" w:eastAsia="Times New Roman" w:hAnsi="Arial" w:cs="Arial"/>
                <w:color w:val="000000"/>
                <w:sz w:val="20"/>
                <w:szCs w:val="20"/>
              </w:rPr>
            </w:pPr>
          </w:p>
        </w:tc>
      </w:tr>
      <w:tr w:rsidR="00CD3890" w:rsidRPr="001E2D89" w14:paraId="0340967F" w14:textId="77777777" w:rsidTr="00CD3890">
        <w:trPr>
          <w:trHeight w:val="85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C05D1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205</w:t>
            </w:r>
          </w:p>
        </w:tc>
        <w:tc>
          <w:tcPr>
            <w:tcW w:w="800" w:type="dxa"/>
            <w:tcBorders>
              <w:top w:val="nil"/>
              <w:left w:val="nil"/>
              <w:bottom w:val="single" w:sz="4" w:space="0" w:color="auto"/>
              <w:right w:val="single" w:sz="4" w:space="0" w:color="auto"/>
            </w:tcBorders>
            <w:shd w:val="clear" w:color="000000" w:fill="E6B8B7"/>
            <w:vAlign w:val="center"/>
            <w:hideMark/>
          </w:tcPr>
          <w:p w14:paraId="46C04200"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448595</w:t>
            </w:r>
          </w:p>
        </w:tc>
        <w:tc>
          <w:tcPr>
            <w:tcW w:w="3827" w:type="dxa"/>
            <w:gridSpan w:val="2"/>
            <w:tcBorders>
              <w:top w:val="nil"/>
              <w:left w:val="nil"/>
              <w:bottom w:val="single" w:sz="4" w:space="0" w:color="auto"/>
              <w:right w:val="single" w:sz="4" w:space="0" w:color="auto"/>
            </w:tcBorders>
            <w:shd w:val="clear" w:color="auto" w:fill="auto"/>
            <w:vAlign w:val="center"/>
            <w:hideMark/>
          </w:tcPr>
          <w:p w14:paraId="58B0E37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PREDNISOLONA, COMPOSIÇÃO: FOSFATO SÓDICO,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3 MG/ML, FORMA FARMACEUTICA: SOLUÇÃO ORAL - FRASCO 60ML</w:t>
            </w:r>
          </w:p>
        </w:tc>
        <w:tc>
          <w:tcPr>
            <w:tcW w:w="1276" w:type="dxa"/>
            <w:gridSpan w:val="2"/>
            <w:tcBorders>
              <w:top w:val="nil"/>
              <w:left w:val="nil"/>
              <w:bottom w:val="single" w:sz="4" w:space="0" w:color="auto"/>
              <w:right w:val="nil"/>
            </w:tcBorders>
            <w:shd w:val="clear" w:color="auto" w:fill="auto"/>
            <w:vAlign w:val="center"/>
            <w:hideMark/>
          </w:tcPr>
          <w:p w14:paraId="151475C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CF60ED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650</w:t>
            </w:r>
          </w:p>
        </w:tc>
        <w:tc>
          <w:tcPr>
            <w:tcW w:w="992" w:type="dxa"/>
            <w:tcBorders>
              <w:top w:val="nil"/>
              <w:left w:val="nil"/>
              <w:bottom w:val="single" w:sz="4" w:space="0" w:color="auto"/>
              <w:right w:val="single" w:sz="4" w:space="0" w:color="auto"/>
            </w:tcBorders>
            <w:shd w:val="clear" w:color="auto" w:fill="auto"/>
            <w:noWrap/>
            <w:vAlign w:val="center"/>
          </w:tcPr>
          <w:p w14:paraId="16A3D12E" w14:textId="15FCF1D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59C9659" w14:textId="5E5FA2FF" w:rsidR="001E2D89" w:rsidRPr="001E2D89" w:rsidRDefault="001E2D89" w:rsidP="001E2D89">
            <w:pPr>
              <w:rPr>
                <w:rFonts w:ascii="Arial" w:eastAsia="Times New Roman" w:hAnsi="Arial" w:cs="Arial"/>
                <w:color w:val="000000"/>
                <w:sz w:val="20"/>
                <w:szCs w:val="20"/>
              </w:rPr>
            </w:pPr>
          </w:p>
        </w:tc>
      </w:tr>
      <w:tr w:rsidR="00CD3890" w:rsidRPr="001E2D89" w14:paraId="3488A2AB" w14:textId="77777777" w:rsidTr="00CD3890">
        <w:trPr>
          <w:trHeight w:val="41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FDA488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206</w:t>
            </w:r>
          </w:p>
        </w:tc>
        <w:tc>
          <w:tcPr>
            <w:tcW w:w="800" w:type="dxa"/>
            <w:tcBorders>
              <w:top w:val="nil"/>
              <w:left w:val="nil"/>
              <w:bottom w:val="single" w:sz="4" w:space="0" w:color="auto"/>
              <w:right w:val="single" w:sz="4" w:space="0" w:color="auto"/>
            </w:tcBorders>
            <w:shd w:val="clear" w:color="000000" w:fill="E6B8B7"/>
            <w:vAlign w:val="center"/>
            <w:hideMark/>
          </w:tcPr>
          <w:p w14:paraId="541D13F9"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267741</w:t>
            </w:r>
          </w:p>
        </w:tc>
        <w:tc>
          <w:tcPr>
            <w:tcW w:w="3827" w:type="dxa"/>
            <w:gridSpan w:val="2"/>
            <w:tcBorders>
              <w:top w:val="nil"/>
              <w:left w:val="nil"/>
              <w:bottom w:val="single" w:sz="4" w:space="0" w:color="auto"/>
              <w:right w:val="single" w:sz="4" w:space="0" w:color="auto"/>
            </w:tcBorders>
            <w:shd w:val="clear" w:color="auto" w:fill="auto"/>
            <w:vAlign w:val="center"/>
            <w:hideMark/>
          </w:tcPr>
          <w:p w14:paraId="7A94196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PREDNISONA,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1E9ED45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E43E9E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1E7087BA" w14:textId="5C7F41F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E13B160" w14:textId="23D5CF52" w:rsidR="001E2D89" w:rsidRPr="001E2D89" w:rsidRDefault="001E2D89" w:rsidP="001E2D89">
            <w:pPr>
              <w:rPr>
                <w:rFonts w:ascii="Arial" w:eastAsia="Times New Roman" w:hAnsi="Arial" w:cs="Arial"/>
                <w:color w:val="000000"/>
                <w:sz w:val="20"/>
                <w:szCs w:val="20"/>
              </w:rPr>
            </w:pPr>
          </w:p>
        </w:tc>
      </w:tr>
      <w:tr w:rsidR="00CD3890" w:rsidRPr="001E2D89" w14:paraId="775E3900" w14:textId="77777777" w:rsidTr="00CD3890">
        <w:trPr>
          <w:trHeight w:val="2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8D5381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207</w:t>
            </w:r>
          </w:p>
        </w:tc>
        <w:tc>
          <w:tcPr>
            <w:tcW w:w="800" w:type="dxa"/>
            <w:tcBorders>
              <w:top w:val="nil"/>
              <w:left w:val="nil"/>
              <w:bottom w:val="single" w:sz="4" w:space="0" w:color="auto"/>
              <w:right w:val="single" w:sz="4" w:space="0" w:color="auto"/>
            </w:tcBorders>
            <w:shd w:val="clear" w:color="000000" w:fill="E6B8B7"/>
            <w:vAlign w:val="center"/>
            <w:hideMark/>
          </w:tcPr>
          <w:p w14:paraId="26D5862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267743</w:t>
            </w:r>
          </w:p>
        </w:tc>
        <w:tc>
          <w:tcPr>
            <w:tcW w:w="3827" w:type="dxa"/>
            <w:gridSpan w:val="2"/>
            <w:tcBorders>
              <w:top w:val="nil"/>
              <w:left w:val="nil"/>
              <w:bottom w:val="single" w:sz="4" w:space="0" w:color="auto"/>
              <w:right w:val="single" w:sz="4" w:space="0" w:color="auto"/>
            </w:tcBorders>
            <w:shd w:val="clear" w:color="auto" w:fill="auto"/>
            <w:vAlign w:val="center"/>
            <w:hideMark/>
          </w:tcPr>
          <w:p w14:paraId="688837D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PREDNISONA,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w:t>
            </w:r>
          </w:p>
        </w:tc>
        <w:tc>
          <w:tcPr>
            <w:tcW w:w="1276" w:type="dxa"/>
            <w:gridSpan w:val="2"/>
            <w:tcBorders>
              <w:top w:val="nil"/>
              <w:left w:val="nil"/>
              <w:bottom w:val="single" w:sz="4" w:space="0" w:color="auto"/>
              <w:right w:val="nil"/>
            </w:tcBorders>
            <w:shd w:val="clear" w:color="auto" w:fill="auto"/>
            <w:vAlign w:val="center"/>
            <w:hideMark/>
          </w:tcPr>
          <w:p w14:paraId="4CD343B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FD9B30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5.500</w:t>
            </w:r>
          </w:p>
        </w:tc>
        <w:tc>
          <w:tcPr>
            <w:tcW w:w="992" w:type="dxa"/>
            <w:tcBorders>
              <w:top w:val="nil"/>
              <w:left w:val="nil"/>
              <w:bottom w:val="single" w:sz="4" w:space="0" w:color="auto"/>
              <w:right w:val="single" w:sz="4" w:space="0" w:color="auto"/>
            </w:tcBorders>
            <w:shd w:val="clear" w:color="auto" w:fill="auto"/>
            <w:noWrap/>
            <w:vAlign w:val="center"/>
          </w:tcPr>
          <w:p w14:paraId="3DB6BEF5" w14:textId="5BF9447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6C8908D" w14:textId="1911D3DB" w:rsidR="001E2D89" w:rsidRPr="001E2D89" w:rsidRDefault="001E2D89" w:rsidP="001E2D89">
            <w:pPr>
              <w:rPr>
                <w:rFonts w:ascii="Arial" w:eastAsia="Times New Roman" w:hAnsi="Arial" w:cs="Arial"/>
                <w:color w:val="000000"/>
                <w:sz w:val="20"/>
                <w:szCs w:val="20"/>
              </w:rPr>
            </w:pPr>
          </w:p>
        </w:tc>
      </w:tr>
      <w:tr w:rsidR="00CD3890" w:rsidRPr="001E2D89" w14:paraId="6C49E703" w14:textId="77777777" w:rsidTr="00CD3890">
        <w:trPr>
          <w:trHeight w:val="70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BDB5A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208</w:t>
            </w:r>
          </w:p>
        </w:tc>
        <w:tc>
          <w:tcPr>
            <w:tcW w:w="800" w:type="dxa"/>
            <w:tcBorders>
              <w:top w:val="nil"/>
              <w:left w:val="nil"/>
              <w:bottom w:val="single" w:sz="4" w:space="0" w:color="auto"/>
              <w:right w:val="single" w:sz="4" w:space="0" w:color="auto"/>
            </w:tcBorders>
            <w:shd w:val="clear" w:color="000000" w:fill="E6B8B7"/>
            <w:vAlign w:val="center"/>
            <w:hideMark/>
          </w:tcPr>
          <w:p w14:paraId="2CEE9CD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267769</w:t>
            </w:r>
          </w:p>
        </w:tc>
        <w:tc>
          <w:tcPr>
            <w:tcW w:w="3827" w:type="dxa"/>
            <w:gridSpan w:val="2"/>
            <w:tcBorders>
              <w:top w:val="nil"/>
              <w:left w:val="nil"/>
              <w:bottom w:val="single" w:sz="4" w:space="0" w:color="auto"/>
              <w:right w:val="single" w:sz="4" w:space="0" w:color="auto"/>
            </w:tcBorders>
            <w:shd w:val="clear" w:color="auto" w:fill="auto"/>
            <w:vAlign w:val="center"/>
            <w:hideMark/>
          </w:tcPr>
          <w:p w14:paraId="590491F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PROMETAZINA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MG/ML, APRESENTAÇÃO: SOLUÇÃO INJETÁVEL</w:t>
            </w:r>
          </w:p>
        </w:tc>
        <w:tc>
          <w:tcPr>
            <w:tcW w:w="1276" w:type="dxa"/>
            <w:gridSpan w:val="2"/>
            <w:tcBorders>
              <w:top w:val="nil"/>
              <w:left w:val="nil"/>
              <w:bottom w:val="single" w:sz="4" w:space="0" w:color="auto"/>
              <w:right w:val="nil"/>
            </w:tcBorders>
            <w:shd w:val="clear" w:color="auto" w:fill="auto"/>
            <w:vAlign w:val="center"/>
            <w:hideMark/>
          </w:tcPr>
          <w:p w14:paraId="1F61909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CF4F07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5BB99F28" w14:textId="775C9D4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B1B95AC" w14:textId="04C43CC9" w:rsidR="001E2D89" w:rsidRPr="001E2D89" w:rsidRDefault="001E2D89" w:rsidP="001E2D89">
            <w:pPr>
              <w:rPr>
                <w:rFonts w:ascii="Arial" w:eastAsia="Times New Roman" w:hAnsi="Arial" w:cs="Arial"/>
                <w:color w:val="000000"/>
                <w:sz w:val="20"/>
                <w:szCs w:val="20"/>
              </w:rPr>
            </w:pPr>
          </w:p>
        </w:tc>
      </w:tr>
      <w:tr w:rsidR="00CD3890" w:rsidRPr="001E2D89" w14:paraId="7621FFEE" w14:textId="77777777" w:rsidTr="00CD3890">
        <w:trPr>
          <w:trHeight w:val="54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303DE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209</w:t>
            </w:r>
          </w:p>
        </w:tc>
        <w:tc>
          <w:tcPr>
            <w:tcW w:w="800" w:type="dxa"/>
            <w:tcBorders>
              <w:top w:val="nil"/>
              <w:left w:val="nil"/>
              <w:bottom w:val="single" w:sz="4" w:space="0" w:color="auto"/>
              <w:right w:val="single" w:sz="4" w:space="0" w:color="auto"/>
            </w:tcBorders>
            <w:shd w:val="clear" w:color="000000" w:fill="E6B8B7"/>
            <w:vAlign w:val="center"/>
            <w:hideMark/>
          </w:tcPr>
          <w:p w14:paraId="57C46CD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267768</w:t>
            </w:r>
          </w:p>
        </w:tc>
        <w:tc>
          <w:tcPr>
            <w:tcW w:w="3827" w:type="dxa"/>
            <w:gridSpan w:val="2"/>
            <w:tcBorders>
              <w:top w:val="nil"/>
              <w:left w:val="nil"/>
              <w:bottom w:val="single" w:sz="4" w:space="0" w:color="auto"/>
              <w:right w:val="single" w:sz="4" w:space="0" w:color="auto"/>
            </w:tcBorders>
            <w:shd w:val="clear" w:color="auto" w:fill="auto"/>
            <w:vAlign w:val="center"/>
            <w:hideMark/>
          </w:tcPr>
          <w:p w14:paraId="259123D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PROMETAZINA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25 MG</w:t>
            </w:r>
          </w:p>
        </w:tc>
        <w:tc>
          <w:tcPr>
            <w:tcW w:w="1276" w:type="dxa"/>
            <w:gridSpan w:val="2"/>
            <w:tcBorders>
              <w:top w:val="nil"/>
              <w:left w:val="nil"/>
              <w:bottom w:val="single" w:sz="4" w:space="0" w:color="auto"/>
              <w:right w:val="nil"/>
            </w:tcBorders>
            <w:shd w:val="clear" w:color="auto" w:fill="auto"/>
            <w:vAlign w:val="center"/>
            <w:hideMark/>
          </w:tcPr>
          <w:p w14:paraId="4C19BD5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28257B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1.600</w:t>
            </w:r>
          </w:p>
        </w:tc>
        <w:tc>
          <w:tcPr>
            <w:tcW w:w="992" w:type="dxa"/>
            <w:tcBorders>
              <w:top w:val="nil"/>
              <w:left w:val="nil"/>
              <w:bottom w:val="single" w:sz="4" w:space="0" w:color="auto"/>
              <w:right w:val="single" w:sz="4" w:space="0" w:color="auto"/>
            </w:tcBorders>
            <w:shd w:val="clear" w:color="auto" w:fill="auto"/>
            <w:noWrap/>
            <w:vAlign w:val="center"/>
          </w:tcPr>
          <w:p w14:paraId="2D6C443A" w14:textId="45EB237D"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D822DC1" w14:textId="370B41E1" w:rsidR="001E2D89" w:rsidRPr="001E2D89" w:rsidRDefault="001E2D89" w:rsidP="001E2D89">
            <w:pPr>
              <w:rPr>
                <w:rFonts w:ascii="Arial" w:eastAsia="Times New Roman" w:hAnsi="Arial" w:cs="Arial"/>
                <w:color w:val="000000"/>
                <w:sz w:val="20"/>
                <w:szCs w:val="20"/>
              </w:rPr>
            </w:pPr>
          </w:p>
        </w:tc>
      </w:tr>
      <w:tr w:rsidR="001E2D89" w:rsidRPr="001E2D89" w14:paraId="6C367B93"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1643DDB"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210</w:t>
            </w:r>
          </w:p>
        </w:tc>
        <w:tc>
          <w:tcPr>
            <w:tcW w:w="800" w:type="dxa"/>
            <w:tcBorders>
              <w:top w:val="nil"/>
              <w:left w:val="nil"/>
              <w:bottom w:val="single" w:sz="4" w:space="0" w:color="auto"/>
              <w:right w:val="single" w:sz="4" w:space="0" w:color="auto"/>
            </w:tcBorders>
            <w:shd w:val="clear" w:color="000000" w:fill="E6B8B7"/>
            <w:vAlign w:val="center"/>
            <w:hideMark/>
          </w:tcPr>
          <w:p w14:paraId="4DA5BFB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267772</w:t>
            </w:r>
          </w:p>
        </w:tc>
        <w:tc>
          <w:tcPr>
            <w:tcW w:w="3827" w:type="dxa"/>
            <w:gridSpan w:val="2"/>
            <w:tcBorders>
              <w:top w:val="nil"/>
              <w:left w:val="nil"/>
              <w:bottom w:val="single" w:sz="4" w:space="0" w:color="auto"/>
              <w:right w:val="single" w:sz="4" w:space="0" w:color="auto"/>
            </w:tcBorders>
            <w:shd w:val="clear" w:color="auto" w:fill="auto"/>
            <w:vAlign w:val="center"/>
            <w:hideMark/>
          </w:tcPr>
          <w:p w14:paraId="6AB8C26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PROPRANOLOL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 MG</w:t>
            </w:r>
          </w:p>
        </w:tc>
        <w:tc>
          <w:tcPr>
            <w:tcW w:w="1276" w:type="dxa"/>
            <w:gridSpan w:val="2"/>
            <w:tcBorders>
              <w:top w:val="nil"/>
              <w:left w:val="nil"/>
              <w:bottom w:val="single" w:sz="4" w:space="0" w:color="auto"/>
              <w:right w:val="nil"/>
            </w:tcBorders>
            <w:shd w:val="clear" w:color="auto" w:fill="auto"/>
            <w:vAlign w:val="center"/>
            <w:hideMark/>
          </w:tcPr>
          <w:p w14:paraId="4D07752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22599A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24.000</w:t>
            </w:r>
          </w:p>
        </w:tc>
        <w:tc>
          <w:tcPr>
            <w:tcW w:w="992" w:type="dxa"/>
            <w:tcBorders>
              <w:top w:val="nil"/>
              <w:left w:val="nil"/>
              <w:bottom w:val="single" w:sz="4" w:space="0" w:color="auto"/>
              <w:right w:val="single" w:sz="4" w:space="0" w:color="auto"/>
            </w:tcBorders>
            <w:shd w:val="clear" w:color="auto" w:fill="auto"/>
            <w:noWrap/>
            <w:vAlign w:val="center"/>
          </w:tcPr>
          <w:p w14:paraId="67838E20" w14:textId="40962B4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CF05D42" w14:textId="68BD4893" w:rsidR="001E2D89" w:rsidRPr="001E2D89" w:rsidRDefault="001E2D89" w:rsidP="001E2D89">
            <w:pPr>
              <w:rPr>
                <w:rFonts w:ascii="Arial" w:eastAsia="Times New Roman" w:hAnsi="Arial" w:cs="Arial"/>
                <w:color w:val="000000"/>
                <w:sz w:val="20"/>
                <w:szCs w:val="20"/>
              </w:rPr>
            </w:pPr>
          </w:p>
        </w:tc>
      </w:tr>
      <w:tr w:rsidR="00CD3890" w:rsidRPr="001E2D89" w14:paraId="279E2E64" w14:textId="77777777" w:rsidTr="00CD3890">
        <w:trPr>
          <w:trHeight w:val="4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12FA500"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211</w:t>
            </w:r>
          </w:p>
        </w:tc>
        <w:tc>
          <w:tcPr>
            <w:tcW w:w="800" w:type="dxa"/>
            <w:tcBorders>
              <w:top w:val="nil"/>
              <w:left w:val="nil"/>
              <w:bottom w:val="single" w:sz="4" w:space="0" w:color="auto"/>
              <w:right w:val="single" w:sz="4" w:space="0" w:color="auto"/>
            </w:tcBorders>
            <w:shd w:val="clear" w:color="000000" w:fill="E6B8B7"/>
            <w:vAlign w:val="center"/>
            <w:hideMark/>
          </w:tcPr>
          <w:p w14:paraId="1BD9A860"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271140</w:t>
            </w:r>
          </w:p>
        </w:tc>
        <w:tc>
          <w:tcPr>
            <w:tcW w:w="3827" w:type="dxa"/>
            <w:gridSpan w:val="2"/>
            <w:tcBorders>
              <w:top w:val="nil"/>
              <w:left w:val="nil"/>
              <w:bottom w:val="single" w:sz="4" w:space="0" w:color="auto"/>
              <w:right w:val="single" w:sz="4" w:space="0" w:color="auto"/>
            </w:tcBorders>
            <w:shd w:val="clear" w:color="auto" w:fill="auto"/>
            <w:vAlign w:val="center"/>
            <w:hideMark/>
          </w:tcPr>
          <w:p w14:paraId="081D274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RIFAMICINA,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 MG/ML, INDICAÇÃO:SPRAY, FRASCO 20ML</w:t>
            </w:r>
          </w:p>
        </w:tc>
        <w:tc>
          <w:tcPr>
            <w:tcW w:w="1276" w:type="dxa"/>
            <w:gridSpan w:val="2"/>
            <w:tcBorders>
              <w:top w:val="nil"/>
              <w:left w:val="nil"/>
              <w:bottom w:val="single" w:sz="4" w:space="0" w:color="auto"/>
              <w:right w:val="nil"/>
            </w:tcBorders>
            <w:shd w:val="clear" w:color="auto" w:fill="auto"/>
            <w:vAlign w:val="center"/>
            <w:hideMark/>
          </w:tcPr>
          <w:p w14:paraId="6178507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FB448A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2254E9AB" w14:textId="7C965EE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E951047" w14:textId="5C06667B" w:rsidR="001E2D89" w:rsidRPr="001E2D89" w:rsidRDefault="001E2D89" w:rsidP="001E2D89">
            <w:pPr>
              <w:rPr>
                <w:rFonts w:ascii="Arial" w:eastAsia="Times New Roman" w:hAnsi="Arial" w:cs="Arial"/>
                <w:color w:val="000000"/>
                <w:sz w:val="20"/>
                <w:szCs w:val="20"/>
              </w:rPr>
            </w:pPr>
          </w:p>
        </w:tc>
      </w:tr>
      <w:tr w:rsidR="00CD3890" w:rsidRPr="001E2D89" w14:paraId="5CB29604" w14:textId="77777777" w:rsidTr="00CD3890">
        <w:trPr>
          <w:trHeight w:val="53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A66677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212</w:t>
            </w:r>
          </w:p>
        </w:tc>
        <w:tc>
          <w:tcPr>
            <w:tcW w:w="800" w:type="dxa"/>
            <w:tcBorders>
              <w:top w:val="nil"/>
              <w:left w:val="nil"/>
              <w:bottom w:val="single" w:sz="4" w:space="0" w:color="auto"/>
              <w:right w:val="single" w:sz="4" w:space="0" w:color="auto"/>
            </w:tcBorders>
            <w:shd w:val="clear" w:color="000000" w:fill="E6B8B7"/>
            <w:vAlign w:val="center"/>
            <w:hideMark/>
          </w:tcPr>
          <w:p w14:paraId="459B9EA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282882</w:t>
            </w:r>
          </w:p>
        </w:tc>
        <w:tc>
          <w:tcPr>
            <w:tcW w:w="3827" w:type="dxa"/>
            <w:gridSpan w:val="2"/>
            <w:tcBorders>
              <w:top w:val="nil"/>
              <w:left w:val="nil"/>
              <w:bottom w:val="single" w:sz="4" w:space="0" w:color="auto"/>
              <w:right w:val="single" w:sz="4" w:space="0" w:color="auto"/>
            </w:tcBorders>
            <w:shd w:val="clear" w:color="auto" w:fill="auto"/>
            <w:vAlign w:val="center"/>
            <w:hideMark/>
          </w:tcPr>
          <w:p w14:paraId="7E22AB3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ROSUVASTATINA, COMPOSIÇÃO: CÁLCICA,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20 MG</w:t>
            </w:r>
          </w:p>
        </w:tc>
        <w:tc>
          <w:tcPr>
            <w:tcW w:w="1276" w:type="dxa"/>
            <w:gridSpan w:val="2"/>
            <w:tcBorders>
              <w:top w:val="nil"/>
              <w:left w:val="nil"/>
              <w:bottom w:val="single" w:sz="4" w:space="0" w:color="auto"/>
              <w:right w:val="nil"/>
            </w:tcBorders>
            <w:shd w:val="clear" w:color="auto" w:fill="auto"/>
            <w:vAlign w:val="center"/>
            <w:hideMark/>
          </w:tcPr>
          <w:p w14:paraId="130F0D1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375D02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10.000</w:t>
            </w:r>
          </w:p>
        </w:tc>
        <w:tc>
          <w:tcPr>
            <w:tcW w:w="992" w:type="dxa"/>
            <w:tcBorders>
              <w:top w:val="nil"/>
              <w:left w:val="nil"/>
              <w:bottom w:val="single" w:sz="4" w:space="0" w:color="auto"/>
              <w:right w:val="single" w:sz="4" w:space="0" w:color="auto"/>
            </w:tcBorders>
            <w:shd w:val="clear" w:color="auto" w:fill="auto"/>
            <w:noWrap/>
            <w:vAlign w:val="center"/>
          </w:tcPr>
          <w:p w14:paraId="19BEFC67" w14:textId="1087BDF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EE5B08B" w14:textId="2FC415DE" w:rsidR="001E2D89" w:rsidRPr="001E2D89" w:rsidRDefault="001E2D89" w:rsidP="001E2D89">
            <w:pPr>
              <w:rPr>
                <w:rFonts w:ascii="Arial" w:eastAsia="Times New Roman" w:hAnsi="Arial" w:cs="Arial"/>
                <w:color w:val="000000"/>
                <w:sz w:val="20"/>
                <w:szCs w:val="20"/>
              </w:rPr>
            </w:pPr>
          </w:p>
        </w:tc>
      </w:tr>
      <w:tr w:rsidR="00CD3890" w:rsidRPr="001E2D89" w14:paraId="5C3AFC31" w14:textId="77777777" w:rsidTr="00CD3890">
        <w:trPr>
          <w:trHeight w:val="12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32094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213</w:t>
            </w:r>
          </w:p>
        </w:tc>
        <w:tc>
          <w:tcPr>
            <w:tcW w:w="800" w:type="dxa"/>
            <w:tcBorders>
              <w:top w:val="nil"/>
              <w:left w:val="nil"/>
              <w:bottom w:val="single" w:sz="4" w:space="0" w:color="auto"/>
              <w:right w:val="single" w:sz="4" w:space="0" w:color="auto"/>
            </w:tcBorders>
            <w:shd w:val="clear" w:color="000000" w:fill="E6B8B7"/>
            <w:vAlign w:val="center"/>
            <w:hideMark/>
          </w:tcPr>
          <w:p w14:paraId="7C9A728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446105</w:t>
            </w:r>
          </w:p>
        </w:tc>
        <w:tc>
          <w:tcPr>
            <w:tcW w:w="3827" w:type="dxa"/>
            <w:gridSpan w:val="2"/>
            <w:tcBorders>
              <w:top w:val="nil"/>
              <w:left w:val="nil"/>
              <w:bottom w:val="single" w:sz="4" w:space="0" w:color="auto"/>
              <w:right w:val="single" w:sz="4" w:space="0" w:color="auto"/>
            </w:tcBorders>
            <w:shd w:val="clear" w:color="auto" w:fill="auto"/>
            <w:vAlign w:val="center"/>
            <w:hideMark/>
          </w:tcPr>
          <w:p w14:paraId="4C28BCC6"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SAIS PARA REIDRATAÇÃO ORAL,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SÓDIO, POTÁSSIO, CLORETO, CITRATO E GLICOSE, CONCENTRAÇÃO:90 MEQ/L + 20 MEQ/L + 80 MEQ/L + 30 MEQ/L + 111 MMOL/L, FORMA FARMACÊUTICA:PÓ P/ SOLUÇÃO ORAL</w:t>
            </w:r>
          </w:p>
        </w:tc>
        <w:tc>
          <w:tcPr>
            <w:tcW w:w="1276" w:type="dxa"/>
            <w:gridSpan w:val="2"/>
            <w:tcBorders>
              <w:top w:val="nil"/>
              <w:left w:val="nil"/>
              <w:bottom w:val="single" w:sz="4" w:space="0" w:color="auto"/>
              <w:right w:val="nil"/>
            </w:tcBorders>
            <w:shd w:val="clear" w:color="auto" w:fill="auto"/>
            <w:vAlign w:val="center"/>
            <w:hideMark/>
          </w:tcPr>
          <w:p w14:paraId="51DECB0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Pó para solução oral </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B1F8FE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center"/>
          </w:tcPr>
          <w:p w14:paraId="34DF7764" w14:textId="3A8BE93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BF40A45" w14:textId="429072AB" w:rsidR="001E2D89" w:rsidRPr="001E2D89" w:rsidRDefault="001E2D89" w:rsidP="001E2D89">
            <w:pPr>
              <w:rPr>
                <w:rFonts w:ascii="Arial" w:eastAsia="Times New Roman" w:hAnsi="Arial" w:cs="Arial"/>
                <w:color w:val="000000"/>
                <w:sz w:val="20"/>
                <w:szCs w:val="20"/>
              </w:rPr>
            </w:pPr>
          </w:p>
        </w:tc>
      </w:tr>
      <w:tr w:rsidR="00CD3890" w:rsidRPr="001E2D89" w14:paraId="6FFD86AB"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DE9B8D8"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214</w:t>
            </w:r>
          </w:p>
        </w:tc>
        <w:tc>
          <w:tcPr>
            <w:tcW w:w="800" w:type="dxa"/>
            <w:tcBorders>
              <w:top w:val="nil"/>
              <w:left w:val="nil"/>
              <w:bottom w:val="single" w:sz="4" w:space="0" w:color="auto"/>
              <w:right w:val="single" w:sz="4" w:space="0" w:color="auto"/>
            </w:tcBorders>
            <w:shd w:val="clear" w:color="000000" w:fill="E6B8B7"/>
            <w:vAlign w:val="center"/>
            <w:hideMark/>
          </w:tcPr>
          <w:p w14:paraId="6A65168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294887</w:t>
            </w:r>
          </w:p>
        </w:tc>
        <w:tc>
          <w:tcPr>
            <w:tcW w:w="3827" w:type="dxa"/>
            <w:gridSpan w:val="2"/>
            <w:tcBorders>
              <w:top w:val="nil"/>
              <w:left w:val="nil"/>
              <w:bottom w:val="single" w:sz="4" w:space="0" w:color="auto"/>
              <w:right w:val="single" w:sz="4" w:space="0" w:color="auto"/>
            </w:tcBorders>
            <w:shd w:val="clear" w:color="auto" w:fill="auto"/>
            <w:vAlign w:val="center"/>
            <w:hideMark/>
          </w:tcPr>
          <w:p w14:paraId="431E0DA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SALBUTAMOL,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100MCG/DOSE, FORMA FARMACÊUTICA:AEROSOL ORAL</w:t>
            </w:r>
          </w:p>
        </w:tc>
        <w:tc>
          <w:tcPr>
            <w:tcW w:w="1276" w:type="dxa"/>
            <w:gridSpan w:val="2"/>
            <w:tcBorders>
              <w:top w:val="nil"/>
              <w:left w:val="nil"/>
              <w:bottom w:val="single" w:sz="4" w:space="0" w:color="auto"/>
              <w:right w:val="nil"/>
            </w:tcBorders>
            <w:shd w:val="clear" w:color="auto" w:fill="auto"/>
            <w:vAlign w:val="center"/>
            <w:hideMark/>
          </w:tcPr>
          <w:p w14:paraId="72FE02D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Spray </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5BF45F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14:paraId="65EC3BE5" w14:textId="1EC21B5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2C2A33F" w14:textId="247E5CFD" w:rsidR="001E2D89" w:rsidRPr="001E2D89" w:rsidRDefault="001E2D89" w:rsidP="001E2D89">
            <w:pPr>
              <w:rPr>
                <w:rFonts w:ascii="Arial" w:eastAsia="Times New Roman" w:hAnsi="Arial" w:cs="Arial"/>
                <w:color w:val="000000"/>
                <w:sz w:val="20"/>
                <w:szCs w:val="20"/>
              </w:rPr>
            </w:pPr>
          </w:p>
        </w:tc>
      </w:tr>
      <w:tr w:rsidR="00CD3890" w:rsidRPr="001E2D89" w14:paraId="71F1CC09" w14:textId="77777777" w:rsidTr="00CD3890">
        <w:trPr>
          <w:trHeight w:val="432"/>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C2445B4"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215</w:t>
            </w:r>
          </w:p>
        </w:tc>
        <w:tc>
          <w:tcPr>
            <w:tcW w:w="800" w:type="dxa"/>
            <w:tcBorders>
              <w:top w:val="nil"/>
              <w:left w:val="nil"/>
              <w:bottom w:val="single" w:sz="4" w:space="0" w:color="auto"/>
              <w:right w:val="single" w:sz="4" w:space="0" w:color="auto"/>
            </w:tcBorders>
            <w:shd w:val="clear" w:color="000000" w:fill="E6B8B7"/>
            <w:vAlign w:val="center"/>
            <w:hideMark/>
          </w:tcPr>
          <w:p w14:paraId="469306B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272365</w:t>
            </w:r>
          </w:p>
        </w:tc>
        <w:tc>
          <w:tcPr>
            <w:tcW w:w="3827" w:type="dxa"/>
            <w:gridSpan w:val="2"/>
            <w:tcBorders>
              <w:top w:val="nil"/>
              <w:left w:val="nil"/>
              <w:bottom w:val="single" w:sz="4" w:space="0" w:color="auto"/>
              <w:right w:val="single" w:sz="4" w:space="0" w:color="auto"/>
            </w:tcBorders>
            <w:shd w:val="clear" w:color="auto" w:fill="auto"/>
            <w:vAlign w:val="center"/>
            <w:hideMark/>
          </w:tcPr>
          <w:p w14:paraId="1174C1B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SERTRALINA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50MG</w:t>
            </w:r>
          </w:p>
        </w:tc>
        <w:tc>
          <w:tcPr>
            <w:tcW w:w="1276" w:type="dxa"/>
            <w:gridSpan w:val="2"/>
            <w:tcBorders>
              <w:top w:val="nil"/>
              <w:left w:val="nil"/>
              <w:bottom w:val="single" w:sz="4" w:space="0" w:color="auto"/>
              <w:right w:val="nil"/>
            </w:tcBorders>
            <w:shd w:val="clear" w:color="auto" w:fill="auto"/>
            <w:vAlign w:val="center"/>
            <w:hideMark/>
          </w:tcPr>
          <w:p w14:paraId="473773C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5614FE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17.500</w:t>
            </w:r>
          </w:p>
        </w:tc>
        <w:tc>
          <w:tcPr>
            <w:tcW w:w="992" w:type="dxa"/>
            <w:tcBorders>
              <w:top w:val="nil"/>
              <w:left w:val="nil"/>
              <w:bottom w:val="single" w:sz="4" w:space="0" w:color="auto"/>
              <w:right w:val="single" w:sz="4" w:space="0" w:color="auto"/>
            </w:tcBorders>
            <w:shd w:val="clear" w:color="auto" w:fill="auto"/>
            <w:noWrap/>
            <w:vAlign w:val="center"/>
          </w:tcPr>
          <w:p w14:paraId="7143ADCE" w14:textId="0EFC485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C6FA3F5" w14:textId="17A0CD9A" w:rsidR="001E2D89" w:rsidRPr="001E2D89" w:rsidRDefault="001E2D89" w:rsidP="001E2D89">
            <w:pPr>
              <w:rPr>
                <w:rFonts w:ascii="Arial" w:eastAsia="Times New Roman" w:hAnsi="Arial" w:cs="Arial"/>
                <w:color w:val="000000"/>
                <w:sz w:val="20"/>
                <w:szCs w:val="20"/>
              </w:rPr>
            </w:pPr>
          </w:p>
        </w:tc>
      </w:tr>
      <w:tr w:rsidR="00CD3890" w:rsidRPr="001E2D89" w14:paraId="044E5821" w14:textId="77777777" w:rsidTr="00CD3890">
        <w:trPr>
          <w:trHeight w:val="7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2D73E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216</w:t>
            </w:r>
          </w:p>
        </w:tc>
        <w:tc>
          <w:tcPr>
            <w:tcW w:w="800" w:type="dxa"/>
            <w:tcBorders>
              <w:top w:val="nil"/>
              <w:left w:val="nil"/>
              <w:bottom w:val="single" w:sz="4" w:space="0" w:color="auto"/>
              <w:right w:val="single" w:sz="4" w:space="0" w:color="auto"/>
            </w:tcBorders>
            <w:shd w:val="clear" w:color="000000" w:fill="E6B8B7"/>
            <w:vAlign w:val="center"/>
            <w:hideMark/>
          </w:tcPr>
          <w:p w14:paraId="3EC4177F"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412965</w:t>
            </w:r>
          </w:p>
        </w:tc>
        <w:tc>
          <w:tcPr>
            <w:tcW w:w="3827" w:type="dxa"/>
            <w:gridSpan w:val="2"/>
            <w:tcBorders>
              <w:top w:val="nil"/>
              <w:left w:val="nil"/>
              <w:bottom w:val="single" w:sz="4" w:space="0" w:color="auto"/>
              <w:right w:val="single" w:sz="4" w:space="0" w:color="auto"/>
            </w:tcBorders>
            <w:shd w:val="clear" w:color="auto" w:fill="auto"/>
            <w:vAlign w:val="center"/>
            <w:hideMark/>
          </w:tcPr>
          <w:p w14:paraId="03C62DE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SIMETICONA, </w:t>
            </w:r>
            <w:proofErr w:type="gramStart"/>
            <w:r w:rsidRPr="001E2D89">
              <w:rPr>
                <w:rFonts w:ascii="Arial" w:eastAsia="Times New Roman" w:hAnsi="Arial" w:cs="Arial"/>
                <w:color w:val="000000"/>
                <w:sz w:val="18"/>
                <w:szCs w:val="18"/>
              </w:rPr>
              <w:t>CONCENTRAÇÃO:</w:t>
            </w:r>
            <w:proofErr w:type="gramEnd"/>
            <w:r w:rsidRPr="001E2D89">
              <w:rPr>
                <w:rFonts w:ascii="Arial" w:eastAsia="Times New Roman" w:hAnsi="Arial" w:cs="Arial"/>
                <w:color w:val="000000"/>
                <w:sz w:val="18"/>
                <w:szCs w:val="18"/>
              </w:rPr>
              <w:t>75 MG/ML, FORMA FARMACÊUTICA: SOLUÇÃO ORAL - GOTAS, FRASCO 15ML</w:t>
            </w:r>
          </w:p>
        </w:tc>
        <w:tc>
          <w:tcPr>
            <w:tcW w:w="1276" w:type="dxa"/>
            <w:gridSpan w:val="2"/>
            <w:tcBorders>
              <w:top w:val="nil"/>
              <w:left w:val="nil"/>
              <w:bottom w:val="single" w:sz="4" w:space="0" w:color="auto"/>
              <w:right w:val="nil"/>
            </w:tcBorders>
            <w:shd w:val="clear" w:color="auto" w:fill="auto"/>
            <w:vAlign w:val="center"/>
            <w:hideMark/>
          </w:tcPr>
          <w:p w14:paraId="64DC4E7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2BBDB2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w:t>
            </w:r>
          </w:p>
        </w:tc>
        <w:tc>
          <w:tcPr>
            <w:tcW w:w="992" w:type="dxa"/>
            <w:tcBorders>
              <w:top w:val="nil"/>
              <w:left w:val="nil"/>
              <w:bottom w:val="single" w:sz="4" w:space="0" w:color="auto"/>
              <w:right w:val="single" w:sz="4" w:space="0" w:color="auto"/>
            </w:tcBorders>
            <w:shd w:val="clear" w:color="auto" w:fill="auto"/>
            <w:noWrap/>
            <w:vAlign w:val="center"/>
          </w:tcPr>
          <w:p w14:paraId="2BD2C3BA" w14:textId="2B2EB615"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FAB93B5" w14:textId="7F70F332" w:rsidR="001E2D89" w:rsidRPr="001E2D89" w:rsidRDefault="001E2D89" w:rsidP="001E2D89">
            <w:pPr>
              <w:rPr>
                <w:rFonts w:ascii="Arial" w:eastAsia="Times New Roman" w:hAnsi="Arial" w:cs="Arial"/>
                <w:color w:val="000000"/>
                <w:sz w:val="20"/>
                <w:szCs w:val="20"/>
              </w:rPr>
            </w:pPr>
          </w:p>
        </w:tc>
      </w:tr>
      <w:tr w:rsidR="00CD3890" w:rsidRPr="001E2D89" w14:paraId="0A997C70" w14:textId="77777777" w:rsidTr="00CD3890">
        <w:trPr>
          <w:trHeight w:val="283"/>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C97A78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217</w:t>
            </w:r>
          </w:p>
        </w:tc>
        <w:tc>
          <w:tcPr>
            <w:tcW w:w="800" w:type="dxa"/>
            <w:tcBorders>
              <w:top w:val="nil"/>
              <w:left w:val="nil"/>
              <w:bottom w:val="single" w:sz="4" w:space="0" w:color="auto"/>
              <w:right w:val="single" w:sz="4" w:space="0" w:color="auto"/>
            </w:tcBorders>
            <w:shd w:val="clear" w:color="000000" w:fill="E6B8B7"/>
            <w:vAlign w:val="center"/>
            <w:hideMark/>
          </w:tcPr>
          <w:p w14:paraId="7101DE9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267747</w:t>
            </w:r>
          </w:p>
        </w:tc>
        <w:tc>
          <w:tcPr>
            <w:tcW w:w="3827" w:type="dxa"/>
            <w:gridSpan w:val="2"/>
            <w:tcBorders>
              <w:top w:val="nil"/>
              <w:left w:val="nil"/>
              <w:bottom w:val="single" w:sz="4" w:space="0" w:color="auto"/>
              <w:right w:val="single" w:sz="4" w:space="0" w:color="auto"/>
            </w:tcBorders>
            <w:shd w:val="clear" w:color="auto" w:fill="auto"/>
            <w:vAlign w:val="center"/>
            <w:hideMark/>
          </w:tcPr>
          <w:p w14:paraId="6FC477A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SINVASTATINA,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w:t>
            </w:r>
          </w:p>
        </w:tc>
        <w:tc>
          <w:tcPr>
            <w:tcW w:w="1276" w:type="dxa"/>
            <w:gridSpan w:val="2"/>
            <w:tcBorders>
              <w:top w:val="nil"/>
              <w:left w:val="nil"/>
              <w:bottom w:val="single" w:sz="4" w:space="0" w:color="auto"/>
              <w:right w:val="nil"/>
            </w:tcBorders>
            <w:shd w:val="clear" w:color="auto" w:fill="auto"/>
            <w:vAlign w:val="center"/>
            <w:hideMark/>
          </w:tcPr>
          <w:p w14:paraId="5F2F422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30A593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81.500</w:t>
            </w:r>
          </w:p>
        </w:tc>
        <w:tc>
          <w:tcPr>
            <w:tcW w:w="992" w:type="dxa"/>
            <w:tcBorders>
              <w:top w:val="nil"/>
              <w:left w:val="nil"/>
              <w:bottom w:val="single" w:sz="4" w:space="0" w:color="auto"/>
              <w:right w:val="single" w:sz="4" w:space="0" w:color="auto"/>
            </w:tcBorders>
            <w:shd w:val="clear" w:color="auto" w:fill="auto"/>
            <w:noWrap/>
            <w:vAlign w:val="center"/>
          </w:tcPr>
          <w:p w14:paraId="2F0E6F66" w14:textId="7C4C67D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7D467A8" w14:textId="3A0C1347" w:rsidR="001E2D89" w:rsidRPr="001E2D89" w:rsidRDefault="001E2D89" w:rsidP="001E2D89">
            <w:pPr>
              <w:rPr>
                <w:rFonts w:ascii="Arial" w:eastAsia="Times New Roman" w:hAnsi="Arial" w:cs="Arial"/>
                <w:color w:val="000000"/>
                <w:sz w:val="20"/>
                <w:szCs w:val="20"/>
              </w:rPr>
            </w:pPr>
          </w:p>
        </w:tc>
      </w:tr>
      <w:tr w:rsidR="00CD3890" w:rsidRPr="001E2D89" w14:paraId="19F1F2B0" w14:textId="77777777" w:rsidTr="00CD3890">
        <w:trPr>
          <w:trHeight w:val="25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D479773"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218</w:t>
            </w:r>
          </w:p>
        </w:tc>
        <w:tc>
          <w:tcPr>
            <w:tcW w:w="800" w:type="dxa"/>
            <w:tcBorders>
              <w:top w:val="nil"/>
              <w:left w:val="nil"/>
              <w:bottom w:val="single" w:sz="4" w:space="0" w:color="auto"/>
              <w:right w:val="single" w:sz="4" w:space="0" w:color="auto"/>
            </w:tcBorders>
            <w:shd w:val="clear" w:color="000000" w:fill="E6B8B7"/>
            <w:vAlign w:val="center"/>
            <w:hideMark/>
          </w:tcPr>
          <w:p w14:paraId="7E89EA8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267745</w:t>
            </w:r>
          </w:p>
        </w:tc>
        <w:tc>
          <w:tcPr>
            <w:tcW w:w="3827" w:type="dxa"/>
            <w:gridSpan w:val="2"/>
            <w:tcBorders>
              <w:top w:val="nil"/>
              <w:left w:val="nil"/>
              <w:bottom w:val="single" w:sz="4" w:space="0" w:color="auto"/>
              <w:right w:val="single" w:sz="4" w:space="0" w:color="auto"/>
            </w:tcBorders>
            <w:shd w:val="clear" w:color="auto" w:fill="auto"/>
            <w:vAlign w:val="center"/>
            <w:hideMark/>
          </w:tcPr>
          <w:p w14:paraId="0BF7D98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SINVASTATINA,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 MG</w:t>
            </w:r>
          </w:p>
        </w:tc>
        <w:tc>
          <w:tcPr>
            <w:tcW w:w="1276" w:type="dxa"/>
            <w:gridSpan w:val="2"/>
            <w:tcBorders>
              <w:top w:val="nil"/>
              <w:left w:val="nil"/>
              <w:bottom w:val="single" w:sz="4" w:space="0" w:color="auto"/>
              <w:right w:val="nil"/>
            </w:tcBorders>
            <w:shd w:val="clear" w:color="auto" w:fill="auto"/>
            <w:vAlign w:val="center"/>
            <w:hideMark/>
          </w:tcPr>
          <w:p w14:paraId="3E619DD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1F1DE22"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13.500</w:t>
            </w:r>
          </w:p>
        </w:tc>
        <w:tc>
          <w:tcPr>
            <w:tcW w:w="992" w:type="dxa"/>
            <w:tcBorders>
              <w:top w:val="nil"/>
              <w:left w:val="nil"/>
              <w:bottom w:val="single" w:sz="4" w:space="0" w:color="auto"/>
              <w:right w:val="single" w:sz="4" w:space="0" w:color="auto"/>
            </w:tcBorders>
            <w:shd w:val="clear" w:color="auto" w:fill="auto"/>
            <w:noWrap/>
            <w:vAlign w:val="center"/>
          </w:tcPr>
          <w:p w14:paraId="76E396B0" w14:textId="18CCF372"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418E410" w14:textId="1A3906F7" w:rsidR="001E2D89" w:rsidRPr="001E2D89" w:rsidRDefault="001E2D89" w:rsidP="001E2D89">
            <w:pPr>
              <w:rPr>
                <w:rFonts w:ascii="Arial" w:eastAsia="Times New Roman" w:hAnsi="Arial" w:cs="Arial"/>
                <w:color w:val="000000"/>
                <w:sz w:val="20"/>
                <w:szCs w:val="20"/>
              </w:rPr>
            </w:pPr>
          </w:p>
        </w:tc>
      </w:tr>
      <w:tr w:rsidR="00CD3890" w:rsidRPr="001E2D89" w14:paraId="76A8544F" w14:textId="77777777" w:rsidTr="00CD3890">
        <w:trPr>
          <w:trHeight w:val="71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1F7F83E"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219</w:t>
            </w:r>
          </w:p>
        </w:tc>
        <w:tc>
          <w:tcPr>
            <w:tcW w:w="800" w:type="dxa"/>
            <w:tcBorders>
              <w:top w:val="nil"/>
              <w:left w:val="nil"/>
              <w:bottom w:val="single" w:sz="4" w:space="0" w:color="auto"/>
              <w:right w:val="single" w:sz="4" w:space="0" w:color="auto"/>
            </w:tcBorders>
            <w:shd w:val="clear" w:color="000000" w:fill="E6B8B7"/>
            <w:vAlign w:val="center"/>
            <w:hideMark/>
          </w:tcPr>
          <w:p w14:paraId="50FB461A"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292345</w:t>
            </w:r>
          </w:p>
        </w:tc>
        <w:tc>
          <w:tcPr>
            <w:tcW w:w="3827" w:type="dxa"/>
            <w:gridSpan w:val="2"/>
            <w:tcBorders>
              <w:top w:val="nil"/>
              <w:left w:val="nil"/>
              <w:bottom w:val="single" w:sz="4" w:space="0" w:color="auto"/>
              <w:right w:val="single" w:sz="4" w:space="0" w:color="auto"/>
            </w:tcBorders>
            <w:shd w:val="clear" w:color="auto" w:fill="auto"/>
            <w:vAlign w:val="center"/>
            <w:hideMark/>
          </w:tcPr>
          <w:p w14:paraId="52BD3CB8"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SULFATO FERROSO, DOSAGEM </w:t>
            </w:r>
            <w:proofErr w:type="gramStart"/>
            <w:r w:rsidRPr="001E2D89">
              <w:rPr>
                <w:rFonts w:ascii="Arial" w:eastAsia="Times New Roman" w:hAnsi="Arial" w:cs="Arial"/>
                <w:color w:val="000000"/>
                <w:sz w:val="18"/>
                <w:szCs w:val="18"/>
              </w:rPr>
              <w:t>FERRO:</w:t>
            </w:r>
            <w:proofErr w:type="gramEnd"/>
            <w:r w:rsidRPr="001E2D89">
              <w:rPr>
                <w:rFonts w:ascii="Arial" w:eastAsia="Times New Roman" w:hAnsi="Arial" w:cs="Arial"/>
                <w:color w:val="000000"/>
                <w:sz w:val="18"/>
                <w:szCs w:val="18"/>
              </w:rPr>
              <w:t>25MG/ML DE FERRO II, FORMA FARMACÊUTICA:SOLUÇÃO ORAL-GOTAS</w:t>
            </w:r>
          </w:p>
        </w:tc>
        <w:tc>
          <w:tcPr>
            <w:tcW w:w="1276" w:type="dxa"/>
            <w:gridSpan w:val="2"/>
            <w:tcBorders>
              <w:top w:val="nil"/>
              <w:left w:val="nil"/>
              <w:bottom w:val="single" w:sz="4" w:space="0" w:color="auto"/>
              <w:right w:val="nil"/>
            </w:tcBorders>
            <w:shd w:val="clear" w:color="auto" w:fill="auto"/>
            <w:vAlign w:val="center"/>
            <w:hideMark/>
          </w:tcPr>
          <w:p w14:paraId="40CF408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9EC35A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25D3AFCC" w14:textId="77BA3BB6"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50BF44F" w14:textId="09A41B5C" w:rsidR="001E2D89" w:rsidRPr="001E2D89" w:rsidRDefault="001E2D89" w:rsidP="001E2D89">
            <w:pPr>
              <w:rPr>
                <w:rFonts w:ascii="Arial" w:eastAsia="Times New Roman" w:hAnsi="Arial" w:cs="Arial"/>
                <w:color w:val="000000"/>
                <w:sz w:val="20"/>
                <w:szCs w:val="20"/>
              </w:rPr>
            </w:pPr>
          </w:p>
        </w:tc>
      </w:tr>
      <w:tr w:rsidR="001E2D89" w:rsidRPr="001E2D89" w14:paraId="61374DD8" w14:textId="77777777" w:rsidTr="00CD3890">
        <w:trPr>
          <w:trHeight w:val="52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2B7643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220</w:t>
            </w:r>
          </w:p>
        </w:tc>
        <w:tc>
          <w:tcPr>
            <w:tcW w:w="800" w:type="dxa"/>
            <w:tcBorders>
              <w:top w:val="nil"/>
              <w:left w:val="nil"/>
              <w:bottom w:val="single" w:sz="4" w:space="0" w:color="auto"/>
              <w:right w:val="single" w:sz="4" w:space="0" w:color="auto"/>
            </w:tcBorders>
            <w:shd w:val="clear" w:color="000000" w:fill="E6B8B7"/>
            <w:vAlign w:val="center"/>
            <w:hideMark/>
          </w:tcPr>
          <w:p w14:paraId="408B91A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292344</w:t>
            </w:r>
          </w:p>
        </w:tc>
        <w:tc>
          <w:tcPr>
            <w:tcW w:w="3827" w:type="dxa"/>
            <w:gridSpan w:val="2"/>
            <w:tcBorders>
              <w:top w:val="nil"/>
              <w:left w:val="nil"/>
              <w:bottom w:val="single" w:sz="4" w:space="0" w:color="auto"/>
              <w:right w:val="single" w:sz="4" w:space="0" w:color="auto"/>
            </w:tcBorders>
            <w:shd w:val="clear" w:color="auto" w:fill="auto"/>
            <w:vAlign w:val="center"/>
            <w:hideMark/>
          </w:tcPr>
          <w:p w14:paraId="455EA18F"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SULFATO FERROSO, DOSAGEM </w:t>
            </w:r>
            <w:proofErr w:type="gramStart"/>
            <w:r w:rsidRPr="001E2D89">
              <w:rPr>
                <w:rFonts w:ascii="Arial" w:eastAsia="Times New Roman" w:hAnsi="Arial" w:cs="Arial"/>
                <w:color w:val="000000"/>
                <w:sz w:val="18"/>
                <w:szCs w:val="18"/>
              </w:rPr>
              <w:t>FERRO:</w:t>
            </w:r>
            <w:proofErr w:type="gramEnd"/>
            <w:r w:rsidRPr="001E2D89">
              <w:rPr>
                <w:rFonts w:ascii="Arial" w:eastAsia="Times New Roman" w:hAnsi="Arial" w:cs="Arial"/>
                <w:color w:val="000000"/>
                <w:sz w:val="18"/>
                <w:szCs w:val="18"/>
              </w:rPr>
              <w:t>40MG DE FERRO II</w:t>
            </w:r>
          </w:p>
        </w:tc>
        <w:tc>
          <w:tcPr>
            <w:tcW w:w="1276" w:type="dxa"/>
            <w:gridSpan w:val="2"/>
            <w:tcBorders>
              <w:top w:val="nil"/>
              <w:left w:val="nil"/>
              <w:bottom w:val="single" w:sz="4" w:space="0" w:color="auto"/>
              <w:right w:val="nil"/>
            </w:tcBorders>
            <w:shd w:val="clear" w:color="auto" w:fill="auto"/>
            <w:vAlign w:val="center"/>
            <w:hideMark/>
          </w:tcPr>
          <w:p w14:paraId="5A68BD2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F2D183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43.000</w:t>
            </w:r>
          </w:p>
        </w:tc>
        <w:tc>
          <w:tcPr>
            <w:tcW w:w="992" w:type="dxa"/>
            <w:tcBorders>
              <w:top w:val="nil"/>
              <w:left w:val="nil"/>
              <w:bottom w:val="single" w:sz="4" w:space="0" w:color="auto"/>
              <w:right w:val="single" w:sz="4" w:space="0" w:color="auto"/>
            </w:tcBorders>
            <w:shd w:val="clear" w:color="auto" w:fill="auto"/>
            <w:noWrap/>
            <w:vAlign w:val="center"/>
          </w:tcPr>
          <w:p w14:paraId="000800A2" w14:textId="74539A39"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E0CEEF0" w14:textId="3E91A429" w:rsidR="001E2D89" w:rsidRPr="001E2D89" w:rsidRDefault="001E2D89" w:rsidP="001E2D89">
            <w:pPr>
              <w:rPr>
                <w:rFonts w:ascii="Arial" w:eastAsia="Times New Roman" w:hAnsi="Arial" w:cs="Arial"/>
                <w:color w:val="000000"/>
                <w:sz w:val="20"/>
                <w:szCs w:val="20"/>
              </w:rPr>
            </w:pPr>
          </w:p>
        </w:tc>
      </w:tr>
      <w:tr w:rsidR="00CD3890" w:rsidRPr="001E2D89" w14:paraId="349F4132" w14:textId="77777777" w:rsidTr="00CD3890">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B24B16"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221</w:t>
            </w:r>
          </w:p>
        </w:tc>
        <w:tc>
          <w:tcPr>
            <w:tcW w:w="800" w:type="dxa"/>
            <w:tcBorders>
              <w:top w:val="nil"/>
              <w:left w:val="nil"/>
              <w:bottom w:val="single" w:sz="4" w:space="0" w:color="auto"/>
              <w:right w:val="single" w:sz="4" w:space="0" w:color="auto"/>
            </w:tcBorders>
            <w:shd w:val="clear" w:color="000000" w:fill="E6B8B7"/>
            <w:vAlign w:val="center"/>
            <w:hideMark/>
          </w:tcPr>
          <w:p w14:paraId="4FF748E2"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272089</w:t>
            </w:r>
          </w:p>
        </w:tc>
        <w:tc>
          <w:tcPr>
            <w:tcW w:w="3827" w:type="dxa"/>
            <w:gridSpan w:val="2"/>
            <w:tcBorders>
              <w:top w:val="nil"/>
              <w:left w:val="nil"/>
              <w:bottom w:val="single" w:sz="4" w:space="0" w:color="auto"/>
              <w:right w:val="single" w:sz="4" w:space="0" w:color="auto"/>
            </w:tcBorders>
            <w:shd w:val="clear" w:color="auto" w:fill="auto"/>
            <w:vAlign w:val="center"/>
            <w:hideMark/>
          </w:tcPr>
          <w:p w14:paraId="5CB3E14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SULFADIAZINA, PRINCÍPIO </w:t>
            </w:r>
            <w:proofErr w:type="gramStart"/>
            <w:r w:rsidRPr="001E2D89">
              <w:rPr>
                <w:rFonts w:ascii="Arial" w:eastAsia="Times New Roman" w:hAnsi="Arial" w:cs="Arial"/>
                <w:color w:val="000000"/>
                <w:sz w:val="18"/>
                <w:szCs w:val="18"/>
              </w:rPr>
              <w:t>ATIVO:</w:t>
            </w:r>
            <w:proofErr w:type="gramEnd"/>
            <w:r w:rsidRPr="001E2D89">
              <w:rPr>
                <w:rFonts w:ascii="Arial" w:eastAsia="Times New Roman" w:hAnsi="Arial" w:cs="Arial"/>
                <w:color w:val="000000"/>
                <w:sz w:val="18"/>
                <w:szCs w:val="18"/>
              </w:rPr>
              <w:t>DE PRATA, DOSAGEM:1%, INDICAÇÃO:CREME - 30G</w:t>
            </w:r>
          </w:p>
        </w:tc>
        <w:tc>
          <w:tcPr>
            <w:tcW w:w="1276" w:type="dxa"/>
            <w:gridSpan w:val="2"/>
            <w:tcBorders>
              <w:top w:val="nil"/>
              <w:left w:val="nil"/>
              <w:bottom w:val="single" w:sz="4" w:space="0" w:color="auto"/>
              <w:right w:val="nil"/>
            </w:tcBorders>
            <w:shd w:val="clear" w:color="auto" w:fill="auto"/>
            <w:vAlign w:val="center"/>
            <w:hideMark/>
          </w:tcPr>
          <w:p w14:paraId="7BD6AFE4"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TB</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626C020"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w:t>
            </w:r>
          </w:p>
        </w:tc>
        <w:tc>
          <w:tcPr>
            <w:tcW w:w="992" w:type="dxa"/>
            <w:tcBorders>
              <w:top w:val="nil"/>
              <w:left w:val="nil"/>
              <w:bottom w:val="single" w:sz="4" w:space="0" w:color="auto"/>
              <w:right w:val="single" w:sz="4" w:space="0" w:color="auto"/>
            </w:tcBorders>
            <w:shd w:val="clear" w:color="auto" w:fill="auto"/>
            <w:noWrap/>
            <w:vAlign w:val="center"/>
          </w:tcPr>
          <w:p w14:paraId="47A58708" w14:textId="188CEBB4"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43A1E0A" w14:textId="46507B09" w:rsidR="001E2D89" w:rsidRPr="001E2D89" w:rsidRDefault="001E2D89" w:rsidP="001E2D89">
            <w:pPr>
              <w:rPr>
                <w:rFonts w:ascii="Arial" w:eastAsia="Times New Roman" w:hAnsi="Arial" w:cs="Arial"/>
                <w:color w:val="000000"/>
                <w:sz w:val="20"/>
                <w:szCs w:val="20"/>
              </w:rPr>
            </w:pPr>
          </w:p>
        </w:tc>
      </w:tr>
      <w:tr w:rsidR="00CD3890" w:rsidRPr="001E2D89" w14:paraId="4C296CDF" w14:textId="77777777" w:rsidTr="00CD3890">
        <w:trPr>
          <w:trHeight w:val="5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C94F3A7"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222</w:t>
            </w:r>
          </w:p>
        </w:tc>
        <w:tc>
          <w:tcPr>
            <w:tcW w:w="800" w:type="dxa"/>
            <w:tcBorders>
              <w:top w:val="nil"/>
              <w:left w:val="nil"/>
              <w:bottom w:val="single" w:sz="4" w:space="0" w:color="auto"/>
              <w:right w:val="single" w:sz="4" w:space="0" w:color="auto"/>
            </w:tcBorders>
            <w:shd w:val="clear" w:color="000000" w:fill="E6B8B7"/>
            <w:vAlign w:val="center"/>
            <w:hideMark/>
          </w:tcPr>
          <w:p w14:paraId="59543B5D"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308882</w:t>
            </w:r>
          </w:p>
        </w:tc>
        <w:tc>
          <w:tcPr>
            <w:tcW w:w="3827" w:type="dxa"/>
            <w:gridSpan w:val="2"/>
            <w:tcBorders>
              <w:top w:val="nil"/>
              <w:left w:val="nil"/>
              <w:bottom w:val="single" w:sz="4" w:space="0" w:color="auto"/>
              <w:right w:val="single" w:sz="4" w:space="0" w:color="auto"/>
            </w:tcBorders>
            <w:shd w:val="clear" w:color="auto" w:fill="auto"/>
            <w:vAlign w:val="center"/>
            <w:hideMark/>
          </w:tcPr>
          <w:p w14:paraId="0F7635A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SULFAMETOXAZOL, COMPOSIÇÃO: ASSOCIADO À TRIMETOPRIMA, CONCENTRAÇÃO: 400MG + </w:t>
            </w:r>
            <w:proofErr w:type="gramStart"/>
            <w:r w:rsidRPr="001E2D89">
              <w:rPr>
                <w:rFonts w:ascii="Arial" w:eastAsia="Times New Roman" w:hAnsi="Arial" w:cs="Arial"/>
                <w:color w:val="000000"/>
                <w:sz w:val="18"/>
                <w:szCs w:val="18"/>
              </w:rPr>
              <w:t>80MG</w:t>
            </w:r>
            <w:proofErr w:type="gramEnd"/>
          </w:p>
        </w:tc>
        <w:tc>
          <w:tcPr>
            <w:tcW w:w="1276" w:type="dxa"/>
            <w:gridSpan w:val="2"/>
            <w:tcBorders>
              <w:top w:val="nil"/>
              <w:left w:val="nil"/>
              <w:bottom w:val="single" w:sz="4" w:space="0" w:color="auto"/>
              <w:right w:val="nil"/>
            </w:tcBorders>
            <w:shd w:val="clear" w:color="auto" w:fill="auto"/>
            <w:vAlign w:val="center"/>
            <w:hideMark/>
          </w:tcPr>
          <w:p w14:paraId="44F428F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5D496D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1.500</w:t>
            </w:r>
          </w:p>
        </w:tc>
        <w:tc>
          <w:tcPr>
            <w:tcW w:w="992" w:type="dxa"/>
            <w:tcBorders>
              <w:top w:val="nil"/>
              <w:left w:val="nil"/>
              <w:bottom w:val="single" w:sz="4" w:space="0" w:color="auto"/>
              <w:right w:val="single" w:sz="4" w:space="0" w:color="auto"/>
            </w:tcBorders>
            <w:shd w:val="clear" w:color="auto" w:fill="auto"/>
            <w:noWrap/>
            <w:vAlign w:val="center"/>
          </w:tcPr>
          <w:p w14:paraId="27ACCE9E" w14:textId="0179B2D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B7F4291" w14:textId="713B0D4A" w:rsidR="001E2D89" w:rsidRPr="001E2D89" w:rsidRDefault="001E2D89" w:rsidP="001E2D89">
            <w:pPr>
              <w:rPr>
                <w:rFonts w:ascii="Arial" w:eastAsia="Times New Roman" w:hAnsi="Arial" w:cs="Arial"/>
                <w:color w:val="000000"/>
                <w:sz w:val="20"/>
                <w:szCs w:val="20"/>
              </w:rPr>
            </w:pPr>
          </w:p>
        </w:tc>
      </w:tr>
      <w:tr w:rsidR="00CD3890" w:rsidRPr="001E2D89" w14:paraId="3161BA37" w14:textId="77777777" w:rsidTr="00CD3890">
        <w:trPr>
          <w:trHeight w:val="134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C4289B1"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223</w:t>
            </w:r>
          </w:p>
        </w:tc>
        <w:tc>
          <w:tcPr>
            <w:tcW w:w="800" w:type="dxa"/>
            <w:tcBorders>
              <w:top w:val="nil"/>
              <w:left w:val="nil"/>
              <w:bottom w:val="single" w:sz="4" w:space="0" w:color="auto"/>
              <w:right w:val="single" w:sz="4" w:space="0" w:color="auto"/>
            </w:tcBorders>
            <w:shd w:val="clear" w:color="000000" w:fill="E6B8B7"/>
            <w:vAlign w:val="center"/>
            <w:hideMark/>
          </w:tcPr>
          <w:p w14:paraId="4FA92D9B"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308884</w:t>
            </w:r>
          </w:p>
        </w:tc>
        <w:tc>
          <w:tcPr>
            <w:tcW w:w="3827" w:type="dxa"/>
            <w:gridSpan w:val="2"/>
            <w:tcBorders>
              <w:top w:val="nil"/>
              <w:left w:val="nil"/>
              <w:bottom w:val="single" w:sz="4" w:space="0" w:color="auto"/>
              <w:right w:val="single" w:sz="4" w:space="0" w:color="auto"/>
            </w:tcBorders>
            <w:shd w:val="clear" w:color="auto" w:fill="auto"/>
            <w:vAlign w:val="center"/>
            <w:hideMark/>
          </w:tcPr>
          <w:p w14:paraId="28477923"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SULFAMETOXAZOL,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ASSOCIADO À TRIMETOPRIMA, CONCENTRAÇÃO:40MG + 8MG/ML, FORMA FARMACÊUTICA:SUSPENSÃO ORAL - FRASCO 100ML</w:t>
            </w:r>
          </w:p>
        </w:tc>
        <w:tc>
          <w:tcPr>
            <w:tcW w:w="1276" w:type="dxa"/>
            <w:gridSpan w:val="2"/>
            <w:tcBorders>
              <w:top w:val="nil"/>
              <w:left w:val="nil"/>
              <w:bottom w:val="single" w:sz="4" w:space="0" w:color="auto"/>
              <w:right w:val="nil"/>
            </w:tcBorders>
            <w:shd w:val="clear" w:color="auto" w:fill="auto"/>
            <w:vAlign w:val="center"/>
            <w:hideMark/>
          </w:tcPr>
          <w:p w14:paraId="58FF07C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ADA7C3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3ADC2DC9" w14:textId="1C40BAA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BD54FC3" w14:textId="34CFA02D" w:rsidR="001E2D89" w:rsidRPr="001E2D89" w:rsidRDefault="001E2D89" w:rsidP="001E2D89">
            <w:pPr>
              <w:rPr>
                <w:rFonts w:ascii="Arial" w:eastAsia="Times New Roman" w:hAnsi="Arial" w:cs="Arial"/>
                <w:color w:val="000000"/>
                <w:sz w:val="20"/>
                <w:szCs w:val="20"/>
              </w:rPr>
            </w:pPr>
          </w:p>
        </w:tc>
      </w:tr>
      <w:tr w:rsidR="00CD3890" w:rsidRPr="001E2D89" w14:paraId="374B8FC9" w14:textId="77777777" w:rsidTr="00CD3890">
        <w:trPr>
          <w:trHeight w:val="42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D31A9A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224</w:t>
            </w:r>
          </w:p>
        </w:tc>
        <w:tc>
          <w:tcPr>
            <w:tcW w:w="800" w:type="dxa"/>
            <w:tcBorders>
              <w:top w:val="nil"/>
              <w:left w:val="nil"/>
              <w:bottom w:val="single" w:sz="4" w:space="0" w:color="auto"/>
              <w:right w:val="single" w:sz="4" w:space="0" w:color="auto"/>
            </w:tcBorders>
            <w:shd w:val="clear" w:color="000000" w:fill="E6B8B7"/>
            <w:vAlign w:val="center"/>
            <w:hideMark/>
          </w:tcPr>
          <w:p w14:paraId="4546EF38"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268442</w:t>
            </w:r>
          </w:p>
        </w:tc>
        <w:tc>
          <w:tcPr>
            <w:tcW w:w="3827" w:type="dxa"/>
            <w:gridSpan w:val="2"/>
            <w:tcBorders>
              <w:top w:val="nil"/>
              <w:left w:val="nil"/>
              <w:bottom w:val="single" w:sz="4" w:space="0" w:color="auto"/>
              <w:right w:val="single" w:sz="4" w:space="0" w:color="auto"/>
            </w:tcBorders>
            <w:shd w:val="clear" w:color="auto" w:fill="auto"/>
            <w:vAlign w:val="center"/>
            <w:hideMark/>
          </w:tcPr>
          <w:p w14:paraId="4D5418F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SUXAMETÔNIO CLORETO,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100 MG, INDICAÇÃO:INJETÁVEL</w:t>
            </w:r>
          </w:p>
        </w:tc>
        <w:tc>
          <w:tcPr>
            <w:tcW w:w="1276" w:type="dxa"/>
            <w:gridSpan w:val="2"/>
            <w:tcBorders>
              <w:top w:val="nil"/>
              <w:left w:val="nil"/>
              <w:bottom w:val="single" w:sz="4" w:space="0" w:color="auto"/>
              <w:right w:val="nil"/>
            </w:tcBorders>
            <w:shd w:val="clear" w:color="auto" w:fill="auto"/>
            <w:vAlign w:val="center"/>
            <w:hideMark/>
          </w:tcPr>
          <w:p w14:paraId="2E4EFC4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731C26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14:paraId="3AFBDE9B" w14:textId="613D7D1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B97BD71" w14:textId="7A45C257" w:rsidR="001E2D89" w:rsidRPr="001E2D89" w:rsidRDefault="001E2D89" w:rsidP="001E2D89">
            <w:pPr>
              <w:rPr>
                <w:rFonts w:ascii="Arial" w:eastAsia="Times New Roman" w:hAnsi="Arial" w:cs="Arial"/>
                <w:color w:val="000000"/>
                <w:sz w:val="20"/>
                <w:szCs w:val="20"/>
              </w:rPr>
            </w:pPr>
          </w:p>
        </w:tc>
      </w:tr>
      <w:tr w:rsidR="001E2D89" w:rsidRPr="001E2D89" w14:paraId="1FC347FF" w14:textId="77777777" w:rsidTr="00CD3890">
        <w:trPr>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8D7F60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lastRenderedPageBreak/>
              <w:t>225</w:t>
            </w:r>
          </w:p>
        </w:tc>
        <w:tc>
          <w:tcPr>
            <w:tcW w:w="800" w:type="dxa"/>
            <w:tcBorders>
              <w:top w:val="nil"/>
              <w:left w:val="nil"/>
              <w:bottom w:val="single" w:sz="4" w:space="0" w:color="auto"/>
              <w:right w:val="single" w:sz="4" w:space="0" w:color="auto"/>
            </w:tcBorders>
            <w:shd w:val="clear" w:color="000000" w:fill="E6B8B7"/>
            <w:vAlign w:val="center"/>
            <w:hideMark/>
          </w:tcPr>
          <w:p w14:paraId="4007170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268532</w:t>
            </w:r>
          </w:p>
        </w:tc>
        <w:tc>
          <w:tcPr>
            <w:tcW w:w="3827" w:type="dxa"/>
            <w:gridSpan w:val="2"/>
            <w:tcBorders>
              <w:top w:val="nil"/>
              <w:left w:val="nil"/>
              <w:bottom w:val="single" w:sz="4" w:space="0" w:color="auto"/>
              <w:right w:val="single" w:sz="4" w:space="0" w:color="auto"/>
            </w:tcBorders>
            <w:shd w:val="clear" w:color="auto" w:fill="auto"/>
            <w:vAlign w:val="center"/>
            <w:hideMark/>
          </w:tcPr>
          <w:p w14:paraId="6B0A69BC"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TENOXICAM,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20 MG, INDICAÇÃO:INJETÁVEL</w:t>
            </w:r>
          </w:p>
        </w:tc>
        <w:tc>
          <w:tcPr>
            <w:tcW w:w="1276" w:type="dxa"/>
            <w:gridSpan w:val="2"/>
            <w:tcBorders>
              <w:top w:val="nil"/>
              <w:left w:val="nil"/>
              <w:bottom w:val="single" w:sz="4" w:space="0" w:color="auto"/>
              <w:right w:val="nil"/>
            </w:tcBorders>
            <w:shd w:val="clear" w:color="auto" w:fill="auto"/>
            <w:vAlign w:val="center"/>
            <w:hideMark/>
          </w:tcPr>
          <w:p w14:paraId="0987527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773CB7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20526AF4" w14:textId="6E45481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4DDE5BD" w14:textId="0EF5297D" w:rsidR="001E2D89" w:rsidRPr="001E2D89" w:rsidRDefault="001E2D89" w:rsidP="001E2D89">
            <w:pPr>
              <w:rPr>
                <w:rFonts w:ascii="Arial" w:eastAsia="Times New Roman" w:hAnsi="Arial" w:cs="Arial"/>
                <w:color w:val="000000"/>
                <w:sz w:val="20"/>
                <w:szCs w:val="20"/>
              </w:rPr>
            </w:pPr>
          </w:p>
        </w:tc>
      </w:tr>
      <w:tr w:rsidR="00CD3890" w:rsidRPr="001E2D89" w14:paraId="7026F1F2" w14:textId="77777777" w:rsidTr="00CD3890">
        <w:trPr>
          <w:trHeight w:val="52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ADCE4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226</w:t>
            </w:r>
          </w:p>
        </w:tc>
        <w:tc>
          <w:tcPr>
            <w:tcW w:w="800" w:type="dxa"/>
            <w:tcBorders>
              <w:top w:val="nil"/>
              <w:left w:val="nil"/>
              <w:bottom w:val="single" w:sz="4" w:space="0" w:color="auto"/>
              <w:right w:val="single" w:sz="4" w:space="0" w:color="auto"/>
            </w:tcBorders>
            <w:shd w:val="clear" w:color="000000" w:fill="E6B8B7"/>
            <w:vAlign w:val="center"/>
            <w:hideMark/>
          </w:tcPr>
          <w:p w14:paraId="23CFBFC1"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268533</w:t>
            </w:r>
          </w:p>
        </w:tc>
        <w:tc>
          <w:tcPr>
            <w:tcW w:w="3827" w:type="dxa"/>
            <w:gridSpan w:val="2"/>
            <w:tcBorders>
              <w:top w:val="nil"/>
              <w:left w:val="nil"/>
              <w:bottom w:val="single" w:sz="4" w:space="0" w:color="auto"/>
              <w:right w:val="single" w:sz="4" w:space="0" w:color="auto"/>
            </w:tcBorders>
            <w:shd w:val="clear" w:color="auto" w:fill="auto"/>
            <w:vAlign w:val="center"/>
            <w:hideMark/>
          </w:tcPr>
          <w:p w14:paraId="73FC24E7"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TENOXICAM,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40 MG, INDICAÇÃO:INJETÁVEL</w:t>
            </w:r>
          </w:p>
        </w:tc>
        <w:tc>
          <w:tcPr>
            <w:tcW w:w="1276" w:type="dxa"/>
            <w:gridSpan w:val="2"/>
            <w:tcBorders>
              <w:top w:val="nil"/>
              <w:left w:val="nil"/>
              <w:bottom w:val="single" w:sz="4" w:space="0" w:color="auto"/>
              <w:right w:val="nil"/>
            </w:tcBorders>
            <w:shd w:val="clear" w:color="auto" w:fill="auto"/>
            <w:vAlign w:val="center"/>
            <w:hideMark/>
          </w:tcPr>
          <w:p w14:paraId="2B20B14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203E825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191BBD6B" w14:textId="7D60105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83E7BF9" w14:textId="72ECB170" w:rsidR="001E2D89" w:rsidRPr="001E2D89" w:rsidRDefault="001E2D89" w:rsidP="001E2D89">
            <w:pPr>
              <w:rPr>
                <w:rFonts w:ascii="Arial" w:eastAsia="Times New Roman" w:hAnsi="Arial" w:cs="Arial"/>
                <w:color w:val="000000"/>
                <w:sz w:val="20"/>
                <w:szCs w:val="20"/>
              </w:rPr>
            </w:pPr>
          </w:p>
        </w:tc>
      </w:tr>
      <w:tr w:rsidR="00CD3890" w:rsidRPr="001E2D89" w14:paraId="47B5A0DC" w14:textId="77777777" w:rsidTr="00CD3890">
        <w:trPr>
          <w:trHeight w:val="113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1CBFB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227</w:t>
            </w:r>
          </w:p>
        </w:tc>
        <w:tc>
          <w:tcPr>
            <w:tcW w:w="800" w:type="dxa"/>
            <w:tcBorders>
              <w:top w:val="nil"/>
              <w:left w:val="nil"/>
              <w:bottom w:val="single" w:sz="4" w:space="0" w:color="auto"/>
              <w:right w:val="single" w:sz="4" w:space="0" w:color="auto"/>
            </w:tcBorders>
            <w:shd w:val="clear" w:color="000000" w:fill="E6B8B7"/>
            <w:vAlign w:val="center"/>
            <w:hideMark/>
          </w:tcPr>
          <w:p w14:paraId="66F45BA6"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396853</w:t>
            </w:r>
          </w:p>
        </w:tc>
        <w:tc>
          <w:tcPr>
            <w:tcW w:w="3827" w:type="dxa"/>
            <w:gridSpan w:val="2"/>
            <w:tcBorders>
              <w:top w:val="nil"/>
              <w:left w:val="nil"/>
              <w:bottom w:val="single" w:sz="4" w:space="0" w:color="auto"/>
              <w:right w:val="single" w:sz="4" w:space="0" w:color="auto"/>
            </w:tcBorders>
            <w:shd w:val="clear" w:color="auto" w:fill="auto"/>
            <w:vAlign w:val="center"/>
            <w:hideMark/>
          </w:tcPr>
          <w:p w14:paraId="476CCCAA"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TETRACAÍNA CLORIDRATO, </w:t>
            </w:r>
            <w:proofErr w:type="gramStart"/>
            <w:r w:rsidRPr="001E2D89">
              <w:rPr>
                <w:rFonts w:ascii="Arial" w:eastAsia="Times New Roman" w:hAnsi="Arial" w:cs="Arial"/>
                <w:color w:val="000000"/>
                <w:sz w:val="18"/>
                <w:szCs w:val="18"/>
              </w:rPr>
              <w:t>COMPOSIÇÃO:</w:t>
            </w:r>
            <w:proofErr w:type="gramEnd"/>
            <w:r w:rsidRPr="001E2D89">
              <w:rPr>
                <w:rFonts w:ascii="Arial" w:eastAsia="Times New Roman" w:hAnsi="Arial" w:cs="Arial"/>
                <w:color w:val="000000"/>
                <w:sz w:val="18"/>
                <w:szCs w:val="18"/>
              </w:rPr>
              <w:t>ASSOCIADA À FENILEFRINA, CONCENTRAÇÃO:1% + 0,1%, FORMA FARMACEUTICA:SOLUÇÃO OFTÁLMICA</w:t>
            </w:r>
          </w:p>
        </w:tc>
        <w:tc>
          <w:tcPr>
            <w:tcW w:w="1276" w:type="dxa"/>
            <w:gridSpan w:val="2"/>
            <w:tcBorders>
              <w:top w:val="nil"/>
              <w:left w:val="nil"/>
              <w:bottom w:val="single" w:sz="4" w:space="0" w:color="auto"/>
              <w:right w:val="nil"/>
            </w:tcBorders>
            <w:shd w:val="clear" w:color="auto" w:fill="auto"/>
            <w:vAlign w:val="center"/>
            <w:hideMark/>
          </w:tcPr>
          <w:p w14:paraId="33F47C0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45473CC9"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w:t>
            </w:r>
          </w:p>
        </w:tc>
        <w:tc>
          <w:tcPr>
            <w:tcW w:w="992" w:type="dxa"/>
            <w:tcBorders>
              <w:top w:val="nil"/>
              <w:left w:val="nil"/>
              <w:bottom w:val="single" w:sz="4" w:space="0" w:color="auto"/>
              <w:right w:val="single" w:sz="4" w:space="0" w:color="auto"/>
            </w:tcBorders>
            <w:shd w:val="clear" w:color="auto" w:fill="auto"/>
            <w:noWrap/>
            <w:vAlign w:val="center"/>
          </w:tcPr>
          <w:p w14:paraId="58F3CADA" w14:textId="1F3354E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BB9F340" w14:textId="695FE725" w:rsidR="001E2D89" w:rsidRPr="001E2D89" w:rsidRDefault="001E2D89" w:rsidP="001E2D89">
            <w:pPr>
              <w:rPr>
                <w:rFonts w:ascii="Arial" w:eastAsia="Times New Roman" w:hAnsi="Arial" w:cs="Arial"/>
                <w:color w:val="000000"/>
                <w:sz w:val="20"/>
                <w:szCs w:val="20"/>
              </w:rPr>
            </w:pPr>
          </w:p>
        </w:tc>
      </w:tr>
      <w:tr w:rsidR="00CD3890" w:rsidRPr="001E2D89" w14:paraId="232A8D6F" w14:textId="77777777" w:rsidTr="00CD3890">
        <w:trPr>
          <w:trHeight w:val="2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E9041F"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228</w:t>
            </w:r>
          </w:p>
        </w:tc>
        <w:tc>
          <w:tcPr>
            <w:tcW w:w="800" w:type="dxa"/>
            <w:tcBorders>
              <w:top w:val="nil"/>
              <w:left w:val="nil"/>
              <w:bottom w:val="single" w:sz="4" w:space="0" w:color="auto"/>
              <w:right w:val="single" w:sz="4" w:space="0" w:color="auto"/>
            </w:tcBorders>
            <w:shd w:val="clear" w:color="000000" w:fill="E6B8B7"/>
            <w:vAlign w:val="center"/>
            <w:hideMark/>
          </w:tcPr>
          <w:p w14:paraId="0F4FD7D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273700</w:t>
            </w:r>
          </w:p>
        </w:tc>
        <w:tc>
          <w:tcPr>
            <w:tcW w:w="3827" w:type="dxa"/>
            <w:gridSpan w:val="2"/>
            <w:tcBorders>
              <w:top w:val="nil"/>
              <w:left w:val="nil"/>
              <w:bottom w:val="single" w:sz="4" w:space="0" w:color="auto"/>
              <w:right w:val="single" w:sz="4" w:space="0" w:color="auto"/>
            </w:tcBorders>
            <w:shd w:val="clear" w:color="auto" w:fill="auto"/>
            <w:vAlign w:val="center"/>
            <w:hideMark/>
          </w:tcPr>
          <w:p w14:paraId="0517AD3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TIAMAZOL,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785C0E1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E95414C"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2.500</w:t>
            </w:r>
          </w:p>
        </w:tc>
        <w:tc>
          <w:tcPr>
            <w:tcW w:w="992" w:type="dxa"/>
            <w:tcBorders>
              <w:top w:val="nil"/>
              <w:left w:val="nil"/>
              <w:bottom w:val="single" w:sz="4" w:space="0" w:color="auto"/>
              <w:right w:val="single" w:sz="4" w:space="0" w:color="auto"/>
            </w:tcBorders>
            <w:shd w:val="clear" w:color="auto" w:fill="auto"/>
            <w:noWrap/>
            <w:vAlign w:val="center"/>
          </w:tcPr>
          <w:p w14:paraId="3EF7029C" w14:textId="3A2962A0"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52BFA35" w14:textId="0F4DE3D0" w:rsidR="001E2D89" w:rsidRPr="001E2D89" w:rsidRDefault="001E2D89" w:rsidP="001E2D89">
            <w:pPr>
              <w:rPr>
                <w:rFonts w:ascii="Arial" w:eastAsia="Times New Roman" w:hAnsi="Arial" w:cs="Arial"/>
                <w:color w:val="000000"/>
                <w:sz w:val="20"/>
                <w:szCs w:val="20"/>
              </w:rPr>
            </w:pPr>
          </w:p>
        </w:tc>
      </w:tr>
      <w:tr w:rsidR="00CD3890" w:rsidRPr="001E2D89" w14:paraId="239EE0EF" w14:textId="77777777" w:rsidTr="00CD3890">
        <w:trPr>
          <w:trHeight w:val="69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280AE6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229</w:t>
            </w:r>
          </w:p>
        </w:tc>
        <w:tc>
          <w:tcPr>
            <w:tcW w:w="800" w:type="dxa"/>
            <w:tcBorders>
              <w:top w:val="nil"/>
              <w:left w:val="nil"/>
              <w:bottom w:val="single" w:sz="4" w:space="0" w:color="auto"/>
              <w:right w:val="single" w:sz="4" w:space="0" w:color="auto"/>
            </w:tcBorders>
            <w:shd w:val="clear" w:color="000000" w:fill="E6B8B7"/>
            <w:vAlign w:val="center"/>
            <w:hideMark/>
          </w:tcPr>
          <w:p w14:paraId="0DB0299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271581</w:t>
            </w:r>
          </w:p>
        </w:tc>
        <w:tc>
          <w:tcPr>
            <w:tcW w:w="3827" w:type="dxa"/>
            <w:gridSpan w:val="2"/>
            <w:tcBorders>
              <w:top w:val="nil"/>
              <w:left w:val="nil"/>
              <w:bottom w:val="single" w:sz="4" w:space="0" w:color="auto"/>
              <w:right w:val="single" w:sz="4" w:space="0" w:color="auto"/>
            </w:tcBorders>
            <w:shd w:val="clear" w:color="auto" w:fill="auto"/>
            <w:vAlign w:val="center"/>
            <w:hideMark/>
          </w:tcPr>
          <w:p w14:paraId="3A3792B1"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TOBRAMICINA,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0,3%, APRESENTAÇÃO: SOLUÇÃO OFTÁLMICA, FRASCO 5ML</w:t>
            </w:r>
          </w:p>
        </w:tc>
        <w:tc>
          <w:tcPr>
            <w:tcW w:w="1276" w:type="dxa"/>
            <w:gridSpan w:val="2"/>
            <w:tcBorders>
              <w:top w:val="nil"/>
              <w:left w:val="nil"/>
              <w:bottom w:val="single" w:sz="4" w:space="0" w:color="auto"/>
              <w:right w:val="nil"/>
            </w:tcBorders>
            <w:shd w:val="clear" w:color="auto" w:fill="auto"/>
            <w:vAlign w:val="center"/>
            <w:hideMark/>
          </w:tcPr>
          <w:p w14:paraId="0103632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FR</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A0064C6"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50</w:t>
            </w:r>
          </w:p>
        </w:tc>
        <w:tc>
          <w:tcPr>
            <w:tcW w:w="992" w:type="dxa"/>
            <w:tcBorders>
              <w:top w:val="nil"/>
              <w:left w:val="nil"/>
              <w:bottom w:val="single" w:sz="4" w:space="0" w:color="auto"/>
              <w:right w:val="single" w:sz="4" w:space="0" w:color="auto"/>
            </w:tcBorders>
            <w:shd w:val="clear" w:color="auto" w:fill="auto"/>
            <w:noWrap/>
            <w:vAlign w:val="center"/>
          </w:tcPr>
          <w:p w14:paraId="7C26FF4E" w14:textId="4679FA5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7F1D56FB" w14:textId="60B97994" w:rsidR="001E2D89" w:rsidRPr="001E2D89" w:rsidRDefault="001E2D89" w:rsidP="001E2D89">
            <w:pPr>
              <w:rPr>
                <w:rFonts w:ascii="Arial" w:eastAsia="Times New Roman" w:hAnsi="Arial" w:cs="Arial"/>
                <w:color w:val="000000"/>
                <w:sz w:val="20"/>
                <w:szCs w:val="20"/>
              </w:rPr>
            </w:pPr>
          </w:p>
        </w:tc>
      </w:tr>
      <w:tr w:rsidR="00CD3890" w:rsidRPr="001E2D89" w14:paraId="6B426A18" w14:textId="77777777" w:rsidTr="00CD3890">
        <w:trPr>
          <w:trHeight w:val="69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27ED25"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230</w:t>
            </w:r>
          </w:p>
        </w:tc>
        <w:tc>
          <w:tcPr>
            <w:tcW w:w="800" w:type="dxa"/>
            <w:tcBorders>
              <w:top w:val="nil"/>
              <w:left w:val="nil"/>
              <w:bottom w:val="single" w:sz="4" w:space="0" w:color="auto"/>
              <w:right w:val="single" w:sz="4" w:space="0" w:color="auto"/>
            </w:tcBorders>
            <w:shd w:val="clear" w:color="000000" w:fill="E6B8B7"/>
            <w:vAlign w:val="center"/>
            <w:hideMark/>
          </w:tcPr>
          <w:p w14:paraId="13C16063"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292382</w:t>
            </w:r>
          </w:p>
        </w:tc>
        <w:tc>
          <w:tcPr>
            <w:tcW w:w="3827" w:type="dxa"/>
            <w:gridSpan w:val="2"/>
            <w:tcBorders>
              <w:top w:val="nil"/>
              <w:left w:val="nil"/>
              <w:bottom w:val="single" w:sz="4" w:space="0" w:color="auto"/>
              <w:right w:val="single" w:sz="4" w:space="0" w:color="auto"/>
            </w:tcBorders>
            <w:shd w:val="clear" w:color="auto" w:fill="auto"/>
            <w:vAlign w:val="center"/>
            <w:hideMark/>
          </w:tcPr>
          <w:p w14:paraId="7C9B756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TRAMADOL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MG/ML, FORMA FARMACÊUTICA: SOLUÇÃO INJETÁVEL - 2ML</w:t>
            </w:r>
          </w:p>
        </w:tc>
        <w:tc>
          <w:tcPr>
            <w:tcW w:w="1276" w:type="dxa"/>
            <w:gridSpan w:val="2"/>
            <w:tcBorders>
              <w:top w:val="nil"/>
              <w:left w:val="nil"/>
              <w:bottom w:val="single" w:sz="4" w:space="0" w:color="auto"/>
              <w:right w:val="nil"/>
            </w:tcBorders>
            <w:shd w:val="clear" w:color="auto" w:fill="auto"/>
            <w:vAlign w:val="center"/>
            <w:hideMark/>
          </w:tcPr>
          <w:p w14:paraId="72F4D107"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3503F241"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300</w:t>
            </w:r>
          </w:p>
        </w:tc>
        <w:tc>
          <w:tcPr>
            <w:tcW w:w="992" w:type="dxa"/>
            <w:tcBorders>
              <w:top w:val="nil"/>
              <w:left w:val="nil"/>
              <w:bottom w:val="single" w:sz="4" w:space="0" w:color="auto"/>
              <w:right w:val="single" w:sz="4" w:space="0" w:color="auto"/>
            </w:tcBorders>
            <w:shd w:val="clear" w:color="auto" w:fill="auto"/>
            <w:noWrap/>
            <w:vAlign w:val="center"/>
          </w:tcPr>
          <w:p w14:paraId="73717310" w14:textId="4D7EE8DA"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625829A4" w14:textId="50865BDC" w:rsidR="001E2D89" w:rsidRPr="001E2D89" w:rsidRDefault="001E2D89" w:rsidP="001E2D89">
            <w:pPr>
              <w:rPr>
                <w:rFonts w:ascii="Arial" w:eastAsia="Times New Roman" w:hAnsi="Arial" w:cs="Arial"/>
                <w:color w:val="000000"/>
                <w:sz w:val="20"/>
                <w:szCs w:val="20"/>
              </w:rPr>
            </w:pPr>
          </w:p>
        </w:tc>
      </w:tr>
      <w:tr w:rsidR="001E2D89" w:rsidRPr="001E2D89" w14:paraId="33FFB6F0" w14:textId="77777777" w:rsidTr="00CD3890">
        <w:trPr>
          <w:trHeight w:val="51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DECFBAC"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231</w:t>
            </w:r>
          </w:p>
        </w:tc>
        <w:tc>
          <w:tcPr>
            <w:tcW w:w="800" w:type="dxa"/>
            <w:tcBorders>
              <w:top w:val="nil"/>
              <w:left w:val="nil"/>
              <w:bottom w:val="single" w:sz="4" w:space="0" w:color="auto"/>
              <w:right w:val="single" w:sz="4" w:space="0" w:color="auto"/>
            </w:tcBorders>
            <w:shd w:val="clear" w:color="000000" w:fill="E6B8B7"/>
            <w:vAlign w:val="center"/>
            <w:hideMark/>
          </w:tcPr>
          <w:p w14:paraId="377FF77C"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268534</w:t>
            </w:r>
          </w:p>
        </w:tc>
        <w:tc>
          <w:tcPr>
            <w:tcW w:w="3827" w:type="dxa"/>
            <w:gridSpan w:val="2"/>
            <w:tcBorders>
              <w:top w:val="nil"/>
              <w:left w:val="nil"/>
              <w:bottom w:val="single" w:sz="4" w:space="0" w:color="auto"/>
              <w:right w:val="single" w:sz="4" w:space="0" w:color="auto"/>
            </w:tcBorders>
            <w:shd w:val="clear" w:color="auto" w:fill="auto"/>
            <w:vAlign w:val="center"/>
            <w:hideMark/>
          </w:tcPr>
          <w:p w14:paraId="43462F95"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TRAMADOL CLORIDRATO,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50 MG</w:t>
            </w:r>
          </w:p>
        </w:tc>
        <w:tc>
          <w:tcPr>
            <w:tcW w:w="1276" w:type="dxa"/>
            <w:gridSpan w:val="2"/>
            <w:tcBorders>
              <w:top w:val="nil"/>
              <w:left w:val="nil"/>
              <w:bottom w:val="single" w:sz="4" w:space="0" w:color="auto"/>
              <w:right w:val="nil"/>
            </w:tcBorders>
            <w:shd w:val="clear" w:color="auto" w:fill="auto"/>
            <w:vAlign w:val="center"/>
            <w:hideMark/>
          </w:tcPr>
          <w:p w14:paraId="769C314E"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611C76CB"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w:t>
            </w:r>
          </w:p>
        </w:tc>
        <w:tc>
          <w:tcPr>
            <w:tcW w:w="992" w:type="dxa"/>
            <w:tcBorders>
              <w:top w:val="nil"/>
              <w:left w:val="nil"/>
              <w:bottom w:val="single" w:sz="4" w:space="0" w:color="auto"/>
              <w:right w:val="single" w:sz="4" w:space="0" w:color="auto"/>
            </w:tcBorders>
            <w:shd w:val="clear" w:color="auto" w:fill="auto"/>
            <w:noWrap/>
            <w:vAlign w:val="center"/>
          </w:tcPr>
          <w:p w14:paraId="1C063485" w14:textId="6094A92B"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519A5F0" w14:textId="18B7DC8C" w:rsidR="001E2D89" w:rsidRPr="001E2D89" w:rsidRDefault="001E2D89" w:rsidP="001E2D89">
            <w:pPr>
              <w:rPr>
                <w:rFonts w:ascii="Arial" w:eastAsia="Times New Roman" w:hAnsi="Arial" w:cs="Arial"/>
                <w:color w:val="000000"/>
                <w:sz w:val="20"/>
                <w:szCs w:val="20"/>
              </w:rPr>
            </w:pPr>
          </w:p>
        </w:tc>
      </w:tr>
      <w:tr w:rsidR="00CD3890" w:rsidRPr="001E2D89" w14:paraId="0CF299EA" w14:textId="77777777" w:rsidTr="00CD3890">
        <w:trPr>
          <w:trHeight w:val="33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19EB5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232</w:t>
            </w:r>
          </w:p>
        </w:tc>
        <w:tc>
          <w:tcPr>
            <w:tcW w:w="800" w:type="dxa"/>
            <w:tcBorders>
              <w:top w:val="nil"/>
              <w:left w:val="nil"/>
              <w:bottom w:val="single" w:sz="4" w:space="0" w:color="auto"/>
              <w:right w:val="single" w:sz="4" w:space="0" w:color="auto"/>
            </w:tcBorders>
            <w:shd w:val="clear" w:color="000000" w:fill="E6B8B7"/>
            <w:vAlign w:val="center"/>
            <w:hideMark/>
          </w:tcPr>
          <w:p w14:paraId="2166D78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279269</w:t>
            </w:r>
          </w:p>
        </w:tc>
        <w:tc>
          <w:tcPr>
            <w:tcW w:w="3827" w:type="dxa"/>
            <w:gridSpan w:val="2"/>
            <w:tcBorders>
              <w:top w:val="nil"/>
              <w:left w:val="nil"/>
              <w:bottom w:val="single" w:sz="4" w:space="0" w:color="auto"/>
              <w:right w:val="single" w:sz="4" w:space="0" w:color="auto"/>
            </w:tcBorders>
            <w:shd w:val="clear" w:color="auto" w:fill="auto"/>
            <w:vAlign w:val="center"/>
            <w:hideMark/>
          </w:tcPr>
          <w:p w14:paraId="01681FCE"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VARFARINA SÓDICA, </w:t>
            </w:r>
            <w:proofErr w:type="gramStart"/>
            <w:r w:rsidRPr="001E2D89">
              <w:rPr>
                <w:rFonts w:ascii="Arial" w:eastAsia="Times New Roman" w:hAnsi="Arial" w:cs="Arial"/>
                <w:color w:val="000000"/>
                <w:sz w:val="18"/>
                <w:szCs w:val="18"/>
              </w:rPr>
              <w:t>DOSAGEM:</w:t>
            </w:r>
            <w:proofErr w:type="gramEnd"/>
            <w:r w:rsidRPr="001E2D89">
              <w:rPr>
                <w:rFonts w:ascii="Arial" w:eastAsia="Times New Roman" w:hAnsi="Arial" w:cs="Arial"/>
                <w:color w:val="000000"/>
                <w:sz w:val="18"/>
                <w:szCs w:val="18"/>
              </w:rPr>
              <w:t>5 MG</w:t>
            </w:r>
          </w:p>
        </w:tc>
        <w:tc>
          <w:tcPr>
            <w:tcW w:w="1276" w:type="dxa"/>
            <w:gridSpan w:val="2"/>
            <w:tcBorders>
              <w:top w:val="nil"/>
              <w:left w:val="nil"/>
              <w:bottom w:val="single" w:sz="4" w:space="0" w:color="auto"/>
              <w:right w:val="nil"/>
            </w:tcBorders>
            <w:shd w:val="clear" w:color="auto" w:fill="auto"/>
            <w:vAlign w:val="center"/>
            <w:hideMark/>
          </w:tcPr>
          <w:p w14:paraId="1298E4AD"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0E89753A"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2.500</w:t>
            </w:r>
          </w:p>
        </w:tc>
        <w:tc>
          <w:tcPr>
            <w:tcW w:w="992" w:type="dxa"/>
            <w:tcBorders>
              <w:top w:val="nil"/>
              <w:left w:val="nil"/>
              <w:bottom w:val="single" w:sz="4" w:space="0" w:color="auto"/>
              <w:right w:val="single" w:sz="4" w:space="0" w:color="auto"/>
            </w:tcBorders>
            <w:shd w:val="clear" w:color="auto" w:fill="auto"/>
            <w:noWrap/>
            <w:vAlign w:val="center"/>
          </w:tcPr>
          <w:p w14:paraId="4A62EFC6" w14:textId="7F131EBF"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50955BE1" w14:textId="422ACD4F" w:rsidR="001E2D89" w:rsidRPr="001E2D89" w:rsidRDefault="001E2D89" w:rsidP="001E2D89">
            <w:pPr>
              <w:rPr>
                <w:rFonts w:ascii="Arial" w:eastAsia="Times New Roman" w:hAnsi="Arial" w:cs="Arial"/>
                <w:color w:val="000000"/>
                <w:sz w:val="20"/>
                <w:szCs w:val="20"/>
              </w:rPr>
            </w:pPr>
          </w:p>
        </w:tc>
      </w:tr>
      <w:tr w:rsidR="00CD3890" w:rsidRPr="001E2D89" w14:paraId="17E794DE" w14:textId="77777777" w:rsidTr="00CD3890">
        <w:trPr>
          <w:trHeight w:val="5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2074AF2"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233</w:t>
            </w:r>
          </w:p>
        </w:tc>
        <w:tc>
          <w:tcPr>
            <w:tcW w:w="800" w:type="dxa"/>
            <w:tcBorders>
              <w:top w:val="nil"/>
              <w:left w:val="nil"/>
              <w:bottom w:val="single" w:sz="4" w:space="0" w:color="auto"/>
              <w:right w:val="single" w:sz="4" w:space="0" w:color="auto"/>
            </w:tcBorders>
            <w:shd w:val="clear" w:color="000000" w:fill="E6B8B7"/>
            <w:vAlign w:val="center"/>
            <w:hideMark/>
          </w:tcPr>
          <w:p w14:paraId="7CD314CE"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363088</w:t>
            </w:r>
          </w:p>
        </w:tc>
        <w:tc>
          <w:tcPr>
            <w:tcW w:w="3827" w:type="dxa"/>
            <w:gridSpan w:val="2"/>
            <w:tcBorders>
              <w:top w:val="nil"/>
              <w:left w:val="nil"/>
              <w:bottom w:val="single" w:sz="4" w:space="0" w:color="auto"/>
              <w:right w:val="single" w:sz="4" w:space="0" w:color="auto"/>
            </w:tcBorders>
            <w:shd w:val="clear" w:color="auto" w:fill="auto"/>
            <w:vAlign w:val="center"/>
            <w:hideMark/>
          </w:tcPr>
          <w:p w14:paraId="48D21C72"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VITAMINAS DO COMPLEXO B, B1, B2, B5, B6 E PP, SOLUÇÃO </w:t>
            </w:r>
            <w:proofErr w:type="gramStart"/>
            <w:r w:rsidRPr="001E2D89">
              <w:rPr>
                <w:rFonts w:ascii="Arial" w:eastAsia="Times New Roman" w:hAnsi="Arial" w:cs="Arial"/>
                <w:color w:val="000000"/>
                <w:sz w:val="18"/>
                <w:szCs w:val="18"/>
              </w:rPr>
              <w:t>INJETÁVEL</w:t>
            </w:r>
            <w:proofErr w:type="gramEnd"/>
          </w:p>
        </w:tc>
        <w:tc>
          <w:tcPr>
            <w:tcW w:w="1276" w:type="dxa"/>
            <w:gridSpan w:val="2"/>
            <w:tcBorders>
              <w:top w:val="nil"/>
              <w:left w:val="nil"/>
              <w:bottom w:val="single" w:sz="4" w:space="0" w:color="auto"/>
              <w:right w:val="nil"/>
            </w:tcBorders>
            <w:shd w:val="clear" w:color="auto" w:fill="auto"/>
            <w:vAlign w:val="center"/>
            <w:hideMark/>
          </w:tcPr>
          <w:p w14:paraId="3F9A13C3"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AMP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14F4EB38"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1.000</w:t>
            </w:r>
          </w:p>
        </w:tc>
        <w:tc>
          <w:tcPr>
            <w:tcW w:w="992" w:type="dxa"/>
            <w:tcBorders>
              <w:top w:val="nil"/>
              <w:left w:val="nil"/>
              <w:bottom w:val="single" w:sz="4" w:space="0" w:color="auto"/>
              <w:right w:val="single" w:sz="4" w:space="0" w:color="auto"/>
            </w:tcBorders>
            <w:shd w:val="clear" w:color="auto" w:fill="auto"/>
            <w:noWrap/>
            <w:vAlign w:val="center"/>
          </w:tcPr>
          <w:p w14:paraId="12F092D9" w14:textId="69E57C1E"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323E3798" w14:textId="1B8F776E" w:rsidR="001E2D89" w:rsidRPr="001E2D89" w:rsidRDefault="001E2D89" w:rsidP="001E2D89">
            <w:pPr>
              <w:rPr>
                <w:rFonts w:ascii="Arial" w:eastAsia="Times New Roman" w:hAnsi="Arial" w:cs="Arial"/>
                <w:color w:val="000000"/>
                <w:sz w:val="20"/>
                <w:szCs w:val="20"/>
              </w:rPr>
            </w:pPr>
          </w:p>
        </w:tc>
      </w:tr>
      <w:tr w:rsidR="00CD3890" w:rsidRPr="001E2D89" w14:paraId="51C16544" w14:textId="77777777" w:rsidTr="00CD3890">
        <w:trPr>
          <w:trHeight w:val="82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A46C98A" w14:textId="77777777" w:rsidR="001E2D89" w:rsidRPr="001E2D89" w:rsidRDefault="001E2D89" w:rsidP="001E2D89">
            <w:pPr>
              <w:jc w:val="center"/>
              <w:rPr>
                <w:rFonts w:ascii="Arial" w:eastAsia="Times New Roman" w:hAnsi="Arial" w:cs="Arial"/>
                <w:b/>
                <w:bCs/>
                <w:sz w:val="22"/>
                <w:szCs w:val="22"/>
              </w:rPr>
            </w:pPr>
            <w:r w:rsidRPr="001E2D89">
              <w:rPr>
                <w:rFonts w:ascii="Arial" w:eastAsia="Times New Roman" w:hAnsi="Arial" w:cs="Arial"/>
                <w:b/>
                <w:bCs/>
                <w:sz w:val="22"/>
                <w:szCs w:val="22"/>
              </w:rPr>
              <w:t>234</w:t>
            </w:r>
          </w:p>
        </w:tc>
        <w:tc>
          <w:tcPr>
            <w:tcW w:w="800" w:type="dxa"/>
            <w:tcBorders>
              <w:top w:val="nil"/>
              <w:left w:val="nil"/>
              <w:bottom w:val="single" w:sz="4" w:space="0" w:color="auto"/>
              <w:right w:val="single" w:sz="4" w:space="0" w:color="auto"/>
            </w:tcBorders>
            <w:shd w:val="clear" w:color="000000" w:fill="E6B8B7"/>
            <w:vAlign w:val="center"/>
            <w:hideMark/>
          </w:tcPr>
          <w:p w14:paraId="78AE7225" w14:textId="77777777" w:rsidR="001E2D89" w:rsidRPr="001E2D89" w:rsidRDefault="001E2D89" w:rsidP="001E2D89">
            <w:pPr>
              <w:jc w:val="center"/>
              <w:rPr>
                <w:rFonts w:ascii="Arial" w:eastAsia="Times New Roman" w:hAnsi="Arial" w:cs="Arial"/>
                <w:color w:val="000000"/>
                <w:sz w:val="14"/>
                <w:szCs w:val="14"/>
              </w:rPr>
            </w:pPr>
            <w:r w:rsidRPr="001E2D89">
              <w:rPr>
                <w:rFonts w:ascii="Arial" w:eastAsia="Times New Roman" w:hAnsi="Arial" w:cs="Arial"/>
                <w:color w:val="000000"/>
                <w:sz w:val="14"/>
                <w:szCs w:val="14"/>
              </w:rPr>
              <w:t>437109</w:t>
            </w:r>
          </w:p>
        </w:tc>
        <w:tc>
          <w:tcPr>
            <w:tcW w:w="3827" w:type="dxa"/>
            <w:gridSpan w:val="2"/>
            <w:tcBorders>
              <w:top w:val="nil"/>
              <w:left w:val="nil"/>
              <w:bottom w:val="single" w:sz="4" w:space="0" w:color="auto"/>
              <w:right w:val="single" w:sz="4" w:space="0" w:color="auto"/>
            </w:tcBorders>
            <w:shd w:val="clear" w:color="auto" w:fill="auto"/>
            <w:vAlign w:val="center"/>
            <w:hideMark/>
          </w:tcPr>
          <w:p w14:paraId="575DEC6D"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VITAMINAS DO COMPLEXO B COMPOSIÇÃO </w:t>
            </w:r>
            <w:proofErr w:type="gramStart"/>
            <w:r w:rsidRPr="001E2D89">
              <w:rPr>
                <w:rFonts w:ascii="Arial" w:eastAsia="Times New Roman" w:hAnsi="Arial" w:cs="Arial"/>
                <w:color w:val="000000"/>
                <w:sz w:val="18"/>
                <w:szCs w:val="18"/>
              </w:rPr>
              <w:t>BÁSICA:</w:t>
            </w:r>
            <w:proofErr w:type="gramEnd"/>
            <w:r w:rsidRPr="001E2D89">
              <w:rPr>
                <w:rFonts w:ascii="Arial" w:eastAsia="Times New Roman" w:hAnsi="Arial" w:cs="Arial"/>
                <w:color w:val="000000"/>
                <w:sz w:val="18"/>
                <w:szCs w:val="18"/>
              </w:rPr>
              <w:t>VITAMINAS: B1,B2,B6,B12 E PP</w:t>
            </w:r>
          </w:p>
        </w:tc>
        <w:tc>
          <w:tcPr>
            <w:tcW w:w="1276" w:type="dxa"/>
            <w:gridSpan w:val="2"/>
            <w:tcBorders>
              <w:top w:val="nil"/>
              <w:left w:val="nil"/>
              <w:bottom w:val="single" w:sz="4" w:space="0" w:color="auto"/>
              <w:right w:val="nil"/>
            </w:tcBorders>
            <w:shd w:val="clear" w:color="auto" w:fill="auto"/>
            <w:vAlign w:val="center"/>
            <w:hideMark/>
          </w:tcPr>
          <w:p w14:paraId="4943FC85"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CP</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503B5BDF" w14:textId="77777777" w:rsidR="001E2D89" w:rsidRPr="001E2D89" w:rsidRDefault="001E2D89" w:rsidP="001E2D89">
            <w:pPr>
              <w:jc w:val="center"/>
              <w:rPr>
                <w:rFonts w:ascii="Arial" w:eastAsia="Times New Roman" w:hAnsi="Arial" w:cs="Arial"/>
                <w:color w:val="000000"/>
                <w:sz w:val="18"/>
                <w:szCs w:val="18"/>
              </w:rPr>
            </w:pPr>
            <w:r w:rsidRPr="001E2D89">
              <w:rPr>
                <w:rFonts w:ascii="Arial" w:eastAsia="Times New Roman" w:hAnsi="Arial" w:cs="Arial"/>
                <w:color w:val="000000"/>
                <w:sz w:val="18"/>
                <w:szCs w:val="18"/>
              </w:rPr>
              <w:t>20.000</w:t>
            </w:r>
          </w:p>
        </w:tc>
        <w:tc>
          <w:tcPr>
            <w:tcW w:w="992" w:type="dxa"/>
            <w:tcBorders>
              <w:top w:val="nil"/>
              <w:left w:val="nil"/>
              <w:bottom w:val="single" w:sz="4" w:space="0" w:color="auto"/>
              <w:right w:val="single" w:sz="4" w:space="0" w:color="auto"/>
            </w:tcBorders>
            <w:shd w:val="clear" w:color="auto" w:fill="auto"/>
            <w:noWrap/>
            <w:vAlign w:val="center"/>
          </w:tcPr>
          <w:p w14:paraId="104066E3" w14:textId="1D036D03"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1B7C306" w14:textId="23D77DD7" w:rsidR="001E2D89" w:rsidRPr="001E2D89" w:rsidRDefault="001E2D89" w:rsidP="001E2D89">
            <w:pPr>
              <w:rPr>
                <w:rFonts w:ascii="Arial" w:eastAsia="Times New Roman" w:hAnsi="Arial" w:cs="Arial"/>
                <w:color w:val="000000"/>
                <w:sz w:val="20"/>
                <w:szCs w:val="20"/>
              </w:rPr>
            </w:pPr>
          </w:p>
        </w:tc>
      </w:tr>
      <w:tr w:rsidR="001E2D89" w:rsidRPr="001E2D89" w14:paraId="6D14FFC4" w14:textId="77777777" w:rsidTr="00CD3890">
        <w:trPr>
          <w:trHeight w:val="270"/>
        </w:trPr>
        <w:tc>
          <w:tcPr>
            <w:tcW w:w="760" w:type="dxa"/>
            <w:tcBorders>
              <w:top w:val="nil"/>
              <w:left w:val="single" w:sz="4" w:space="0" w:color="auto"/>
              <w:bottom w:val="single" w:sz="4" w:space="0" w:color="auto"/>
              <w:right w:val="single" w:sz="4" w:space="0" w:color="auto"/>
            </w:tcBorders>
            <w:shd w:val="clear" w:color="auto" w:fill="auto"/>
            <w:noWrap/>
            <w:hideMark/>
          </w:tcPr>
          <w:p w14:paraId="0356C25D" w14:textId="77777777" w:rsidR="001E2D89" w:rsidRPr="001E2D89" w:rsidRDefault="001E2D89" w:rsidP="001E2D89">
            <w:pPr>
              <w:rPr>
                <w:rFonts w:ascii="Arial" w:eastAsia="Times New Roman" w:hAnsi="Arial" w:cs="Arial"/>
                <w:color w:val="000000"/>
                <w:sz w:val="20"/>
                <w:szCs w:val="20"/>
              </w:rPr>
            </w:pPr>
            <w:r w:rsidRPr="001E2D89">
              <w:rPr>
                <w:rFonts w:ascii="Arial" w:eastAsia="Times New Roman" w:hAnsi="Arial" w:cs="Arial"/>
                <w:color w:val="000000"/>
                <w:sz w:val="20"/>
                <w:szCs w:val="20"/>
              </w:rPr>
              <w:t> </w:t>
            </w:r>
          </w:p>
        </w:tc>
        <w:tc>
          <w:tcPr>
            <w:tcW w:w="8029" w:type="dxa"/>
            <w:gridSpan w:val="8"/>
            <w:tcBorders>
              <w:top w:val="nil"/>
              <w:left w:val="nil"/>
              <w:bottom w:val="single" w:sz="8" w:space="0" w:color="auto"/>
              <w:right w:val="single" w:sz="4" w:space="0" w:color="auto"/>
            </w:tcBorders>
            <w:shd w:val="clear" w:color="auto" w:fill="auto"/>
            <w:noWrap/>
            <w:hideMark/>
          </w:tcPr>
          <w:p w14:paraId="326B2967" w14:textId="77777777" w:rsidR="001E2D89" w:rsidRPr="001E2D89" w:rsidRDefault="001E2D89" w:rsidP="001E2D89">
            <w:pPr>
              <w:jc w:val="right"/>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TOTAL GERAL -------------&gt;</w:t>
            </w:r>
          </w:p>
        </w:tc>
        <w:tc>
          <w:tcPr>
            <w:tcW w:w="1701" w:type="dxa"/>
            <w:tcBorders>
              <w:top w:val="nil"/>
              <w:left w:val="nil"/>
              <w:bottom w:val="single" w:sz="8" w:space="0" w:color="auto"/>
              <w:right w:val="single" w:sz="8" w:space="0" w:color="auto"/>
            </w:tcBorders>
            <w:shd w:val="clear" w:color="auto" w:fill="auto"/>
            <w:noWrap/>
            <w:hideMark/>
          </w:tcPr>
          <w:p w14:paraId="5420100F" w14:textId="77777777" w:rsidR="001E2D89" w:rsidRPr="001E2D89" w:rsidRDefault="001E2D89" w:rsidP="001E2D89">
            <w:pPr>
              <w:jc w:val="right"/>
              <w:rPr>
                <w:rFonts w:ascii="Arial" w:eastAsia="Times New Roman" w:hAnsi="Arial" w:cs="Arial"/>
                <w:b/>
                <w:bCs/>
                <w:color w:val="000000"/>
                <w:sz w:val="20"/>
                <w:szCs w:val="20"/>
              </w:rPr>
            </w:pPr>
            <w:r w:rsidRPr="001E2D89">
              <w:rPr>
                <w:rFonts w:ascii="Arial" w:eastAsia="Times New Roman" w:hAnsi="Arial" w:cs="Arial"/>
                <w:b/>
                <w:bCs/>
                <w:color w:val="000000"/>
                <w:sz w:val="20"/>
                <w:szCs w:val="20"/>
              </w:rPr>
              <w:t>R$ 445.103,66</w:t>
            </w:r>
          </w:p>
        </w:tc>
      </w:tr>
      <w:tr w:rsidR="001E2D89" w:rsidRPr="001E2D89" w14:paraId="325E5196" w14:textId="77777777" w:rsidTr="00CD3890">
        <w:trPr>
          <w:trHeight w:val="255"/>
        </w:trPr>
        <w:tc>
          <w:tcPr>
            <w:tcW w:w="760" w:type="dxa"/>
            <w:tcBorders>
              <w:top w:val="nil"/>
              <w:left w:val="nil"/>
              <w:bottom w:val="nil"/>
              <w:right w:val="nil"/>
            </w:tcBorders>
            <w:shd w:val="clear" w:color="auto" w:fill="auto"/>
            <w:noWrap/>
            <w:hideMark/>
          </w:tcPr>
          <w:p w14:paraId="59A4E6C1" w14:textId="77777777" w:rsidR="001E2D89" w:rsidRPr="001E2D89" w:rsidRDefault="001E2D89" w:rsidP="001E2D89">
            <w:pPr>
              <w:rPr>
                <w:rFonts w:ascii="Arial" w:eastAsia="Times New Roman" w:hAnsi="Arial" w:cs="Arial"/>
                <w:color w:val="000000"/>
                <w:sz w:val="20"/>
                <w:szCs w:val="20"/>
              </w:rPr>
            </w:pPr>
          </w:p>
        </w:tc>
        <w:tc>
          <w:tcPr>
            <w:tcW w:w="1030" w:type="dxa"/>
            <w:gridSpan w:val="2"/>
            <w:tcBorders>
              <w:top w:val="nil"/>
              <w:left w:val="nil"/>
              <w:bottom w:val="single" w:sz="4" w:space="0" w:color="auto"/>
              <w:right w:val="nil"/>
            </w:tcBorders>
            <w:shd w:val="clear" w:color="auto" w:fill="auto"/>
            <w:noWrap/>
            <w:hideMark/>
          </w:tcPr>
          <w:p w14:paraId="26357153" w14:textId="77777777" w:rsidR="001E2D89" w:rsidRPr="001E2D89" w:rsidRDefault="001E2D89" w:rsidP="001E2D89">
            <w:pPr>
              <w:rPr>
                <w:rFonts w:ascii="Arial" w:eastAsia="Times New Roman" w:hAnsi="Arial" w:cs="Arial"/>
                <w:color w:val="000000"/>
                <w:sz w:val="20"/>
                <w:szCs w:val="20"/>
              </w:rPr>
            </w:pPr>
          </w:p>
        </w:tc>
        <w:tc>
          <w:tcPr>
            <w:tcW w:w="3597" w:type="dxa"/>
            <w:tcBorders>
              <w:top w:val="nil"/>
              <w:left w:val="nil"/>
              <w:bottom w:val="single" w:sz="4" w:space="0" w:color="auto"/>
              <w:right w:val="nil"/>
            </w:tcBorders>
            <w:shd w:val="clear" w:color="auto" w:fill="auto"/>
            <w:noWrap/>
            <w:hideMark/>
          </w:tcPr>
          <w:p w14:paraId="6B49569D" w14:textId="77777777" w:rsidR="001E2D89" w:rsidRPr="001E2D89" w:rsidRDefault="001E2D89" w:rsidP="001E2D89">
            <w:pPr>
              <w:rPr>
                <w:rFonts w:ascii="Arial" w:eastAsia="Times New Roman" w:hAnsi="Arial" w:cs="Arial"/>
                <w:color w:val="000000"/>
                <w:sz w:val="20"/>
                <w:szCs w:val="20"/>
              </w:rPr>
            </w:pPr>
          </w:p>
        </w:tc>
        <w:tc>
          <w:tcPr>
            <w:tcW w:w="1137" w:type="dxa"/>
            <w:tcBorders>
              <w:top w:val="nil"/>
              <w:left w:val="nil"/>
              <w:bottom w:val="single" w:sz="4" w:space="0" w:color="auto"/>
              <w:right w:val="nil"/>
            </w:tcBorders>
            <w:shd w:val="clear" w:color="auto" w:fill="auto"/>
            <w:noWrap/>
            <w:vAlign w:val="center"/>
            <w:hideMark/>
          </w:tcPr>
          <w:p w14:paraId="778CC097" w14:textId="77777777" w:rsidR="001E2D89" w:rsidRPr="001E2D89" w:rsidRDefault="001E2D89" w:rsidP="001E2D89">
            <w:pPr>
              <w:jc w:val="center"/>
              <w:rPr>
                <w:rFonts w:ascii="Arial" w:eastAsia="Times New Roman" w:hAnsi="Arial" w:cs="Arial"/>
                <w:color w:val="000000"/>
                <w:sz w:val="20"/>
                <w:szCs w:val="20"/>
              </w:rPr>
            </w:pPr>
          </w:p>
        </w:tc>
        <w:tc>
          <w:tcPr>
            <w:tcW w:w="1131" w:type="dxa"/>
            <w:gridSpan w:val="2"/>
            <w:tcBorders>
              <w:top w:val="nil"/>
              <w:left w:val="nil"/>
              <w:bottom w:val="single" w:sz="4" w:space="0" w:color="auto"/>
              <w:right w:val="nil"/>
            </w:tcBorders>
            <w:shd w:val="clear" w:color="auto" w:fill="auto"/>
            <w:noWrap/>
            <w:hideMark/>
          </w:tcPr>
          <w:p w14:paraId="6DC54EEC" w14:textId="77777777" w:rsidR="001E2D89" w:rsidRPr="001E2D89" w:rsidRDefault="001E2D89" w:rsidP="001E2D89">
            <w:pPr>
              <w:rPr>
                <w:rFonts w:ascii="Arial" w:eastAsia="Times New Roman" w:hAnsi="Arial" w:cs="Arial"/>
                <w:color w:val="000000"/>
                <w:sz w:val="20"/>
                <w:szCs w:val="20"/>
              </w:rPr>
            </w:pPr>
          </w:p>
        </w:tc>
        <w:tc>
          <w:tcPr>
            <w:tcW w:w="1134" w:type="dxa"/>
            <w:gridSpan w:val="2"/>
            <w:tcBorders>
              <w:top w:val="nil"/>
              <w:left w:val="nil"/>
              <w:bottom w:val="single" w:sz="4" w:space="0" w:color="auto"/>
              <w:right w:val="nil"/>
            </w:tcBorders>
            <w:shd w:val="clear" w:color="auto" w:fill="auto"/>
            <w:noWrap/>
            <w:hideMark/>
          </w:tcPr>
          <w:p w14:paraId="4571AD7E" w14:textId="77777777" w:rsidR="001E2D89" w:rsidRPr="001E2D89" w:rsidRDefault="001E2D89" w:rsidP="001E2D89">
            <w:pPr>
              <w:rPr>
                <w:rFonts w:ascii="Arial" w:eastAsia="Times New Roman" w:hAnsi="Arial" w:cs="Arial"/>
                <w:color w:val="000000"/>
                <w:sz w:val="20"/>
                <w:szCs w:val="20"/>
              </w:rPr>
            </w:pPr>
          </w:p>
        </w:tc>
        <w:tc>
          <w:tcPr>
            <w:tcW w:w="1701" w:type="dxa"/>
            <w:tcBorders>
              <w:top w:val="nil"/>
              <w:left w:val="nil"/>
              <w:bottom w:val="single" w:sz="4" w:space="0" w:color="auto"/>
              <w:right w:val="nil"/>
            </w:tcBorders>
            <w:shd w:val="clear" w:color="auto" w:fill="auto"/>
            <w:noWrap/>
            <w:hideMark/>
          </w:tcPr>
          <w:p w14:paraId="35199B0F" w14:textId="77777777" w:rsidR="001E2D89" w:rsidRPr="001E2D89" w:rsidRDefault="001E2D89" w:rsidP="001E2D89">
            <w:pPr>
              <w:rPr>
                <w:rFonts w:ascii="Arial" w:eastAsia="Times New Roman" w:hAnsi="Arial" w:cs="Arial"/>
                <w:color w:val="000000"/>
                <w:sz w:val="20"/>
                <w:szCs w:val="20"/>
              </w:rPr>
            </w:pPr>
          </w:p>
        </w:tc>
      </w:tr>
      <w:tr w:rsidR="001E2D89" w:rsidRPr="001E2D89" w14:paraId="192A279C" w14:textId="77777777" w:rsidTr="00CD3890">
        <w:trPr>
          <w:trHeight w:val="405"/>
        </w:trPr>
        <w:tc>
          <w:tcPr>
            <w:tcW w:w="760" w:type="dxa"/>
            <w:tcBorders>
              <w:top w:val="nil"/>
              <w:left w:val="nil"/>
              <w:bottom w:val="nil"/>
              <w:right w:val="nil"/>
            </w:tcBorders>
            <w:shd w:val="clear" w:color="auto" w:fill="auto"/>
            <w:noWrap/>
            <w:hideMark/>
          </w:tcPr>
          <w:p w14:paraId="676CB7BD" w14:textId="77777777" w:rsidR="001E2D89" w:rsidRPr="001E2D89" w:rsidRDefault="001E2D89" w:rsidP="001E2D89">
            <w:pPr>
              <w:rPr>
                <w:rFonts w:ascii="Arial" w:eastAsia="Times New Roman" w:hAnsi="Arial" w:cs="Arial"/>
                <w:color w:val="000000"/>
                <w:sz w:val="20"/>
                <w:szCs w:val="20"/>
              </w:rPr>
            </w:pPr>
          </w:p>
        </w:tc>
        <w:tc>
          <w:tcPr>
            <w:tcW w:w="973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1BC1B" w14:textId="77777777" w:rsidR="001E2D89" w:rsidRPr="001E2D89" w:rsidRDefault="001E2D89" w:rsidP="001E2D89">
            <w:pPr>
              <w:rPr>
                <w:rFonts w:ascii="Arial" w:eastAsia="Times New Roman" w:hAnsi="Arial" w:cs="Arial"/>
                <w:color w:val="000000"/>
                <w:sz w:val="18"/>
                <w:szCs w:val="18"/>
              </w:rPr>
            </w:pPr>
            <w:r w:rsidRPr="001E2D89">
              <w:rPr>
                <w:rFonts w:ascii="Arial" w:eastAsia="Times New Roman" w:hAnsi="Arial" w:cs="Arial"/>
                <w:color w:val="000000"/>
                <w:sz w:val="18"/>
                <w:szCs w:val="18"/>
              </w:rPr>
              <w:t xml:space="preserve">O VALOR GLOBAL TOTAL ESTIMADO IMPORTA EM </w:t>
            </w:r>
            <w:r w:rsidRPr="001E2D89">
              <w:rPr>
                <w:rFonts w:ascii="Arial" w:eastAsia="Times New Roman" w:hAnsi="Arial" w:cs="Arial"/>
                <w:b/>
                <w:bCs/>
                <w:color w:val="000000"/>
                <w:sz w:val="18"/>
                <w:szCs w:val="18"/>
              </w:rPr>
              <w:t>R$ 445.103,66</w:t>
            </w:r>
            <w:proofErr w:type="gramStart"/>
            <w:r w:rsidRPr="001E2D89">
              <w:rPr>
                <w:rFonts w:ascii="Arial" w:eastAsia="Times New Roman" w:hAnsi="Arial" w:cs="Arial"/>
                <w:b/>
                <w:bCs/>
                <w:color w:val="000000"/>
                <w:sz w:val="18"/>
                <w:szCs w:val="18"/>
              </w:rPr>
              <w:t xml:space="preserve">(  </w:t>
            </w:r>
            <w:proofErr w:type="gramEnd"/>
            <w:r w:rsidRPr="001E2D89">
              <w:rPr>
                <w:rFonts w:ascii="Arial" w:eastAsia="Times New Roman" w:hAnsi="Arial" w:cs="Arial"/>
                <w:b/>
                <w:bCs/>
                <w:color w:val="000000"/>
                <w:sz w:val="18"/>
                <w:szCs w:val="18"/>
              </w:rPr>
              <w:t>QUATROCENTOS E QUARENTA E CINCO MIL CENTO E TRES E SESSENTA E SEIS CENTAVOS)</w:t>
            </w:r>
            <w:r w:rsidRPr="001E2D89">
              <w:rPr>
                <w:rFonts w:ascii="Arial" w:eastAsia="Times New Roman" w:hAnsi="Arial" w:cs="Arial"/>
                <w:color w:val="000000"/>
                <w:sz w:val="18"/>
                <w:szCs w:val="18"/>
              </w:rPr>
              <w:t>, OBITIDOS ATRAVÉS DA APLICAÇÃO DA MÉDIA  E MEDIANA DOS PREÇOS   OBTIDOS JUNTO A FORNECEDORES, SITES DE INTERNET, SISTEMAS DE  PAINEL DE PREÇOS,  SISTEMA BPS EM SAUDE, NOTA PARANA EATA DE REGISTRO DE PREÇOS DE OUTROS ÓRGÃOS.</w:t>
            </w:r>
          </w:p>
        </w:tc>
      </w:tr>
      <w:tr w:rsidR="001E2D89" w:rsidRPr="001E2D89" w14:paraId="44A9E8AC" w14:textId="77777777" w:rsidTr="00CD3890">
        <w:trPr>
          <w:trHeight w:val="405"/>
        </w:trPr>
        <w:tc>
          <w:tcPr>
            <w:tcW w:w="760" w:type="dxa"/>
            <w:tcBorders>
              <w:top w:val="nil"/>
              <w:left w:val="nil"/>
              <w:bottom w:val="nil"/>
              <w:right w:val="single" w:sz="4" w:space="0" w:color="auto"/>
            </w:tcBorders>
            <w:shd w:val="clear" w:color="auto" w:fill="auto"/>
            <w:noWrap/>
            <w:hideMark/>
          </w:tcPr>
          <w:p w14:paraId="013E504F" w14:textId="77777777" w:rsidR="001E2D89" w:rsidRPr="001E2D89" w:rsidRDefault="001E2D89" w:rsidP="001E2D89">
            <w:pPr>
              <w:rPr>
                <w:rFonts w:ascii="Arial" w:eastAsia="Times New Roman" w:hAnsi="Arial" w:cs="Arial"/>
                <w:color w:val="000000"/>
                <w:sz w:val="20"/>
                <w:szCs w:val="20"/>
              </w:rPr>
            </w:pPr>
          </w:p>
        </w:tc>
        <w:tc>
          <w:tcPr>
            <w:tcW w:w="9730" w:type="dxa"/>
            <w:gridSpan w:val="9"/>
            <w:vMerge/>
            <w:tcBorders>
              <w:top w:val="single" w:sz="4" w:space="0" w:color="auto"/>
              <w:left w:val="single" w:sz="4" w:space="0" w:color="auto"/>
              <w:bottom w:val="single" w:sz="4" w:space="0" w:color="auto"/>
              <w:right w:val="single" w:sz="4" w:space="0" w:color="auto"/>
            </w:tcBorders>
            <w:vAlign w:val="center"/>
            <w:hideMark/>
          </w:tcPr>
          <w:p w14:paraId="4E9BA8DC" w14:textId="77777777" w:rsidR="001E2D89" w:rsidRPr="001E2D89" w:rsidRDefault="001E2D89" w:rsidP="001E2D89">
            <w:pPr>
              <w:rPr>
                <w:rFonts w:ascii="Arial" w:eastAsia="Times New Roman" w:hAnsi="Arial" w:cs="Arial"/>
                <w:color w:val="000000"/>
                <w:sz w:val="18"/>
                <w:szCs w:val="18"/>
              </w:rPr>
            </w:pPr>
          </w:p>
        </w:tc>
      </w:tr>
      <w:tr w:rsidR="001E2D89" w:rsidRPr="001E2D89" w14:paraId="77BF7607" w14:textId="77777777" w:rsidTr="00CD3890">
        <w:trPr>
          <w:trHeight w:val="405"/>
        </w:trPr>
        <w:tc>
          <w:tcPr>
            <w:tcW w:w="760" w:type="dxa"/>
            <w:tcBorders>
              <w:top w:val="nil"/>
              <w:left w:val="nil"/>
              <w:bottom w:val="nil"/>
              <w:right w:val="single" w:sz="4" w:space="0" w:color="auto"/>
            </w:tcBorders>
            <w:shd w:val="clear" w:color="auto" w:fill="auto"/>
            <w:noWrap/>
            <w:hideMark/>
          </w:tcPr>
          <w:p w14:paraId="454FF13D" w14:textId="77777777" w:rsidR="001E2D89" w:rsidRPr="001E2D89" w:rsidRDefault="001E2D89" w:rsidP="001E2D89">
            <w:pPr>
              <w:rPr>
                <w:rFonts w:ascii="Arial" w:eastAsia="Times New Roman" w:hAnsi="Arial" w:cs="Arial"/>
                <w:color w:val="000000"/>
                <w:sz w:val="20"/>
                <w:szCs w:val="20"/>
              </w:rPr>
            </w:pPr>
          </w:p>
        </w:tc>
        <w:tc>
          <w:tcPr>
            <w:tcW w:w="9730" w:type="dxa"/>
            <w:gridSpan w:val="9"/>
            <w:vMerge/>
            <w:tcBorders>
              <w:top w:val="single" w:sz="4" w:space="0" w:color="auto"/>
              <w:left w:val="single" w:sz="4" w:space="0" w:color="auto"/>
              <w:bottom w:val="single" w:sz="4" w:space="0" w:color="auto"/>
              <w:right w:val="single" w:sz="4" w:space="0" w:color="auto"/>
            </w:tcBorders>
            <w:vAlign w:val="center"/>
            <w:hideMark/>
          </w:tcPr>
          <w:p w14:paraId="26E69A70" w14:textId="77777777" w:rsidR="001E2D89" w:rsidRPr="001E2D89" w:rsidRDefault="001E2D89" w:rsidP="001E2D89">
            <w:pPr>
              <w:rPr>
                <w:rFonts w:ascii="Arial" w:eastAsia="Times New Roman" w:hAnsi="Arial" w:cs="Arial"/>
                <w:color w:val="000000"/>
                <w:sz w:val="18"/>
                <w:szCs w:val="18"/>
              </w:rPr>
            </w:pPr>
          </w:p>
        </w:tc>
      </w:tr>
    </w:tbl>
    <w:p w14:paraId="54073EC2" w14:textId="77777777" w:rsidR="00BF1938" w:rsidRDefault="00BF1938" w:rsidP="00D446AE">
      <w:pPr>
        <w:spacing w:line="259" w:lineRule="auto"/>
        <w:ind w:right="-2"/>
        <w:jc w:val="center"/>
        <w:rPr>
          <w:rFonts w:ascii="Arial" w:eastAsia="Arial" w:hAnsi="Arial" w:cs="Arial"/>
        </w:rPr>
      </w:pPr>
    </w:p>
    <w:p w14:paraId="3A5C7E13" w14:textId="77777777" w:rsidR="00766F6E" w:rsidRPr="00D22017" w:rsidRDefault="00766F6E" w:rsidP="00D446AE">
      <w:pPr>
        <w:spacing w:line="259" w:lineRule="auto"/>
        <w:ind w:right="-2"/>
        <w:jc w:val="center"/>
        <w:rPr>
          <w:rFonts w:ascii="Arial" w:eastAsia="Arial" w:hAnsi="Arial" w:cs="Arial"/>
        </w:rPr>
      </w:pPr>
    </w:p>
    <w:p w14:paraId="1BEF25A3" w14:textId="77777777" w:rsidR="00632B89" w:rsidRDefault="00406472" w:rsidP="00607F0D">
      <w:pPr>
        <w:pStyle w:val="PargrafodaLista"/>
        <w:numPr>
          <w:ilvl w:val="3"/>
          <w:numId w:val="18"/>
        </w:numPr>
        <w:spacing w:line="276" w:lineRule="auto"/>
        <w:rPr>
          <w:rFonts w:ascii="Arial" w:hAnsi="Arial" w:cs="Arial"/>
          <w:b/>
          <w:bCs/>
          <w:iCs/>
          <w:color w:val="000000"/>
        </w:rPr>
      </w:pPr>
      <w:r>
        <w:rPr>
          <w:rFonts w:ascii="Arial" w:hAnsi="Arial" w:cs="Arial"/>
          <w:b/>
          <w:bCs/>
          <w:iCs/>
          <w:color w:val="000000"/>
        </w:rPr>
        <w:t xml:space="preserve">DA NÃO DIVULGAÇÃO DO </w:t>
      </w:r>
      <w:r w:rsidR="00632B89">
        <w:rPr>
          <w:rFonts w:ascii="Arial" w:hAnsi="Arial" w:cs="Arial"/>
          <w:b/>
          <w:bCs/>
          <w:iCs/>
          <w:color w:val="000000"/>
        </w:rPr>
        <w:t>PREÇO ESTIMADO NO EDITAL.</w:t>
      </w:r>
    </w:p>
    <w:p w14:paraId="2A564F65" w14:textId="51419E9D" w:rsidR="00681967" w:rsidRPr="00A0312E" w:rsidRDefault="00406472" w:rsidP="00607F0D">
      <w:pPr>
        <w:pStyle w:val="PargrafodaLista"/>
        <w:numPr>
          <w:ilvl w:val="1"/>
          <w:numId w:val="36"/>
        </w:numPr>
        <w:spacing w:line="276" w:lineRule="auto"/>
        <w:jc w:val="both"/>
        <w:rPr>
          <w:rFonts w:ascii="Arial" w:hAnsi="Arial" w:cs="Arial"/>
          <w:b/>
          <w:bCs/>
          <w:iCs/>
          <w:color w:val="000000"/>
        </w:rPr>
      </w:pPr>
      <w:r w:rsidRPr="00632B89">
        <w:rPr>
          <w:rFonts w:ascii="Arial" w:hAnsi="Arial" w:cs="Arial"/>
          <w:b/>
          <w:bCs/>
          <w:iCs/>
          <w:color w:val="000000"/>
        </w:rPr>
        <w:t xml:space="preserve"> </w:t>
      </w:r>
      <w:r w:rsidR="00632B89">
        <w:rPr>
          <w:rFonts w:ascii="Arial" w:hAnsi="Arial" w:cs="Arial"/>
          <w:bCs/>
          <w:iCs/>
          <w:color w:val="000000"/>
        </w:rPr>
        <w:t xml:space="preserve">O preço estimado não será divulgado para a presente aquisição conforme </w:t>
      </w:r>
      <w:r w:rsidR="002D6583">
        <w:rPr>
          <w:rFonts w:ascii="Arial" w:hAnsi="Arial" w:cs="Arial"/>
          <w:bCs/>
          <w:iCs/>
          <w:color w:val="000000"/>
        </w:rPr>
        <w:t>recomenda</w:t>
      </w:r>
      <w:r w:rsidR="00632B89">
        <w:rPr>
          <w:rFonts w:ascii="Arial" w:hAnsi="Arial" w:cs="Arial"/>
          <w:bCs/>
          <w:iCs/>
          <w:color w:val="000000"/>
        </w:rPr>
        <w:t xml:space="preserve"> </w:t>
      </w:r>
      <w:r w:rsidR="00211767">
        <w:rPr>
          <w:rFonts w:ascii="Arial" w:hAnsi="Arial" w:cs="Arial"/>
          <w:bCs/>
          <w:iCs/>
          <w:color w:val="000000"/>
        </w:rPr>
        <w:t xml:space="preserve">a Recomendação Administrativa nº 01/2021, de acordo com os autos de Procedimento </w:t>
      </w:r>
      <w:r w:rsidR="002D6583">
        <w:rPr>
          <w:rFonts w:ascii="Arial" w:hAnsi="Arial" w:cs="Arial"/>
          <w:bCs/>
          <w:iCs/>
          <w:color w:val="000000"/>
        </w:rPr>
        <w:t>Adm</w:t>
      </w:r>
      <w:r w:rsidR="005B7A90">
        <w:rPr>
          <w:rFonts w:ascii="Arial" w:hAnsi="Arial" w:cs="Arial"/>
          <w:bCs/>
          <w:iCs/>
          <w:color w:val="000000"/>
        </w:rPr>
        <w:t>inistrativo nº 0046.21.003579-9 e Decreto Municipal n°064/2023</w:t>
      </w:r>
      <w:r w:rsidR="002D6583">
        <w:rPr>
          <w:rFonts w:ascii="Arial" w:hAnsi="Arial" w:cs="Arial"/>
          <w:bCs/>
          <w:iCs/>
          <w:color w:val="000000"/>
        </w:rPr>
        <w:t xml:space="preserve"> </w:t>
      </w:r>
      <w:r w:rsidR="00DE17B6">
        <w:rPr>
          <w:rFonts w:ascii="Arial" w:hAnsi="Arial" w:cs="Arial"/>
          <w:bCs/>
          <w:iCs/>
          <w:color w:val="000000"/>
        </w:rPr>
        <w:t>o qual será divulgado somente após a fase de lances</w:t>
      </w:r>
      <w:r w:rsidR="00312C10">
        <w:rPr>
          <w:rFonts w:ascii="Arial" w:hAnsi="Arial" w:cs="Arial"/>
          <w:bCs/>
          <w:iCs/>
          <w:color w:val="000000"/>
        </w:rPr>
        <w:t xml:space="preserve">, com o intuito de </w:t>
      </w:r>
      <w:r w:rsidR="00DE17B6" w:rsidRPr="00A0312E">
        <w:rPr>
          <w:rFonts w:ascii="Arial" w:hAnsi="Arial" w:cs="Arial"/>
          <w:bCs/>
          <w:iCs/>
          <w:color w:val="000000"/>
        </w:rPr>
        <w:t xml:space="preserve">Tal entendimento </w:t>
      </w:r>
      <w:r w:rsidR="00542CF1" w:rsidRPr="00A0312E">
        <w:rPr>
          <w:rFonts w:ascii="Arial" w:hAnsi="Arial" w:cs="Arial"/>
          <w:bCs/>
          <w:iCs/>
          <w:color w:val="000000"/>
        </w:rPr>
        <w:t xml:space="preserve">também já foi motivo </w:t>
      </w:r>
      <w:r w:rsidR="006953F2" w:rsidRPr="00A0312E">
        <w:rPr>
          <w:rFonts w:ascii="Arial" w:hAnsi="Arial" w:cs="Arial"/>
          <w:bCs/>
          <w:iCs/>
          <w:color w:val="000000"/>
        </w:rPr>
        <w:t>de manifestação do TCU (jurisprudência):</w:t>
      </w:r>
    </w:p>
    <w:p w14:paraId="036A34C4" w14:textId="77777777" w:rsidR="006953F2" w:rsidRDefault="006953F2" w:rsidP="004C1577">
      <w:pPr>
        <w:pStyle w:val="PargrafodaLista"/>
        <w:spacing w:line="276" w:lineRule="auto"/>
        <w:ind w:left="2268"/>
        <w:jc w:val="both"/>
        <w:rPr>
          <w:rFonts w:ascii="Arial" w:hAnsi="Arial" w:cs="Arial"/>
          <w:b/>
          <w:bCs/>
          <w:iCs/>
          <w:color w:val="000000"/>
        </w:rPr>
      </w:pPr>
    </w:p>
    <w:p w14:paraId="7DB0B0D7" w14:textId="77777777" w:rsidR="00312C10" w:rsidRDefault="004C1577" w:rsidP="007A2E09">
      <w:pPr>
        <w:ind w:left="2268"/>
        <w:jc w:val="both"/>
        <w:rPr>
          <w:rFonts w:ascii="Arial" w:eastAsia="Times New Roman" w:hAnsi="Arial" w:cs="Arial"/>
          <w:sz w:val="20"/>
          <w:szCs w:val="20"/>
        </w:rPr>
      </w:pPr>
      <w:proofErr w:type="gramStart"/>
      <w:r w:rsidRPr="004C1577">
        <w:rPr>
          <w:rFonts w:ascii="Arial" w:eastAsia="Times New Roman" w:hAnsi="Arial" w:cs="Arial"/>
          <w:sz w:val="20"/>
          <w:szCs w:val="20"/>
        </w:rPr>
        <w:t>“</w:t>
      </w:r>
      <w:r w:rsidRPr="004C1577">
        <w:rPr>
          <w:rFonts w:ascii="Arial" w:eastAsia="Times New Roman" w:hAnsi="Arial" w:cs="Arial"/>
          <w:b/>
          <w:sz w:val="20"/>
          <w:szCs w:val="20"/>
        </w:rPr>
        <w:t>REPRESENTAÇÃO.</w:t>
      </w:r>
      <w:proofErr w:type="gramEnd"/>
      <w:r w:rsidRPr="004C1577">
        <w:rPr>
          <w:rFonts w:ascii="Arial" w:eastAsia="Times New Roman" w:hAnsi="Arial" w:cs="Arial"/>
          <w:b/>
          <w:sz w:val="20"/>
          <w:szCs w:val="20"/>
        </w:rPr>
        <w:t xml:space="preserve"> LICITAÇÃO. MODALIDADE PREGÃO. APLICAÇÃO SUBSIDIÁRIA DA LEI DE LICITAÇÕES. POSSIBILIDADE DE COMBINAÇÃO DE AQUISIÇÃO DE SERVIÇOS COM ALIENAÇÃO. INCOMPATIBILIDADE ENTRE DISPOSITIVOS DO EDITAL. CONTRATO. EXECUÇÃO. PROCEDÊNCIA PARCIAL. DETERMINA</w:t>
      </w:r>
      <w:r w:rsidR="00312C10" w:rsidRPr="00312C10">
        <w:rPr>
          <w:rFonts w:ascii="Arial" w:eastAsia="Times New Roman" w:hAnsi="Arial" w:cs="Arial"/>
          <w:b/>
          <w:sz w:val="20"/>
          <w:szCs w:val="20"/>
        </w:rPr>
        <w:t>ÇÕES</w:t>
      </w:r>
      <w:r w:rsidR="00312C10">
        <w:rPr>
          <w:rFonts w:ascii="Arial" w:eastAsia="Times New Roman" w:hAnsi="Arial" w:cs="Arial"/>
          <w:sz w:val="20"/>
          <w:szCs w:val="20"/>
        </w:rPr>
        <w:t>.</w:t>
      </w:r>
    </w:p>
    <w:p w14:paraId="58AEF41E" w14:textId="7E7D2E4C" w:rsidR="004C1577" w:rsidRPr="004C1577" w:rsidRDefault="004C1577" w:rsidP="007A2E09">
      <w:pPr>
        <w:ind w:left="2268"/>
        <w:jc w:val="both"/>
        <w:rPr>
          <w:rFonts w:ascii="Arial" w:eastAsia="Times New Roman" w:hAnsi="Arial" w:cs="Arial"/>
          <w:sz w:val="20"/>
          <w:szCs w:val="20"/>
        </w:rPr>
      </w:pPr>
      <w:r w:rsidRPr="004C1577">
        <w:rPr>
          <w:rFonts w:ascii="Arial" w:eastAsia="Times New Roman" w:hAnsi="Arial" w:cs="Arial"/>
          <w:sz w:val="20"/>
          <w:szCs w:val="20"/>
        </w:rPr>
        <w:t xml:space="preserve">1. Na licitação na modalidade pregão, o orçamento estimado em planilhas de quantitativos e preços unitários não constitui um dos elementos obrigatórios do edital, devendo estar inserido obrigatoriamente no bojo do processo relativo ao certame. </w:t>
      </w:r>
      <w:proofErr w:type="gramStart"/>
      <w:r w:rsidRPr="004C1577">
        <w:rPr>
          <w:rFonts w:ascii="Arial" w:eastAsia="Times New Roman" w:hAnsi="Arial" w:cs="Arial"/>
          <w:sz w:val="20"/>
          <w:szCs w:val="20"/>
        </w:rPr>
        <w:t xml:space="preserve">Ficará a critério do gestor, no caso concreto, a avaliação da oportunidade </w:t>
      </w:r>
      <w:r w:rsidRPr="004C1577">
        <w:rPr>
          <w:rFonts w:ascii="Arial" w:eastAsia="Times New Roman" w:hAnsi="Arial" w:cs="Arial"/>
          <w:sz w:val="20"/>
          <w:szCs w:val="20"/>
        </w:rPr>
        <w:lastRenderedPageBreak/>
        <w:t>e conveniência de incluir esse orçamento no edital ou de informar, no ato convocatório, a sua disponibilidade aos interessados e os meios para obtê-lo.”</w:t>
      </w:r>
      <w:proofErr w:type="gramEnd"/>
      <w:r w:rsidRPr="004C1577">
        <w:rPr>
          <w:rFonts w:ascii="Arial" w:eastAsia="Times New Roman" w:hAnsi="Arial" w:cs="Arial"/>
          <w:sz w:val="20"/>
          <w:szCs w:val="20"/>
        </w:rPr>
        <w:t xml:space="preserve"> (Acórdão nº 114/2007, Plenário, rel. Min. Benjamin </w:t>
      </w:r>
      <w:proofErr w:type="spellStart"/>
      <w:r w:rsidRPr="004C1577">
        <w:rPr>
          <w:rFonts w:ascii="Arial" w:eastAsia="Times New Roman" w:hAnsi="Arial" w:cs="Arial"/>
          <w:sz w:val="20"/>
          <w:szCs w:val="20"/>
        </w:rPr>
        <w:t>Zymler</w:t>
      </w:r>
      <w:proofErr w:type="spellEnd"/>
      <w:r w:rsidRPr="004C1577">
        <w:rPr>
          <w:rFonts w:ascii="Arial" w:eastAsia="Times New Roman" w:hAnsi="Arial" w:cs="Arial"/>
          <w:sz w:val="20"/>
          <w:szCs w:val="20"/>
        </w:rPr>
        <w:t>)</w:t>
      </w:r>
    </w:p>
    <w:p w14:paraId="4AD80C79" w14:textId="77777777" w:rsidR="004C1577" w:rsidRPr="004C1577" w:rsidRDefault="004C1577" w:rsidP="007A2E09">
      <w:pPr>
        <w:ind w:left="2268"/>
        <w:jc w:val="both"/>
        <w:rPr>
          <w:rFonts w:ascii="Arial" w:eastAsia="Times New Roman" w:hAnsi="Arial" w:cs="Arial"/>
          <w:sz w:val="20"/>
          <w:szCs w:val="20"/>
        </w:rPr>
      </w:pPr>
      <w:r w:rsidRPr="004C1577">
        <w:rPr>
          <w:rFonts w:ascii="Arial" w:eastAsia="Times New Roman" w:hAnsi="Arial" w:cs="Arial"/>
          <w:sz w:val="20"/>
          <w:szCs w:val="20"/>
        </w:rPr>
        <w:t xml:space="preserve">“9. Assim, ressalvada a necessidade de que as estimativas estejam presentes no processo, acredito que deve ficar a critério do gestor a decisão de publicá-las também no edital, possibilitando desse modo que adote a estratégia que considere mais eficiente na busca pela economicidade da contratação.” (Acórdão nº 1405/2006, Plenário, rel. Min. Marcos </w:t>
      </w:r>
      <w:proofErr w:type="spellStart"/>
      <w:r w:rsidRPr="004C1577">
        <w:rPr>
          <w:rFonts w:ascii="Arial" w:eastAsia="Times New Roman" w:hAnsi="Arial" w:cs="Arial"/>
          <w:sz w:val="20"/>
          <w:szCs w:val="20"/>
        </w:rPr>
        <w:t>Vinicios</w:t>
      </w:r>
      <w:proofErr w:type="spellEnd"/>
      <w:r w:rsidRPr="004C1577">
        <w:rPr>
          <w:rFonts w:ascii="Arial" w:eastAsia="Times New Roman" w:hAnsi="Arial" w:cs="Arial"/>
          <w:sz w:val="20"/>
          <w:szCs w:val="20"/>
        </w:rPr>
        <w:t xml:space="preserve"> Vilaça</w:t>
      </w:r>
      <w:proofErr w:type="gramStart"/>
      <w:r w:rsidRPr="004C1577">
        <w:rPr>
          <w:rFonts w:ascii="Arial" w:eastAsia="Times New Roman" w:hAnsi="Arial" w:cs="Arial"/>
          <w:sz w:val="20"/>
          <w:szCs w:val="20"/>
        </w:rPr>
        <w:t>)</w:t>
      </w:r>
      <w:proofErr w:type="gramEnd"/>
    </w:p>
    <w:p w14:paraId="4A4066B0" w14:textId="7E468AB3" w:rsidR="009011EC" w:rsidRDefault="004C1577" w:rsidP="007A2E09">
      <w:pPr>
        <w:ind w:left="2268"/>
        <w:jc w:val="both"/>
        <w:rPr>
          <w:rFonts w:ascii="Arial" w:eastAsia="Times New Roman" w:hAnsi="Arial" w:cs="Arial"/>
          <w:b/>
          <w:bCs/>
          <w:sz w:val="20"/>
          <w:szCs w:val="20"/>
        </w:rPr>
      </w:pPr>
      <w:r w:rsidRPr="007A2E09">
        <w:rPr>
          <w:rFonts w:ascii="Arial" w:eastAsia="Times New Roman" w:hAnsi="Arial" w:cs="Arial"/>
          <w:b/>
          <w:bCs/>
          <w:sz w:val="20"/>
          <w:szCs w:val="20"/>
        </w:rPr>
        <w:t>Pregão para registro de preços: 3 – No caso do pregão, a divulgação do valor orçado e, se for o caso, do preço máximo, caso este tenha sido fixado, é meramente facultativa</w:t>
      </w:r>
      <w:r w:rsidR="00203B3B">
        <w:rPr>
          <w:rFonts w:ascii="Arial" w:eastAsia="Times New Roman" w:hAnsi="Arial" w:cs="Arial"/>
          <w:b/>
          <w:bCs/>
          <w:sz w:val="20"/>
          <w:szCs w:val="20"/>
        </w:rPr>
        <w:t xml:space="preserve">. </w:t>
      </w:r>
    </w:p>
    <w:p w14:paraId="5D63552C" w14:textId="3455EB7C" w:rsidR="004C1577" w:rsidRPr="004C1577" w:rsidRDefault="004C1577" w:rsidP="007A2E09">
      <w:pPr>
        <w:ind w:left="2268"/>
        <w:jc w:val="both"/>
        <w:rPr>
          <w:rFonts w:ascii="Arial" w:eastAsia="Times New Roman" w:hAnsi="Arial" w:cs="Arial"/>
          <w:sz w:val="20"/>
          <w:szCs w:val="20"/>
        </w:rPr>
      </w:pPr>
      <w:r w:rsidRPr="004C1577">
        <w:rPr>
          <w:rFonts w:ascii="Arial" w:eastAsia="Times New Roman" w:hAnsi="Arial" w:cs="Arial"/>
          <w:sz w:val="20"/>
          <w:szCs w:val="20"/>
        </w:rPr>
        <w:t>Na mesma representação pela qual o Tribunal tomou conhecimento de potenciais irregularidades no Pregão nº 208/2010, realizado pelo Ministério da Saúde – MS</w:t>
      </w:r>
      <w:proofErr w:type="gramStart"/>
      <w:r w:rsidRPr="004C1577">
        <w:rPr>
          <w:rFonts w:ascii="Arial" w:eastAsia="Times New Roman" w:hAnsi="Arial" w:cs="Arial"/>
          <w:sz w:val="20"/>
          <w:szCs w:val="20"/>
        </w:rPr>
        <w:t>, analisou-se</w:t>
      </w:r>
      <w:proofErr w:type="gramEnd"/>
      <w:r w:rsidRPr="004C1577">
        <w:rPr>
          <w:rFonts w:ascii="Arial" w:eastAsia="Times New Roman" w:hAnsi="Arial" w:cs="Arial"/>
          <w:sz w:val="20"/>
          <w:szCs w:val="20"/>
        </w:rPr>
        <w:t xml:space="preserve">, como possível irregularidade, a não divulgação </w:t>
      </w:r>
      <w:r w:rsidR="00CD3890" w:rsidRPr="004C1577">
        <w:rPr>
          <w:rFonts w:ascii="Arial" w:eastAsia="Times New Roman" w:hAnsi="Arial" w:cs="Arial"/>
          <w:sz w:val="20"/>
          <w:szCs w:val="20"/>
        </w:rPr>
        <w:t>dos valores</w:t>
      </w:r>
      <w:r w:rsidRPr="004C1577">
        <w:rPr>
          <w:rFonts w:ascii="Arial" w:eastAsia="Times New Roman" w:hAnsi="Arial" w:cs="Arial"/>
          <w:sz w:val="20"/>
          <w:szCs w:val="20"/>
        </w:rPr>
        <w:t xml:space="preserve"> de referência, tidos, na espécie, como preços máximos a serem praticados, que teria resultado em prejuízo para a elaboração da proposta por parte das empresas licitantes. Em seus argumentos, o MS defendeu tratar-se de estratégia, a fundamentar a negociação a ser travada entre pregoeiro e as licitantes. Nesse quadro, levantou precedente no qual o TCU entendeu ser facultativa a divulgação dos valores de referência. Para o órgão, “a revelação do preço máximo faz com que as propostas das licitantes orbitem em torno daquele valor, o que poderia frustrar a obtenção das melhores condições de contratação”. Já para a unidade técnica, existiriam, no TCU, duas correntes acerca da necessidade da divulgação de orçamento/preço máximo em edital. Pela primeira, “no caso específico dos pregões, […] o orçamento estimado em planilhas e os preços máximos devem necessariamente fazer parte do Termo de Referência, na fase preparatória do certame, e a sua divulgação é decisão discricionária do órgão organizador”. Para a outra corrente, que “abarca as situações que não sejam de pregões, tem-se farta jurisprudência no sentido de que o disposto do art. 40, inc. X, da Lei 8.666 obriga, e não </w:t>
      </w:r>
      <w:proofErr w:type="gramStart"/>
      <w:r w:rsidRPr="004C1577">
        <w:rPr>
          <w:rFonts w:ascii="Arial" w:eastAsia="Times New Roman" w:hAnsi="Arial" w:cs="Arial"/>
          <w:sz w:val="20"/>
          <w:szCs w:val="20"/>
        </w:rPr>
        <w:t>faculta,</w:t>
      </w:r>
      <w:proofErr w:type="gramEnd"/>
      <w:r w:rsidRPr="004C1577">
        <w:rPr>
          <w:rFonts w:ascii="Arial" w:eastAsia="Times New Roman" w:hAnsi="Arial" w:cs="Arial"/>
          <w:sz w:val="20"/>
          <w:szCs w:val="20"/>
        </w:rPr>
        <w:t xml:space="preserve"> a divulgação do orçamento estimado em planilhas e de preços máximos no instrumento convocatório”. Assim, para a unidade técnica, à exceção do pregão, a jurisprudência do TCU, apoiada pela doutrina, majoritariamente considera “a divulgação do ‘orçamento ou preço máximo no instrumento convocatório’ como elemento imperativo, e não meramente opcional”. Contudo, ainda de acordo com a unidade instrutiva, o acórdão nº 3.028/2010, da 2ª Câmara, teria aberto precedente, no sentido de se interpretar “a divulgação dos preços máximos, prevista no art. 40, X, da Lei 8.666/93, como facultativa, e não obrigatória, sem ressalvas com relação à modalidade da licitação”. Em razão da aparente divergência jurisprudencial, a unidade técnica sugeriu que a questão fosse apreciada em sede de incidente de uniformização de jurisprudência, com o que discordou o relator. Para ele, “o art. 40, X, da Lei nº 8.666/93 não discorre sobre a ‘divulgação’ do preço máximo, mas sim sobre a sua “fixação”, o que é bem diferente”. A fixação de preços máximos, tanto unitários quanto global, seria obrigatória, no entender do relator, no caso de obras e serviços de engenharia, nos termos da Súmula TCU nº 259/2010, donde se concluiria que, para outros objetos, não relacionados a obras e serviços de engenharia, essa fixação é meramente facultativa. Fez ressalva, todavia, ao caso do pregão, para o qual, “a jurisprudência do TCU acena no sentido de que a divulgação do valor orçado e, se for o caso, do preço máximo, caso este tenha sido fixado, é meramente facultativa”. Precedente citado: Acórdão nº 3.028/2010, da 2ª Câmara. </w:t>
      </w:r>
      <w:r w:rsidRPr="007A2E09">
        <w:rPr>
          <w:rFonts w:ascii="Arial" w:eastAsia="Times New Roman" w:hAnsi="Arial" w:cs="Arial"/>
          <w:b/>
          <w:bCs/>
          <w:sz w:val="20"/>
          <w:szCs w:val="20"/>
        </w:rPr>
        <w:t>Acórdão n.º 392/2011-Plenário, TC-033.876/2010-0, rel. Min. José Jorge, 16.02.2011.</w:t>
      </w:r>
    </w:p>
    <w:p w14:paraId="34668B1D" w14:textId="77777777" w:rsidR="004C1577" w:rsidRDefault="004C1577" w:rsidP="004C1577">
      <w:pPr>
        <w:pStyle w:val="PargrafodaLista"/>
        <w:spacing w:line="276" w:lineRule="auto"/>
        <w:ind w:left="2268"/>
        <w:jc w:val="both"/>
        <w:rPr>
          <w:rFonts w:ascii="Arial" w:hAnsi="Arial" w:cs="Arial"/>
          <w:b/>
          <w:bCs/>
          <w:iCs/>
          <w:color w:val="000000"/>
        </w:rPr>
      </w:pPr>
    </w:p>
    <w:p w14:paraId="5F37D454" w14:textId="77777777" w:rsidR="00CD3890" w:rsidRDefault="00CD3890" w:rsidP="004C1577">
      <w:pPr>
        <w:pStyle w:val="PargrafodaLista"/>
        <w:spacing w:line="276" w:lineRule="auto"/>
        <w:ind w:left="2268"/>
        <w:jc w:val="both"/>
        <w:rPr>
          <w:rFonts w:ascii="Arial" w:hAnsi="Arial" w:cs="Arial"/>
          <w:b/>
          <w:bCs/>
          <w:iCs/>
          <w:color w:val="000000"/>
        </w:rPr>
      </w:pPr>
    </w:p>
    <w:p w14:paraId="7BD98403" w14:textId="77777777" w:rsidR="00CD3890" w:rsidRDefault="00CD3890" w:rsidP="004C1577">
      <w:pPr>
        <w:pStyle w:val="PargrafodaLista"/>
        <w:spacing w:line="276" w:lineRule="auto"/>
        <w:ind w:left="2268"/>
        <w:jc w:val="both"/>
        <w:rPr>
          <w:rFonts w:ascii="Arial" w:hAnsi="Arial" w:cs="Arial"/>
          <w:b/>
          <w:bCs/>
          <w:iCs/>
          <w:color w:val="000000"/>
        </w:rPr>
      </w:pPr>
    </w:p>
    <w:p w14:paraId="03D958C2" w14:textId="77777777" w:rsidR="00801EAD" w:rsidRDefault="00801EAD" w:rsidP="00CD3890">
      <w:pPr>
        <w:spacing w:line="276" w:lineRule="auto"/>
        <w:rPr>
          <w:rFonts w:ascii="Arial" w:hAnsi="Arial" w:cs="Arial"/>
          <w:b/>
          <w:bCs/>
          <w:iCs/>
          <w:color w:val="000000"/>
        </w:rPr>
      </w:pPr>
    </w:p>
    <w:p w14:paraId="442EBE67" w14:textId="77777777" w:rsidR="00801EAD" w:rsidRDefault="00801EAD" w:rsidP="002953A5">
      <w:pPr>
        <w:spacing w:line="276" w:lineRule="auto"/>
        <w:ind w:firstLine="709"/>
        <w:jc w:val="center"/>
        <w:rPr>
          <w:rFonts w:ascii="Arial" w:hAnsi="Arial" w:cs="Arial"/>
          <w:b/>
          <w:bCs/>
          <w:iCs/>
          <w:color w:val="000000"/>
        </w:rPr>
      </w:pPr>
    </w:p>
    <w:p w14:paraId="57C8DCF4" w14:textId="77777777" w:rsidR="00B7396D" w:rsidRDefault="00B7396D" w:rsidP="002953A5">
      <w:pPr>
        <w:spacing w:line="276" w:lineRule="auto"/>
        <w:ind w:firstLine="709"/>
        <w:jc w:val="center"/>
        <w:rPr>
          <w:rFonts w:ascii="Arial" w:hAnsi="Arial" w:cs="Arial"/>
          <w:b/>
          <w:bCs/>
          <w:iCs/>
          <w:color w:val="000000"/>
        </w:rPr>
      </w:pPr>
    </w:p>
    <w:p w14:paraId="4D4442E9" w14:textId="77777777" w:rsidR="00FE5C66" w:rsidRDefault="00FE5C66" w:rsidP="002953A5">
      <w:pPr>
        <w:spacing w:line="276" w:lineRule="auto"/>
        <w:ind w:firstLine="709"/>
        <w:jc w:val="center"/>
        <w:rPr>
          <w:rFonts w:ascii="Arial" w:hAnsi="Arial" w:cs="Arial"/>
          <w:b/>
          <w:bCs/>
          <w:iCs/>
          <w:color w:val="000000"/>
        </w:rPr>
      </w:pPr>
    </w:p>
    <w:p w14:paraId="4EC7B9B0" w14:textId="77777777" w:rsidR="00FE5C66" w:rsidRDefault="00FE5C66" w:rsidP="002953A5">
      <w:pPr>
        <w:spacing w:line="276" w:lineRule="auto"/>
        <w:ind w:firstLine="709"/>
        <w:jc w:val="center"/>
        <w:rPr>
          <w:rFonts w:ascii="Arial" w:hAnsi="Arial" w:cs="Arial"/>
          <w:b/>
          <w:bCs/>
          <w:iCs/>
          <w:color w:val="000000"/>
        </w:rPr>
      </w:pPr>
    </w:p>
    <w:p w14:paraId="5F2B74FE" w14:textId="77777777" w:rsidR="00FE5C66" w:rsidRDefault="00FE5C66" w:rsidP="002953A5">
      <w:pPr>
        <w:spacing w:line="276" w:lineRule="auto"/>
        <w:ind w:firstLine="709"/>
        <w:jc w:val="center"/>
        <w:rPr>
          <w:rFonts w:ascii="Arial" w:hAnsi="Arial" w:cs="Arial"/>
          <w:b/>
          <w:bCs/>
          <w:iCs/>
          <w:color w:val="000000"/>
        </w:rPr>
      </w:pPr>
    </w:p>
    <w:p w14:paraId="393B1963" w14:textId="3AD795C6" w:rsidR="00FE5C66" w:rsidRPr="00FE5C66" w:rsidRDefault="00FE5C66" w:rsidP="00FE5C66">
      <w:pPr>
        <w:pStyle w:val="Nivel4"/>
        <w:numPr>
          <w:ilvl w:val="0"/>
          <w:numId w:val="0"/>
        </w:numPr>
        <w:spacing w:before="0" w:after="0"/>
        <w:ind w:left="720"/>
        <w:rPr>
          <w:rFonts w:ascii="Arial" w:hAnsi="Arial"/>
          <w:sz w:val="32"/>
          <w:szCs w:val="32"/>
        </w:rPr>
      </w:pPr>
      <w:r w:rsidRPr="00FE5C66">
        <w:rPr>
          <w:rFonts w:ascii="Arial" w:hAnsi="Arial"/>
          <w:sz w:val="24"/>
          <w:szCs w:val="24"/>
        </w:rPr>
        <w:t xml:space="preserve">                  </w:t>
      </w:r>
      <w:r>
        <w:rPr>
          <w:rFonts w:ascii="Arial" w:hAnsi="Arial"/>
          <w:sz w:val="24"/>
          <w:szCs w:val="24"/>
        </w:rPr>
        <w:t xml:space="preserve">                 </w:t>
      </w:r>
      <w:r w:rsidRPr="00FE5C66">
        <w:rPr>
          <w:rFonts w:ascii="Arial" w:hAnsi="Arial"/>
          <w:sz w:val="24"/>
          <w:szCs w:val="24"/>
        </w:rPr>
        <w:t xml:space="preserve"> </w:t>
      </w:r>
      <w:r w:rsidRPr="00FE5C66">
        <w:rPr>
          <w:rFonts w:ascii="Arial" w:hAnsi="Arial"/>
          <w:sz w:val="32"/>
          <w:szCs w:val="32"/>
        </w:rPr>
        <w:t xml:space="preserve">Apêndice do Anexo I </w:t>
      </w:r>
    </w:p>
    <w:p w14:paraId="714D434B" w14:textId="7B99905D" w:rsidR="00FE5C66" w:rsidRPr="00FE5C66" w:rsidRDefault="00FE5C66" w:rsidP="00FE5C66">
      <w:pPr>
        <w:pStyle w:val="Nivel4"/>
        <w:numPr>
          <w:ilvl w:val="0"/>
          <w:numId w:val="0"/>
        </w:numPr>
        <w:spacing w:before="0" w:after="0"/>
        <w:ind w:left="720"/>
        <w:rPr>
          <w:rFonts w:ascii="Arial" w:hAnsi="Arial"/>
          <w:sz w:val="32"/>
          <w:szCs w:val="32"/>
        </w:rPr>
      </w:pPr>
      <w:r>
        <w:rPr>
          <w:rFonts w:ascii="Arial" w:hAnsi="Arial"/>
          <w:sz w:val="32"/>
          <w:szCs w:val="32"/>
        </w:rPr>
        <w:t xml:space="preserve">                        </w:t>
      </w:r>
      <w:r w:rsidRPr="00FE5C66">
        <w:rPr>
          <w:rFonts w:ascii="Arial" w:hAnsi="Arial"/>
          <w:sz w:val="32"/>
          <w:szCs w:val="32"/>
        </w:rPr>
        <w:t xml:space="preserve"> Estudo Técnico Preliminar</w:t>
      </w:r>
    </w:p>
    <w:p w14:paraId="65EC4445" w14:textId="77777777" w:rsidR="00FE5C66" w:rsidRPr="00C1003F" w:rsidRDefault="00FE5C66" w:rsidP="00FE5C66">
      <w:pPr>
        <w:pStyle w:val="Corpodetexto"/>
        <w:rPr>
          <w:rFonts w:ascii="Arial" w:hAnsi="Arial" w:cs="Arial"/>
        </w:rPr>
      </w:pPr>
    </w:p>
    <w:p w14:paraId="3403F04C" w14:textId="77777777" w:rsidR="00FE5C66" w:rsidRPr="00C1003F" w:rsidRDefault="00FE5C66" w:rsidP="00FE5C66">
      <w:pPr>
        <w:pStyle w:val="Corpodetexto"/>
        <w:rPr>
          <w:rFonts w:ascii="Arial" w:hAnsi="Arial" w:cs="Arial"/>
        </w:rPr>
      </w:pPr>
    </w:p>
    <w:p w14:paraId="1626564C" w14:textId="77777777" w:rsidR="00FE5C66" w:rsidRPr="00C1003F" w:rsidRDefault="00FE5C66" w:rsidP="00FE5C66">
      <w:pPr>
        <w:pStyle w:val="Corpodetexto"/>
        <w:rPr>
          <w:rFonts w:ascii="Arial" w:hAnsi="Arial" w:cs="Arial"/>
        </w:rPr>
      </w:pPr>
    </w:p>
    <w:p w14:paraId="691B6830" w14:textId="77777777" w:rsidR="00FE5C66" w:rsidRPr="00C1003F" w:rsidRDefault="00FE5C66" w:rsidP="00FE5C66">
      <w:pPr>
        <w:pStyle w:val="Corpodetexto"/>
        <w:rPr>
          <w:rFonts w:ascii="Arial" w:hAnsi="Arial" w:cs="Arial"/>
        </w:rPr>
      </w:pPr>
    </w:p>
    <w:p w14:paraId="5B78F990" w14:textId="77777777" w:rsidR="00FE5C66" w:rsidRPr="00C1003F" w:rsidRDefault="00FE5C66" w:rsidP="00FE5C66">
      <w:pPr>
        <w:pStyle w:val="Corpodetexto"/>
        <w:rPr>
          <w:rFonts w:ascii="Arial" w:hAnsi="Arial" w:cs="Arial"/>
        </w:rPr>
      </w:pPr>
    </w:p>
    <w:p w14:paraId="7E22E736" w14:textId="77777777" w:rsidR="00FE5C66" w:rsidRPr="00C1003F" w:rsidRDefault="00FE5C66" w:rsidP="00FE5C66">
      <w:pPr>
        <w:pStyle w:val="Corpodetexto"/>
        <w:rPr>
          <w:rFonts w:ascii="Arial" w:hAnsi="Arial" w:cs="Arial"/>
          <w:b/>
        </w:rPr>
      </w:pPr>
    </w:p>
    <w:p w14:paraId="1C0CF602" w14:textId="77777777" w:rsidR="00FE5C66" w:rsidRPr="00C1003F" w:rsidRDefault="00FE5C66" w:rsidP="00FE5C66">
      <w:pPr>
        <w:pStyle w:val="Corpodetexto"/>
        <w:rPr>
          <w:rFonts w:ascii="Arial" w:hAnsi="Arial" w:cs="Arial"/>
          <w:b/>
        </w:rPr>
      </w:pPr>
    </w:p>
    <w:p w14:paraId="38467A14" w14:textId="77777777" w:rsidR="00FE5C66" w:rsidRPr="00C1003F" w:rsidRDefault="00FE5C66" w:rsidP="00FE5C66">
      <w:pPr>
        <w:spacing w:line="360" w:lineRule="auto"/>
        <w:jc w:val="both"/>
        <w:rPr>
          <w:rFonts w:ascii="Arial" w:hAnsi="Arial" w:cs="Arial"/>
        </w:rPr>
      </w:pPr>
      <w:r w:rsidRPr="00C1003F">
        <w:rPr>
          <w:rFonts w:ascii="Arial" w:hAnsi="Arial" w:cs="Arial"/>
          <w:b/>
        </w:rPr>
        <w:t>OBJETO:</w:t>
      </w:r>
      <w:r w:rsidRPr="00C1003F">
        <w:rPr>
          <w:rFonts w:ascii="Arial" w:hAnsi="Arial" w:cs="Arial"/>
        </w:rPr>
        <w:t xml:space="preserve"> AQUISIÇÃO DE MEDICAMENTOS, PARA SUPRIR AS NECESSIDADES DE TODAS AS UBS PERTENCENTES </w:t>
      </w:r>
      <w:proofErr w:type="gramStart"/>
      <w:r w:rsidRPr="00C1003F">
        <w:rPr>
          <w:rFonts w:ascii="Arial" w:hAnsi="Arial" w:cs="Arial"/>
        </w:rPr>
        <w:t>A</w:t>
      </w:r>
      <w:proofErr w:type="gramEnd"/>
      <w:r w:rsidRPr="00C1003F">
        <w:rPr>
          <w:rFonts w:ascii="Arial" w:hAnsi="Arial" w:cs="Arial"/>
        </w:rPr>
        <w:t xml:space="preserve"> SECRETARIA MUNICIPAL DE SAUDE DE DOUTOR ULYSSES, CONFORME REMUME 2025 - 2026.</w:t>
      </w:r>
    </w:p>
    <w:p w14:paraId="02C61275" w14:textId="77777777" w:rsidR="00FE5C66" w:rsidRPr="00C1003F" w:rsidRDefault="00FE5C66" w:rsidP="00FE5C66">
      <w:pPr>
        <w:spacing w:before="240"/>
        <w:jc w:val="both"/>
        <w:rPr>
          <w:rFonts w:ascii="Arial" w:hAnsi="Arial" w:cs="Arial"/>
        </w:rPr>
      </w:pPr>
    </w:p>
    <w:p w14:paraId="03BEC708" w14:textId="77777777" w:rsidR="00FE5C66" w:rsidRPr="00C1003F" w:rsidRDefault="00FE5C66" w:rsidP="00FE5C66">
      <w:pPr>
        <w:spacing w:before="240"/>
        <w:jc w:val="both"/>
        <w:rPr>
          <w:rFonts w:ascii="Arial" w:hAnsi="Arial" w:cs="Arial"/>
        </w:rPr>
      </w:pPr>
    </w:p>
    <w:p w14:paraId="48E63E0C" w14:textId="77777777" w:rsidR="00FE5C66" w:rsidRPr="00C1003F" w:rsidRDefault="00FE5C66" w:rsidP="00FE5C66">
      <w:pPr>
        <w:spacing w:before="240"/>
        <w:jc w:val="both"/>
        <w:rPr>
          <w:rFonts w:ascii="Arial" w:hAnsi="Arial" w:cs="Arial"/>
        </w:rPr>
      </w:pPr>
    </w:p>
    <w:p w14:paraId="43E72F69" w14:textId="77777777" w:rsidR="00FE5C66" w:rsidRPr="00C1003F" w:rsidRDefault="00FE5C66" w:rsidP="00FE5C66">
      <w:pPr>
        <w:spacing w:before="240"/>
        <w:jc w:val="both"/>
        <w:rPr>
          <w:rFonts w:ascii="Arial" w:hAnsi="Arial" w:cs="Arial"/>
        </w:rPr>
      </w:pPr>
    </w:p>
    <w:p w14:paraId="1712B0A1" w14:textId="77777777" w:rsidR="00FE5C66" w:rsidRPr="00C1003F" w:rsidRDefault="00FE5C66" w:rsidP="00FE5C66">
      <w:pPr>
        <w:spacing w:before="240"/>
        <w:jc w:val="both"/>
        <w:rPr>
          <w:rFonts w:ascii="Arial" w:hAnsi="Arial" w:cs="Arial"/>
        </w:rPr>
      </w:pPr>
    </w:p>
    <w:p w14:paraId="430ED007" w14:textId="77777777" w:rsidR="00FE5C66" w:rsidRPr="00C1003F" w:rsidRDefault="00FE5C66" w:rsidP="00FE5C66">
      <w:pPr>
        <w:spacing w:before="240"/>
        <w:jc w:val="both"/>
        <w:rPr>
          <w:rFonts w:ascii="Arial" w:hAnsi="Arial" w:cs="Arial"/>
        </w:rPr>
      </w:pPr>
    </w:p>
    <w:p w14:paraId="2A4F7795" w14:textId="77777777" w:rsidR="00FE5C66" w:rsidRPr="00C1003F" w:rsidRDefault="00FE5C66" w:rsidP="00FE5C66">
      <w:pPr>
        <w:spacing w:before="240"/>
        <w:jc w:val="both"/>
        <w:rPr>
          <w:rFonts w:ascii="Arial" w:hAnsi="Arial" w:cs="Arial"/>
        </w:rPr>
      </w:pPr>
    </w:p>
    <w:p w14:paraId="45AB5D34" w14:textId="77777777" w:rsidR="00FE5C66" w:rsidRPr="00C1003F" w:rsidRDefault="00FE5C66" w:rsidP="00FE5C66">
      <w:pPr>
        <w:spacing w:before="240"/>
        <w:jc w:val="both"/>
        <w:rPr>
          <w:rFonts w:ascii="Arial" w:hAnsi="Arial" w:cs="Arial"/>
        </w:rPr>
      </w:pPr>
    </w:p>
    <w:p w14:paraId="5A237812" w14:textId="77777777" w:rsidR="00FE5C66" w:rsidRPr="00C1003F" w:rsidRDefault="00FE5C66" w:rsidP="00FE5C66">
      <w:pPr>
        <w:spacing w:before="240"/>
        <w:jc w:val="both"/>
        <w:rPr>
          <w:rFonts w:ascii="Arial" w:hAnsi="Arial" w:cs="Arial"/>
        </w:rPr>
      </w:pPr>
    </w:p>
    <w:p w14:paraId="1DC21EC3" w14:textId="77777777" w:rsidR="00FE5C66" w:rsidRPr="00C1003F" w:rsidRDefault="00FE5C66" w:rsidP="00FE5C66">
      <w:pPr>
        <w:spacing w:before="240"/>
        <w:jc w:val="both"/>
        <w:rPr>
          <w:rFonts w:ascii="Arial" w:hAnsi="Arial" w:cs="Arial"/>
        </w:rPr>
      </w:pPr>
    </w:p>
    <w:p w14:paraId="74A81A35" w14:textId="77777777" w:rsidR="00FE5C66" w:rsidRPr="00C1003F" w:rsidRDefault="00FE5C66" w:rsidP="00FE5C66">
      <w:pPr>
        <w:pStyle w:val="Corpodetexto"/>
        <w:ind w:right="687"/>
        <w:rPr>
          <w:rFonts w:ascii="Arial" w:hAnsi="Arial" w:cs="Arial"/>
          <w:b/>
        </w:rPr>
      </w:pPr>
    </w:p>
    <w:tbl>
      <w:tblPr>
        <w:tblStyle w:val="Tabelacomgrade"/>
        <w:tblW w:w="0" w:type="auto"/>
        <w:shd w:val="clear" w:color="auto" w:fill="D9D9D9" w:themeFill="background1" w:themeFillShade="D9"/>
        <w:tblLook w:val="04A0" w:firstRow="1" w:lastRow="0" w:firstColumn="1" w:lastColumn="0" w:noHBand="0" w:noVBand="1"/>
      </w:tblPr>
      <w:tblGrid>
        <w:gridCol w:w="9708"/>
      </w:tblGrid>
      <w:tr w:rsidR="00FE5C66" w:rsidRPr="00C1003F" w14:paraId="239D94A2" w14:textId="77777777" w:rsidTr="0099796C">
        <w:tc>
          <w:tcPr>
            <w:tcW w:w="9708" w:type="dxa"/>
            <w:shd w:val="clear" w:color="auto" w:fill="D9D9D9" w:themeFill="background1" w:themeFillShade="D9"/>
          </w:tcPr>
          <w:p w14:paraId="70024F00" w14:textId="77777777" w:rsidR="00FE5C66" w:rsidRPr="00C1003F" w:rsidRDefault="00FE5C66" w:rsidP="00FE5C66">
            <w:pPr>
              <w:pStyle w:val="Ttulo1"/>
              <w:keepNext w:val="0"/>
              <w:keepLines w:val="0"/>
              <w:widowControl w:val="0"/>
              <w:numPr>
                <w:ilvl w:val="0"/>
                <w:numId w:val="66"/>
              </w:numPr>
              <w:tabs>
                <w:tab w:val="left" w:pos="284"/>
              </w:tabs>
              <w:autoSpaceDE w:val="0"/>
              <w:autoSpaceDN w:val="0"/>
              <w:spacing w:before="0"/>
              <w:ind w:right="687"/>
              <w:jc w:val="both"/>
              <w:rPr>
                <w:rFonts w:ascii="Arial" w:hAnsi="Arial" w:cs="Arial"/>
              </w:rPr>
            </w:pPr>
            <w:r w:rsidRPr="00C1003F">
              <w:rPr>
                <w:rFonts w:ascii="Arial" w:hAnsi="Arial" w:cs="Arial"/>
              </w:rPr>
              <w:t>OBJETIVO</w:t>
            </w:r>
          </w:p>
        </w:tc>
      </w:tr>
    </w:tbl>
    <w:p w14:paraId="0CC4F2EE" w14:textId="21342F3C" w:rsidR="00FE5C66" w:rsidRPr="00C1003F" w:rsidRDefault="00FE5C66" w:rsidP="00FE5C66">
      <w:pPr>
        <w:ind w:right="687"/>
        <w:jc w:val="both"/>
        <w:rPr>
          <w:rFonts w:ascii="Arial" w:hAnsi="Arial" w:cs="Arial"/>
        </w:rPr>
      </w:pPr>
      <w:r w:rsidRPr="00C1003F">
        <w:rPr>
          <w:rFonts w:ascii="Arial" w:hAnsi="Arial" w:cs="Arial"/>
        </w:rPr>
        <w:t xml:space="preserve">Caracterizar, através do Estudo Técnico Preliminar (ETP), determinada necessidade para aquisição de medicamentos, tem como objetivo, manter um atendimento de qualidade em todas as UBS pertencentes </w:t>
      </w:r>
      <w:proofErr w:type="gramStart"/>
      <w:r w:rsidRPr="00C1003F">
        <w:rPr>
          <w:rFonts w:ascii="Arial" w:hAnsi="Arial" w:cs="Arial"/>
        </w:rPr>
        <w:t>a</w:t>
      </w:r>
      <w:proofErr w:type="gramEnd"/>
      <w:r w:rsidRPr="00C1003F">
        <w:rPr>
          <w:rFonts w:ascii="Arial" w:hAnsi="Arial" w:cs="Arial"/>
        </w:rPr>
        <w:t xml:space="preserve"> Secretaria Municipal De Saúde de Doutor Ulysses.</w:t>
      </w:r>
    </w:p>
    <w:tbl>
      <w:tblPr>
        <w:tblStyle w:val="Tabelacomgrade"/>
        <w:tblW w:w="0" w:type="auto"/>
        <w:tblLook w:val="04A0" w:firstRow="1" w:lastRow="0" w:firstColumn="1" w:lastColumn="0" w:noHBand="0" w:noVBand="1"/>
      </w:tblPr>
      <w:tblGrid>
        <w:gridCol w:w="9634"/>
      </w:tblGrid>
      <w:tr w:rsidR="00FE5C66" w:rsidRPr="00C1003F" w14:paraId="27801578" w14:textId="77777777" w:rsidTr="0099796C">
        <w:tc>
          <w:tcPr>
            <w:tcW w:w="9634" w:type="dxa"/>
            <w:shd w:val="clear" w:color="auto" w:fill="D9D9D9" w:themeFill="background1" w:themeFillShade="D9"/>
          </w:tcPr>
          <w:p w14:paraId="7AA8598B" w14:textId="77777777" w:rsidR="00FE5C66" w:rsidRPr="00C1003F" w:rsidRDefault="00FE5C66" w:rsidP="00FE5C66">
            <w:pPr>
              <w:pStyle w:val="Corpodetexto"/>
              <w:widowControl w:val="0"/>
              <w:numPr>
                <w:ilvl w:val="0"/>
                <w:numId w:val="66"/>
              </w:numPr>
              <w:autoSpaceDE w:val="0"/>
              <w:autoSpaceDN w:val="0"/>
              <w:spacing w:before="0" w:beforeAutospacing="0" w:after="0" w:afterAutospacing="0"/>
              <w:ind w:right="687"/>
              <w:jc w:val="both"/>
              <w:rPr>
                <w:rFonts w:ascii="Arial" w:hAnsi="Arial" w:cs="Arial"/>
                <w:b/>
              </w:rPr>
            </w:pPr>
            <w:r w:rsidRPr="00C1003F">
              <w:rPr>
                <w:rFonts w:ascii="Arial" w:hAnsi="Arial" w:cs="Arial"/>
                <w:b/>
              </w:rPr>
              <w:t>ESTIMATIVA DAS QUANTIDADES</w:t>
            </w:r>
          </w:p>
        </w:tc>
      </w:tr>
    </w:tbl>
    <w:p w14:paraId="77C46CB0" w14:textId="77777777" w:rsidR="00FE5C66" w:rsidRPr="00C1003F" w:rsidRDefault="00FE5C66" w:rsidP="00FE5C66">
      <w:pPr>
        <w:tabs>
          <w:tab w:val="left" w:pos="446"/>
        </w:tabs>
        <w:ind w:right="687"/>
        <w:jc w:val="both"/>
        <w:rPr>
          <w:rFonts w:ascii="Arial" w:hAnsi="Arial" w:cs="Arial"/>
          <w:w w:val="85"/>
        </w:rPr>
      </w:pPr>
    </w:p>
    <w:tbl>
      <w:tblPr>
        <w:tblW w:w="10349" w:type="dxa"/>
        <w:tblInd w:w="-214" w:type="dxa"/>
        <w:tblCellMar>
          <w:left w:w="70" w:type="dxa"/>
          <w:right w:w="70" w:type="dxa"/>
        </w:tblCellMar>
        <w:tblLook w:val="04A0" w:firstRow="1" w:lastRow="0" w:firstColumn="1" w:lastColumn="0" w:noHBand="0" w:noVBand="1"/>
      </w:tblPr>
      <w:tblGrid>
        <w:gridCol w:w="710"/>
        <w:gridCol w:w="952"/>
        <w:gridCol w:w="6523"/>
        <w:gridCol w:w="1052"/>
        <w:gridCol w:w="1134"/>
      </w:tblGrid>
      <w:tr w:rsidR="00FE5C66" w:rsidRPr="004F34D1" w14:paraId="55EB08CA" w14:textId="77777777" w:rsidTr="0099796C">
        <w:trPr>
          <w:trHeight w:val="637"/>
        </w:trPr>
        <w:tc>
          <w:tcPr>
            <w:tcW w:w="710" w:type="dxa"/>
            <w:tcBorders>
              <w:top w:val="single" w:sz="8" w:space="0" w:color="auto"/>
              <w:left w:val="single" w:sz="8" w:space="0" w:color="auto"/>
              <w:bottom w:val="single" w:sz="8" w:space="0" w:color="auto"/>
              <w:right w:val="single" w:sz="4" w:space="0" w:color="auto"/>
            </w:tcBorders>
            <w:noWrap/>
            <w:vAlign w:val="center"/>
            <w:hideMark/>
          </w:tcPr>
          <w:p w14:paraId="458AA2CF" w14:textId="77777777" w:rsidR="00FE5C66" w:rsidRPr="004F34D1" w:rsidRDefault="00FE5C66" w:rsidP="0099796C">
            <w:pPr>
              <w:jc w:val="center"/>
              <w:rPr>
                <w:rFonts w:ascii="Arial" w:hAnsi="Arial" w:cs="Arial"/>
                <w:b/>
                <w:bCs/>
                <w:color w:val="000000"/>
                <w:sz w:val="20"/>
                <w:szCs w:val="20"/>
              </w:rPr>
            </w:pPr>
            <w:r w:rsidRPr="004F34D1">
              <w:rPr>
                <w:rFonts w:ascii="Arial" w:hAnsi="Arial" w:cs="Arial"/>
                <w:b/>
                <w:bCs/>
                <w:color w:val="000000"/>
                <w:sz w:val="20"/>
                <w:szCs w:val="20"/>
              </w:rPr>
              <w:t>ITEM</w:t>
            </w:r>
          </w:p>
        </w:tc>
        <w:tc>
          <w:tcPr>
            <w:tcW w:w="952" w:type="dxa"/>
            <w:tcBorders>
              <w:top w:val="single" w:sz="4" w:space="0" w:color="auto"/>
              <w:bottom w:val="single" w:sz="4" w:space="0" w:color="auto"/>
              <w:right w:val="single" w:sz="4" w:space="0" w:color="auto"/>
            </w:tcBorders>
            <w:vAlign w:val="center"/>
          </w:tcPr>
          <w:p w14:paraId="7294B73D" w14:textId="77777777" w:rsidR="00FE5C66" w:rsidRPr="004F34D1" w:rsidRDefault="00FE5C66" w:rsidP="0099796C">
            <w:pPr>
              <w:jc w:val="center"/>
              <w:rPr>
                <w:rFonts w:ascii="Arial" w:hAnsi="Arial" w:cs="Arial"/>
                <w:b/>
                <w:bCs/>
                <w:color w:val="000000"/>
                <w:sz w:val="20"/>
                <w:szCs w:val="20"/>
              </w:rPr>
            </w:pPr>
            <w:r w:rsidRPr="004F34D1">
              <w:rPr>
                <w:rFonts w:ascii="Arial" w:hAnsi="Arial" w:cs="Arial"/>
                <w:b/>
                <w:bCs/>
                <w:color w:val="000000"/>
                <w:sz w:val="20"/>
                <w:szCs w:val="20"/>
              </w:rPr>
              <w:t>CÓDIGO</w:t>
            </w:r>
          </w:p>
        </w:tc>
        <w:tc>
          <w:tcPr>
            <w:tcW w:w="6523" w:type="dxa"/>
            <w:tcBorders>
              <w:top w:val="single" w:sz="8" w:space="0" w:color="auto"/>
              <w:left w:val="single" w:sz="4" w:space="0" w:color="auto"/>
              <w:bottom w:val="single" w:sz="8" w:space="0" w:color="auto"/>
              <w:right w:val="single" w:sz="4" w:space="0" w:color="auto"/>
            </w:tcBorders>
            <w:noWrap/>
            <w:vAlign w:val="center"/>
            <w:hideMark/>
          </w:tcPr>
          <w:p w14:paraId="4E468968" w14:textId="77777777" w:rsidR="00FE5C66" w:rsidRPr="004F34D1" w:rsidRDefault="00FE5C66" w:rsidP="0099796C">
            <w:pPr>
              <w:jc w:val="center"/>
              <w:rPr>
                <w:rFonts w:ascii="Arial" w:hAnsi="Arial" w:cs="Arial"/>
                <w:b/>
                <w:bCs/>
                <w:color w:val="000000"/>
                <w:sz w:val="20"/>
                <w:szCs w:val="20"/>
              </w:rPr>
            </w:pPr>
            <w:r w:rsidRPr="004F34D1">
              <w:rPr>
                <w:rFonts w:ascii="Arial" w:hAnsi="Arial" w:cs="Arial"/>
                <w:b/>
                <w:bCs/>
                <w:color w:val="000000"/>
                <w:sz w:val="20"/>
                <w:szCs w:val="20"/>
              </w:rPr>
              <w:t>DESCRIÇÃO</w:t>
            </w:r>
          </w:p>
        </w:tc>
        <w:tc>
          <w:tcPr>
            <w:tcW w:w="1030" w:type="dxa"/>
            <w:tcBorders>
              <w:top w:val="single" w:sz="8" w:space="0" w:color="auto"/>
              <w:left w:val="nil"/>
              <w:bottom w:val="single" w:sz="8" w:space="0" w:color="auto"/>
              <w:right w:val="single" w:sz="4" w:space="0" w:color="auto"/>
            </w:tcBorders>
            <w:noWrap/>
            <w:vAlign w:val="center"/>
            <w:hideMark/>
          </w:tcPr>
          <w:p w14:paraId="03124A81" w14:textId="77777777" w:rsidR="00FE5C66" w:rsidRPr="004F34D1" w:rsidRDefault="00FE5C66" w:rsidP="0099796C">
            <w:pPr>
              <w:jc w:val="center"/>
              <w:rPr>
                <w:rFonts w:ascii="Arial" w:hAnsi="Arial" w:cs="Arial"/>
                <w:b/>
                <w:bCs/>
                <w:color w:val="000000"/>
                <w:sz w:val="20"/>
                <w:szCs w:val="20"/>
              </w:rPr>
            </w:pPr>
            <w:r w:rsidRPr="004F34D1">
              <w:rPr>
                <w:rFonts w:ascii="Arial" w:hAnsi="Arial" w:cs="Arial"/>
                <w:b/>
                <w:bCs/>
                <w:color w:val="000000"/>
                <w:sz w:val="20"/>
                <w:szCs w:val="20"/>
              </w:rPr>
              <w:t>UNIDADE</w:t>
            </w:r>
          </w:p>
        </w:tc>
        <w:tc>
          <w:tcPr>
            <w:tcW w:w="1134" w:type="dxa"/>
            <w:tcBorders>
              <w:top w:val="single" w:sz="8" w:space="0" w:color="auto"/>
              <w:left w:val="nil"/>
              <w:bottom w:val="single" w:sz="8" w:space="0" w:color="auto"/>
              <w:right w:val="single" w:sz="4" w:space="0" w:color="auto"/>
            </w:tcBorders>
            <w:noWrap/>
            <w:vAlign w:val="center"/>
            <w:hideMark/>
          </w:tcPr>
          <w:p w14:paraId="6FC0E3AB" w14:textId="77777777" w:rsidR="00FE5C66" w:rsidRPr="004F34D1" w:rsidRDefault="00FE5C66" w:rsidP="0099796C">
            <w:pPr>
              <w:jc w:val="center"/>
              <w:rPr>
                <w:rFonts w:ascii="Arial" w:hAnsi="Arial" w:cs="Arial"/>
                <w:b/>
                <w:bCs/>
                <w:color w:val="000000"/>
                <w:sz w:val="20"/>
                <w:szCs w:val="20"/>
              </w:rPr>
            </w:pPr>
            <w:r w:rsidRPr="004F34D1">
              <w:rPr>
                <w:rFonts w:ascii="Arial" w:hAnsi="Arial" w:cs="Arial"/>
                <w:b/>
                <w:bCs/>
                <w:color w:val="000000"/>
                <w:sz w:val="20"/>
                <w:szCs w:val="20"/>
              </w:rPr>
              <w:t>QTDE</w:t>
            </w:r>
          </w:p>
        </w:tc>
      </w:tr>
      <w:tr w:rsidR="00FE5C66" w:rsidRPr="004F34D1" w14:paraId="61C35DA9" w14:textId="77777777" w:rsidTr="0099796C">
        <w:trPr>
          <w:trHeight w:val="829"/>
        </w:trPr>
        <w:tc>
          <w:tcPr>
            <w:tcW w:w="710" w:type="dxa"/>
            <w:tcBorders>
              <w:top w:val="nil"/>
              <w:left w:val="single" w:sz="8" w:space="0" w:color="auto"/>
              <w:bottom w:val="single" w:sz="4" w:space="0" w:color="auto"/>
              <w:right w:val="single" w:sz="4" w:space="0" w:color="auto"/>
            </w:tcBorders>
            <w:noWrap/>
            <w:vAlign w:val="center"/>
            <w:hideMark/>
          </w:tcPr>
          <w:p w14:paraId="34BD0CE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001</w:t>
            </w:r>
          </w:p>
        </w:tc>
        <w:tc>
          <w:tcPr>
            <w:tcW w:w="952" w:type="dxa"/>
            <w:tcBorders>
              <w:top w:val="single" w:sz="4" w:space="0" w:color="auto"/>
              <w:bottom w:val="single" w:sz="4" w:space="0" w:color="auto"/>
              <w:right w:val="single" w:sz="4" w:space="0" w:color="auto"/>
            </w:tcBorders>
            <w:vAlign w:val="center"/>
          </w:tcPr>
          <w:p w14:paraId="53A55D8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399414</w:t>
            </w:r>
          </w:p>
        </w:tc>
        <w:tc>
          <w:tcPr>
            <w:tcW w:w="6523" w:type="dxa"/>
            <w:tcBorders>
              <w:top w:val="single" w:sz="4" w:space="0" w:color="auto"/>
              <w:left w:val="single" w:sz="4" w:space="0" w:color="auto"/>
              <w:bottom w:val="single" w:sz="4" w:space="0" w:color="auto"/>
              <w:right w:val="single" w:sz="4" w:space="0" w:color="auto"/>
            </w:tcBorders>
            <w:vAlign w:val="center"/>
            <w:hideMark/>
          </w:tcPr>
          <w:p w14:paraId="0A02BD5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RETINOL,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ASSOCIADA COM COLECALCIFEROL, CONCENTRAÇÃO:50.000 UI + 10.000 UI/ML, FORMA FARMACÊUTICA:SOLUÇÃO ORAL - FR 20ML</w:t>
            </w:r>
          </w:p>
        </w:tc>
        <w:tc>
          <w:tcPr>
            <w:tcW w:w="1030" w:type="dxa"/>
            <w:tcBorders>
              <w:top w:val="single" w:sz="4" w:space="0" w:color="auto"/>
              <w:left w:val="nil"/>
              <w:bottom w:val="single" w:sz="4" w:space="0" w:color="auto"/>
              <w:right w:val="nil"/>
            </w:tcBorders>
            <w:noWrap/>
            <w:vAlign w:val="center"/>
            <w:hideMark/>
          </w:tcPr>
          <w:p w14:paraId="2625B72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EF134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w:t>
            </w:r>
          </w:p>
        </w:tc>
      </w:tr>
      <w:tr w:rsidR="00FE5C66" w:rsidRPr="004F34D1" w14:paraId="234BADB4" w14:textId="77777777" w:rsidTr="00FE5C66">
        <w:trPr>
          <w:trHeight w:val="972"/>
        </w:trPr>
        <w:tc>
          <w:tcPr>
            <w:tcW w:w="710" w:type="dxa"/>
            <w:tcBorders>
              <w:top w:val="nil"/>
              <w:left w:val="single" w:sz="8" w:space="0" w:color="auto"/>
              <w:bottom w:val="single" w:sz="4" w:space="0" w:color="auto"/>
              <w:right w:val="single" w:sz="4" w:space="0" w:color="auto"/>
            </w:tcBorders>
            <w:noWrap/>
            <w:vAlign w:val="center"/>
            <w:hideMark/>
          </w:tcPr>
          <w:p w14:paraId="1EED188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002</w:t>
            </w:r>
          </w:p>
        </w:tc>
        <w:tc>
          <w:tcPr>
            <w:tcW w:w="952" w:type="dxa"/>
            <w:tcBorders>
              <w:top w:val="single" w:sz="4" w:space="0" w:color="auto"/>
              <w:bottom w:val="single" w:sz="4" w:space="0" w:color="auto"/>
              <w:right w:val="single" w:sz="4" w:space="0" w:color="auto"/>
            </w:tcBorders>
            <w:vAlign w:val="center"/>
          </w:tcPr>
          <w:p w14:paraId="08D3B23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274918</w:t>
            </w:r>
          </w:p>
        </w:tc>
        <w:tc>
          <w:tcPr>
            <w:tcW w:w="6523" w:type="dxa"/>
            <w:tcBorders>
              <w:top w:val="nil"/>
              <w:left w:val="single" w:sz="4" w:space="0" w:color="auto"/>
              <w:bottom w:val="single" w:sz="4" w:space="0" w:color="auto"/>
              <w:right w:val="single" w:sz="4" w:space="0" w:color="auto"/>
            </w:tcBorders>
            <w:vAlign w:val="center"/>
            <w:hideMark/>
          </w:tcPr>
          <w:p w14:paraId="3C699FE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RETINOL,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ASSOCIADO C/AMINOÁCIDOS+</w:t>
            </w:r>
            <w:r w:rsidRPr="004F34D1">
              <w:rPr>
                <w:rFonts w:ascii="Arial" w:hAnsi="Arial" w:cs="Arial"/>
                <w:color w:val="000000"/>
                <w:sz w:val="20"/>
                <w:szCs w:val="20"/>
              </w:rPr>
              <w:br/>
              <w:t>METIONINA+ CLORANFENICOL, CONCENTRAÇÃO:10.000UI +</w:t>
            </w:r>
            <w:r w:rsidRPr="004F34D1">
              <w:rPr>
                <w:rFonts w:ascii="Arial" w:hAnsi="Arial" w:cs="Arial"/>
                <w:color w:val="000000"/>
                <w:sz w:val="20"/>
                <w:szCs w:val="20"/>
              </w:rPr>
              <w:br/>
              <w:t>25MG + 5MG + 5MG/G, APLICAÇÃO:POMADA OFTÁLMICA - BISNAGA 3,5G</w:t>
            </w:r>
          </w:p>
        </w:tc>
        <w:tc>
          <w:tcPr>
            <w:tcW w:w="1030" w:type="dxa"/>
            <w:tcBorders>
              <w:top w:val="nil"/>
              <w:left w:val="nil"/>
              <w:bottom w:val="single" w:sz="4" w:space="0" w:color="auto"/>
              <w:right w:val="nil"/>
            </w:tcBorders>
            <w:noWrap/>
            <w:vAlign w:val="center"/>
            <w:hideMark/>
          </w:tcPr>
          <w:p w14:paraId="3B2867A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BISNAGA</w:t>
            </w:r>
          </w:p>
        </w:tc>
        <w:tc>
          <w:tcPr>
            <w:tcW w:w="1134" w:type="dxa"/>
            <w:tcBorders>
              <w:top w:val="nil"/>
              <w:left w:val="single" w:sz="4" w:space="0" w:color="auto"/>
              <w:bottom w:val="single" w:sz="4" w:space="0" w:color="auto"/>
              <w:right w:val="single" w:sz="4" w:space="0" w:color="auto"/>
            </w:tcBorders>
            <w:vAlign w:val="center"/>
            <w:hideMark/>
          </w:tcPr>
          <w:p w14:paraId="181CC8A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w:t>
            </w:r>
          </w:p>
        </w:tc>
      </w:tr>
      <w:tr w:rsidR="00FE5C66" w:rsidRPr="004F34D1" w14:paraId="00BB1956" w14:textId="77777777" w:rsidTr="0099796C">
        <w:trPr>
          <w:trHeight w:val="239"/>
        </w:trPr>
        <w:tc>
          <w:tcPr>
            <w:tcW w:w="710" w:type="dxa"/>
            <w:tcBorders>
              <w:top w:val="nil"/>
              <w:left w:val="single" w:sz="8" w:space="0" w:color="auto"/>
              <w:bottom w:val="single" w:sz="4" w:space="0" w:color="auto"/>
              <w:right w:val="single" w:sz="4" w:space="0" w:color="auto"/>
            </w:tcBorders>
            <w:noWrap/>
            <w:vAlign w:val="center"/>
            <w:hideMark/>
          </w:tcPr>
          <w:p w14:paraId="29539AD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003</w:t>
            </w:r>
          </w:p>
        </w:tc>
        <w:tc>
          <w:tcPr>
            <w:tcW w:w="952" w:type="dxa"/>
            <w:tcBorders>
              <w:top w:val="single" w:sz="4" w:space="0" w:color="auto"/>
              <w:bottom w:val="single" w:sz="4" w:space="0" w:color="auto"/>
              <w:right w:val="single" w:sz="4" w:space="0" w:color="auto"/>
            </w:tcBorders>
            <w:vAlign w:val="center"/>
          </w:tcPr>
          <w:p w14:paraId="0768431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270558</w:t>
            </w:r>
          </w:p>
        </w:tc>
        <w:tc>
          <w:tcPr>
            <w:tcW w:w="6523" w:type="dxa"/>
            <w:tcBorders>
              <w:top w:val="nil"/>
              <w:left w:val="single" w:sz="4" w:space="0" w:color="auto"/>
              <w:bottom w:val="single" w:sz="4" w:space="0" w:color="auto"/>
              <w:right w:val="single" w:sz="4" w:space="0" w:color="auto"/>
            </w:tcBorders>
            <w:vAlign w:val="center"/>
            <w:hideMark/>
          </w:tcPr>
          <w:p w14:paraId="45E35F9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ACETILCISTEÍNA,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 xml:space="preserve">20 MG/ML </w:t>
            </w:r>
          </w:p>
        </w:tc>
        <w:tc>
          <w:tcPr>
            <w:tcW w:w="1030" w:type="dxa"/>
            <w:tcBorders>
              <w:top w:val="nil"/>
              <w:left w:val="nil"/>
              <w:bottom w:val="single" w:sz="4" w:space="0" w:color="auto"/>
              <w:right w:val="nil"/>
            </w:tcBorders>
            <w:vAlign w:val="center"/>
            <w:hideMark/>
          </w:tcPr>
          <w:p w14:paraId="3ED601B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30C7A4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160</w:t>
            </w:r>
          </w:p>
        </w:tc>
      </w:tr>
      <w:tr w:rsidR="00FE5C66" w:rsidRPr="004F34D1" w14:paraId="48153E55" w14:textId="77777777" w:rsidTr="0099796C">
        <w:trPr>
          <w:trHeight w:val="413"/>
        </w:trPr>
        <w:tc>
          <w:tcPr>
            <w:tcW w:w="710" w:type="dxa"/>
            <w:tcBorders>
              <w:top w:val="nil"/>
              <w:left w:val="single" w:sz="8" w:space="0" w:color="auto"/>
              <w:bottom w:val="single" w:sz="4" w:space="0" w:color="auto"/>
              <w:right w:val="single" w:sz="4" w:space="0" w:color="auto"/>
            </w:tcBorders>
            <w:noWrap/>
            <w:vAlign w:val="center"/>
            <w:hideMark/>
          </w:tcPr>
          <w:p w14:paraId="24C7A62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004</w:t>
            </w:r>
          </w:p>
        </w:tc>
        <w:tc>
          <w:tcPr>
            <w:tcW w:w="952" w:type="dxa"/>
            <w:tcBorders>
              <w:top w:val="single" w:sz="4" w:space="0" w:color="auto"/>
              <w:bottom w:val="single" w:sz="4" w:space="0" w:color="auto"/>
              <w:right w:val="single" w:sz="4" w:space="0" w:color="auto"/>
            </w:tcBorders>
            <w:vAlign w:val="center"/>
          </w:tcPr>
          <w:p w14:paraId="1A3ECD1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355786</w:t>
            </w:r>
          </w:p>
        </w:tc>
        <w:tc>
          <w:tcPr>
            <w:tcW w:w="6523" w:type="dxa"/>
            <w:tcBorders>
              <w:top w:val="nil"/>
              <w:left w:val="single" w:sz="4" w:space="0" w:color="auto"/>
              <w:bottom w:val="single" w:sz="4" w:space="0" w:color="auto"/>
              <w:right w:val="single" w:sz="4" w:space="0" w:color="auto"/>
            </w:tcBorders>
            <w:vAlign w:val="center"/>
            <w:hideMark/>
          </w:tcPr>
          <w:p w14:paraId="764EA7E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ACETILCISTEÍNA, </w:t>
            </w:r>
            <w:proofErr w:type="gramStart"/>
            <w:r w:rsidRPr="004F34D1">
              <w:rPr>
                <w:rFonts w:ascii="Arial" w:hAnsi="Arial" w:cs="Arial"/>
                <w:color w:val="000000"/>
                <w:sz w:val="20"/>
                <w:szCs w:val="20"/>
              </w:rPr>
              <w:t>CONCENTRAÇAO:</w:t>
            </w:r>
            <w:proofErr w:type="gramEnd"/>
            <w:r w:rsidRPr="004F34D1">
              <w:rPr>
                <w:rFonts w:ascii="Arial" w:hAnsi="Arial" w:cs="Arial"/>
                <w:color w:val="000000"/>
                <w:sz w:val="20"/>
                <w:szCs w:val="20"/>
              </w:rPr>
              <w:t xml:space="preserve">40 MG/ML </w:t>
            </w:r>
          </w:p>
        </w:tc>
        <w:tc>
          <w:tcPr>
            <w:tcW w:w="1030" w:type="dxa"/>
            <w:tcBorders>
              <w:top w:val="nil"/>
              <w:left w:val="nil"/>
              <w:bottom w:val="single" w:sz="4" w:space="0" w:color="auto"/>
              <w:right w:val="nil"/>
            </w:tcBorders>
            <w:vAlign w:val="center"/>
            <w:hideMark/>
          </w:tcPr>
          <w:p w14:paraId="428D635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528C4D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90</w:t>
            </w:r>
          </w:p>
        </w:tc>
      </w:tr>
      <w:tr w:rsidR="00FE5C66" w:rsidRPr="004F34D1" w14:paraId="2B10BCE8" w14:textId="77777777" w:rsidTr="0099796C">
        <w:trPr>
          <w:trHeight w:val="322"/>
        </w:trPr>
        <w:tc>
          <w:tcPr>
            <w:tcW w:w="710" w:type="dxa"/>
            <w:tcBorders>
              <w:top w:val="nil"/>
              <w:left w:val="single" w:sz="8" w:space="0" w:color="auto"/>
              <w:bottom w:val="single" w:sz="4" w:space="0" w:color="auto"/>
              <w:right w:val="single" w:sz="4" w:space="0" w:color="auto"/>
            </w:tcBorders>
            <w:noWrap/>
            <w:vAlign w:val="center"/>
            <w:hideMark/>
          </w:tcPr>
          <w:p w14:paraId="720519D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005</w:t>
            </w:r>
          </w:p>
        </w:tc>
        <w:tc>
          <w:tcPr>
            <w:tcW w:w="952" w:type="dxa"/>
            <w:tcBorders>
              <w:top w:val="single" w:sz="4" w:space="0" w:color="auto"/>
              <w:bottom w:val="single" w:sz="4" w:space="0" w:color="auto"/>
              <w:right w:val="single" w:sz="4" w:space="0" w:color="auto"/>
            </w:tcBorders>
            <w:vAlign w:val="center"/>
          </w:tcPr>
          <w:p w14:paraId="48BE556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268370</w:t>
            </w:r>
          </w:p>
        </w:tc>
        <w:tc>
          <w:tcPr>
            <w:tcW w:w="6523" w:type="dxa"/>
            <w:tcBorders>
              <w:top w:val="nil"/>
              <w:left w:val="single" w:sz="4" w:space="0" w:color="auto"/>
              <w:bottom w:val="single" w:sz="4" w:space="0" w:color="auto"/>
              <w:right w:val="single" w:sz="4" w:space="0" w:color="auto"/>
            </w:tcBorders>
            <w:vAlign w:val="center"/>
            <w:hideMark/>
          </w:tcPr>
          <w:p w14:paraId="48E0397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ACICLOVIR,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200 MG</w:t>
            </w:r>
          </w:p>
        </w:tc>
        <w:tc>
          <w:tcPr>
            <w:tcW w:w="1030" w:type="dxa"/>
            <w:tcBorders>
              <w:top w:val="nil"/>
              <w:left w:val="nil"/>
              <w:bottom w:val="single" w:sz="4" w:space="0" w:color="auto"/>
              <w:right w:val="nil"/>
            </w:tcBorders>
            <w:vAlign w:val="center"/>
            <w:hideMark/>
          </w:tcPr>
          <w:p w14:paraId="5D0AA37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C2ED0E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1.300</w:t>
            </w:r>
          </w:p>
        </w:tc>
      </w:tr>
      <w:tr w:rsidR="00FE5C66" w:rsidRPr="004F34D1" w14:paraId="76E0F9C7" w14:textId="77777777" w:rsidTr="0099796C">
        <w:trPr>
          <w:trHeight w:val="225"/>
        </w:trPr>
        <w:tc>
          <w:tcPr>
            <w:tcW w:w="710" w:type="dxa"/>
            <w:tcBorders>
              <w:top w:val="nil"/>
              <w:left w:val="single" w:sz="8" w:space="0" w:color="auto"/>
              <w:bottom w:val="single" w:sz="4" w:space="0" w:color="auto"/>
              <w:right w:val="single" w:sz="4" w:space="0" w:color="auto"/>
            </w:tcBorders>
            <w:noWrap/>
            <w:vAlign w:val="center"/>
            <w:hideMark/>
          </w:tcPr>
          <w:p w14:paraId="3C2BD05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006</w:t>
            </w:r>
          </w:p>
        </w:tc>
        <w:tc>
          <w:tcPr>
            <w:tcW w:w="952" w:type="dxa"/>
            <w:tcBorders>
              <w:top w:val="single" w:sz="4" w:space="0" w:color="auto"/>
              <w:bottom w:val="single" w:sz="4" w:space="0" w:color="auto"/>
              <w:right w:val="single" w:sz="4" w:space="0" w:color="auto"/>
            </w:tcBorders>
            <w:vAlign w:val="center"/>
          </w:tcPr>
          <w:p w14:paraId="77E4A56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268375</w:t>
            </w:r>
          </w:p>
        </w:tc>
        <w:tc>
          <w:tcPr>
            <w:tcW w:w="6523" w:type="dxa"/>
            <w:tcBorders>
              <w:top w:val="nil"/>
              <w:left w:val="single" w:sz="4" w:space="0" w:color="auto"/>
              <w:bottom w:val="single" w:sz="4" w:space="0" w:color="auto"/>
              <w:right w:val="single" w:sz="4" w:space="0" w:color="auto"/>
            </w:tcBorders>
            <w:vAlign w:val="center"/>
            <w:hideMark/>
          </w:tcPr>
          <w:p w14:paraId="19AAF7D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ACICLOVIR,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MG/G - 10G</w:t>
            </w:r>
          </w:p>
        </w:tc>
        <w:tc>
          <w:tcPr>
            <w:tcW w:w="1030" w:type="dxa"/>
            <w:tcBorders>
              <w:top w:val="nil"/>
              <w:left w:val="nil"/>
              <w:bottom w:val="single" w:sz="4" w:space="0" w:color="auto"/>
              <w:right w:val="nil"/>
            </w:tcBorders>
            <w:vAlign w:val="center"/>
            <w:hideMark/>
          </w:tcPr>
          <w:p w14:paraId="4EF2408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3EA263F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3503563A" w14:textId="77777777" w:rsidTr="0099796C">
        <w:trPr>
          <w:trHeight w:val="419"/>
        </w:trPr>
        <w:tc>
          <w:tcPr>
            <w:tcW w:w="710" w:type="dxa"/>
            <w:tcBorders>
              <w:top w:val="nil"/>
              <w:left w:val="single" w:sz="8" w:space="0" w:color="auto"/>
              <w:bottom w:val="single" w:sz="4" w:space="0" w:color="auto"/>
              <w:right w:val="single" w:sz="4" w:space="0" w:color="auto"/>
            </w:tcBorders>
            <w:noWrap/>
            <w:vAlign w:val="center"/>
            <w:hideMark/>
          </w:tcPr>
          <w:p w14:paraId="2FDB305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007</w:t>
            </w:r>
          </w:p>
        </w:tc>
        <w:tc>
          <w:tcPr>
            <w:tcW w:w="952" w:type="dxa"/>
            <w:tcBorders>
              <w:top w:val="single" w:sz="4" w:space="0" w:color="auto"/>
              <w:bottom w:val="single" w:sz="4" w:space="0" w:color="auto"/>
              <w:right w:val="single" w:sz="4" w:space="0" w:color="auto"/>
            </w:tcBorders>
            <w:vAlign w:val="center"/>
          </w:tcPr>
          <w:p w14:paraId="06DA6CE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267502</w:t>
            </w:r>
          </w:p>
        </w:tc>
        <w:tc>
          <w:tcPr>
            <w:tcW w:w="6523" w:type="dxa"/>
            <w:tcBorders>
              <w:top w:val="nil"/>
              <w:left w:val="single" w:sz="4" w:space="0" w:color="auto"/>
              <w:bottom w:val="single" w:sz="4" w:space="0" w:color="auto"/>
              <w:right w:val="single" w:sz="4" w:space="0" w:color="auto"/>
            </w:tcBorders>
            <w:vAlign w:val="center"/>
            <w:hideMark/>
          </w:tcPr>
          <w:p w14:paraId="0491621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ACETILSALICÍLICO,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w:t>
            </w:r>
          </w:p>
        </w:tc>
        <w:tc>
          <w:tcPr>
            <w:tcW w:w="1030" w:type="dxa"/>
            <w:tcBorders>
              <w:top w:val="nil"/>
              <w:left w:val="nil"/>
              <w:bottom w:val="single" w:sz="4" w:space="0" w:color="auto"/>
              <w:right w:val="nil"/>
            </w:tcBorders>
            <w:vAlign w:val="center"/>
            <w:hideMark/>
          </w:tcPr>
          <w:p w14:paraId="586DDE3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9F271C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39.000</w:t>
            </w:r>
          </w:p>
        </w:tc>
      </w:tr>
      <w:tr w:rsidR="00FE5C66" w:rsidRPr="004F34D1" w14:paraId="0349D08F" w14:textId="77777777" w:rsidTr="0099796C">
        <w:trPr>
          <w:trHeight w:val="510"/>
        </w:trPr>
        <w:tc>
          <w:tcPr>
            <w:tcW w:w="710" w:type="dxa"/>
            <w:tcBorders>
              <w:top w:val="nil"/>
              <w:left w:val="single" w:sz="8" w:space="0" w:color="auto"/>
              <w:bottom w:val="single" w:sz="4" w:space="0" w:color="auto"/>
              <w:right w:val="single" w:sz="4" w:space="0" w:color="auto"/>
            </w:tcBorders>
            <w:noWrap/>
            <w:vAlign w:val="center"/>
            <w:hideMark/>
          </w:tcPr>
          <w:p w14:paraId="5C0FC9B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008</w:t>
            </w:r>
          </w:p>
        </w:tc>
        <w:tc>
          <w:tcPr>
            <w:tcW w:w="952" w:type="dxa"/>
            <w:tcBorders>
              <w:top w:val="single" w:sz="4" w:space="0" w:color="auto"/>
              <w:bottom w:val="single" w:sz="4" w:space="0" w:color="auto"/>
              <w:right w:val="single" w:sz="4" w:space="0" w:color="auto"/>
            </w:tcBorders>
            <w:vAlign w:val="center"/>
          </w:tcPr>
          <w:p w14:paraId="64BB02E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271687</w:t>
            </w:r>
          </w:p>
        </w:tc>
        <w:tc>
          <w:tcPr>
            <w:tcW w:w="6523" w:type="dxa"/>
            <w:tcBorders>
              <w:top w:val="nil"/>
              <w:left w:val="single" w:sz="4" w:space="0" w:color="auto"/>
              <w:bottom w:val="single" w:sz="4" w:space="0" w:color="auto"/>
              <w:right w:val="single" w:sz="4" w:space="0" w:color="auto"/>
            </w:tcBorders>
            <w:vAlign w:val="center"/>
            <w:hideMark/>
          </w:tcPr>
          <w:p w14:paraId="756ADD9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ASCÓRBICO,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MG/ML, TIPO USO:INJETÁVEL 5ML</w:t>
            </w:r>
          </w:p>
        </w:tc>
        <w:tc>
          <w:tcPr>
            <w:tcW w:w="1030" w:type="dxa"/>
            <w:tcBorders>
              <w:top w:val="nil"/>
              <w:left w:val="nil"/>
              <w:bottom w:val="single" w:sz="4" w:space="0" w:color="auto"/>
              <w:right w:val="nil"/>
            </w:tcBorders>
            <w:vAlign w:val="center"/>
            <w:hideMark/>
          </w:tcPr>
          <w:p w14:paraId="1FC4A26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596550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4238B1B0" w14:textId="77777777" w:rsidTr="0099796C">
        <w:trPr>
          <w:trHeight w:val="265"/>
        </w:trPr>
        <w:tc>
          <w:tcPr>
            <w:tcW w:w="710" w:type="dxa"/>
            <w:tcBorders>
              <w:top w:val="nil"/>
              <w:left w:val="single" w:sz="8" w:space="0" w:color="auto"/>
              <w:bottom w:val="single" w:sz="4" w:space="0" w:color="auto"/>
              <w:right w:val="single" w:sz="4" w:space="0" w:color="auto"/>
            </w:tcBorders>
            <w:noWrap/>
            <w:vAlign w:val="center"/>
            <w:hideMark/>
          </w:tcPr>
          <w:p w14:paraId="41D2A29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009</w:t>
            </w:r>
          </w:p>
        </w:tc>
        <w:tc>
          <w:tcPr>
            <w:tcW w:w="952" w:type="dxa"/>
            <w:tcBorders>
              <w:top w:val="single" w:sz="4" w:space="0" w:color="auto"/>
              <w:bottom w:val="single" w:sz="4" w:space="0" w:color="auto"/>
              <w:right w:val="single" w:sz="4" w:space="0" w:color="auto"/>
            </w:tcBorders>
            <w:vAlign w:val="center"/>
          </w:tcPr>
          <w:p w14:paraId="48B44DE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267503</w:t>
            </w:r>
          </w:p>
        </w:tc>
        <w:tc>
          <w:tcPr>
            <w:tcW w:w="6523" w:type="dxa"/>
            <w:tcBorders>
              <w:top w:val="nil"/>
              <w:left w:val="single" w:sz="4" w:space="0" w:color="auto"/>
              <w:bottom w:val="single" w:sz="4" w:space="0" w:color="auto"/>
              <w:right w:val="single" w:sz="4" w:space="0" w:color="auto"/>
            </w:tcBorders>
            <w:vAlign w:val="center"/>
            <w:hideMark/>
          </w:tcPr>
          <w:p w14:paraId="481C851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FÓLICO,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092B4AE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CE46D0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31.500</w:t>
            </w:r>
          </w:p>
        </w:tc>
      </w:tr>
      <w:tr w:rsidR="00FE5C66" w:rsidRPr="004F34D1" w14:paraId="7404903C" w14:textId="77777777" w:rsidTr="0099796C">
        <w:trPr>
          <w:trHeight w:val="235"/>
        </w:trPr>
        <w:tc>
          <w:tcPr>
            <w:tcW w:w="710" w:type="dxa"/>
            <w:tcBorders>
              <w:top w:val="nil"/>
              <w:left w:val="single" w:sz="8" w:space="0" w:color="auto"/>
              <w:bottom w:val="single" w:sz="4" w:space="0" w:color="auto"/>
              <w:right w:val="single" w:sz="4" w:space="0" w:color="auto"/>
            </w:tcBorders>
            <w:noWrap/>
            <w:vAlign w:val="center"/>
            <w:hideMark/>
          </w:tcPr>
          <w:p w14:paraId="1405939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010</w:t>
            </w:r>
          </w:p>
        </w:tc>
        <w:tc>
          <w:tcPr>
            <w:tcW w:w="952" w:type="dxa"/>
            <w:tcBorders>
              <w:top w:val="single" w:sz="4" w:space="0" w:color="auto"/>
              <w:bottom w:val="single" w:sz="4" w:space="0" w:color="auto"/>
              <w:right w:val="single" w:sz="4" w:space="0" w:color="auto"/>
            </w:tcBorders>
            <w:vAlign w:val="center"/>
          </w:tcPr>
          <w:p w14:paraId="34FBDBD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278489</w:t>
            </w:r>
          </w:p>
        </w:tc>
        <w:tc>
          <w:tcPr>
            <w:tcW w:w="6523" w:type="dxa"/>
            <w:tcBorders>
              <w:top w:val="nil"/>
              <w:left w:val="single" w:sz="4" w:space="0" w:color="auto"/>
              <w:bottom w:val="single" w:sz="4" w:space="0" w:color="auto"/>
              <w:right w:val="single" w:sz="4" w:space="0" w:color="auto"/>
            </w:tcBorders>
            <w:vAlign w:val="center"/>
            <w:hideMark/>
          </w:tcPr>
          <w:p w14:paraId="3D2E056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FÓLICO,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0,2 MG/ML - FR 30ML</w:t>
            </w:r>
          </w:p>
        </w:tc>
        <w:tc>
          <w:tcPr>
            <w:tcW w:w="1030" w:type="dxa"/>
            <w:tcBorders>
              <w:top w:val="nil"/>
              <w:left w:val="nil"/>
              <w:bottom w:val="single" w:sz="4" w:space="0" w:color="auto"/>
              <w:right w:val="nil"/>
            </w:tcBorders>
            <w:vAlign w:val="center"/>
            <w:hideMark/>
          </w:tcPr>
          <w:p w14:paraId="2992E82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3E1444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w:t>
            </w:r>
          </w:p>
        </w:tc>
      </w:tr>
      <w:tr w:rsidR="00FE5C66" w:rsidRPr="004F34D1" w14:paraId="00860492" w14:textId="77777777" w:rsidTr="0099796C">
        <w:trPr>
          <w:trHeight w:val="555"/>
        </w:trPr>
        <w:tc>
          <w:tcPr>
            <w:tcW w:w="710" w:type="dxa"/>
            <w:tcBorders>
              <w:top w:val="nil"/>
              <w:left w:val="single" w:sz="8" w:space="0" w:color="auto"/>
              <w:bottom w:val="single" w:sz="4" w:space="0" w:color="auto"/>
              <w:right w:val="single" w:sz="4" w:space="0" w:color="auto"/>
            </w:tcBorders>
            <w:noWrap/>
            <w:vAlign w:val="center"/>
            <w:hideMark/>
          </w:tcPr>
          <w:p w14:paraId="6E1E3C1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011</w:t>
            </w:r>
          </w:p>
        </w:tc>
        <w:tc>
          <w:tcPr>
            <w:tcW w:w="952" w:type="dxa"/>
            <w:tcBorders>
              <w:top w:val="single" w:sz="4" w:space="0" w:color="auto"/>
              <w:bottom w:val="single" w:sz="4" w:space="0" w:color="auto"/>
              <w:right w:val="single" w:sz="4" w:space="0" w:color="auto"/>
            </w:tcBorders>
            <w:vAlign w:val="center"/>
          </w:tcPr>
          <w:p w14:paraId="18F4269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327566</w:t>
            </w:r>
          </w:p>
        </w:tc>
        <w:tc>
          <w:tcPr>
            <w:tcW w:w="6523" w:type="dxa"/>
            <w:tcBorders>
              <w:top w:val="nil"/>
              <w:left w:val="single" w:sz="4" w:space="0" w:color="auto"/>
              <w:bottom w:val="single" w:sz="4" w:space="0" w:color="auto"/>
              <w:right w:val="single" w:sz="4" w:space="0" w:color="auto"/>
            </w:tcBorders>
            <w:vAlign w:val="center"/>
            <w:hideMark/>
          </w:tcPr>
          <w:p w14:paraId="6978EF1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TRANEXÂMICO,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MG/ML, FORMA FARMACÊUTICA:SOLUÇÃO INJETÁVEL</w:t>
            </w:r>
          </w:p>
        </w:tc>
        <w:tc>
          <w:tcPr>
            <w:tcW w:w="1030" w:type="dxa"/>
            <w:tcBorders>
              <w:top w:val="nil"/>
              <w:left w:val="nil"/>
              <w:bottom w:val="single" w:sz="4" w:space="0" w:color="auto"/>
              <w:right w:val="nil"/>
            </w:tcBorders>
            <w:vAlign w:val="center"/>
            <w:hideMark/>
          </w:tcPr>
          <w:p w14:paraId="5F78C10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691556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5172F0F5" w14:textId="77777777" w:rsidTr="00FE5C66">
        <w:trPr>
          <w:trHeight w:val="395"/>
        </w:trPr>
        <w:tc>
          <w:tcPr>
            <w:tcW w:w="710" w:type="dxa"/>
            <w:tcBorders>
              <w:top w:val="nil"/>
              <w:left w:val="single" w:sz="8" w:space="0" w:color="auto"/>
              <w:bottom w:val="single" w:sz="4" w:space="0" w:color="auto"/>
              <w:right w:val="single" w:sz="4" w:space="0" w:color="auto"/>
            </w:tcBorders>
            <w:noWrap/>
            <w:vAlign w:val="center"/>
            <w:hideMark/>
          </w:tcPr>
          <w:p w14:paraId="306A18B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012</w:t>
            </w:r>
          </w:p>
        </w:tc>
        <w:tc>
          <w:tcPr>
            <w:tcW w:w="952" w:type="dxa"/>
            <w:tcBorders>
              <w:top w:val="single" w:sz="4" w:space="0" w:color="auto"/>
              <w:bottom w:val="single" w:sz="4" w:space="0" w:color="auto"/>
              <w:right w:val="single" w:sz="4" w:space="0" w:color="auto"/>
            </w:tcBorders>
            <w:vAlign w:val="center"/>
          </w:tcPr>
          <w:p w14:paraId="714265B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308732</w:t>
            </w:r>
          </w:p>
        </w:tc>
        <w:tc>
          <w:tcPr>
            <w:tcW w:w="6523" w:type="dxa"/>
            <w:tcBorders>
              <w:top w:val="nil"/>
              <w:left w:val="single" w:sz="4" w:space="0" w:color="auto"/>
              <w:bottom w:val="single" w:sz="4" w:space="0" w:color="auto"/>
              <w:right w:val="single" w:sz="4" w:space="0" w:color="auto"/>
            </w:tcBorders>
            <w:vAlign w:val="center"/>
            <w:hideMark/>
          </w:tcPr>
          <w:p w14:paraId="1B44146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VALPRÓICO,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MG/ML, FORMA FARMACÊUTICA:XAROPE, FR 100 ML</w:t>
            </w:r>
          </w:p>
        </w:tc>
        <w:tc>
          <w:tcPr>
            <w:tcW w:w="1030" w:type="dxa"/>
            <w:tcBorders>
              <w:top w:val="nil"/>
              <w:left w:val="nil"/>
              <w:bottom w:val="single" w:sz="4" w:space="0" w:color="auto"/>
              <w:right w:val="nil"/>
            </w:tcBorders>
            <w:vAlign w:val="center"/>
            <w:hideMark/>
          </w:tcPr>
          <w:p w14:paraId="1DCF6E3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9C4E43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0078AAA3" w14:textId="77777777" w:rsidTr="00FE5C66">
        <w:trPr>
          <w:trHeight w:val="217"/>
        </w:trPr>
        <w:tc>
          <w:tcPr>
            <w:tcW w:w="710" w:type="dxa"/>
            <w:tcBorders>
              <w:top w:val="nil"/>
              <w:left w:val="single" w:sz="8" w:space="0" w:color="auto"/>
              <w:bottom w:val="single" w:sz="4" w:space="0" w:color="auto"/>
              <w:right w:val="single" w:sz="4" w:space="0" w:color="auto"/>
            </w:tcBorders>
            <w:noWrap/>
            <w:vAlign w:val="center"/>
            <w:hideMark/>
          </w:tcPr>
          <w:p w14:paraId="4192D9F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013</w:t>
            </w:r>
          </w:p>
        </w:tc>
        <w:tc>
          <w:tcPr>
            <w:tcW w:w="952" w:type="dxa"/>
            <w:tcBorders>
              <w:top w:val="single" w:sz="4" w:space="0" w:color="auto"/>
              <w:bottom w:val="single" w:sz="4" w:space="0" w:color="auto"/>
              <w:right w:val="single" w:sz="4" w:space="0" w:color="auto"/>
            </w:tcBorders>
            <w:vAlign w:val="center"/>
          </w:tcPr>
          <w:p w14:paraId="39BFE4D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267504</w:t>
            </w:r>
          </w:p>
        </w:tc>
        <w:tc>
          <w:tcPr>
            <w:tcW w:w="6523" w:type="dxa"/>
            <w:tcBorders>
              <w:top w:val="nil"/>
              <w:left w:val="single" w:sz="4" w:space="0" w:color="auto"/>
              <w:bottom w:val="single" w:sz="4" w:space="0" w:color="auto"/>
              <w:right w:val="single" w:sz="4" w:space="0" w:color="auto"/>
            </w:tcBorders>
            <w:vAlign w:val="center"/>
            <w:hideMark/>
          </w:tcPr>
          <w:p w14:paraId="11B9FFD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VALPRÓICO,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250 MG</w:t>
            </w:r>
          </w:p>
        </w:tc>
        <w:tc>
          <w:tcPr>
            <w:tcW w:w="1030" w:type="dxa"/>
            <w:tcBorders>
              <w:top w:val="nil"/>
              <w:left w:val="nil"/>
              <w:bottom w:val="single" w:sz="4" w:space="0" w:color="auto"/>
              <w:right w:val="nil"/>
            </w:tcBorders>
            <w:vAlign w:val="center"/>
            <w:hideMark/>
          </w:tcPr>
          <w:p w14:paraId="2798B3B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8347BA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15.000</w:t>
            </w:r>
          </w:p>
        </w:tc>
      </w:tr>
      <w:tr w:rsidR="00FE5C66" w:rsidRPr="004F34D1" w14:paraId="61334608" w14:textId="77777777" w:rsidTr="0099796C">
        <w:trPr>
          <w:trHeight w:val="324"/>
        </w:trPr>
        <w:tc>
          <w:tcPr>
            <w:tcW w:w="710" w:type="dxa"/>
            <w:tcBorders>
              <w:top w:val="nil"/>
              <w:left w:val="single" w:sz="8" w:space="0" w:color="auto"/>
              <w:bottom w:val="single" w:sz="4" w:space="0" w:color="auto"/>
              <w:right w:val="single" w:sz="4" w:space="0" w:color="auto"/>
            </w:tcBorders>
            <w:noWrap/>
            <w:vAlign w:val="center"/>
            <w:hideMark/>
          </w:tcPr>
          <w:p w14:paraId="3036D11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014</w:t>
            </w:r>
          </w:p>
        </w:tc>
        <w:tc>
          <w:tcPr>
            <w:tcW w:w="952" w:type="dxa"/>
            <w:tcBorders>
              <w:top w:val="single" w:sz="4" w:space="0" w:color="auto"/>
              <w:bottom w:val="single" w:sz="4" w:space="0" w:color="auto"/>
              <w:right w:val="single" w:sz="4" w:space="0" w:color="auto"/>
            </w:tcBorders>
            <w:vAlign w:val="center"/>
          </w:tcPr>
          <w:p w14:paraId="41FFF05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267505</w:t>
            </w:r>
          </w:p>
        </w:tc>
        <w:tc>
          <w:tcPr>
            <w:tcW w:w="6523" w:type="dxa"/>
            <w:tcBorders>
              <w:top w:val="nil"/>
              <w:left w:val="single" w:sz="4" w:space="0" w:color="auto"/>
              <w:bottom w:val="single" w:sz="4" w:space="0" w:color="auto"/>
              <w:right w:val="single" w:sz="4" w:space="0" w:color="auto"/>
            </w:tcBorders>
            <w:vAlign w:val="center"/>
            <w:hideMark/>
          </w:tcPr>
          <w:p w14:paraId="12B50E0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ÁCIDO VALPRÓICO,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w:t>
            </w:r>
          </w:p>
        </w:tc>
        <w:tc>
          <w:tcPr>
            <w:tcW w:w="1030" w:type="dxa"/>
            <w:tcBorders>
              <w:top w:val="nil"/>
              <w:left w:val="nil"/>
              <w:bottom w:val="single" w:sz="4" w:space="0" w:color="auto"/>
              <w:right w:val="nil"/>
            </w:tcBorders>
            <w:vAlign w:val="center"/>
            <w:hideMark/>
          </w:tcPr>
          <w:p w14:paraId="46E88D8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289F2C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6.000</w:t>
            </w:r>
          </w:p>
        </w:tc>
      </w:tr>
      <w:tr w:rsidR="00FE5C66" w:rsidRPr="004F34D1" w14:paraId="24225658" w14:textId="77777777" w:rsidTr="0099796C">
        <w:trPr>
          <w:trHeight w:val="361"/>
        </w:trPr>
        <w:tc>
          <w:tcPr>
            <w:tcW w:w="710" w:type="dxa"/>
            <w:tcBorders>
              <w:top w:val="nil"/>
              <w:left w:val="single" w:sz="8" w:space="0" w:color="auto"/>
              <w:bottom w:val="single" w:sz="4" w:space="0" w:color="auto"/>
              <w:right w:val="single" w:sz="4" w:space="0" w:color="auto"/>
            </w:tcBorders>
            <w:noWrap/>
            <w:vAlign w:val="center"/>
            <w:hideMark/>
          </w:tcPr>
          <w:p w14:paraId="0712924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015</w:t>
            </w:r>
          </w:p>
        </w:tc>
        <w:tc>
          <w:tcPr>
            <w:tcW w:w="952" w:type="dxa"/>
            <w:tcBorders>
              <w:top w:val="single" w:sz="4" w:space="0" w:color="auto"/>
              <w:bottom w:val="single" w:sz="4" w:space="0" w:color="auto"/>
              <w:right w:val="single" w:sz="4" w:space="0" w:color="auto"/>
            </w:tcBorders>
            <w:vAlign w:val="center"/>
          </w:tcPr>
          <w:p w14:paraId="6E825A7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267506</w:t>
            </w:r>
          </w:p>
        </w:tc>
        <w:tc>
          <w:tcPr>
            <w:tcW w:w="6523" w:type="dxa"/>
            <w:tcBorders>
              <w:top w:val="nil"/>
              <w:left w:val="single" w:sz="4" w:space="0" w:color="auto"/>
              <w:bottom w:val="single" w:sz="4" w:space="0" w:color="auto"/>
              <w:right w:val="single" w:sz="4" w:space="0" w:color="auto"/>
            </w:tcBorders>
            <w:vAlign w:val="center"/>
            <w:hideMark/>
          </w:tcPr>
          <w:p w14:paraId="19D4D18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ALBENDAZOL,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400 MG</w:t>
            </w:r>
          </w:p>
        </w:tc>
        <w:tc>
          <w:tcPr>
            <w:tcW w:w="1030" w:type="dxa"/>
            <w:tcBorders>
              <w:top w:val="nil"/>
              <w:left w:val="nil"/>
              <w:bottom w:val="single" w:sz="4" w:space="0" w:color="auto"/>
              <w:right w:val="nil"/>
            </w:tcBorders>
            <w:vAlign w:val="center"/>
            <w:hideMark/>
          </w:tcPr>
          <w:p w14:paraId="1476391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678675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1.600</w:t>
            </w:r>
          </w:p>
        </w:tc>
      </w:tr>
      <w:tr w:rsidR="00FE5C66" w:rsidRPr="004F34D1" w14:paraId="2F88D153" w14:textId="77777777" w:rsidTr="00FE5C66">
        <w:trPr>
          <w:trHeight w:val="375"/>
        </w:trPr>
        <w:tc>
          <w:tcPr>
            <w:tcW w:w="710" w:type="dxa"/>
            <w:tcBorders>
              <w:top w:val="nil"/>
              <w:left w:val="single" w:sz="8" w:space="0" w:color="auto"/>
              <w:bottom w:val="single" w:sz="4" w:space="0" w:color="auto"/>
              <w:right w:val="single" w:sz="4" w:space="0" w:color="auto"/>
            </w:tcBorders>
            <w:noWrap/>
            <w:vAlign w:val="center"/>
            <w:hideMark/>
          </w:tcPr>
          <w:p w14:paraId="5457359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016</w:t>
            </w:r>
          </w:p>
        </w:tc>
        <w:tc>
          <w:tcPr>
            <w:tcW w:w="952" w:type="dxa"/>
            <w:tcBorders>
              <w:top w:val="single" w:sz="4" w:space="0" w:color="auto"/>
              <w:bottom w:val="single" w:sz="4" w:space="0" w:color="auto"/>
              <w:right w:val="single" w:sz="4" w:space="0" w:color="auto"/>
            </w:tcBorders>
            <w:vAlign w:val="center"/>
          </w:tcPr>
          <w:p w14:paraId="30B0214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267507</w:t>
            </w:r>
          </w:p>
        </w:tc>
        <w:tc>
          <w:tcPr>
            <w:tcW w:w="6523" w:type="dxa"/>
            <w:tcBorders>
              <w:top w:val="nil"/>
              <w:left w:val="single" w:sz="4" w:space="0" w:color="auto"/>
              <w:bottom w:val="single" w:sz="4" w:space="0" w:color="auto"/>
              <w:right w:val="single" w:sz="4" w:space="0" w:color="auto"/>
            </w:tcBorders>
            <w:vAlign w:val="center"/>
            <w:hideMark/>
          </w:tcPr>
          <w:p w14:paraId="6FFA3DF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ALBENDAZOL,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 MG/ML, USO:SUSPENSÃO ORAL</w:t>
            </w:r>
          </w:p>
        </w:tc>
        <w:tc>
          <w:tcPr>
            <w:tcW w:w="1030" w:type="dxa"/>
            <w:tcBorders>
              <w:top w:val="nil"/>
              <w:left w:val="nil"/>
              <w:bottom w:val="single" w:sz="4" w:space="0" w:color="auto"/>
              <w:right w:val="nil"/>
            </w:tcBorders>
            <w:vAlign w:val="center"/>
            <w:hideMark/>
          </w:tcPr>
          <w:p w14:paraId="6E28395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182DC91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600</w:t>
            </w:r>
          </w:p>
        </w:tc>
      </w:tr>
      <w:tr w:rsidR="00FE5C66" w:rsidRPr="004F34D1" w14:paraId="1A3DF22F" w14:textId="77777777" w:rsidTr="0099796C">
        <w:trPr>
          <w:trHeight w:val="387"/>
        </w:trPr>
        <w:tc>
          <w:tcPr>
            <w:tcW w:w="710" w:type="dxa"/>
            <w:tcBorders>
              <w:top w:val="nil"/>
              <w:left w:val="single" w:sz="8" w:space="0" w:color="auto"/>
              <w:bottom w:val="single" w:sz="4" w:space="0" w:color="auto"/>
              <w:right w:val="single" w:sz="4" w:space="0" w:color="auto"/>
            </w:tcBorders>
            <w:noWrap/>
            <w:vAlign w:val="center"/>
            <w:hideMark/>
          </w:tcPr>
          <w:p w14:paraId="2ED31FB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017</w:t>
            </w:r>
          </w:p>
        </w:tc>
        <w:tc>
          <w:tcPr>
            <w:tcW w:w="952" w:type="dxa"/>
            <w:tcBorders>
              <w:top w:val="single" w:sz="4" w:space="0" w:color="auto"/>
              <w:bottom w:val="single" w:sz="4" w:space="0" w:color="auto"/>
              <w:right w:val="single" w:sz="4" w:space="0" w:color="auto"/>
            </w:tcBorders>
            <w:vAlign w:val="center"/>
          </w:tcPr>
          <w:p w14:paraId="7473882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269462</w:t>
            </w:r>
          </w:p>
        </w:tc>
        <w:tc>
          <w:tcPr>
            <w:tcW w:w="6523" w:type="dxa"/>
            <w:tcBorders>
              <w:top w:val="nil"/>
              <w:left w:val="single" w:sz="4" w:space="0" w:color="auto"/>
              <w:bottom w:val="single" w:sz="4" w:space="0" w:color="auto"/>
              <w:right w:val="single" w:sz="4" w:space="0" w:color="auto"/>
            </w:tcBorders>
            <w:vAlign w:val="center"/>
            <w:hideMark/>
          </w:tcPr>
          <w:p w14:paraId="0F3B9C5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ALENDRONATO DE SÓDIO,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70 MG</w:t>
            </w:r>
          </w:p>
        </w:tc>
        <w:tc>
          <w:tcPr>
            <w:tcW w:w="1030" w:type="dxa"/>
            <w:tcBorders>
              <w:top w:val="nil"/>
              <w:left w:val="nil"/>
              <w:bottom w:val="single" w:sz="4" w:space="0" w:color="auto"/>
              <w:right w:val="nil"/>
            </w:tcBorders>
            <w:vAlign w:val="center"/>
            <w:hideMark/>
          </w:tcPr>
          <w:p w14:paraId="7CE84FA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744820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412</w:t>
            </w:r>
          </w:p>
        </w:tc>
      </w:tr>
      <w:tr w:rsidR="00FE5C66" w:rsidRPr="004F34D1" w14:paraId="4C60C534" w14:textId="77777777" w:rsidTr="0099796C">
        <w:trPr>
          <w:trHeight w:val="323"/>
        </w:trPr>
        <w:tc>
          <w:tcPr>
            <w:tcW w:w="710" w:type="dxa"/>
            <w:tcBorders>
              <w:top w:val="nil"/>
              <w:left w:val="single" w:sz="8" w:space="0" w:color="auto"/>
              <w:bottom w:val="single" w:sz="4" w:space="0" w:color="auto"/>
              <w:right w:val="single" w:sz="4" w:space="0" w:color="auto"/>
            </w:tcBorders>
            <w:noWrap/>
            <w:vAlign w:val="center"/>
            <w:hideMark/>
          </w:tcPr>
          <w:p w14:paraId="5580B73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018</w:t>
            </w:r>
          </w:p>
        </w:tc>
        <w:tc>
          <w:tcPr>
            <w:tcW w:w="952" w:type="dxa"/>
            <w:tcBorders>
              <w:top w:val="single" w:sz="4" w:space="0" w:color="auto"/>
              <w:bottom w:val="single" w:sz="4" w:space="0" w:color="auto"/>
              <w:right w:val="single" w:sz="4" w:space="0" w:color="auto"/>
            </w:tcBorders>
            <w:vAlign w:val="center"/>
          </w:tcPr>
          <w:p w14:paraId="4602618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267509</w:t>
            </w:r>
          </w:p>
        </w:tc>
        <w:tc>
          <w:tcPr>
            <w:tcW w:w="6523" w:type="dxa"/>
            <w:tcBorders>
              <w:top w:val="nil"/>
              <w:left w:val="single" w:sz="4" w:space="0" w:color="auto"/>
              <w:bottom w:val="single" w:sz="4" w:space="0" w:color="auto"/>
              <w:right w:val="single" w:sz="4" w:space="0" w:color="auto"/>
            </w:tcBorders>
            <w:vAlign w:val="center"/>
            <w:hideMark/>
          </w:tcPr>
          <w:p w14:paraId="64650F2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ALOPURINOL,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300 MG</w:t>
            </w:r>
          </w:p>
        </w:tc>
        <w:tc>
          <w:tcPr>
            <w:tcW w:w="1030" w:type="dxa"/>
            <w:tcBorders>
              <w:top w:val="nil"/>
              <w:left w:val="nil"/>
              <w:bottom w:val="single" w:sz="4" w:space="0" w:color="auto"/>
              <w:right w:val="nil"/>
            </w:tcBorders>
            <w:vAlign w:val="center"/>
            <w:hideMark/>
          </w:tcPr>
          <w:p w14:paraId="1403161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573892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3.000</w:t>
            </w:r>
          </w:p>
        </w:tc>
      </w:tr>
      <w:tr w:rsidR="00FE5C66" w:rsidRPr="004F34D1" w14:paraId="56BA18EA" w14:textId="77777777" w:rsidTr="0099796C">
        <w:trPr>
          <w:trHeight w:val="458"/>
        </w:trPr>
        <w:tc>
          <w:tcPr>
            <w:tcW w:w="710" w:type="dxa"/>
            <w:tcBorders>
              <w:top w:val="nil"/>
              <w:left w:val="single" w:sz="8" w:space="0" w:color="auto"/>
              <w:bottom w:val="single" w:sz="4" w:space="0" w:color="auto"/>
              <w:right w:val="single" w:sz="4" w:space="0" w:color="auto"/>
            </w:tcBorders>
            <w:noWrap/>
            <w:vAlign w:val="center"/>
            <w:hideMark/>
          </w:tcPr>
          <w:p w14:paraId="377A2C4A"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019</w:t>
            </w:r>
          </w:p>
        </w:tc>
        <w:tc>
          <w:tcPr>
            <w:tcW w:w="952" w:type="dxa"/>
            <w:tcBorders>
              <w:top w:val="single" w:sz="4" w:space="0" w:color="auto"/>
              <w:bottom w:val="single" w:sz="4" w:space="0" w:color="auto"/>
              <w:right w:val="single" w:sz="4" w:space="0" w:color="auto"/>
            </w:tcBorders>
            <w:vAlign w:val="center"/>
          </w:tcPr>
          <w:p w14:paraId="6501E8E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446264</w:t>
            </w:r>
          </w:p>
        </w:tc>
        <w:tc>
          <w:tcPr>
            <w:tcW w:w="6523" w:type="dxa"/>
            <w:tcBorders>
              <w:top w:val="nil"/>
              <w:left w:val="single" w:sz="4" w:space="0" w:color="auto"/>
              <w:bottom w:val="single" w:sz="4" w:space="0" w:color="auto"/>
              <w:right w:val="single" w:sz="4" w:space="0" w:color="auto"/>
            </w:tcBorders>
            <w:vAlign w:val="center"/>
            <w:hideMark/>
          </w:tcPr>
          <w:p w14:paraId="1550AD7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AMBROXOL,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 xml:space="preserve">SAL CLORIDRATO, CONCENTRAÇÃO:3 MG/ML </w:t>
            </w:r>
          </w:p>
        </w:tc>
        <w:tc>
          <w:tcPr>
            <w:tcW w:w="1030" w:type="dxa"/>
            <w:tcBorders>
              <w:top w:val="nil"/>
              <w:left w:val="nil"/>
              <w:bottom w:val="single" w:sz="4" w:space="0" w:color="auto"/>
              <w:right w:val="nil"/>
            </w:tcBorders>
            <w:vAlign w:val="center"/>
            <w:hideMark/>
          </w:tcPr>
          <w:p w14:paraId="531BE6B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06E68D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0A04AC4C" w14:textId="77777777" w:rsidTr="0099796C">
        <w:trPr>
          <w:trHeight w:val="596"/>
        </w:trPr>
        <w:tc>
          <w:tcPr>
            <w:tcW w:w="710" w:type="dxa"/>
            <w:tcBorders>
              <w:top w:val="nil"/>
              <w:left w:val="single" w:sz="8" w:space="0" w:color="auto"/>
              <w:bottom w:val="single" w:sz="4" w:space="0" w:color="auto"/>
              <w:right w:val="single" w:sz="4" w:space="0" w:color="auto"/>
            </w:tcBorders>
            <w:noWrap/>
            <w:vAlign w:val="center"/>
            <w:hideMark/>
          </w:tcPr>
          <w:p w14:paraId="3C5AA40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020</w:t>
            </w:r>
          </w:p>
        </w:tc>
        <w:tc>
          <w:tcPr>
            <w:tcW w:w="952" w:type="dxa"/>
            <w:tcBorders>
              <w:top w:val="single" w:sz="4" w:space="0" w:color="auto"/>
              <w:bottom w:val="single" w:sz="4" w:space="0" w:color="auto"/>
              <w:right w:val="single" w:sz="4" w:space="0" w:color="auto"/>
            </w:tcBorders>
            <w:vAlign w:val="center"/>
          </w:tcPr>
          <w:p w14:paraId="7C542E6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446263</w:t>
            </w:r>
          </w:p>
        </w:tc>
        <w:tc>
          <w:tcPr>
            <w:tcW w:w="6523" w:type="dxa"/>
            <w:tcBorders>
              <w:top w:val="nil"/>
              <w:left w:val="single" w:sz="4" w:space="0" w:color="auto"/>
              <w:bottom w:val="single" w:sz="4" w:space="0" w:color="auto"/>
              <w:right w:val="single" w:sz="4" w:space="0" w:color="auto"/>
            </w:tcBorders>
            <w:vAlign w:val="center"/>
            <w:hideMark/>
          </w:tcPr>
          <w:p w14:paraId="44863C8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AMBROXOL,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SAL CLORIDRATO, CONCENTRAÇÃO:6 MG/ML</w:t>
            </w:r>
          </w:p>
        </w:tc>
        <w:tc>
          <w:tcPr>
            <w:tcW w:w="1030" w:type="dxa"/>
            <w:tcBorders>
              <w:top w:val="nil"/>
              <w:left w:val="nil"/>
              <w:bottom w:val="single" w:sz="4" w:space="0" w:color="auto"/>
              <w:right w:val="nil"/>
            </w:tcBorders>
            <w:vAlign w:val="center"/>
            <w:hideMark/>
          </w:tcPr>
          <w:p w14:paraId="6CCBF52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788E6A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62E132CA" w14:textId="77777777" w:rsidTr="0099796C">
        <w:trPr>
          <w:trHeight w:val="246"/>
        </w:trPr>
        <w:tc>
          <w:tcPr>
            <w:tcW w:w="710" w:type="dxa"/>
            <w:tcBorders>
              <w:top w:val="nil"/>
              <w:left w:val="single" w:sz="8" w:space="0" w:color="auto"/>
              <w:bottom w:val="single" w:sz="4" w:space="0" w:color="auto"/>
              <w:right w:val="single" w:sz="4" w:space="0" w:color="auto"/>
            </w:tcBorders>
            <w:noWrap/>
            <w:vAlign w:val="center"/>
            <w:hideMark/>
          </w:tcPr>
          <w:p w14:paraId="7052921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021</w:t>
            </w:r>
          </w:p>
        </w:tc>
        <w:tc>
          <w:tcPr>
            <w:tcW w:w="952" w:type="dxa"/>
            <w:tcBorders>
              <w:top w:val="single" w:sz="4" w:space="0" w:color="auto"/>
              <w:bottom w:val="single" w:sz="4" w:space="0" w:color="auto"/>
              <w:right w:val="single" w:sz="4" w:space="0" w:color="auto"/>
            </w:tcBorders>
            <w:vAlign w:val="center"/>
          </w:tcPr>
          <w:p w14:paraId="2ABC265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267510</w:t>
            </w:r>
          </w:p>
        </w:tc>
        <w:tc>
          <w:tcPr>
            <w:tcW w:w="6523" w:type="dxa"/>
            <w:tcBorders>
              <w:top w:val="nil"/>
              <w:left w:val="single" w:sz="4" w:space="0" w:color="auto"/>
              <w:bottom w:val="single" w:sz="4" w:space="0" w:color="auto"/>
              <w:right w:val="single" w:sz="4" w:space="0" w:color="auto"/>
            </w:tcBorders>
            <w:vAlign w:val="center"/>
            <w:hideMark/>
          </w:tcPr>
          <w:p w14:paraId="0F17E6A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AMIODARONA,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200 MG</w:t>
            </w:r>
          </w:p>
        </w:tc>
        <w:tc>
          <w:tcPr>
            <w:tcW w:w="1030" w:type="dxa"/>
            <w:tcBorders>
              <w:top w:val="nil"/>
              <w:left w:val="nil"/>
              <w:bottom w:val="single" w:sz="4" w:space="0" w:color="auto"/>
              <w:right w:val="nil"/>
            </w:tcBorders>
            <w:vAlign w:val="center"/>
            <w:hideMark/>
          </w:tcPr>
          <w:p w14:paraId="22F8184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2C7B7C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2.500</w:t>
            </w:r>
          </w:p>
        </w:tc>
      </w:tr>
      <w:tr w:rsidR="00FE5C66" w:rsidRPr="004F34D1" w14:paraId="290AC2E2" w14:textId="77777777" w:rsidTr="0099796C">
        <w:trPr>
          <w:trHeight w:val="231"/>
        </w:trPr>
        <w:tc>
          <w:tcPr>
            <w:tcW w:w="710" w:type="dxa"/>
            <w:tcBorders>
              <w:top w:val="nil"/>
              <w:left w:val="single" w:sz="8" w:space="0" w:color="auto"/>
              <w:bottom w:val="single" w:sz="4" w:space="0" w:color="auto"/>
              <w:right w:val="single" w:sz="4" w:space="0" w:color="auto"/>
            </w:tcBorders>
            <w:noWrap/>
            <w:vAlign w:val="center"/>
            <w:hideMark/>
          </w:tcPr>
          <w:p w14:paraId="74665AC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022</w:t>
            </w:r>
          </w:p>
        </w:tc>
        <w:tc>
          <w:tcPr>
            <w:tcW w:w="952" w:type="dxa"/>
            <w:tcBorders>
              <w:top w:val="single" w:sz="4" w:space="0" w:color="auto"/>
              <w:bottom w:val="single" w:sz="4" w:space="0" w:color="auto"/>
              <w:right w:val="single" w:sz="4" w:space="0" w:color="auto"/>
            </w:tcBorders>
            <w:vAlign w:val="center"/>
          </w:tcPr>
          <w:p w14:paraId="15B4831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271710</w:t>
            </w:r>
          </w:p>
        </w:tc>
        <w:tc>
          <w:tcPr>
            <w:tcW w:w="6523" w:type="dxa"/>
            <w:tcBorders>
              <w:top w:val="nil"/>
              <w:left w:val="single" w:sz="4" w:space="0" w:color="auto"/>
              <w:bottom w:val="single" w:sz="4" w:space="0" w:color="auto"/>
              <w:right w:val="single" w:sz="4" w:space="0" w:color="auto"/>
            </w:tcBorders>
            <w:vAlign w:val="center"/>
            <w:hideMark/>
          </w:tcPr>
          <w:p w14:paraId="4916EA0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AMIODARONA,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50MG/ML</w:t>
            </w:r>
          </w:p>
        </w:tc>
        <w:tc>
          <w:tcPr>
            <w:tcW w:w="1030" w:type="dxa"/>
            <w:tcBorders>
              <w:top w:val="nil"/>
              <w:left w:val="nil"/>
              <w:bottom w:val="single" w:sz="4" w:space="0" w:color="auto"/>
              <w:right w:val="nil"/>
            </w:tcBorders>
            <w:vAlign w:val="center"/>
            <w:hideMark/>
          </w:tcPr>
          <w:p w14:paraId="0F1D812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9F0E19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0747E7D5" w14:textId="77777777" w:rsidTr="00FE5C66">
        <w:trPr>
          <w:trHeight w:val="414"/>
        </w:trPr>
        <w:tc>
          <w:tcPr>
            <w:tcW w:w="710" w:type="dxa"/>
            <w:tcBorders>
              <w:top w:val="nil"/>
              <w:left w:val="single" w:sz="8" w:space="0" w:color="auto"/>
              <w:bottom w:val="single" w:sz="4" w:space="0" w:color="auto"/>
              <w:right w:val="single" w:sz="4" w:space="0" w:color="auto"/>
            </w:tcBorders>
            <w:noWrap/>
            <w:vAlign w:val="center"/>
            <w:hideMark/>
          </w:tcPr>
          <w:p w14:paraId="1CE322F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023</w:t>
            </w:r>
          </w:p>
        </w:tc>
        <w:tc>
          <w:tcPr>
            <w:tcW w:w="952" w:type="dxa"/>
            <w:tcBorders>
              <w:top w:val="single" w:sz="4" w:space="0" w:color="auto"/>
              <w:bottom w:val="single" w:sz="4" w:space="0" w:color="auto"/>
              <w:right w:val="single" w:sz="4" w:space="0" w:color="auto"/>
            </w:tcBorders>
            <w:vAlign w:val="center"/>
          </w:tcPr>
          <w:p w14:paraId="50C0D61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267512</w:t>
            </w:r>
          </w:p>
        </w:tc>
        <w:tc>
          <w:tcPr>
            <w:tcW w:w="6523" w:type="dxa"/>
            <w:tcBorders>
              <w:top w:val="nil"/>
              <w:left w:val="single" w:sz="4" w:space="0" w:color="auto"/>
              <w:bottom w:val="single" w:sz="4" w:space="0" w:color="auto"/>
              <w:right w:val="single" w:sz="4" w:space="0" w:color="auto"/>
            </w:tcBorders>
            <w:vAlign w:val="center"/>
            <w:hideMark/>
          </w:tcPr>
          <w:p w14:paraId="10E1F5F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AMITRIPTILINA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47A5D4C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FDFC9A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36.000</w:t>
            </w:r>
          </w:p>
        </w:tc>
      </w:tr>
      <w:tr w:rsidR="00FE5C66" w:rsidRPr="004F34D1" w14:paraId="085F56CF" w14:textId="77777777" w:rsidTr="0099796C">
        <w:trPr>
          <w:trHeight w:val="601"/>
        </w:trPr>
        <w:tc>
          <w:tcPr>
            <w:tcW w:w="710" w:type="dxa"/>
            <w:tcBorders>
              <w:top w:val="nil"/>
              <w:left w:val="single" w:sz="8" w:space="0" w:color="auto"/>
              <w:bottom w:val="single" w:sz="4" w:space="0" w:color="auto"/>
              <w:right w:val="single" w:sz="4" w:space="0" w:color="auto"/>
            </w:tcBorders>
            <w:noWrap/>
            <w:vAlign w:val="center"/>
            <w:hideMark/>
          </w:tcPr>
          <w:p w14:paraId="6C9599E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024</w:t>
            </w:r>
          </w:p>
        </w:tc>
        <w:tc>
          <w:tcPr>
            <w:tcW w:w="952" w:type="dxa"/>
            <w:tcBorders>
              <w:top w:val="single" w:sz="4" w:space="0" w:color="auto"/>
              <w:bottom w:val="single" w:sz="4" w:space="0" w:color="auto"/>
              <w:right w:val="single" w:sz="4" w:space="0" w:color="auto"/>
            </w:tcBorders>
            <w:vAlign w:val="center"/>
          </w:tcPr>
          <w:p w14:paraId="423D8C8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271111</w:t>
            </w:r>
          </w:p>
        </w:tc>
        <w:tc>
          <w:tcPr>
            <w:tcW w:w="6523" w:type="dxa"/>
            <w:tcBorders>
              <w:top w:val="nil"/>
              <w:left w:val="single" w:sz="4" w:space="0" w:color="auto"/>
              <w:bottom w:val="single" w:sz="4" w:space="0" w:color="auto"/>
              <w:right w:val="single" w:sz="4" w:space="0" w:color="auto"/>
            </w:tcBorders>
            <w:vAlign w:val="center"/>
            <w:hideMark/>
          </w:tcPr>
          <w:p w14:paraId="4E45FD6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AMOXICILINA,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50MG/ML, APRESENTAÇÃO:PÓ PARA SUSPENSÃO ORAL - FR 150ML</w:t>
            </w:r>
          </w:p>
        </w:tc>
        <w:tc>
          <w:tcPr>
            <w:tcW w:w="1030" w:type="dxa"/>
            <w:tcBorders>
              <w:top w:val="nil"/>
              <w:left w:val="nil"/>
              <w:bottom w:val="single" w:sz="4" w:space="0" w:color="auto"/>
              <w:right w:val="nil"/>
            </w:tcBorders>
            <w:vAlign w:val="center"/>
            <w:hideMark/>
          </w:tcPr>
          <w:p w14:paraId="6E18104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C35007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360</w:t>
            </w:r>
          </w:p>
        </w:tc>
      </w:tr>
      <w:tr w:rsidR="00FE5C66" w:rsidRPr="004F34D1" w14:paraId="2A478B0E" w14:textId="77777777" w:rsidTr="0099796C">
        <w:trPr>
          <w:trHeight w:val="283"/>
        </w:trPr>
        <w:tc>
          <w:tcPr>
            <w:tcW w:w="710" w:type="dxa"/>
            <w:tcBorders>
              <w:top w:val="nil"/>
              <w:left w:val="single" w:sz="8" w:space="0" w:color="auto"/>
              <w:bottom w:val="single" w:sz="4" w:space="0" w:color="auto"/>
              <w:right w:val="single" w:sz="4" w:space="0" w:color="auto"/>
            </w:tcBorders>
            <w:noWrap/>
            <w:vAlign w:val="center"/>
            <w:hideMark/>
          </w:tcPr>
          <w:p w14:paraId="4C91EF8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025</w:t>
            </w:r>
          </w:p>
        </w:tc>
        <w:tc>
          <w:tcPr>
            <w:tcW w:w="952" w:type="dxa"/>
            <w:tcBorders>
              <w:top w:val="single" w:sz="4" w:space="0" w:color="auto"/>
              <w:bottom w:val="single" w:sz="4" w:space="0" w:color="auto"/>
              <w:right w:val="single" w:sz="4" w:space="0" w:color="auto"/>
            </w:tcBorders>
            <w:vAlign w:val="center"/>
          </w:tcPr>
          <w:p w14:paraId="15A008C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271089</w:t>
            </w:r>
          </w:p>
        </w:tc>
        <w:tc>
          <w:tcPr>
            <w:tcW w:w="6523" w:type="dxa"/>
            <w:tcBorders>
              <w:top w:val="nil"/>
              <w:left w:val="single" w:sz="4" w:space="0" w:color="auto"/>
              <w:bottom w:val="single" w:sz="4" w:space="0" w:color="auto"/>
              <w:right w:val="single" w:sz="4" w:space="0" w:color="auto"/>
            </w:tcBorders>
            <w:vAlign w:val="center"/>
            <w:hideMark/>
          </w:tcPr>
          <w:p w14:paraId="377EA81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AMOXICILINA,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500MG</w:t>
            </w:r>
          </w:p>
        </w:tc>
        <w:tc>
          <w:tcPr>
            <w:tcW w:w="1030" w:type="dxa"/>
            <w:tcBorders>
              <w:top w:val="nil"/>
              <w:left w:val="nil"/>
              <w:bottom w:val="single" w:sz="4" w:space="0" w:color="auto"/>
              <w:right w:val="nil"/>
            </w:tcBorders>
            <w:vAlign w:val="center"/>
            <w:hideMark/>
          </w:tcPr>
          <w:p w14:paraId="110371B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C2E60E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12.000</w:t>
            </w:r>
          </w:p>
        </w:tc>
      </w:tr>
      <w:tr w:rsidR="00FE5C66" w:rsidRPr="004F34D1" w14:paraId="42889437" w14:textId="77777777" w:rsidTr="00FE5C66">
        <w:trPr>
          <w:trHeight w:val="645"/>
        </w:trPr>
        <w:tc>
          <w:tcPr>
            <w:tcW w:w="710" w:type="dxa"/>
            <w:tcBorders>
              <w:top w:val="nil"/>
              <w:left w:val="single" w:sz="8" w:space="0" w:color="auto"/>
              <w:bottom w:val="single" w:sz="4" w:space="0" w:color="auto"/>
              <w:right w:val="single" w:sz="4" w:space="0" w:color="auto"/>
            </w:tcBorders>
            <w:noWrap/>
            <w:vAlign w:val="center"/>
            <w:hideMark/>
          </w:tcPr>
          <w:p w14:paraId="15AE607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026</w:t>
            </w:r>
          </w:p>
        </w:tc>
        <w:tc>
          <w:tcPr>
            <w:tcW w:w="952" w:type="dxa"/>
            <w:tcBorders>
              <w:top w:val="single" w:sz="4" w:space="0" w:color="auto"/>
              <w:bottom w:val="single" w:sz="4" w:space="0" w:color="auto"/>
              <w:right w:val="single" w:sz="4" w:space="0" w:color="auto"/>
            </w:tcBorders>
            <w:vAlign w:val="center"/>
          </w:tcPr>
          <w:p w14:paraId="5DB7A0E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448841</w:t>
            </w:r>
          </w:p>
        </w:tc>
        <w:tc>
          <w:tcPr>
            <w:tcW w:w="6523" w:type="dxa"/>
            <w:tcBorders>
              <w:top w:val="nil"/>
              <w:left w:val="single" w:sz="4" w:space="0" w:color="auto"/>
              <w:bottom w:val="single" w:sz="4" w:space="0" w:color="auto"/>
              <w:right w:val="single" w:sz="4" w:space="0" w:color="auto"/>
            </w:tcBorders>
            <w:vAlign w:val="center"/>
            <w:hideMark/>
          </w:tcPr>
          <w:p w14:paraId="68A4986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AMOXICILINA,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 xml:space="preserve">ASSOCIADA COM CLAVULANATO DE POTÁSSIO, CONCENTRAÇÃO:50 MG/ML + 12,5 MG/ML, FORMA FARMACÊUTICA:SUSPENSÃO ORAL </w:t>
            </w:r>
          </w:p>
        </w:tc>
        <w:tc>
          <w:tcPr>
            <w:tcW w:w="1030" w:type="dxa"/>
            <w:tcBorders>
              <w:top w:val="nil"/>
              <w:left w:val="nil"/>
              <w:bottom w:val="single" w:sz="4" w:space="0" w:color="auto"/>
              <w:right w:val="nil"/>
            </w:tcBorders>
            <w:vAlign w:val="center"/>
            <w:hideMark/>
          </w:tcPr>
          <w:p w14:paraId="0D789DF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751A73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4C27CEAE" w14:textId="77777777" w:rsidTr="0099796C">
        <w:trPr>
          <w:trHeight w:val="494"/>
        </w:trPr>
        <w:tc>
          <w:tcPr>
            <w:tcW w:w="710" w:type="dxa"/>
            <w:tcBorders>
              <w:top w:val="nil"/>
              <w:left w:val="single" w:sz="8" w:space="0" w:color="auto"/>
              <w:bottom w:val="single" w:sz="4" w:space="0" w:color="auto"/>
              <w:right w:val="single" w:sz="4" w:space="0" w:color="auto"/>
            </w:tcBorders>
            <w:noWrap/>
            <w:vAlign w:val="center"/>
            <w:hideMark/>
          </w:tcPr>
          <w:p w14:paraId="0CAAD46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027</w:t>
            </w:r>
          </w:p>
        </w:tc>
        <w:tc>
          <w:tcPr>
            <w:tcW w:w="952" w:type="dxa"/>
            <w:tcBorders>
              <w:top w:val="single" w:sz="4" w:space="0" w:color="auto"/>
              <w:bottom w:val="single" w:sz="4" w:space="0" w:color="auto"/>
              <w:right w:val="single" w:sz="4" w:space="0" w:color="auto"/>
            </w:tcBorders>
            <w:vAlign w:val="center"/>
          </w:tcPr>
          <w:p w14:paraId="10A345C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271217</w:t>
            </w:r>
          </w:p>
        </w:tc>
        <w:tc>
          <w:tcPr>
            <w:tcW w:w="6523" w:type="dxa"/>
            <w:tcBorders>
              <w:top w:val="nil"/>
              <w:left w:val="single" w:sz="4" w:space="0" w:color="auto"/>
              <w:bottom w:val="single" w:sz="4" w:space="0" w:color="auto"/>
              <w:right w:val="single" w:sz="4" w:space="0" w:color="auto"/>
            </w:tcBorders>
            <w:vAlign w:val="center"/>
            <w:hideMark/>
          </w:tcPr>
          <w:p w14:paraId="62B83B9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AMOXICILINA,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ASSOCIADA COM CLAVULANATO DE POTÁSSIO, CONCENTRAÇÃO:500MG + 125MG</w:t>
            </w:r>
          </w:p>
        </w:tc>
        <w:tc>
          <w:tcPr>
            <w:tcW w:w="1030" w:type="dxa"/>
            <w:tcBorders>
              <w:top w:val="nil"/>
              <w:left w:val="nil"/>
              <w:bottom w:val="single" w:sz="4" w:space="0" w:color="auto"/>
              <w:right w:val="nil"/>
            </w:tcBorders>
            <w:vAlign w:val="center"/>
            <w:hideMark/>
          </w:tcPr>
          <w:p w14:paraId="50D292A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94FF99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w:t>
            </w:r>
          </w:p>
        </w:tc>
      </w:tr>
      <w:tr w:rsidR="00FE5C66" w:rsidRPr="004F34D1" w14:paraId="6F17BC29" w14:textId="77777777" w:rsidTr="0099796C">
        <w:trPr>
          <w:trHeight w:val="286"/>
        </w:trPr>
        <w:tc>
          <w:tcPr>
            <w:tcW w:w="710" w:type="dxa"/>
            <w:tcBorders>
              <w:top w:val="nil"/>
              <w:left w:val="single" w:sz="8" w:space="0" w:color="auto"/>
              <w:bottom w:val="single" w:sz="4" w:space="0" w:color="auto"/>
              <w:right w:val="single" w:sz="4" w:space="0" w:color="auto"/>
            </w:tcBorders>
            <w:noWrap/>
            <w:vAlign w:val="center"/>
            <w:hideMark/>
          </w:tcPr>
          <w:p w14:paraId="2E30D07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028</w:t>
            </w:r>
          </w:p>
        </w:tc>
        <w:tc>
          <w:tcPr>
            <w:tcW w:w="952" w:type="dxa"/>
            <w:tcBorders>
              <w:top w:val="single" w:sz="4" w:space="0" w:color="auto"/>
              <w:bottom w:val="single" w:sz="4" w:space="0" w:color="auto"/>
              <w:right w:val="single" w:sz="4" w:space="0" w:color="auto"/>
            </w:tcBorders>
            <w:vAlign w:val="center"/>
          </w:tcPr>
          <w:p w14:paraId="21BA243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272434</w:t>
            </w:r>
          </w:p>
        </w:tc>
        <w:tc>
          <w:tcPr>
            <w:tcW w:w="6523" w:type="dxa"/>
            <w:tcBorders>
              <w:top w:val="nil"/>
              <w:left w:val="single" w:sz="4" w:space="0" w:color="auto"/>
              <w:bottom w:val="single" w:sz="4" w:space="0" w:color="auto"/>
              <w:right w:val="single" w:sz="4" w:space="0" w:color="auto"/>
            </w:tcBorders>
            <w:vAlign w:val="center"/>
            <w:hideMark/>
          </w:tcPr>
          <w:p w14:paraId="7D0D558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ANLODIPINO BESILATO,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0396472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7345E7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44.500</w:t>
            </w:r>
          </w:p>
        </w:tc>
      </w:tr>
      <w:tr w:rsidR="00FE5C66" w:rsidRPr="004F34D1" w14:paraId="4FC39B84" w14:textId="77777777" w:rsidTr="0099796C">
        <w:trPr>
          <w:trHeight w:val="278"/>
        </w:trPr>
        <w:tc>
          <w:tcPr>
            <w:tcW w:w="710" w:type="dxa"/>
            <w:tcBorders>
              <w:top w:val="nil"/>
              <w:left w:val="single" w:sz="8" w:space="0" w:color="auto"/>
              <w:bottom w:val="single" w:sz="4" w:space="0" w:color="auto"/>
              <w:right w:val="single" w:sz="4" w:space="0" w:color="auto"/>
            </w:tcBorders>
            <w:noWrap/>
            <w:vAlign w:val="center"/>
            <w:hideMark/>
          </w:tcPr>
          <w:p w14:paraId="7C9A6A0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029</w:t>
            </w:r>
          </w:p>
        </w:tc>
        <w:tc>
          <w:tcPr>
            <w:tcW w:w="952" w:type="dxa"/>
            <w:tcBorders>
              <w:top w:val="single" w:sz="4" w:space="0" w:color="auto"/>
              <w:bottom w:val="single" w:sz="4" w:space="0" w:color="auto"/>
              <w:right w:val="single" w:sz="4" w:space="0" w:color="auto"/>
            </w:tcBorders>
            <w:vAlign w:val="center"/>
          </w:tcPr>
          <w:p w14:paraId="4AE369F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267517</w:t>
            </w:r>
          </w:p>
        </w:tc>
        <w:tc>
          <w:tcPr>
            <w:tcW w:w="6523" w:type="dxa"/>
            <w:tcBorders>
              <w:top w:val="nil"/>
              <w:left w:val="single" w:sz="4" w:space="0" w:color="auto"/>
              <w:bottom w:val="single" w:sz="4" w:space="0" w:color="auto"/>
              <w:right w:val="single" w:sz="4" w:space="0" w:color="auto"/>
            </w:tcBorders>
            <w:vAlign w:val="center"/>
            <w:hideMark/>
          </w:tcPr>
          <w:p w14:paraId="1165CCB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ATENOLOL,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w:t>
            </w:r>
          </w:p>
        </w:tc>
        <w:tc>
          <w:tcPr>
            <w:tcW w:w="1030" w:type="dxa"/>
            <w:tcBorders>
              <w:top w:val="nil"/>
              <w:left w:val="nil"/>
              <w:bottom w:val="single" w:sz="4" w:space="0" w:color="auto"/>
              <w:right w:val="nil"/>
            </w:tcBorders>
            <w:vAlign w:val="center"/>
            <w:hideMark/>
          </w:tcPr>
          <w:p w14:paraId="096BCFC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80F588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36.000</w:t>
            </w:r>
          </w:p>
        </w:tc>
      </w:tr>
      <w:tr w:rsidR="00FE5C66" w:rsidRPr="004F34D1" w14:paraId="0A7CAA84" w14:textId="77777777" w:rsidTr="00FE5C66">
        <w:trPr>
          <w:trHeight w:val="530"/>
        </w:trPr>
        <w:tc>
          <w:tcPr>
            <w:tcW w:w="710" w:type="dxa"/>
            <w:tcBorders>
              <w:top w:val="nil"/>
              <w:left w:val="single" w:sz="8" w:space="0" w:color="auto"/>
              <w:bottom w:val="single" w:sz="4" w:space="0" w:color="auto"/>
              <w:right w:val="single" w:sz="4" w:space="0" w:color="auto"/>
            </w:tcBorders>
            <w:noWrap/>
            <w:vAlign w:val="center"/>
            <w:hideMark/>
          </w:tcPr>
          <w:p w14:paraId="1E31EF7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030</w:t>
            </w:r>
          </w:p>
        </w:tc>
        <w:tc>
          <w:tcPr>
            <w:tcW w:w="952" w:type="dxa"/>
            <w:tcBorders>
              <w:top w:val="single" w:sz="4" w:space="0" w:color="auto"/>
              <w:bottom w:val="single" w:sz="4" w:space="0" w:color="auto"/>
              <w:right w:val="single" w:sz="4" w:space="0" w:color="auto"/>
            </w:tcBorders>
            <w:vAlign w:val="center"/>
          </w:tcPr>
          <w:p w14:paraId="7CBBAFB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277934</w:t>
            </w:r>
          </w:p>
        </w:tc>
        <w:tc>
          <w:tcPr>
            <w:tcW w:w="6523" w:type="dxa"/>
            <w:tcBorders>
              <w:top w:val="nil"/>
              <w:left w:val="single" w:sz="4" w:space="0" w:color="auto"/>
              <w:bottom w:val="single" w:sz="4" w:space="0" w:color="auto"/>
              <w:right w:val="single" w:sz="4" w:space="0" w:color="auto"/>
            </w:tcBorders>
            <w:vAlign w:val="center"/>
            <w:hideMark/>
          </w:tcPr>
          <w:p w14:paraId="4752093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ATROPINA SULFATO,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0,50 MG/ML, USO:SOLUÇÃO INJETÁVEL, AMPOLA 2ML</w:t>
            </w:r>
          </w:p>
        </w:tc>
        <w:tc>
          <w:tcPr>
            <w:tcW w:w="1030" w:type="dxa"/>
            <w:tcBorders>
              <w:top w:val="nil"/>
              <w:left w:val="nil"/>
              <w:bottom w:val="single" w:sz="4" w:space="0" w:color="auto"/>
              <w:right w:val="nil"/>
            </w:tcBorders>
            <w:vAlign w:val="center"/>
            <w:hideMark/>
          </w:tcPr>
          <w:p w14:paraId="3138E3F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E8F4CA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1AD9F2B0" w14:textId="77777777" w:rsidTr="0099796C">
        <w:trPr>
          <w:trHeight w:val="290"/>
        </w:trPr>
        <w:tc>
          <w:tcPr>
            <w:tcW w:w="710" w:type="dxa"/>
            <w:tcBorders>
              <w:top w:val="nil"/>
              <w:left w:val="single" w:sz="8" w:space="0" w:color="auto"/>
              <w:bottom w:val="single" w:sz="4" w:space="0" w:color="auto"/>
              <w:right w:val="single" w:sz="4" w:space="0" w:color="auto"/>
            </w:tcBorders>
            <w:noWrap/>
            <w:vAlign w:val="center"/>
            <w:hideMark/>
          </w:tcPr>
          <w:p w14:paraId="6BA6499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031</w:t>
            </w:r>
          </w:p>
        </w:tc>
        <w:tc>
          <w:tcPr>
            <w:tcW w:w="952" w:type="dxa"/>
            <w:tcBorders>
              <w:top w:val="single" w:sz="4" w:space="0" w:color="auto"/>
              <w:bottom w:val="single" w:sz="4" w:space="0" w:color="auto"/>
              <w:right w:val="single" w:sz="4" w:space="0" w:color="auto"/>
            </w:tcBorders>
            <w:vAlign w:val="center"/>
          </w:tcPr>
          <w:p w14:paraId="656121A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267140</w:t>
            </w:r>
          </w:p>
        </w:tc>
        <w:tc>
          <w:tcPr>
            <w:tcW w:w="6523" w:type="dxa"/>
            <w:tcBorders>
              <w:top w:val="nil"/>
              <w:left w:val="single" w:sz="4" w:space="0" w:color="auto"/>
              <w:bottom w:val="single" w:sz="4" w:space="0" w:color="auto"/>
              <w:right w:val="single" w:sz="4" w:space="0" w:color="auto"/>
            </w:tcBorders>
            <w:vAlign w:val="center"/>
            <w:hideMark/>
          </w:tcPr>
          <w:p w14:paraId="5A56008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AZITROMICINA,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w:t>
            </w:r>
          </w:p>
        </w:tc>
        <w:tc>
          <w:tcPr>
            <w:tcW w:w="1030" w:type="dxa"/>
            <w:tcBorders>
              <w:top w:val="nil"/>
              <w:left w:val="nil"/>
              <w:bottom w:val="single" w:sz="4" w:space="0" w:color="auto"/>
              <w:right w:val="nil"/>
            </w:tcBorders>
            <w:vAlign w:val="center"/>
            <w:hideMark/>
          </w:tcPr>
          <w:p w14:paraId="305F1F9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C4C014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3.000</w:t>
            </w:r>
          </w:p>
        </w:tc>
      </w:tr>
      <w:tr w:rsidR="00FE5C66" w:rsidRPr="004F34D1" w14:paraId="4FEBF3A5" w14:textId="77777777" w:rsidTr="0099796C">
        <w:trPr>
          <w:trHeight w:val="536"/>
        </w:trPr>
        <w:tc>
          <w:tcPr>
            <w:tcW w:w="710" w:type="dxa"/>
            <w:tcBorders>
              <w:top w:val="nil"/>
              <w:left w:val="single" w:sz="8" w:space="0" w:color="auto"/>
              <w:bottom w:val="single" w:sz="4" w:space="0" w:color="auto"/>
              <w:right w:val="single" w:sz="4" w:space="0" w:color="auto"/>
            </w:tcBorders>
            <w:noWrap/>
            <w:vAlign w:val="center"/>
            <w:hideMark/>
          </w:tcPr>
          <w:p w14:paraId="3640010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032</w:t>
            </w:r>
          </w:p>
        </w:tc>
        <w:tc>
          <w:tcPr>
            <w:tcW w:w="952" w:type="dxa"/>
            <w:tcBorders>
              <w:top w:val="single" w:sz="4" w:space="0" w:color="auto"/>
              <w:bottom w:val="single" w:sz="4" w:space="0" w:color="auto"/>
              <w:right w:val="single" w:sz="4" w:space="0" w:color="auto"/>
            </w:tcBorders>
            <w:vAlign w:val="center"/>
          </w:tcPr>
          <w:p w14:paraId="507396F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268949</w:t>
            </w:r>
          </w:p>
        </w:tc>
        <w:tc>
          <w:tcPr>
            <w:tcW w:w="6523" w:type="dxa"/>
            <w:tcBorders>
              <w:top w:val="nil"/>
              <w:left w:val="single" w:sz="4" w:space="0" w:color="auto"/>
              <w:bottom w:val="single" w:sz="4" w:space="0" w:color="auto"/>
              <w:right w:val="single" w:sz="4" w:space="0" w:color="auto"/>
            </w:tcBorders>
            <w:vAlign w:val="center"/>
            <w:hideMark/>
          </w:tcPr>
          <w:p w14:paraId="7D73A1D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AZITROMICINA,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 MG/ML, APRESENTAÇÃO:SUSPENSÃO ORAL, FRASCO 15ML</w:t>
            </w:r>
          </w:p>
        </w:tc>
        <w:tc>
          <w:tcPr>
            <w:tcW w:w="1030" w:type="dxa"/>
            <w:tcBorders>
              <w:top w:val="nil"/>
              <w:left w:val="nil"/>
              <w:bottom w:val="single" w:sz="4" w:space="0" w:color="auto"/>
              <w:right w:val="nil"/>
            </w:tcBorders>
            <w:vAlign w:val="center"/>
            <w:hideMark/>
          </w:tcPr>
          <w:p w14:paraId="5815086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9F039F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540</w:t>
            </w:r>
          </w:p>
        </w:tc>
      </w:tr>
      <w:tr w:rsidR="00FE5C66" w:rsidRPr="004F34D1" w14:paraId="6FF1F0F9" w14:textId="77777777" w:rsidTr="0099796C">
        <w:trPr>
          <w:trHeight w:val="558"/>
        </w:trPr>
        <w:tc>
          <w:tcPr>
            <w:tcW w:w="710" w:type="dxa"/>
            <w:tcBorders>
              <w:top w:val="nil"/>
              <w:left w:val="single" w:sz="8" w:space="0" w:color="auto"/>
              <w:bottom w:val="single" w:sz="4" w:space="0" w:color="auto"/>
              <w:right w:val="single" w:sz="4" w:space="0" w:color="auto"/>
            </w:tcBorders>
            <w:noWrap/>
            <w:vAlign w:val="center"/>
            <w:hideMark/>
          </w:tcPr>
          <w:p w14:paraId="29EEEF0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033</w:t>
            </w:r>
          </w:p>
        </w:tc>
        <w:tc>
          <w:tcPr>
            <w:tcW w:w="952" w:type="dxa"/>
            <w:tcBorders>
              <w:top w:val="single" w:sz="4" w:space="0" w:color="auto"/>
              <w:bottom w:val="single" w:sz="4" w:space="0" w:color="auto"/>
              <w:right w:val="single" w:sz="4" w:space="0" w:color="auto"/>
            </w:tcBorders>
            <w:vAlign w:val="center"/>
          </w:tcPr>
          <w:p w14:paraId="4E54196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270612</w:t>
            </w:r>
          </w:p>
        </w:tc>
        <w:tc>
          <w:tcPr>
            <w:tcW w:w="6523" w:type="dxa"/>
            <w:tcBorders>
              <w:top w:val="nil"/>
              <w:left w:val="single" w:sz="4" w:space="0" w:color="auto"/>
              <w:bottom w:val="single" w:sz="4" w:space="0" w:color="auto"/>
              <w:right w:val="single" w:sz="4" w:space="0" w:color="auto"/>
            </w:tcBorders>
            <w:vAlign w:val="center"/>
            <w:hideMark/>
          </w:tcPr>
          <w:p w14:paraId="0B5FAA6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BENZILPENICILINA,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BENZATINA, DOSAGEM:1.200.000UI, USO:INJETÁVEL</w:t>
            </w:r>
          </w:p>
        </w:tc>
        <w:tc>
          <w:tcPr>
            <w:tcW w:w="1030" w:type="dxa"/>
            <w:tcBorders>
              <w:top w:val="nil"/>
              <w:left w:val="nil"/>
              <w:bottom w:val="single" w:sz="4" w:space="0" w:color="auto"/>
              <w:right w:val="nil"/>
            </w:tcBorders>
            <w:vAlign w:val="center"/>
            <w:hideMark/>
          </w:tcPr>
          <w:p w14:paraId="7018584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0FE899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666BE859" w14:textId="77777777" w:rsidTr="0099796C">
        <w:trPr>
          <w:trHeight w:val="780"/>
        </w:trPr>
        <w:tc>
          <w:tcPr>
            <w:tcW w:w="710" w:type="dxa"/>
            <w:tcBorders>
              <w:top w:val="nil"/>
              <w:left w:val="single" w:sz="8" w:space="0" w:color="auto"/>
              <w:bottom w:val="single" w:sz="4" w:space="0" w:color="auto"/>
              <w:right w:val="single" w:sz="4" w:space="0" w:color="auto"/>
            </w:tcBorders>
            <w:noWrap/>
            <w:vAlign w:val="center"/>
            <w:hideMark/>
          </w:tcPr>
          <w:p w14:paraId="2FB66F6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034</w:t>
            </w:r>
          </w:p>
        </w:tc>
        <w:tc>
          <w:tcPr>
            <w:tcW w:w="952" w:type="dxa"/>
            <w:tcBorders>
              <w:top w:val="single" w:sz="4" w:space="0" w:color="auto"/>
              <w:bottom w:val="single" w:sz="4" w:space="0" w:color="auto"/>
              <w:right w:val="single" w:sz="4" w:space="0" w:color="auto"/>
            </w:tcBorders>
            <w:vAlign w:val="center"/>
          </w:tcPr>
          <w:p w14:paraId="04DD82E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270590</w:t>
            </w:r>
          </w:p>
        </w:tc>
        <w:tc>
          <w:tcPr>
            <w:tcW w:w="6523" w:type="dxa"/>
            <w:tcBorders>
              <w:top w:val="nil"/>
              <w:left w:val="single" w:sz="4" w:space="0" w:color="auto"/>
              <w:bottom w:val="single" w:sz="4" w:space="0" w:color="auto"/>
              <w:right w:val="single" w:sz="4" w:space="0" w:color="auto"/>
            </w:tcBorders>
            <w:vAlign w:val="center"/>
            <w:hideMark/>
          </w:tcPr>
          <w:p w14:paraId="40F3139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BETAMETASONA, COMPOSIÇÃO: DIPROPIONATO,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ASSOCIADA COM BETAMETASONA FOSFATO, DOSAGEM:5MG + 2MG, USO:INJETÁVEL</w:t>
            </w:r>
          </w:p>
        </w:tc>
        <w:tc>
          <w:tcPr>
            <w:tcW w:w="1030" w:type="dxa"/>
            <w:tcBorders>
              <w:top w:val="nil"/>
              <w:left w:val="nil"/>
              <w:bottom w:val="single" w:sz="4" w:space="0" w:color="auto"/>
              <w:right w:val="nil"/>
            </w:tcBorders>
            <w:vAlign w:val="center"/>
            <w:hideMark/>
          </w:tcPr>
          <w:p w14:paraId="4843222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282290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0C0230D0" w14:textId="77777777" w:rsidTr="0099796C">
        <w:trPr>
          <w:trHeight w:val="280"/>
        </w:trPr>
        <w:tc>
          <w:tcPr>
            <w:tcW w:w="710" w:type="dxa"/>
            <w:tcBorders>
              <w:top w:val="nil"/>
              <w:left w:val="single" w:sz="8" w:space="0" w:color="auto"/>
              <w:bottom w:val="single" w:sz="4" w:space="0" w:color="auto"/>
              <w:right w:val="single" w:sz="4" w:space="0" w:color="auto"/>
            </w:tcBorders>
            <w:noWrap/>
            <w:vAlign w:val="center"/>
            <w:hideMark/>
          </w:tcPr>
          <w:p w14:paraId="54BD882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035</w:t>
            </w:r>
          </w:p>
        </w:tc>
        <w:tc>
          <w:tcPr>
            <w:tcW w:w="952" w:type="dxa"/>
            <w:tcBorders>
              <w:top w:val="single" w:sz="4" w:space="0" w:color="auto"/>
              <w:bottom w:val="single" w:sz="4" w:space="0" w:color="auto"/>
              <w:right w:val="single" w:sz="4" w:space="0" w:color="auto"/>
            </w:tcBorders>
            <w:vAlign w:val="center"/>
          </w:tcPr>
          <w:p w14:paraId="061C461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270140</w:t>
            </w:r>
          </w:p>
        </w:tc>
        <w:tc>
          <w:tcPr>
            <w:tcW w:w="6523" w:type="dxa"/>
            <w:tcBorders>
              <w:top w:val="nil"/>
              <w:left w:val="single" w:sz="4" w:space="0" w:color="auto"/>
              <w:bottom w:val="single" w:sz="4" w:space="0" w:color="auto"/>
              <w:right w:val="single" w:sz="4" w:space="0" w:color="auto"/>
            </w:tcBorders>
            <w:vAlign w:val="center"/>
            <w:hideMark/>
          </w:tcPr>
          <w:p w14:paraId="05BA7E2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BIPERIDENO,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 MG</w:t>
            </w:r>
          </w:p>
        </w:tc>
        <w:tc>
          <w:tcPr>
            <w:tcW w:w="1030" w:type="dxa"/>
            <w:tcBorders>
              <w:top w:val="nil"/>
              <w:left w:val="nil"/>
              <w:bottom w:val="single" w:sz="4" w:space="0" w:color="auto"/>
              <w:right w:val="nil"/>
            </w:tcBorders>
            <w:vAlign w:val="center"/>
            <w:hideMark/>
          </w:tcPr>
          <w:p w14:paraId="5E85AFA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9B0503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4.600</w:t>
            </w:r>
          </w:p>
        </w:tc>
      </w:tr>
      <w:tr w:rsidR="00FE5C66" w:rsidRPr="004F34D1" w14:paraId="523A7E3C" w14:textId="77777777" w:rsidTr="0099796C">
        <w:trPr>
          <w:trHeight w:val="468"/>
        </w:trPr>
        <w:tc>
          <w:tcPr>
            <w:tcW w:w="710" w:type="dxa"/>
            <w:tcBorders>
              <w:top w:val="nil"/>
              <w:left w:val="single" w:sz="8" w:space="0" w:color="auto"/>
              <w:bottom w:val="single" w:sz="4" w:space="0" w:color="auto"/>
              <w:right w:val="single" w:sz="4" w:space="0" w:color="auto"/>
            </w:tcBorders>
            <w:noWrap/>
            <w:vAlign w:val="center"/>
            <w:hideMark/>
          </w:tcPr>
          <w:p w14:paraId="4B17657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036</w:t>
            </w:r>
          </w:p>
        </w:tc>
        <w:tc>
          <w:tcPr>
            <w:tcW w:w="952" w:type="dxa"/>
            <w:tcBorders>
              <w:top w:val="single" w:sz="4" w:space="0" w:color="auto"/>
              <w:bottom w:val="single" w:sz="4" w:space="0" w:color="auto"/>
              <w:right w:val="single" w:sz="4" w:space="0" w:color="auto"/>
            </w:tcBorders>
            <w:vAlign w:val="center"/>
          </w:tcPr>
          <w:p w14:paraId="5B9B7DA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269958</w:t>
            </w:r>
          </w:p>
        </w:tc>
        <w:tc>
          <w:tcPr>
            <w:tcW w:w="6523" w:type="dxa"/>
            <w:tcBorders>
              <w:top w:val="nil"/>
              <w:left w:val="single" w:sz="4" w:space="0" w:color="auto"/>
              <w:bottom w:val="single" w:sz="4" w:space="0" w:color="auto"/>
              <w:right w:val="single" w:sz="4" w:space="0" w:color="auto"/>
            </w:tcBorders>
            <w:vAlign w:val="center"/>
            <w:hideMark/>
          </w:tcPr>
          <w:p w14:paraId="772FAB0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BROMOPRIDA,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MG/ML, APRESENTAÇÃO:INJETÁVEL - AMPOLA 2ML</w:t>
            </w:r>
          </w:p>
        </w:tc>
        <w:tc>
          <w:tcPr>
            <w:tcW w:w="1030" w:type="dxa"/>
            <w:tcBorders>
              <w:top w:val="nil"/>
              <w:left w:val="nil"/>
              <w:bottom w:val="single" w:sz="4" w:space="0" w:color="auto"/>
              <w:right w:val="nil"/>
            </w:tcBorders>
            <w:vAlign w:val="center"/>
            <w:hideMark/>
          </w:tcPr>
          <w:p w14:paraId="7AC1436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344674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4DA79033" w14:textId="77777777" w:rsidTr="0099796C">
        <w:trPr>
          <w:trHeight w:val="510"/>
        </w:trPr>
        <w:tc>
          <w:tcPr>
            <w:tcW w:w="710" w:type="dxa"/>
            <w:tcBorders>
              <w:top w:val="nil"/>
              <w:left w:val="single" w:sz="8" w:space="0" w:color="auto"/>
              <w:bottom w:val="single" w:sz="4" w:space="0" w:color="auto"/>
              <w:right w:val="single" w:sz="4" w:space="0" w:color="auto"/>
            </w:tcBorders>
            <w:noWrap/>
            <w:vAlign w:val="center"/>
            <w:hideMark/>
          </w:tcPr>
          <w:p w14:paraId="2909982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037</w:t>
            </w:r>
          </w:p>
        </w:tc>
        <w:tc>
          <w:tcPr>
            <w:tcW w:w="952" w:type="dxa"/>
            <w:tcBorders>
              <w:top w:val="single" w:sz="4" w:space="0" w:color="auto"/>
              <w:bottom w:val="single" w:sz="4" w:space="0" w:color="auto"/>
              <w:right w:val="single" w:sz="4" w:space="0" w:color="auto"/>
            </w:tcBorders>
            <w:vAlign w:val="center"/>
          </w:tcPr>
          <w:p w14:paraId="701F715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269956</w:t>
            </w:r>
          </w:p>
        </w:tc>
        <w:tc>
          <w:tcPr>
            <w:tcW w:w="6523" w:type="dxa"/>
            <w:tcBorders>
              <w:top w:val="nil"/>
              <w:left w:val="single" w:sz="4" w:space="0" w:color="auto"/>
              <w:bottom w:val="single" w:sz="4" w:space="0" w:color="auto"/>
              <w:right w:val="single" w:sz="4" w:space="0" w:color="auto"/>
            </w:tcBorders>
            <w:vAlign w:val="center"/>
            <w:hideMark/>
          </w:tcPr>
          <w:p w14:paraId="014B76D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BROMOPRIDA,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 MG/ML, APRESENTAÇÃO:GOTAS - FR 20ML</w:t>
            </w:r>
          </w:p>
        </w:tc>
        <w:tc>
          <w:tcPr>
            <w:tcW w:w="1030" w:type="dxa"/>
            <w:tcBorders>
              <w:top w:val="nil"/>
              <w:left w:val="nil"/>
              <w:bottom w:val="single" w:sz="4" w:space="0" w:color="auto"/>
              <w:right w:val="nil"/>
            </w:tcBorders>
            <w:vAlign w:val="center"/>
            <w:hideMark/>
          </w:tcPr>
          <w:p w14:paraId="471AC8F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99D2BD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2C4BAC33" w14:textId="77777777" w:rsidTr="0099796C">
        <w:trPr>
          <w:trHeight w:val="318"/>
        </w:trPr>
        <w:tc>
          <w:tcPr>
            <w:tcW w:w="710" w:type="dxa"/>
            <w:tcBorders>
              <w:top w:val="nil"/>
              <w:left w:val="single" w:sz="8" w:space="0" w:color="auto"/>
              <w:bottom w:val="single" w:sz="4" w:space="0" w:color="auto"/>
              <w:right w:val="single" w:sz="4" w:space="0" w:color="auto"/>
            </w:tcBorders>
            <w:noWrap/>
            <w:vAlign w:val="center"/>
            <w:hideMark/>
          </w:tcPr>
          <w:p w14:paraId="3053DE1A"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038</w:t>
            </w:r>
          </w:p>
        </w:tc>
        <w:tc>
          <w:tcPr>
            <w:tcW w:w="952" w:type="dxa"/>
            <w:tcBorders>
              <w:top w:val="single" w:sz="4" w:space="0" w:color="auto"/>
              <w:bottom w:val="single" w:sz="4" w:space="0" w:color="auto"/>
              <w:right w:val="single" w:sz="4" w:space="0" w:color="auto"/>
            </w:tcBorders>
            <w:vAlign w:val="center"/>
          </w:tcPr>
          <w:p w14:paraId="1C7C62A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269954</w:t>
            </w:r>
          </w:p>
        </w:tc>
        <w:tc>
          <w:tcPr>
            <w:tcW w:w="6523" w:type="dxa"/>
            <w:tcBorders>
              <w:top w:val="nil"/>
              <w:left w:val="single" w:sz="4" w:space="0" w:color="auto"/>
              <w:bottom w:val="single" w:sz="4" w:space="0" w:color="auto"/>
              <w:right w:val="single" w:sz="4" w:space="0" w:color="auto"/>
            </w:tcBorders>
            <w:vAlign w:val="center"/>
            <w:hideMark/>
          </w:tcPr>
          <w:p w14:paraId="6AE1D7B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BROMOPRIDA,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w:t>
            </w:r>
          </w:p>
        </w:tc>
        <w:tc>
          <w:tcPr>
            <w:tcW w:w="1030" w:type="dxa"/>
            <w:tcBorders>
              <w:top w:val="nil"/>
              <w:left w:val="nil"/>
              <w:bottom w:val="single" w:sz="4" w:space="0" w:color="auto"/>
              <w:right w:val="nil"/>
            </w:tcBorders>
            <w:vAlign w:val="center"/>
            <w:hideMark/>
          </w:tcPr>
          <w:p w14:paraId="751D7E0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778471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700</w:t>
            </w:r>
          </w:p>
        </w:tc>
      </w:tr>
      <w:tr w:rsidR="00FE5C66" w:rsidRPr="004F34D1" w14:paraId="18E6C9A9" w14:textId="77777777" w:rsidTr="0099796C">
        <w:trPr>
          <w:trHeight w:val="563"/>
        </w:trPr>
        <w:tc>
          <w:tcPr>
            <w:tcW w:w="710" w:type="dxa"/>
            <w:tcBorders>
              <w:top w:val="nil"/>
              <w:left w:val="single" w:sz="8" w:space="0" w:color="auto"/>
              <w:bottom w:val="single" w:sz="4" w:space="0" w:color="auto"/>
              <w:right w:val="single" w:sz="4" w:space="0" w:color="auto"/>
            </w:tcBorders>
            <w:noWrap/>
            <w:vAlign w:val="center"/>
            <w:hideMark/>
          </w:tcPr>
          <w:p w14:paraId="6E19E38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039</w:t>
            </w:r>
          </w:p>
        </w:tc>
        <w:tc>
          <w:tcPr>
            <w:tcW w:w="952" w:type="dxa"/>
            <w:tcBorders>
              <w:top w:val="single" w:sz="4" w:space="0" w:color="auto"/>
              <w:bottom w:val="single" w:sz="4" w:space="0" w:color="auto"/>
              <w:right w:val="single" w:sz="4" w:space="0" w:color="auto"/>
            </w:tcBorders>
            <w:vAlign w:val="center"/>
          </w:tcPr>
          <w:p w14:paraId="723A014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452913</w:t>
            </w:r>
          </w:p>
        </w:tc>
        <w:tc>
          <w:tcPr>
            <w:tcW w:w="6523" w:type="dxa"/>
            <w:tcBorders>
              <w:top w:val="nil"/>
              <w:left w:val="single" w:sz="4" w:space="0" w:color="auto"/>
              <w:bottom w:val="single" w:sz="4" w:space="0" w:color="auto"/>
              <w:right w:val="single" w:sz="4" w:space="0" w:color="auto"/>
            </w:tcBorders>
            <w:vAlign w:val="center"/>
            <w:hideMark/>
          </w:tcPr>
          <w:p w14:paraId="364F5E1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BUDESONIDA,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32MCG/DOSE, FORMA FARMACÊUTICA:SUSPENSÃO SPRAY - 120 DOSES</w:t>
            </w:r>
          </w:p>
        </w:tc>
        <w:tc>
          <w:tcPr>
            <w:tcW w:w="1030" w:type="dxa"/>
            <w:tcBorders>
              <w:top w:val="nil"/>
              <w:left w:val="nil"/>
              <w:bottom w:val="single" w:sz="4" w:space="0" w:color="auto"/>
              <w:right w:val="nil"/>
            </w:tcBorders>
            <w:vAlign w:val="center"/>
            <w:hideMark/>
          </w:tcPr>
          <w:p w14:paraId="1DD9E18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AAE39A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90</w:t>
            </w:r>
          </w:p>
        </w:tc>
      </w:tr>
      <w:tr w:rsidR="00FE5C66" w:rsidRPr="004F34D1" w14:paraId="58C5AD71" w14:textId="77777777" w:rsidTr="0099796C">
        <w:trPr>
          <w:trHeight w:val="694"/>
        </w:trPr>
        <w:tc>
          <w:tcPr>
            <w:tcW w:w="710" w:type="dxa"/>
            <w:tcBorders>
              <w:top w:val="nil"/>
              <w:left w:val="single" w:sz="8" w:space="0" w:color="auto"/>
              <w:bottom w:val="single" w:sz="4" w:space="0" w:color="auto"/>
              <w:right w:val="single" w:sz="4" w:space="0" w:color="auto"/>
            </w:tcBorders>
            <w:noWrap/>
            <w:vAlign w:val="center"/>
            <w:hideMark/>
          </w:tcPr>
          <w:p w14:paraId="68D313E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040</w:t>
            </w:r>
          </w:p>
        </w:tc>
        <w:tc>
          <w:tcPr>
            <w:tcW w:w="952" w:type="dxa"/>
            <w:tcBorders>
              <w:top w:val="single" w:sz="4" w:space="0" w:color="auto"/>
              <w:bottom w:val="single" w:sz="4" w:space="0" w:color="auto"/>
              <w:right w:val="single" w:sz="4" w:space="0" w:color="auto"/>
            </w:tcBorders>
            <w:vAlign w:val="center"/>
          </w:tcPr>
          <w:p w14:paraId="04AECDD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266707</w:t>
            </w:r>
          </w:p>
        </w:tc>
        <w:tc>
          <w:tcPr>
            <w:tcW w:w="6523" w:type="dxa"/>
            <w:tcBorders>
              <w:top w:val="nil"/>
              <w:left w:val="single" w:sz="4" w:space="0" w:color="auto"/>
              <w:bottom w:val="single" w:sz="4" w:space="0" w:color="auto"/>
              <w:right w:val="single" w:sz="4" w:space="0" w:color="auto"/>
            </w:tcBorders>
            <w:vAlign w:val="center"/>
            <w:hideMark/>
          </w:tcPr>
          <w:p w14:paraId="411BC44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BUDESONIDA,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AEROSSOL NASAL, CONCENTRAÇÃO:64MCG/DOSE, CARACTERÍSTICAS ADICIONAIS:FRASCO COM VÁLVULA DOSIFICADORA - 120 DOSES</w:t>
            </w:r>
          </w:p>
        </w:tc>
        <w:tc>
          <w:tcPr>
            <w:tcW w:w="1030" w:type="dxa"/>
            <w:tcBorders>
              <w:top w:val="nil"/>
              <w:left w:val="nil"/>
              <w:bottom w:val="single" w:sz="4" w:space="0" w:color="auto"/>
              <w:right w:val="nil"/>
            </w:tcBorders>
            <w:vAlign w:val="center"/>
            <w:hideMark/>
          </w:tcPr>
          <w:p w14:paraId="614534A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701BD3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0AC8E488" w14:textId="77777777" w:rsidTr="0099796C">
        <w:trPr>
          <w:trHeight w:val="557"/>
        </w:trPr>
        <w:tc>
          <w:tcPr>
            <w:tcW w:w="710" w:type="dxa"/>
            <w:tcBorders>
              <w:top w:val="nil"/>
              <w:left w:val="single" w:sz="8" w:space="0" w:color="auto"/>
              <w:bottom w:val="single" w:sz="4" w:space="0" w:color="auto"/>
              <w:right w:val="single" w:sz="4" w:space="0" w:color="auto"/>
            </w:tcBorders>
            <w:noWrap/>
            <w:vAlign w:val="center"/>
            <w:hideMark/>
          </w:tcPr>
          <w:p w14:paraId="329BB18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041</w:t>
            </w:r>
          </w:p>
        </w:tc>
        <w:tc>
          <w:tcPr>
            <w:tcW w:w="952" w:type="dxa"/>
            <w:tcBorders>
              <w:top w:val="single" w:sz="4" w:space="0" w:color="auto"/>
              <w:bottom w:val="single" w:sz="4" w:space="0" w:color="auto"/>
              <w:right w:val="single" w:sz="4" w:space="0" w:color="auto"/>
            </w:tcBorders>
            <w:vAlign w:val="center"/>
          </w:tcPr>
          <w:p w14:paraId="19F73E7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460986</w:t>
            </w:r>
          </w:p>
        </w:tc>
        <w:tc>
          <w:tcPr>
            <w:tcW w:w="6523" w:type="dxa"/>
            <w:tcBorders>
              <w:top w:val="nil"/>
              <w:left w:val="single" w:sz="4" w:space="0" w:color="auto"/>
              <w:bottom w:val="single" w:sz="4" w:space="0" w:color="auto"/>
              <w:right w:val="single" w:sz="4" w:space="0" w:color="auto"/>
            </w:tcBorders>
            <w:vAlign w:val="center"/>
            <w:hideMark/>
          </w:tcPr>
          <w:p w14:paraId="3D24700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BUPROPIONA CLORIDRATO,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150 MG,</w:t>
            </w:r>
            <w:r w:rsidRPr="004F34D1">
              <w:rPr>
                <w:rFonts w:ascii="Arial" w:hAnsi="Arial" w:cs="Arial"/>
                <w:color w:val="000000"/>
                <w:sz w:val="20"/>
                <w:szCs w:val="20"/>
              </w:rPr>
              <w:br/>
              <w:t>CARACTERÍSTICAS ADICIONAIS:LIBERAÇÃO PROLONGADA</w:t>
            </w:r>
          </w:p>
        </w:tc>
        <w:tc>
          <w:tcPr>
            <w:tcW w:w="1030" w:type="dxa"/>
            <w:tcBorders>
              <w:top w:val="nil"/>
              <w:left w:val="nil"/>
              <w:bottom w:val="single" w:sz="4" w:space="0" w:color="auto"/>
              <w:right w:val="nil"/>
            </w:tcBorders>
            <w:vAlign w:val="center"/>
            <w:hideMark/>
          </w:tcPr>
          <w:p w14:paraId="39EAFF6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75609F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5C4A889D" w14:textId="77777777" w:rsidTr="0099796C">
        <w:trPr>
          <w:trHeight w:val="298"/>
        </w:trPr>
        <w:tc>
          <w:tcPr>
            <w:tcW w:w="710" w:type="dxa"/>
            <w:tcBorders>
              <w:top w:val="nil"/>
              <w:left w:val="single" w:sz="8" w:space="0" w:color="auto"/>
              <w:bottom w:val="single" w:sz="4" w:space="0" w:color="auto"/>
              <w:right w:val="single" w:sz="4" w:space="0" w:color="auto"/>
            </w:tcBorders>
            <w:noWrap/>
            <w:vAlign w:val="center"/>
            <w:hideMark/>
          </w:tcPr>
          <w:p w14:paraId="57F3F7C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042</w:t>
            </w:r>
          </w:p>
        </w:tc>
        <w:tc>
          <w:tcPr>
            <w:tcW w:w="952" w:type="dxa"/>
            <w:tcBorders>
              <w:top w:val="single" w:sz="4" w:space="0" w:color="auto"/>
              <w:bottom w:val="single" w:sz="4" w:space="0" w:color="auto"/>
              <w:right w:val="single" w:sz="4" w:space="0" w:color="auto"/>
            </w:tcBorders>
            <w:vAlign w:val="center"/>
          </w:tcPr>
          <w:p w14:paraId="4575FE0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267613</w:t>
            </w:r>
          </w:p>
        </w:tc>
        <w:tc>
          <w:tcPr>
            <w:tcW w:w="6523" w:type="dxa"/>
            <w:tcBorders>
              <w:top w:val="nil"/>
              <w:left w:val="single" w:sz="4" w:space="0" w:color="auto"/>
              <w:bottom w:val="single" w:sz="4" w:space="0" w:color="auto"/>
              <w:right w:val="single" w:sz="4" w:space="0" w:color="auto"/>
            </w:tcBorders>
            <w:vAlign w:val="center"/>
            <w:hideMark/>
          </w:tcPr>
          <w:p w14:paraId="5A9F908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CAPTOPRIL,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3679B05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56FC7A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23.500</w:t>
            </w:r>
          </w:p>
        </w:tc>
      </w:tr>
      <w:tr w:rsidR="00FE5C66" w:rsidRPr="004F34D1" w14:paraId="033C5B10" w14:textId="77777777" w:rsidTr="0099796C">
        <w:trPr>
          <w:trHeight w:val="273"/>
        </w:trPr>
        <w:tc>
          <w:tcPr>
            <w:tcW w:w="710" w:type="dxa"/>
            <w:tcBorders>
              <w:top w:val="nil"/>
              <w:left w:val="single" w:sz="8" w:space="0" w:color="auto"/>
              <w:bottom w:val="single" w:sz="4" w:space="0" w:color="auto"/>
              <w:right w:val="single" w:sz="4" w:space="0" w:color="auto"/>
            </w:tcBorders>
            <w:noWrap/>
            <w:vAlign w:val="center"/>
            <w:hideMark/>
          </w:tcPr>
          <w:p w14:paraId="3267C52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043</w:t>
            </w:r>
          </w:p>
        </w:tc>
        <w:tc>
          <w:tcPr>
            <w:tcW w:w="952" w:type="dxa"/>
            <w:tcBorders>
              <w:top w:val="single" w:sz="4" w:space="0" w:color="auto"/>
              <w:bottom w:val="single" w:sz="4" w:space="0" w:color="auto"/>
              <w:right w:val="single" w:sz="4" w:space="0" w:color="auto"/>
            </w:tcBorders>
            <w:vAlign w:val="center"/>
          </w:tcPr>
          <w:p w14:paraId="5202518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267618</w:t>
            </w:r>
          </w:p>
        </w:tc>
        <w:tc>
          <w:tcPr>
            <w:tcW w:w="6523" w:type="dxa"/>
            <w:tcBorders>
              <w:top w:val="nil"/>
              <w:left w:val="single" w:sz="4" w:space="0" w:color="auto"/>
              <w:bottom w:val="single" w:sz="4" w:space="0" w:color="auto"/>
              <w:right w:val="single" w:sz="4" w:space="0" w:color="auto"/>
            </w:tcBorders>
            <w:vAlign w:val="center"/>
            <w:hideMark/>
          </w:tcPr>
          <w:p w14:paraId="3DFDF63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CARBAMAZEPINA,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200 MG</w:t>
            </w:r>
          </w:p>
        </w:tc>
        <w:tc>
          <w:tcPr>
            <w:tcW w:w="1030" w:type="dxa"/>
            <w:tcBorders>
              <w:top w:val="nil"/>
              <w:left w:val="nil"/>
              <w:bottom w:val="single" w:sz="4" w:space="0" w:color="auto"/>
              <w:right w:val="nil"/>
            </w:tcBorders>
            <w:vAlign w:val="center"/>
            <w:hideMark/>
          </w:tcPr>
          <w:p w14:paraId="52DB7DD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9775D1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16.000</w:t>
            </w:r>
          </w:p>
        </w:tc>
      </w:tr>
      <w:tr w:rsidR="00FE5C66" w:rsidRPr="004F34D1" w14:paraId="3CD3481D" w14:textId="77777777" w:rsidTr="0099796C">
        <w:trPr>
          <w:trHeight w:val="536"/>
        </w:trPr>
        <w:tc>
          <w:tcPr>
            <w:tcW w:w="710" w:type="dxa"/>
            <w:tcBorders>
              <w:top w:val="nil"/>
              <w:left w:val="single" w:sz="8" w:space="0" w:color="auto"/>
              <w:bottom w:val="single" w:sz="4" w:space="0" w:color="auto"/>
              <w:right w:val="single" w:sz="4" w:space="0" w:color="auto"/>
            </w:tcBorders>
            <w:noWrap/>
            <w:vAlign w:val="center"/>
            <w:hideMark/>
          </w:tcPr>
          <w:p w14:paraId="3D7E1E6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044</w:t>
            </w:r>
          </w:p>
        </w:tc>
        <w:tc>
          <w:tcPr>
            <w:tcW w:w="952" w:type="dxa"/>
            <w:tcBorders>
              <w:top w:val="single" w:sz="4" w:space="0" w:color="auto"/>
              <w:bottom w:val="single" w:sz="4" w:space="0" w:color="auto"/>
              <w:right w:val="single" w:sz="4" w:space="0" w:color="auto"/>
            </w:tcBorders>
            <w:vAlign w:val="center"/>
          </w:tcPr>
          <w:p w14:paraId="2A6101A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272454</w:t>
            </w:r>
          </w:p>
        </w:tc>
        <w:tc>
          <w:tcPr>
            <w:tcW w:w="6523" w:type="dxa"/>
            <w:tcBorders>
              <w:top w:val="nil"/>
              <w:left w:val="single" w:sz="4" w:space="0" w:color="auto"/>
              <w:bottom w:val="single" w:sz="4" w:space="0" w:color="auto"/>
              <w:right w:val="single" w:sz="4" w:space="0" w:color="auto"/>
            </w:tcBorders>
            <w:vAlign w:val="center"/>
            <w:hideMark/>
          </w:tcPr>
          <w:p w14:paraId="66884E6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CARBAMAZEPINA,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MG/ML, APRESENTAÇÃO:SUSPENSÃO ORAL, FRASCO 100ML</w:t>
            </w:r>
          </w:p>
        </w:tc>
        <w:tc>
          <w:tcPr>
            <w:tcW w:w="1030" w:type="dxa"/>
            <w:tcBorders>
              <w:top w:val="nil"/>
              <w:left w:val="nil"/>
              <w:bottom w:val="single" w:sz="4" w:space="0" w:color="auto"/>
              <w:right w:val="nil"/>
            </w:tcBorders>
            <w:vAlign w:val="center"/>
            <w:hideMark/>
          </w:tcPr>
          <w:p w14:paraId="1634F29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84AE8D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57879FE6" w14:textId="77777777" w:rsidTr="0099796C">
        <w:trPr>
          <w:trHeight w:val="275"/>
        </w:trPr>
        <w:tc>
          <w:tcPr>
            <w:tcW w:w="710" w:type="dxa"/>
            <w:tcBorders>
              <w:top w:val="nil"/>
              <w:left w:val="single" w:sz="8" w:space="0" w:color="auto"/>
              <w:bottom w:val="single" w:sz="4" w:space="0" w:color="auto"/>
              <w:right w:val="single" w:sz="4" w:space="0" w:color="auto"/>
            </w:tcBorders>
            <w:noWrap/>
            <w:vAlign w:val="center"/>
            <w:hideMark/>
          </w:tcPr>
          <w:p w14:paraId="1082495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045</w:t>
            </w:r>
          </w:p>
        </w:tc>
        <w:tc>
          <w:tcPr>
            <w:tcW w:w="952" w:type="dxa"/>
            <w:tcBorders>
              <w:top w:val="single" w:sz="4" w:space="0" w:color="auto"/>
              <w:bottom w:val="single" w:sz="4" w:space="0" w:color="auto"/>
              <w:right w:val="single" w:sz="4" w:space="0" w:color="auto"/>
            </w:tcBorders>
            <w:vAlign w:val="center"/>
          </w:tcPr>
          <w:p w14:paraId="714563E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270895</w:t>
            </w:r>
          </w:p>
        </w:tc>
        <w:tc>
          <w:tcPr>
            <w:tcW w:w="6523" w:type="dxa"/>
            <w:tcBorders>
              <w:top w:val="nil"/>
              <w:left w:val="single" w:sz="4" w:space="0" w:color="auto"/>
              <w:bottom w:val="single" w:sz="4" w:space="0" w:color="auto"/>
              <w:right w:val="single" w:sz="4" w:space="0" w:color="auto"/>
            </w:tcBorders>
            <w:vAlign w:val="center"/>
            <w:hideMark/>
          </w:tcPr>
          <w:p w14:paraId="0E167D1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CARBONATO DE CÁLCIO,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500MG DE CÁLCIO</w:t>
            </w:r>
          </w:p>
        </w:tc>
        <w:tc>
          <w:tcPr>
            <w:tcW w:w="1030" w:type="dxa"/>
            <w:tcBorders>
              <w:top w:val="nil"/>
              <w:left w:val="nil"/>
              <w:bottom w:val="single" w:sz="4" w:space="0" w:color="auto"/>
              <w:right w:val="nil"/>
            </w:tcBorders>
            <w:vAlign w:val="center"/>
            <w:hideMark/>
          </w:tcPr>
          <w:p w14:paraId="0FC8E19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8837E0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3.500</w:t>
            </w:r>
          </w:p>
        </w:tc>
      </w:tr>
      <w:tr w:rsidR="00FE5C66" w:rsidRPr="004F34D1" w14:paraId="34EFC795" w14:textId="77777777" w:rsidTr="0099796C">
        <w:trPr>
          <w:trHeight w:val="460"/>
        </w:trPr>
        <w:tc>
          <w:tcPr>
            <w:tcW w:w="710" w:type="dxa"/>
            <w:tcBorders>
              <w:top w:val="nil"/>
              <w:left w:val="single" w:sz="8" w:space="0" w:color="auto"/>
              <w:bottom w:val="single" w:sz="4" w:space="0" w:color="auto"/>
              <w:right w:val="single" w:sz="4" w:space="0" w:color="auto"/>
            </w:tcBorders>
            <w:noWrap/>
            <w:vAlign w:val="center"/>
            <w:hideMark/>
          </w:tcPr>
          <w:p w14:paraId="090E18F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046</w:t>
            </w:r>
          </w:p>
        </w:tc>
        <w:tc>
          <w:tcPr>
            <w:tcW w:w="952" w:type="dxa"/>
            <w:tcBorders>
              <w:top w:val="single" w:sz="4" w:space="0" w:color="auto"/>
              <w:bottom w:val="single" w:sz="4" w:space="0" w:color="auto"/>
              <w:right w:val="single" w:sz="4" w:space="0" w:color="auto"/>
            </w:tcBorders>
            <w:vAlign w:val="center"/>
          </w:tcPr>
          <w:p w14:paraId="7CE0907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270893</w:t>
            </w:r>
          </w:p>
        </w:tc>
        <w:tc>
          <w:tcPr>
            <w:tcW w:w="6523" w:type="dxa"/>
            <w:tcBorders>
              <w:top w:val="nil"/>
              <w:left w:val="single" w:sz="4" w:space="0" w:color="auto"/>
              <w:bottom w:val="single" w:sz="4" w:space="0" w:color="auto"/>
              <w:right w:val="single" w:sz="4" w:space="0" w:color="auto"/>
            </w:tcBorders>
            <w:vAlign w:val="center"/>
            <w:hideMark/>
          </w:tcPr>
          <w:p w14:paraId="4E135C8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CARBONATO DE CÁLCIO,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ASSOCIADO COM VITAMINA D3, CONCENTRAÇÃO:600 MG + 400 UI</w:t>
            </w:r>
          </w:p>
        </w:tc>
        <w:tc>
          <w:tcPr>
            <w:tcW w:w="1030" w:type="dxa"/>
            <w:tcBorders>
              <w:top w:val="nil"/>
              <w:left w:val="nil"/>
              <w:bottom w:val="single" w:sz="4" w:space="0" w:color="auto"/>
              <w:right w:val="nil"/>
            </w:tcBorders>
            <w:vAlign w:val="center"/>
            <w:hideMark/>
          </w:tcPr>
          <w:p w14:paraId="57D0A61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A80A96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9.000</w:t>
            </w:r>
          </w:p>
        </w:tc>
      </w:tr>
      <w:tr w:rsidR="00FE5C66" w:rsidRPr="004F34D1" w14:paraId="7EE6A3CD" w14:textId="77777777" w:rsidTr="0099796C">
        <w:trPr>
          <w:trHeight w:val="356"/>
        </w:trPr>
        <w:tc>
          <w:tcPr>
            <w:tcW w:w="710" w:type="dxa"/>
            <w:tcBorders>
              <w:top w:val="nil"/>
              <w:left w:val="single" w:sz="8" w:space="0" w:color="auto"/>
              <w:bottom w:val="single" w:sz="4" w:space="0" w:color="auto"/>
              <w:right w:val="single" w:sz="4" w:space="0" w:color="auto"/>
            </w:tcBorders>
            <w:noWrap/>
            <w:vAlign w:val="center"/>
            <w:hideMark/>
          </w:tcPr>
          <w:p w14:paraId="6DC8800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047</w:t>
            </w:r>
          </w:p>
        </w:tc>
        <w:tc>
          <w:tcPr>
            <w:tcW w:w="952" w:type="dxa"/>
            <w:tcBorders>
              <w:top w:val="single" w:sz="4" w:space="0" w:color="auto"/>
              <w:bottom w:val="single" w:sz="4" w:space="0" w:color="auto"/>
              <w:right w:val="single" w:sz="4" w:space="0" w:color="auto"/>
            </w:tcBorders>
            <w:vAlign w:val="center"/>
          </w:tcPr>
          <w:p w14:paraId="3FE3C79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267621</w:t>
            </w:r>
          </w:p>
        </w:tc>
        <w:tc>
          <w:tcPr>
            <w:tcW w:w="6523" w:type="dxa"/>
            <w:tcBorders>
              <w:top w:val="nil"/>
              <w:left w:val="single" w:sz="4" w:space="0" w:color="auto"/>
              <w:bottom w:val="single" w:sz="4" w:space="0" w:color="auto"/>
              <w:right w:val="single" w:sz="4" w:space="0" w:color="auto"/>
            </w:tcBorders>
            <w:vAlign w:val="center"/>
            <w:hideMark/>
          </w:tcPr>
          <w:p w14:paraId="206D815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CARBONATO DE LÍTIO,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300 MG</w:t>
            </w:r>
          </w:p>
        </w:tc>
        <w:tc>
          <w:tcPr>
            <w:tcW w:w="1030" w:type="dxa"/>
            <w:tcBorders>
              <w:top w:val="nil"/>
              <w:left w:val="nil"/>
              <w:bottom w:val="single" w:sz="4" w:space="0" w:color="auto"/>
              <w:right w:val="nil"/>
            </w:tcBorders>
            <w:vAlign w:val="center"/>
            <w:hideMark/>
          </w:tcPr>
          <w:p w14:paraId="2406CB8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3B9EDD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7.500</w:t>
            </w:r>
          </w:p>
        </w:tc>
      </w:tr>
      <w:tr w:rsidR="00FE5C66" w:rsidRPr="004F34D1" w14:paraId="34DE247B" w14:textId="77777777" w:rsidTr="0099796C">
        <w:trPr>
          <w:trHeight w:val="620"/>
        </w:trPr>
        <w:tc>
          <w:tcPr>
            <w:tcW w:w="710" w:type="dxa"/>
            <w:tcBorders>
              <w:top w:val="nil"/>
              <w:left w:val="single" w:sz="8" w:space="0" w:color="auto"/>
              <w:bottom w:val="single" w:sz="4" w:space="0" w:color="auto"/>
              <w:right w:val="single" w:sz="4" w:space="0" w:color="auto"/>
            </w:tcBorders>
            <w:noWrap/>
            <w:vAlign w:val="center"/>
            <w:hideMark/>
          </w:tcPr>
          <w:p w14:paraId="7126E6F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048</w:t>
            </w:r>
          </w:p>
        </w:tc>
        <w:tc>
          <w:tcPr>
            <w:tcW w:w="952" w:type="dxa"/>
            <w:tcBorders>
              <w:top w:val="single" w:sz="4" w:space="0" w:color="auto"/>
              <w:bottom w:val="single" w:sz="4" w:space="0" w:color="auto"/>
              <w:right w:val="single" w:sz="4" w:space="0" w:color="auto"/>
            </w:tcBorders>
            <w:vAlign w:val="center"/>
          </w:tcPr>
          <w:p w14:paraId="7C78209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305428</w:t>
            </w:r>
          </w:p>
        </w:tc>
        <w:tc>
          <w:tcPr>
            <w:tcW w:w="6523" w:type="dxa"/>
            <w:tcBorders>
              <w:top w:val="nil"/>
              <w:left w:val="single" w:sz="4" w:space="0" w:color="auto"/>
              <w:bottom w:val="single" w:sz="4" w:space="0" w:color="auto"/>
              <w:right w:val="single" w:sz="4" w:space="0" w:color="auto"/>
            </w:tcBorders>
            <w:vAlign w:val="center"/>
            <w:hideMark/>
          </w:tcPr>
          <w:p w14:paraId="2787595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CARMELOSE SÓDICA,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5 MG/ML, FORMA</w:t>
            </w:r>
            <w:r w:rsidRPr="004F34D1">
              <w:rPr>
                <w:rFonts w:ascii="Arial" w:hAnsi="Arial" w:cs="Arial"/>
                <w:color w:val="000000"/>
                <w:sz w:val="20"/>
                <w:szCs w:val="20"/>
              </w:rPr>
              <w:br/>
              <w:t>FARMACÊUTICA:SOLUÇÃO OFTÁLMICA, FRASCO 15 ML</w:t>
            </w:r>
          </w:p>
        </w:tc>
        <w:tc>
          <w:tcPr>
            <w:tcW w:w="1030" w:type="dxa"/>
            <w:tcBorders>
              <w:top w:val="nil"/>
              <w:left w:val="nil"/>
              <w:bottom w:val="single" w:sz="4" w:space="0" w:color="auto"/>
              <w:right w:val="nil"/>
            </w:tcBorders>
            <w:vAlign w:val="center"/>
            <w:hideMark/>
          </w:tcPr>
          <w:p w14:paraId="0E7B044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060991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0EC7849E" w14:textId="77777777" w:rsidTr="0099796C">
        <w:trPr>
          <w:trHeight w:val="397"/>
        </w:trPr>
        <w:tc>
          <w:tcPr>
            <w:tcW w:w="710" w:type="dxa"/>
            <w:tcBorders>
              <w:top w:val="nil"/>
              <w:left w:val="single" w:sz="8" w:space="0" w:color="auto"/>
              <w:bottom w:val="single" w:sz="4" w:space="0" w:color="auto"/>
              <w:right w:val="single" w:sz="4" w:space="0" w:color="auto"/>
            </w:tcBorders>
            <w:noWrap/>
            <w:vAlign w:val="center"/>
            <w:hideMark/>
          </w:tcPr>
          <w:p w14:paraId="492A58B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049</w:t>
            </w:r>
          </w:p>
        </w:tc>
        <w:tc>
          <w:tcPr>
            <w:tcW w:w="952" w:type="dxa"/>
            <w:tcBorders>
              <w:top w:val="single" w:sz="4" w:space="0" w:color="auto"/>
              <w:bottom w:val="single" w:sz="4" w:space="0" w:color="auto"/>
              <w:right w:val="single" w:sz="4" w:space="0" w:color="auto"/>
            </w:tcBorders>
            <w:vAlign w:val="center"/>
          </w:tcPr>
          <w:p w14:paraId="7899B8F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434505</w:t>
            </w:r>
          </w:p>
        </w:tc>
        <w:tc>
          <w:tcPr>
            <w:tcW w:w="6523" w:type="dxa"/>
            <w:tcBorders>
              <w:top w:val="nil"/>
              <w:left w:val="single" w:sz="4" w:space="0" w:color="auto"/>
              <w:bottom w:val="single" w:sz="4" w:space="0" w:color="auto"/>
              <w:right w:val="single" w:sz="4" w:space="0" w:color="auto"/>
            </w:tcBorders>
            <w:vAlign w:val="center"/>
            <w:hideMark/>
          </w:tcPr>
          <w:p w14:paraId="3C5907A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CARVÃO ATIVADO,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250 MG</w:t>
            </w:r>
          </w:p>
        </w:tc>
        <w:tc>
          <w:tcPr>
            <w:tcW w:w="1030" w:type="dxa"/>
            <w:tcBorders>
              <w:top w:val="nil"/>
              <w:left w:val="nil"/>
              <w:bottom w:val="single" w:sz="4" w:space="0" w:color="auto"/>
              <w:right w:val="nil"/>
            </w:tcBorders>
            <w:vAlign w:val="center"/>
            <w:hideMark/>
          </w:tcPr>
          <w:p w14:paraId="3E87C00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8DE9A0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w:t>
            </w:r>
          </w:p>
        </w:tc>
      </w:tr>
      <w:tr w:rsidR="00FE5C66" w:rsidRPr="004F34D1" w14:paraId="43D7E00A" w14:textId="77777777" w:rsidTr="0099796C">
        <w:trPr>
          <w:trHeight w:val="237"/>
        </w:trPr>
        <w:tc>
          <w:tcPr>
            <w:tcW w:w="710" w:type="dxa"/>
            <w:tcBorders>
              <w:top w:val="nil"/>
              <w:left w:val="single" w:sz="8" w:space="0" w:color="auto"/>
              <w:bottom w:val="single" w:sz="4" w:space="0" w:color="auto"/>
              <w:right w:val="single" w:sz="4" w:space="0" w:color="auto"/>
            </w:tcBorders>
            <w:noWrap/>
            <w:vAlign w:val="center"/>
            <w:hideMark/>
          </w:tcPr>
          <w:p w14:paraId="173749F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050</w:t>
            </w:r>
          </w:p>
        </w:tc>
        <w:tc>
          <w:tcPr>
            <w:tcW w:w="952" w:type="dxa"/>
            <w:tcBorders>
              <w:top w:val="single" w:sz="4" w:space="0" w:color="auto"/>
              <w:bottom w:val="single" w:sz="4" w:space="0" w:color="auto"/>
              <w:right w:val="single" w:sz="4" w:space="0" w:color="auto"/>
            </w:tcBorders>
            <w:vAlign w:val="center"/>
          </w:tcPr>
          <w:p w14:paraId="3F1C39E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267566</w:t>
            </w:r>
          </w:p>
        </w:tc>
        <w:tc>
          <w:tcPr>
            <w:tcW w:w="6523" w:type="dxa"/>
            <w:tcBorders>
              <w:top w:val="nil"/>
              <w:left w:val="single" w:sz="4" w:space="0" w:color="auto"/>
              <w:bottom w:val="single" w:sz="4" w:space="0" w:color="auto"/>
              <w:right w:val="single" w:sz="4" w:space="0" w:color="auto"/>
            </w:tcBorders>
            <w:vAlign w:val="center"/>
            <w:hideMark/>
          </w:tcPr>
          <w:p w14:paraId="38E72CB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CARVEDILOL,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3,125 MG</w:t>
            </w:r>
          </w:p>
        </w:tc>
        <w:tc>
          <w:tcPr>
            <w:tcW w:w="1030" w:type="dxa"/>
            <w:tcBorders>
              <w:top w:val="nil"/>
              <w:left w:val="nil"/>
              <w:bottom w:val="single" w:sz="4" w:space="0" w:color="auto"/>
              <w:right w:val="nil"/>
            </w:tcBorders>
            <w:vAlign w:val="center"/>
            <w:hideMark/>
          </w:tcPr>
          <w:p w14:paraId="17AB266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BEBE5B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3.600</w:t>
            </w:r>
          </w:p>
        </w:tc>
      </w:tr>
      <w:tr w:rsidR="00FE5C66" w:rsidRPr="004F34D1" w14:paraId="4DDBD767" w14:textId="77777777" w:rsidTr="0099796C">
        <w:trPr>
          <w:trHeight w:val="269"/>
        </w:trPr>
        <w:tc>
          <w:tcPr>
            <w:tcW w:w="710" w:type="dxa"/>
            <w:tcBorders>
              <w:top w:val="nil"/>
              <w:left w:val="single" w:sz="8" w:space="0" w:color="auto"/>
              <w:bottom w:val="single" w:sz="4" w:space="0" w:color="auto"/>
              <w:right w:val="single" w:sz="4" w:space="0" w:color="auto"/>
            </w:tcBorders>
            <w:noWrap/>
            <w:vAlign w:val="center"/>
            <w:hideMark/>
          </w:tcPr>
          <w:p w14:paraId="4BBABB9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051</w:t>
            </w:r>
          </w:p>
        </w:tc>
        <w:tc>
          <w:tcPr>
            <w:tcW w:w="952" w:type="dxa"/>
            <w:tcBorders>
              <w:top w:val="single" w:sz="4" w:space="0" w:color="auto"/>
              <w:bottom w:val="single" w:sz="4" w:space="0" w:color="auto"/>
              <w:right w:val="single" w:sz="4" w:space="0" w:color="auto"/>
            </w:tcBorders>
            <w:vAlign w:val="center"/>
          </w:tcPr>
          <w:p w14:paraId="55BAA50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267565</w:t>
            </w:r>
          </w:p>
        </w:tc>
        <w:tc>
          <w:tcPr>
            <w:tcW w:w="6523" w:type="dxa"/>
            <w:tcBorders>
              <w:top w:val="nil"/>
              <w:left w:val="single" w:sz="4" w:space="0" w:color="auto"/>
              <w:bottom w:val="single" w:sz="4" w:space="0" w:color="auto"/>
              <w:right w:val="single" w:sz="4" w:space="0" w:color="auto"/>
            </w:tcBorders>
            <w:vAlign w:val="center"/>
            <w:hideMark/>
          </w:tcPr>
          <w:p w14:paraId="745916D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CARVEDILOL,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6,25 MG</w:t>
            </w:r>
          </w:p>
        </w:tc>
        <w:tc>
          <w:tcPr>
            <w:tcW w:w="1030" w:type="dxa"/>
            <w:tcBorders>
              <w:top w:val="nil"/>
              <w:left w:val="nil"/>
              <w:bottom w:val="single" w:sz="4" w:space="0" w:color="auto"/>
              <w:right w:val="nil"/>
            </w:tcBorders>
            <w:vAlign w:val="center"/>
            <w:hideMark/>
          </w:tcPr>
          <w:p w14:paraId="18CD28A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19CF7D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20.500</w:t>
            </w:r>
          </w:p>
        </w:tc>
      </w:tr>
      <w:tr w:rsidR="00FE5C66" w:rsidRPr="004F34D1" w14:paraId="79746A04" w14:textId="77777777" w:rsidTr="0099796C">
        <w:trPr>
          <w:trHeight w:val="287"/>
        </w:trPr>
        <w:tc>
          <w:tcPr>
            <w:tcW w:w="710" w:type="dxa"/>
            <w:tcBorders>
              <w:top w:val="nil"/>
              <w:left w:val="single" w:sz="8" w:space="0" w:color="auto"/>
              <w:bottom w:val="single" w:sz="4" w:space="0" w:color="auto"/>
              <w:right w:val="single" w:sz="4" w:space="0" w:color="auto"/>
            </w:tcBorders>
            <w:noWrap/>
            <w:vAlign w:val="center"/>
            <w:hideMark/>
          </w:tcPr>
          <w:p w14:paraId="05E3796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052</w:t>
            </w:r>
          </w:p>
        </w:tc>
        <w:tc>
          <w:tcPr>
            <w:tcW w:w="952" w:type="dxa"/>
            <w:tcBorders>
              <w:top w:val="single" w:sz="4" w:space="0" w:color="auto"/>
              <w:bottom w:val="single" w:sz="4" w:space="0" w:color="auto"/>
              <w:right w:val="single" w:sz="4" w:space="0" w:color="auto"/>
            </w:tcBorders>
            <w:vAlign w:val="center"/>
          </w:tcPr>
          <w:p w14:paraId="02B4A52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267564</w:t>
            </w:r>
          </w:p>
        </w:tc>
        <w:tc>
          <w:tcPr>
            <w:tcW w:w="6523" w:type="dxa"/>
            <w:tcBorders>
              <w:top w:val="nil"/>
              <w:left w:val="single" w:sz="4" w:space="0" w:color="auto"/>
              <w:bottom w:val="single" w:sz="4" w:space="0" w:color="auto"/>
              <w:right w:val="single" w:sz="4" w:space="0" w:color="auto"/>
            </w:tcBorders>
            <w:vAlign w:val="center"/>
            <w:hideMark/>
          </w:tcPr>
          <w:p w14:paraId="6731A3D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CARVEDILOL,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12,5 MG</w:t>
            </w:r>
          </w:p>
        </w:tc>
        <w:tc>
          <w:tcPr>
            <w:tcW w:w="1030" w:type="dxa"/>
            <w:tcBorders>
              <w:top w:val="nil"/>
              <w:left w:val="nil"/>
              <w:bottom w:val="single" w:sz="4" w:space="0" w:color="auto"/>
              <w:right w:val="nil"/>
            </w:tcBorders>
            <w:vAlign w:val="center"/>
            <w:hideMark/>
          </w:tcPr>
          <w:p w14:paraId="76681A1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2BD0BA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7.800</w:t>
            </w:r>
          </w:p>
        </w:tc>
      </w:tr>
      <w:tr w:rsidR="00FE5C66" w:rsidRPr="004F34D1" w14:paraId="20FA3500" w14:textId="77777777" w:rsidTr="0099796C">
        <w:trPr>
          <w:trHeight w:val="322"/>
        </w:trPr>
        <w:tc>
          <w:tcPr>
            <w:tcW w:w="710" w:type="dxa"/>
            <w:tcBorders>
              <w:top w:val="nil"/>
              <w:left w:val="single" w:sz="8" w:space="0" w:color="auto"/>
              <w:bottom w:val="single" w:sz="4" w:space="0" w:color="auto"/>
              <w:right w:val="single" w:sz="4" w:space="0" w:color="auto"/>
            </w:tcBorders>
            <w:noWrap/>
            <w:vAlign w:val="center"/>
            <w:hideMark/>
          </w:tcPr>
          <w:p w14:paraId="02141AAF"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053</w:t>
            </w:r>
          </w:p>
        </w:tc>
        <w:tc>
          <w:tcPr>
            <w:tcW w:w="952" w:type="dxa"/>
            <w:tcBorders>
              <w:top w:val="single" w:sz="4" w:space="0" w:color="auto"/>
              <w:bottom w:val="single" w:sz="4" w:space="0" w:color="auto"/>
              <w:right w:val="single" w:sz="4" w:space="0" w:color="auto"/>
            </w:tcBorders>
            <w:vAlign w:val="center"/>
          </w:tcPr>
          <w:p w14:paraId="58506F8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267567</w:t>
            </w:r>
          </w:p>
        </w:tc>
        <w:tc>
          <w:tcPr>
            <w:tcW w:w="6523" w:type="dxa"/>
            <w:tcBorders>
              <w:top w:val="nil"/>
              <w:left w:val="single" w:sz="4" w:space="0" w:color="auto"/>
              <w:bottom w:val="single" w:sz="4" w:space="0" w:color="auto"/>
              <w:right w:val="single" w:sz="4" w:space="0" w:color="auto"/>
            </w:tcBorders>
            <w:vAlign w:val="center"/>
            <w:hideMark/>
          </w:tcPr>
          <w:p w14:paraId="20D3AAF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CARVEDILOL,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7351DE0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6BFA3C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5.700</w:t>
            </w:r>
          </w:p>
        </w:tc>
      </w:tr>
      <w:tr w:rsidR="00FE5C66" w:rsidRPr="004F34D1" w14:paraId="7D286FC1" w14:textId="77777777" w:rsidTr="00FE5C66">
        <w:trPr>
          <w:trHeight w:val="483"/>
        </w:trPr>
        <w:tc>
          <w:tcPr>
            <w:tcW w:w="710" w:type="dxa"/>
            <w:tcBorders>
              <w:top w:val="nil"/>
              <w:left w:val="single" w:sz="8" w:space="0" w:color="auto"/>
              <w:bottom w:val="single" w:sz="4" w:space="0" w:color="auto"/>
              <w:right w:val="single" w:sz="4" w:space="0" w:color="auto"/>
            </w:tcBorders>
            <w:noWrap/>
            <w:vAlign w:val="center"/>
            <w:hideMark/>
          </w:tcPr>
          <w:p w14:paraId="39D00D9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054</w:t>
            </w:r>
          </w:p>
        </w:tc>
        <w:tc>
          <w:tcPr>
            <w:tcW w:w="952" w:type="dxa"/>
            <w:tcBorders>
              <w:top w:val="single" w:sz="4" w:space="0" w:color="auto"/>
              <w:bottom w:val="single" w:sz="4" w:space="0" w:color="auto"/>
              <w:right w:val="single" w:sz="4" w:space="0" w:color="auto"/>
            </w:tcBorders>
            <w:vAlign w:val="center"/>
          </w:tcPr>
          <w:p w14:paraId="7DA5B2A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331555</w:t>
            </w:r>
          </w:p>
        </w:tc>
        <w:tc>
          <w:tcPr>
            <w:tcW w:w="6523" w:type="dxa"/>
            <w:tcBorders>
              <w:top w:val="nil"/>
              <w:left w:val="single" w:sz="4" w:space="0" w:color="auto"/>
              <w:bottom w:val="single" w:sz="4" w:space="0" w:color="auto"/>
              <w:right w:val="single" w:sz="4" w:space="0" w:color="auto"/>
            </w:tcBorders>
            <w:vAlign w:val="center"/>
            <w:hideMark/>
          </w:tcPr>
          <w:p w14:paraId="58C4240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CEFALEXINA,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MG/ML, FORMA FARMACÊUTICA:PÓ P/ SUSPENSÃO ORAL - FR 100 ML</w:t>
            </w:r>
          </w:p>
        </w:tc>
        <w:tc>
          <w:tcPr>
            <w:tcW w:w="1030" w:type="dxa"/>
            <w:tcBorders>
              <w:top w:val="nil"/>
              <w:left w:val="nil"/>
              <w:bottom w:val="single" w:sz="4" w:space="0" w:color="auto"/>
              <w:right w:val="nil"/>
            </w:tcBorders>
            <w:vAlign w:val="center"/>
            <w:hideMark/>
          </w:tcPr>
          <w:p w14:paraId="77A745E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731D0E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w:t>
            </w:r>
          </w:p>
        </w:tc>
      </w:tr>
      <w:tr w:rsidR="00FE5C66" w:rsidRPr="004F34D1" w14:paraId="6C99CF2F" w14:textId="77777777" w:rsidTr="0099796C">
        <w:trPr>
          <w:trHeight w:val="273"/>
        </w:trPr>
        <w:tc>
          <w:tcPr>
            <w:tcW w:w="710" w:type="dxa"/>
            <w:tcBorders>
              <w:top w:val="nil"/>
              <w:left w:val="single" w:sz="8" w:space="0" w:color="auto"/>
              <w:bottom w:val="single" w:sz="4" w:space="0" w:color="auto"/>
              <w:right w:val="single" w:sz="4" w:space="0" w:color="auto"/>
            </w:tcBorders>
            <w:noWrap/>
            <w:vAlign w:val="center"/>
            <w:hideMark/>
          </w:tcPr>
          <w:p w14:paraId="13543BA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055</w:t>
            </w:r>
          </w:p>
        </w:tc>
        <w:tc>
          <w:tcPr>
            <w:tcW w:w="952" w:type="dxa"/>
            <w:tcBorders>
              <w:top w:val="single" w:sz="4" w:space="0" w:color="auto"/>
              <w:bottom w:val="single" w:sz="4" w:space="0" w:color="auto"/>
              <w:right w:val="single" w:sz="4" w:space="0" w:color="auto"/>
            </w:tcBorders>
            <w:vAlign w:val="center"/>
          </w:tcPr>
          <w:p w14:paraId="2180FE9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267625</w:t>
            </w:r>
          </w:p>
        </w:tc>
        <w:tc>
          <w:tcPr>
            <w:tcW w:w="6523" w:type="dxa"/>
            <w:tcBorders>
              <w:top w:val="nil"/>
              <w:left w:val="single" w:sz="4" w:space="0" w:color="auto"/>
              <w:bottom w:val="single" w:sz="4" w:space="0" w:color="auto"/>
              <w:right w:val="single" w:sz="4" w:space="0" w:color="auto"/>
            </w:tcBorders>
            <w:vAlign w:val="center"/>
            <w:hideMark/>
          </w:tcPr>
          <w:p w14:paraId="6CB38B9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CEFALEXINA,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w:t>
            </w:r>
          </w:p>
        </w:tc>
        <w:tc>
          <w:tcPr>
            <w:tcW w:w="1030" w:type="dxa"/>
            <w:tcBorders>
              <w:top w:val="nil"/>
              <w:left w:val="nil"/>
              <w:bottom w:val="single" w:sz="4" w:space="0" w:color="auto"/>
              <w:right w:val="nil"/>
            </w:tcBorders>
            <w:vAlign w:val="center"/>
            <w:hideMark/>
          </w:tcPr>
          <w:p w14:paraId="3EFE3A0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A04FE3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10.000</w:t>
            </w:r>
          </w:p>
        </w:tc>
      </w:tr>
      <w:tr w:rsidR="00FE5C66" w:rsidRPr="004F34D1" w14:paraId="6D6932C2" w14:textId="77777777" w:rsidTr="0099796C">
        <w:trPr>
          <w:trHeight w:val="603"/>
        </w:trPr>
        <w:tc>
          <w:tcPr>
            <w:tcW w:w="710" w:type="dxa"/>
            <w:tcBorders>
              <w:top w:val="nil"/>
              <w:left w:val="single" w:sz="8" w:space="0" w:color="auto"/>
              <w:bottom w:val="single" w:sz="4" w:space="0" w:color="auto"/>
              <w:right w:val="single" w:sz="4" w:space="0" w:color="auto"/>
            </w:tcBorders>
            <w:noWrap/>
            <w:vAlign w:val="center"/>
            <w:hideMark/>
          </w:tcPr>
          <w:p w14:paraId="63AE2F4A"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056</w:t>
            </w:r>
          </w:p>
        </w:tc>
        <w:tc>
          <w:tcPr>
            <w:tcW w:w="952" w:type="dxa"/>
            <w:tcBorders>
              <w:top w:val="single" w:sz="4" w:space="0" w:color="auto"/>
              <w:bottom w:val="single" w:sz="4" w:space="0" w:color="auto"/>
              <w:right w:val="single" w:sz="4" w:space="0" w:color="auto"/>
            </w:tcBorders>
            <w:vAlign w:val="center"/>
          </w:tcPr>
          <w:p w14:paraId="2C59156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469929</w:t>
            </w:r>
          </w:p>
        </w:tc>
        <w:tc>
          <w:tcPr>
            <w:tcW w:w="6523" w:type="dxa"/>
            <w:tcBorders>
              <w:top w:val="nil"/>
              <w:left w:val="single" w:sz="4" w:space="0" w:color="auto"/>
              <w:bottom w:val="single" w:sz="4" w:space="0" w:color="auto"/>
              <w:right w:val="single" w:sz="4" w:space="0" w:color="auto"/>
            </w:tcBorders>
            <w:vAlign w:val="center"/>
            <w:hideMark/>
          </w:tcPr>
          <w:p w14:paraId="7097035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CEFTRIAXONA SÓDICA,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500 MG, FORMA FARMACEUTICA:PÓ P/ SOLUÇÃO INJETÁVEL + DILUENTE</w:t>
            </w:r>
          </w:p>
        </w:tc>
        <w:tc>
          <w:tcPr>
            <w:tcW w:w="1030" w:type="dxa"/>
            <w:tcBorders>
              <w:top w:val="nil"/>
              <w:left w:val="nil"/>
              <w:bottom w:val="single" w:sz="4" w:space="0" w:color="auto"/>
              <w:right w:val="nil"/>
            </w:tcBorders>
            <w:vAlign w:val="center"/>
            <w:hideMark/>
          </w:tcPr>
          <w:p w14:paraId="6C68AC5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6A7C62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6D4D3771" w14:textId="77777777" w:rsidTr="00FE5C66">
        <w:trPr>
          <w:trHeight w:val="388"/>
        </w:trPr>
        <w:tc>
          <w:tcPr>
            <w:tcW w:w="710" w:type="dxa"/>
            <w:tcBorders>
              <w:top w:val="nil"/>
              <w:left w:val="single" w:sz="8" w:space="0" w:color="auto"/>
              <w:bottom w:val="single" w:sz="4" w:space="0" w:color="auto"/>
              <w:right w:val="single" w:sz="4" w:space="0" w:color="auto"/>
            </w:tcBorders>
            <w:noWrap/>
            <w:vAlign w:val="center"/>
            <w:hideMark/>
          </w:tcPr>
          <w:p w14:paraId="77CD3AF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057</w:t>
            </w:r>
          </w:p>
        </w:tc>
        <w:tc>
          <w:tcPr>
            <w:tcW w:w="952" w:type="dxa"/>
            <w:tcBorders>
              <w:top w:val="single" w:sz="4" w:space="0" w:color="auto"/>
              <w:bottom w:val="single" w:sz="4" w:space="0" w:color="auto"/>
              <w:right w:val="single" w:sz="4" w:space="0" w:color="auto"/>
            </w:tcBorders>
            <w:vAlign w:val="center"/>
          </w:tcPr>
          <w:p w14:paraId="175B93D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450890</w:t>
            </w:r>
          </w:p>
        </w:tc>
        <w:tc>
          <w:tcPr>
            <w:tcW w:w="6523" w:type="dxa"/>
            <w:tcBorders>
              <w:top w:val="nil"/>
              <w:left w:val="single" w:sz="4" w:space="0" w:color="auto"/>
              <w:bottom w:val="single" w:sz="4" w:space="0" w:color="auto"/>
              <w:right w:val="single" w:sz="4" w:space="0" w:color="auto"/>
            </w:tcBorders>
            <w:vAlign w:val="center"/>
            <w:hideMark/>
          </w:tcPr>
          <w:p w14:paraId="2F44241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CEFTRIAXONA SÓDICA,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 G, FORMA FARMACEUTICA:PÓ P/ SOLUÇÃO INJETÁVEL + DILUENTE</w:t>
            </w:r>
          </w:p>
        </w:tc>
        <w:tc>
          <w:tcPr>
            <w:tcW w:w="1030" w:type="dxa"/>
            <w:tcBorders>
              <w:top w:val="nil"/>
              <w:left w:val="nil"/>
              <w:bottom w:val="single" w:sz="4" w:space="0" w:color="auto"/>
              <w:right w:val="nil"/>
            </w:tcBorders>
            <w:vAlign w:val="center"/>
            <w:hideMark/>
          </w:tcPr>
          <w:p w14:paraId="6429063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4DFEB2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550</w:t>
            </w:r>
          </w:p>
        </w:tc>
      </w:tr>
      <w:tr w:rsidR="00FE5C66" w:rsidRPr="004F34D1" w14:paraId="0F6B380D" w14:textId="77777777" w:rsidTr="0099796C">
        <w:trPr>
          <w:trHeight w:val="572"/>
        </w:trPr>
        <w:tc>
          <w:tcPr>
            <w:tcW w:w="710" w:type="dxa"/>
            <w:tcBorders>
              <w:top w:val="nil"/>
              <w:left w:val="single" w:sz="8" w:space="0" w:color="auto"/>
              <w:bottom w:val="single" w:sz="4" w:space="0" w:color="auto"/>
              <w:right w:val="single" w:sz="4" w:space="0" w:color="auto"/>
            </w:tcBorders>
            <w:noWrap/>
            <w:vAlign w:val="center"/>
            <w:hideMark/>
          </w:tcPr>
          <w:p w14:paraId="4654E90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058</w:t>
            </w:r>
          </w:p>
        </w:tc>
        <w:tc>
          <w:tcPr>
            <w:tcW w:w="952" w:type="dxa"/>
            <w:tcBorders>
              <w:top w:val="single" w:sz="4" w:space="0" w:color="auto"/>
              <w:bottom w:val="single" w:sz="4" w:space="0" w:color="auto"/>
              <w:right w:val="single" w:sz="4" w:space="0" w:color="auto"/>
            </w:tcBorders>
            <w:vAlign w:val="center"/>
          </w:tcPr>
          <w:p w14:paraId="427D936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270114</w:t>
            </w:r>
          </w:p>
        </w:tc>
        <w:tc>
          <w:tcPr>
            <w:tcW w:w="6523" w:type="dxa"/>
            <w:tcBorders>
              <w:top w:val="nil"/>
              <w:left w:val="single" w:sz="4" w:space="0" w:color="auto"/>
              <w:bottom w:val="single" w:sz="4" w:space="0" w:color="auto"/>
              <w:right w:val="single" w:sz="4" w:space="0" w:color="auto"/>
            </w:tcBorders>
            <w:vAlign w:val="center"/>
            <w:hideMark/>
          </w:tcPr>
          <w:p w14:paraId="668DB88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CETAMINA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MG/ML, APLICAÇÃO:SOLUÇÃO INJETÁVEL</w:t>
            </w:r>
          </w:p>
        </w:tc>
        <w:tc>
          <w:tcPr>
            <w:tcW w:w="1030" w:type="dxa"/>
            <w:tcBorders>
              <w:top w:val="nil"/>
              <w:left w:val="nil"/>
              <w:bottom w:val="single" w:sz="4" w:space="0" w:color="auto"/>
              <w:right w:val="nil"/>
            </w:tcBorders>
            <w:vAlign w:val="center"/>
            <w:hideMark/>
          </w:tcPr>
          <w:p w14:paraId="65ECFD8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FC68F1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490BB5AD" w14:textId="77777777" w:rsidTr="0099796C">
        <w:trPr>
          <w:trHeight w:val="336"/>
        </w:trPr>
        <w:tc>
          <w:tcPr>
            <w:tcW w:w="710" w:type="dxa"/>
            <w:tcBorders>
              <w:top w:val="nil"/>
              <w:left w:val="single" w:sz="8" w:space="0" w:color="auto"/>
              <w:bottom w:val="single" w:sz="4" w:space="0" w:color="auto"/>
              <w:right w:val="single" w:sz="4" w:space="0" w:color="auto"/>
            </w:tcBorders>
            <w:noWrap/>
            <w:vAlign w:val="center"/>
            <w:hideMark/>
          </w:tcPr>
          <w:p w14:paraId="1F51F90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059</w:t>
            </w:r>
          </w:p>
        </w:tc>
        <w:tc>
          <w:tcPr>
            <w:tcW w:w="952" w:type="dxa"/>
            <w:tcBorders>
              <w:top w:val="single" w:sz="4" w:space="0" w:color="auto"/>
              <w:bottom w:val="single" w:sz="4" w:space="0" w:color="auto"/>
              <w:right w:val="single" w:sz="4" w:space="0" w:color="auto"/>
            </w:tcBorders>
            <w:vAlign w:val="center"/>
          </w:tcPr>
          <w:p w14:paraId="26CB652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271103</w:t>
            </w:r>
          </w:p>
        </w:tc>
        <w:tc>
          <w:tcPr>
            <w:tcW w:w="6523" w:type="dxa"/>
            <w:tcBorders>
              <w:top w:val="nil"/>
              <w:left w:val="single" w:sz="4" w:space="0" w:color="auto"/>
              <w:bottom w:val="single" w:sz="4" w:space="0" w:color="auto"/>
              <w:right w:val="single" w:sz="4" w:space="0" w:color="auto"/>
            </w:tcBorders>
            <w:vAlign w:val="center"/>
            <w:hideMark/>
          </w:tcPr>
          <w:p w14:paraId="63F33F7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CETOCONAZOL,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 APRESENTAÇÃO:SHAMPOO</w:t>
            </w:r>
          </w:p>
        </w:tc>
        <w:tc>
          <w:tcPr>
            <w:tcW w:w="1030" w:type="dxa"/>
            <w:tcBorders>
              <w:top w:val="nil"/>
              <w:left w:val="nil"/>
              <w:bottom w:val="single" w:sz="4" w:space="0" w:color="auto"/>
              <w:right w:val="nil"/>
            </w:tcBorders>
            <w:vAlign w:val="center"/>
            <w:hideMark/>
          </w:tcPr>
          <w:p w14:paraId="05D66C9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E114EE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060CFED6" w14:textId="77777777" w:rsidTr="0099796C">
        <w:trPr>
          <w:trHeight w:val="330"/>
        </w:trPr>
        <w:tc>
          <w:tcPr>
            <w:tcW w:w="710" w:type="dxa"/>
            <w:tcBorders>
              <w:top w:val="nil"/>
              <w:left w:val="single" w:sz="8" w:space="0" w:color="auto"/>
              <w:bottom w:val="single" w:sz="4" w:space="0" w:color="auto"/>
              <w:right w:val="single" w:sz="4" w:space="0" w:color="auto"/>
            </w:tcBorders>
            <w:noWrap/>
            <w:vAlign w:val="center"/>
            <w:hideMark/>
          </w:tcPr>
          <w:p w14:paraId="6145809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060</w:t>
            </w:r>
          </w:p>
        </w:tc>
        <w:tc>
          <w:tcPr>
            <w:tcW w:w="952" w:type="dxa"/>
            <w:tcBorders>
              <w:top w:val="single" w:sz="4" w:space="0" w:color="auto"/>
              <w:bottom w:val="single" w:sz="4" w:space="0" w:color="auto"/>
              <w:right w:val="single" w:sz="4" w:space="0" w:color="auto"/>
            </w:tcBorders>
            <w:vAlign w:val="center"/>
          </w:tcPr>
          <w:p w14:paraId="426228E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267151</w:t>
            </w:r>
          </w:p>
        </w:tc>
        <w:tc>
          <w:tcPr>
            <w:tcW w:w="6523" w:type="dxa"/>
            <w:tcBorders>
              <w:top w:val="nil"/>
              <w:left w:val="single" w:sz="4" w:space="0" w:color="auto"/>
              <w:bottom w:val="single" w:sz="4" w:space="0" w:color="auto"/>
              <w:right w:val="single" w:sz="4" w:space="0" w:color="auto"/>
            </w:tcBorders>
            <w:vAlign w:val="center"/>
            <w:hideMark/>
          </w:tcPr>
          <w:p w14:paraId="4AC7BA7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CETOCONAZOL,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200 MG</w:t>
            </w:r>
          </w:p>
        </w:tc>
        <w:tc>
          <w:tcPr>
            <w:tcW w:w="1030" w:type="dxa"/>
            <w:tcBorders>
              <w:top w:val="nil"/>
              <w:left w:val="nil"/>
              <w:bottom w:val="single" w:sz="4" w:space="0" w:color="auto"/>
              <w:right w:val="nil"/>
            </w:tcBorders>
            <w:vAlign w:val="center"/>
            <w:hideMark/>
          </w:tcPr>
          <w:p w14:paraId="6B489EC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BFFF95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614592CC" w14:textId="77777777" w:rsidTr="0099796C">
        <w:trPr>
          <w:trHeight w:val="507"/>
        </w:trPr>
        <w:tc>
          <w:tcPr>
            <w:tcW w:w="710" w:type="dxa"/>
            <w:tcBorders>
              <w:top w:val="nil"/>
              <w:left w:val="single" w:sz="8" w:space="0" w:color="auto"/>
              <w:bottom w:val="single" w:sz="4" w:space="0" w:color="auto"/>
              <w:right w:val="single" w:sz="4" w:space="0" w:color="auto"/>
            </w:tcBorders>
            <w:noWrap/>
            <w:vAlign w:val="center"/>
            <w:hideMark/>
          </w:tcPr>
          <w:p w14:paraId="3B98F9C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061</w:t>
            </w:r>
          </w:p>
        </w:tc>
        <w:tc>
          <w:tcPr>
            <w:tcW w:w="952" w:type="dxa"/>
            <w:tcBorders>
              <w:top w:val="single" w:sz="4" w:space="0" w:color="auto"/>
              <w:bottom w:val="single" w:sz="4" w:space="0" w:color="auto"/>
              <w:right w:val="single" w:sz="4" w:space="0" w:color="auto"/>
            </w:tcBorders>
            <w:vAlign w:val="center"/>
          </w:tcPr>
          <w:p w14:paraId="76B2732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308736</w:t>
            </w:r>
          </w:p>
        </w:tc>
        <w:tc>
          <w:tcPr>
            <w:tcW w:w="6523" w:type="dxa"/>
            <w:tcBorders>
              <w:top w:val="nil"/>
              <w:left w:val="single" w:sz="4" w:space="0" w:color="auto"/>
              <w:bottom w:val="single" w:sz="4" w:space="0" w:color="auto"/>
              <w:right w:val="single" w:sz="4" w:space="0" w:color="auto"/>
            </w:tcBorders>
            <w:vAlign w:val="center"/>
            <w:hideMark/>
          </w:tcPr>
          <w:p w14:paraId="36F8535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CETOCONAZOL,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MG/G, FORMA FARMACÊUTICA:CREME TÓPICO - 30G</w:t>
            </w:r>
          </w:p>
        </w:tc>
        <w:tc>
          <w:tcPr>
            <w:tcW w:w="1030" w:type="dxa"/>
            <w:tcBorders>
              <w:top w:val="nil"/>
              <w:left w:val="nil"/>
              <w:bottom w:val="single" w:sz="4" w:space="0" w:color="auto"/>
              <w:right w:val="nil"/>
            </w:tcBorders>
            <w:vAlign w:val="center"/>
            <w:hideMark/>
          </w:tcPr>
          <w:p w14:paraId="6FA1347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1665FA7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w:t>
            </w:r>
          </w:p>
        </w:tc>
      </w:tr>
      <w:tr w:rsidR="00FE5C66" w:rsidRPr="004F34D1" w14:paraId="752B57FA" w14:textId="77777777" w:rsidTr="0099796C">
        <w:trPr>
          <w:trHeight w:val="552"/>
        </w:trPr>
        <w:tc>
          <w:tcPr>
            <w:tcW w:w="710" w:type="dxa"/>
            <w:tcBorders>
              <w:top w:val="nil"/>
              <w:left w:val="single" w:sz="8" w:space="0" w:color="auto"/>
              <w:bottom w:val="single" w:sz="4" w:space="0" w:color="auto"/>
              <w:right w:val="single" w:sz="4" w:space="0" w:color="auto"/>
            </w:tcBorders>
            <w:noWrap/>
            <w:vAlign w:val="center"/>
            <w:hideMark/>
          </w:tcPr>
          <w:p w14:paraId="451D7C7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062</w:t>
            </w:r>
          </w:p>
        </w:tc>
        <w:tc>
          <w:tcPr>
            <w:tcW w:w="952" w:type="dxa"/>
            <w:tcBorders>
              <w:top w:val="single" w:sz="4" w:space="0" w:color="auto"/>
              <w:bottom w:val="single" w:sz="4" w:space="0" w:color="auto"/>
              <w:right w:val="single" w:sz="4" w:space="0" w:color="auto"/>
            </w:tcBorders>
            <w:vAlign w:val="center"/>
          </w:tcPr>
          <w:p w14:paraId="173CD1B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448635</w:t>
            </w:r>
          </w:p>
        </w:tc>
        <w:tc>
          <w:tcPr>
            <w:tcW w:w="6523" w:type="dxa"/>
            <w:tcBorders>
              <w:top w:val="nil"/>
              <w:left w:val="single" w:sz="4" w:space="0" w:color="auto"/>
              <w:bottom w:val="single" w:sz="4" w:space="0" w:color="auto"/>
              <w:right w:val="single" w:sz="4" w:space="0" w:color="auto"/>
            </w:tcBorders>
            <w:vAlign w:val="center"/>
            <w:hideMark/>
          </w:tcPr>
          <w:p w14:paraId="13458C2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CETOPROFENO, </w:t>
            </w:r>
            <w:proofErr w:type="gramStart"/>
            <w:r w:rsidRPr="004F34D1">
              <w:rPr>
                <w:rFonts w:ascii="Arial" w:hAnsi="Arial" w:cs="Arial"/>
                <w:color w:val="000000"/>
                <w:sz w:val="20"/>
                <w:szCs w:val="20"/>
              </w:rPr>
              <w:t>CONCENTRAÇAO:</w:t>
            </w:r>
            <w:proofErr w:type="gramEnd"/>
            <w:r w:rsidRPr="004F34D1">
              <w:rPr>
                <w:rFonts w:ascii="Arial" w:hAnsi="Arial" w:cs="Arial"/>
                <w:color w:val="000000"/>
                <w:sz w:val="20"/>
                <w:szCs w:val="20"/>
              </w:rPr>
              <w:t>150 MG, FORMA FARMACEUTICA:LIBERAÇÃO PROLONGADA</w:t>
            </w:r>
          </w:p>
        </w:tc>
        <w:tc>
          <w:tcPr>
            <w:tcW w:w="1030" w:type="dxa"/>
            <w:tcBorders>
              <w:top w:val="nil"/>
              <w:left w:val="nil"/>
              <w:bottom w:val="single" w:sz="4" w:space="0" w:color="auto"/>
              <w:right w:val="nil"/>
            </w:tcBorders>
            <w:vAlign w:val="center"/>
            <w:hideMark/>
          </w:tcPr>
          <w:p w14:paraId="6E1EA2F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85F903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3CCF29FE" w14:textId="77777777" w:rsidTr="0099796C">
        <w:trPr>
          <w:trHeight w:val="546"/>
        </w:trPr>
        <w:tc>
          <w:tcPr>
            <w:tcW w:w="710" w:type="dxa"/>
            <w:tcBorders>
              <w:top w:val="nil"/>
              <w:left w:val="single" w:sz="8" w:space="0" w:color="auto"/>
              <w:bottom w:val="single" w:sz="4" w:space="0" w:color="auto"/>
              <w:right w:val="single" w:sz="4" w:space="0" w:color="auto"/>
            </w:tcBorders>
            <w:noWrap/>
            <w:vAlign w:val="center"/>
            <w:hideMark/>
          </w:tcPr>
          <w:p w14:paraId="1ADB0A2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063</w:t>
            </w:r>
          </w:p>
        </w:tc>
        <w:tc>
          <w:tcPr>
            <w:tcW w:w="952" w:type="dxa"/>
            <w:tcBorders>
              <w:top w:val="single" w:sz="4" w:space="0" w:color="auto"/>
              <w:bottom w:val="single" w:sz="4" w:space="0" w:color="auto"/>
              <w:right w:val="single" w:sz="4" w:space="0" w:color="auto"/>
            </w:tcBorders>
            <w:vAlign w:val="center"/>
          </w:tcPr>
          <w:p w14:paraId="60216F9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268424</w:t>
            </w:r>
          </w:p>
        </w:tc>
        <w:tc>
          <w:tcPr>
            <w:tcW w:w="6523" w:type="dxa"/>
            <w:tcBorders>
              <w:top w:val="nil"/>
              <w:left w:val="single" w:sz="4" w:space="0" w:color="auto"/>
              <w:bottom w:val="single" w:sz="4" w:space="0" w:color="auto"/>
              <w:right w:val="single" w:sz="4" w:space="0" w:color="auto"/>
            </w:tcBorders>
            <w:vAlign w:val="center"/>
            <w:hideMark/>
          </w:tcPr>
          <w:p w14:paraId="7DC272C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CETOPROFENO,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MG/ML,</w:t>
            </w:r>
            <w:r w:rsidRPr="004F34D1">
              <w:rPr>
                <w:rFonts w:ascii="Arial" w:hAnsi="Arial" w:cs="Arial"/>
                <w:color w:val="000000"/>
                <w:sz w:val="20"/>
                <w:szCs w:val="20"/>
              </w:rPr>
              <w:br/>
              <w:t>CONCENTRAÇÃO:SOLUÇÃO ORAL/GOTAS, FR 20 ML</w:t>
            </w:r>
          </w:p>
        </w:tc>
        <w:tc>
          <w:tcPr>
            <w:tcW w:w="1030" w:type="dxa"/>
            <w:tcBorders>
              <w:top w:val="nil"/>
              <w:left w:val="nil"/>
              <w:bottom w:val="single" w:sz="4" w:space="0" w:color="auto"/>
              <w:right w:val="nil"/>
            </w:tcBorders>
            <w:vAlign w:val="center"/>
            <w:hideMark/>
          </w:tcPr>
          <w:p w14:paraId="27BB343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3CEBA5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67B4E53E" w14:textId="77777777" w:rsidTr="0099796C">
        <w:trPr>
          <w:trHeight w:val="426"/>
        </w:trPr>
        <w:tc>
          <w:tcPr>
            <w:tcW w:w="710" w:type="dxa"/>
            <w:tcBorders>
              <w:top w:val="nil"/>
              <w:left w:val="single" w:sz="8" w:space="0" w:color="auto"/>
              <w:bottom w:val="single" w:sz="4" w:space="0" w:color="auto"/>
              <w:right w:val="single" w:sz="4" w:space="0" w:color="auto"/>
            </w:tcBorders>
            <w:noWrap/>
            <w:vAlign w:val="center"/>
            <w:hideMark/>
          </w:tcPr>
          <w:p w14:paraId="728ACA5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064</w:t>
            </w:r>
          </w:p>
        </w:tc>
        <w:tc>
          <w:tcPr>
            <w:tcW w:w="952" w:type="dxa"/>
            <w:tcBorders>
              <w:top w:val="single" w:sz="4" w:space="0" w:color="auto"/>
              <w:bottom w:val="single" w:sz="4" w:space="0" w:color="auto"/>
              <w:right w:val="single" w:sz="4" w:space="0" w:color="auto"/>
            </w:tcBorders>
            <w:vAlign w:val="center"/>
          </w:tcPr>
          <w:p w14:paraId="5180657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448845</w:t>
            </w:r>
          </w:p>
        </w:tc>
        <w:tc>
          <w:tcPr>
            <w:tcW w:w="6523" w:type="dxa"/>
            <w:tcBorders>
              <w:top w:val="nil"/>
              <w:left w:val="single" w:sz="4" w:space="0" w:color="auto"/>
              <w:bottom w:val="single" w:sz="4" w:space="0" w:color="auto"/>
              <w:right w:val="single" w:sz="4" w:space="0" w:color="auto"/>
            </w:tcBorders>
            <w:vAlign w:val="center"/>
            <w:hideMark/>
          </w:tcPr>
          <w:p w14:paraId="45C21AC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CETOPROFENO, </w:t>
            </w:r>
            <w:proofErr w:type="gramStart"/>
            <w:r w:rsidRPr="004F34D1">
              <w:rPr>
                <w:rFonts w:ascii="Arial" w:hAnsi="Arial" w:cs="Arial"/>
                <w:color w:val="000000"/>
                <w:sz w:val="20"/>
                <w:szCs w:val="20"/>
              </w:rPr>
              <w:t>CONCENTRAÇAO:</w:t>
            </w:r>
            <w:proofErr w:type="gramEnd"/>
            <w:r w:rsidRPr="004F34D1">
              <w:rPr>
                <w:rFonts w:ascii="Arial" w:hAnsi="Arial" w:cs="Arial"/>
                <w:color w:val="000000"/>
                <w:sz w:val="20"/>
                <w:szCs w:val="20"/>
              </w:rPr>
              <w:t>50 MG/ML, FORMA FARMACEUTICA: SOLUÇÃO INJETÁVEL</w:t>
            </w:r>
          </w:p>
        </w:tc>
        <w:tc>
          <w:tcPr>
            <w:tcW w:w="1030" w:type="dxa"/>
            <w:tcBorders>
              <w:top w:val="nil"/>
              <w:left w:val="nil"/>
              <w:bottom w:val="single" w:sz="4" w:space="0" w:color="auto"/>
              <w:right w:val="nil"/>
            </w:tcBorders>
            <w:vAlign w:val="center"/>
            <w:hideMark/>
          </w:tcPr>
          <w:p w14:paraId="428AA1E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B730C8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800</w:t>
            </w:r>
          </w:p>
        </w:tc>
      </w:tr>
      <w:tr w:rsidR="00FE5C66" w:rsidRPr="004F34D1" w14:paraId="4E755E30" w14:textId="77777777" w:rsidTr="0099796C">
        <w:trPr>
          <w:trHeight w:val="523"/>
        </w:trPr>
        <w:tc>
          <w:tcPr>
            <w:tcW w:w="710" w:type="dxa"/>
            <w:tcBorders>
              <w:top w:val="nil"/>
              <w:left w:val="single" w:sz="8" w:space="0" w:color="auto"/>
              <w:bottom w:val="single" w:sz="4" w:space="0" w:color="auto"/>
              <w:right w:val="single" w:sz="4" w:space="0" w:color="auto"/>
            </w:tcBorders>
            <w:noWrap/>
            <w:vAlign w:val="center"/>
            <w:hideMark/>
          </w:tcPr>
          <w:p w14:paraId="21CB76EF"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065</w:t>
            </w:r>
          </w:p>
        </w:tc>
        <w:tc>
          <w:tcPr>
            <w:tcW w:w="952" w:type="dxa"/>
            <w:tcBorders>
              <w:top w:val="single" w:sz="4" w:space="0" w:color="auto"/>
              <w:bottom w:val="single" w:sz="4" w:space="0" w:color="auto"/>
              <w:right w:val="single" w:sz="4" w:space="0" w:color="auto"/>
            </w:tcBorders>
            <w:vAlign w:val="center"/>
          </w:tcPr>
          <w:p w14:paraId="159E688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448844</w:t>
            </w:r>
          </w:p>
        </w:tc>
        <w:tc>
          <w:tcPr>
            <w:tcW w:w="6523" w:type="dxa"/>
            <w:tcBorders>
              <w:top w:val="nil"/>
              <w:left w:val="single" w:sz="4" w:space="0" w:color="auto"/>
              <w:bottom w:val="single" w:sz="4" w:space="0" w:color="auto"/>
              <w:right w:val="single" w:sz="4" w:space="0" w:color="auto"/>
            </w:tcBorders>
            <w:vAlign w:val="center"/>
            <w:hideMark/>
          </w:tcPr>
          <w:p w14:paraId="791C8AE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CETOPROFENO, </w:t>
            </w:r>
            <w:proofErr w:type="gramStart"/>
            <w:r w:rsidRPr="004F34D1">
              <w:rPr>
                <w:rFonts w:ascii="Arial" w:hAnsi="Arial" w:cs="Arial"/>
                <w:color w:val="000000"/>
                <w:sz w:val="20"/>
                <w:szCs w:val="20"/>
              </w:rPr>
              <w:t>CONCENTRAÇAO:</w:t>
            </w:r>
            <w:proofErr w:type="gramEnd"/>
            <w:r w:rsidRPr="004F34D1">
              <w:rPr>
                <w:rFonts w:ascii="Arial" w:hAnsi="Arial" w:cs="Arial"/>
                <w:color w:val="000000"/>
                <w:sz w:val="20"/>
                <w:szCs w:val="20"/>
              </w:rPr>
              <w:t>100 MG, FORMA FARMACEUTICA:PÓ LIÓFILO P/ INJETÁVEL</w:t>
            </w:r>
          </w:p>
        </w:tc>
        <w:tc>
          <w:tcPr>
            <w:tcW w:w="1030" w:type="dxa"/>
            <w:tcBorders>
              <w:top w:val="nil"/>
              <w:left w:val="nil"/>
              <w:bottom w:val="single" w:sz="4" w:space="0" w:color="auto"/>
              <w:right w:val="nil"/>
            </w:tcBorders>
            <w:vAlign w:val="center"/>
            <w:hideMark/>
          </w:tcPr>
          <w:p w14:paraId="5709E94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2464FE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w:t>
            </w:r>
          </w:p>
        </w:tc>
      </w:tr>
      <w:tr w:rsidR="00FE5C66" w:rsidRPr="004F34D1" w14:paraId="30468EEE" w14:textId="77777777" w:rsidTr="0099796C">
        <w:trPr>
          <w:trHeight w:val="270"/>
        </w:trPr>
        <w:tc>
          <w:tcPr>
            <w:tcW w:w="710" w:type="dxa"/>
            <w:tcBorders>
              <w:top w:val="nil"/>
              <w:left w:val="single" w:sz="8" w:space="0" w:color="auto"/>
              <w:bottom w:val="single" w:sz="4" w:space="0" w:color="auto"/>
              <w:right w:val="single" w:sz="4" w:space="0" w:color="auto"/>
            </w:tcBorders>
            <w:noWrap/>
            <w:vAlign w:val="center"/>
            <w:hideMark/>
          </w:tcPr>
          <w:p w14:paraId="07AB338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066</w:t>
            </w:r>
          </w:p>
        </w:tc>
        <w:tc>
          <w:tcPr>
            <w:tcW w:w="952" w:type="dxa"/>
            <w:tcBorders>
              <w:top w:val="single" w:sz="4" w:space="0" w:color="auto"/>
              <w:bottom w:val="single" w:sz="4" w:space="0" w:color="auto"/>
              <w:right w:val="single" w:sz="4" w:space="0" w:color="auto"/>
            </w:tcBorders>
            <w:vAlign w:val="center"/>
          </w:tcPr>
          <w:p w14:paraId="4DE47E9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272166</w:t>
            </w:r>
          </w:p>
        </w:tc>
        <w:tc>
          <w:tcPr>
            <w:tcW w:w="6523" w:type="dxa"/>
            <w:tcBorders>
              <w:top w:val="nil"/>
              <w:left w:val="single" w:sz="4" w:space="0" w:color="auto"/>
              <w:bottom w:val="single" w:sz="4" w:space="0" w:color="auto"/>
              <w:right w:val="single" w:sz="4" w:space="0" w:color="auto"/>
            </w:tcBorders>
            <w:vAlign w:val="center"/>
            <w:hideMark/>
          </w:tcPr>
          <w:p w14:paraId="51D9115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CICLOBENZAPRINA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w:t>
            </w:r>
          </w:p>
        </w:tc>
        <w:tc>
          <w:tcPr>
            <w:tcW w:w="1030" w:type="dxa"/>
            <w:tcBorders>
              <w:top w:val="nil"/>
              <w:left w:val="nil"/>
              <w:bottom w:val="single" w:sz="4" w:space="0" w:color="auto"/>
              <w:right w:val="nil"/>
            </w:tcBorders>
            <w:vAlign w:val="center"/>
            <w:hideMark/>
          </w:tcPr>
          <w:p w14:paraId="0F7B101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F2457B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6.500</w:t>
            </w:r>
          </w:p>
        </w:tc>
      </w:tr>
      <w:tr w:rsidR="00FE5C66" w:rsidRPr="004F34D1" w14:paraId="0C21CF22" w14:textId="77777777" w:rsidTr="0099796C">
        <w:trPr>
          <w:trHeight w:val="283"/>
        </w:trPr>
        <w:tc>
          <w:tcPr>
            <w:tcW w:w="710" w:type="dxa"/>
            <w:tcBorders>
              <w:top w:val="nil"/>
              <w:left w:val="single" w:sz="8" w:space="0" w:color="auto"/>
              <w:bottom w:val="single" w:sz="4" w:space="0" w:color="auto"/>
              <w:right w:val="single" w:sz="4" w:space="0" w:color="auto"/>
            </w:tcBorders>
            <w:noWrap/>
            <w:vAlign w:val="center"/>
            <w:hideMark/>
          </w:tcPr>
          <w:p w14:paraId="1DE60CD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067</w:t>
            </w:r>
          </w:p>
        </w:tc>
        <w:tc>
          <w:tcPr>
            <w:tcW w:w="952" w:type="dxa"/>
            <w:tcBorders>
              <w:top w:val="single" w:sz="4" w:space="0" w:color="auto"/>
              <w:bottom w:val="single" w:sz="4" w:space="0" w:color="auto"/>
              <w:right w:val="single" w:sz="4" w:space="0" w:color="auto"/>
            </w:tcBorders>
            <w:vAlign w:val="center"/>
          </w:tcPr>
          <w:p w14:paraId="1D8664E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267628</w:t>
            </w:r>
          </w:p>
        </w:tc>
        <w:tc>
          <w:tcPr>
            <w:tcW w:w="6523" w:type="dxa"/>
            <w:tcBorders>
              <w:top w:val="nil"/>
              <w:left w:val="single" w:sz="4" w:space="0" w:color="auto"/>
              <w:bottom w:val="single" w:sz="4" w:space="0" w:color="auto"/>
              <w:right w:val="single" w:sz="4" w:space="0" w:color="auto"/>
            </w:tcBorders>
            <w:vAlign w:val="center"/>
            <w:hideMark/>
          </w:tcPr>
          <w:p w14:paraId="47DA980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CINARIZINA,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2806829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CCD542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w:t>
            </w:r>
          </w:p>
        </w:tc>
      </w:tr>
      <w:tr w:rsidR="00FE5C66" w:rsidRPr="004F34D1" w14:paraId="2FCB5A5F" w14:textId="77777777" w:rsidTr="0099796C">
        <w:trPr>
          <w:trHeight w:val="263"/>
        </w:trPr>
        <w:tc>
          <w:tcPr>
            <w:tcW w:w="710" w:type="dxa"/>
            <w:tcBorders>
              <w:top w:val="nil"/>
              <w:left w:val="single" w:sz="8" w:space="0" w:color="auto"/>
              <w:bottom w:val="single" w:sz="4" w:space="0" w:color="auto"/>
              <w:right w:val="single" w:sz="4" w:space="0" w:color="auto"/>
            </w:tcBorders>
            <w:noWrap/>
            <w:vAlign w:val="center"/>
            <w:hideMark/>
          </w:tcPr>
          <w:p w14:paraId="08140DF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068</w:t>
            </w:r>
          </w:p>
        </w:tc>
        <w:tc>
          <w:tcPr>
            <w:tcW w:w="952" w:type="dxa"/>
            <w:tcBorders>
              <w:top w:val="single" w:sz="4" w:space="0" w:color="auto"/>
              <w:bottom w:val="single" w:sz="4" w:space="0" w:color="auto"/>
              <w:right w:val="single" w:sz="4" w:space="0" w:color="auto"/>
            </w:tcBorders>
            <w:vAlign w:val="center"/>
          </w:tcPr>
          <w:p w14:paraId="0468829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267629</w:t>
            </w:r>
          </w:p>
        </w:tc>
        <w:tc>
          <w:tcPr>
            <w:tcW w:w="6523" w:type="dxa"/>
            <w:tcBorders>
              <w:top w:val="nil"/>
              <w:left w:val="single" w:sz="4" w:space="0" w:color="auto"/>
              <w:bottom w:val="single" w:sz="4" w:space="0" w:color="auto"/>
              <w:right w:val="single" w:sz="4" w:space="0" w:color="auto"/>
            </w:tcBorders>
            <w:vAlign w:val="center"/>
            <w:hideMark/>
          </w:tcPr>
          <w:p w14:paraId="3865B33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CINARIZINA,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75 MG</w:t>
            </w:r>
          </w:p>
        </w:tc>
        <w:tc>
          <w:tcPr>
            <w:tcW w:w="1030" w:type="dxa"/>
            <w:tcBorders>
              <w:top w:val="nil"/>
              <w:left w:val="nil"/>
              <w:bottom w:val="single" w:sz="4" w:space="0" w:color="auto"/>
              <w:right w:val="nil"/>
            </w:tcBorders>
            <w:vAlign w:val="center"/>
            <w:hideMark/>
          </w:tcPr>
          <w:p w14:paraId="309A1EB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398965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600</w:t>
            </w:r>
          </w:p>
        </w:tc>
      </w:tr>
      <w:tr w:rsidR="00FE5C66" w:rsidRPr="004F34D1" w14:paraId="5497CE14" w14:textId="77777777" w:rsidTr="0099796C">
        <w:trPr>
          <w:trHeight w:val="281"/>
        </w:trPr>
        <w:tc>
          <w:tcPr>
            <w:tcW w:w="710" w:type="dxa"/>
            <w:tcBorders>
              <w:top w:val="nil"/>
              <w:left w:val="single" w:sz="8" w:space="0" w:color="auto"/>
              <w:bottom w:val="single" w:sz="4" w:space="0" w:color="auto"/>
              <w:right w:val="single" w:sz="4" w:space="0" w:color="auto"/>
            </w:tcBorders>
            <w:noWrap/>
            <w:vAlign w:val="center"/>
            <w:hideMark/>
          </w:tcPr>
          <w:p w14:paraId="2756CA2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069</w:t>
            </w:r>
          </w:p>
        </w:tc>
        <w:tc>
          <w:tcPr>
            <w:tcW w:w="952" w:type="dxa"/>
            <w:tcBorders>
              <w:top w:val="single" w:sz="4" w:space="0" w:color="auto"/>
              <w:bottom w:val="single" w:sz="4" w:space="0" w:color="auto"/>
              <w:right w:val="single" w:sz="4" w:space="0" w:color="auto"/>
            </w:tcBorders>
            <w:vAlign w:val="center"/>
          </w:tcPr>
          <w:p w14:paraId="4795F34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267632</w:t>
            </w:r>
          </w:p>
        </w:tc>
        <w:tc>
          <w:tcPr>
            <w:tcW w:w="6523" w:type="dxa"/>
            <w:tcBorders>
              <w:top w:val="nil"/>
              <w:left w:val="single" w:sz="4" w:space="0" w:color="auto"/>
              <w:bottom w:val="single" w:sz="4" w:space="0" w:color="auto"/>
              <w:right w:val="single" w:sz="4" w:space="0" w:color="auto"/>
            </w:tcBorders>
            <w:vAlign w:val="center"/>
            <w:hideMark/>
          </w:tcPr>
          <w:p w14:paraId="5EA23AE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CIPROFLOXACINO CLORIDRATO, 500 </w:t>
            </w:r>
            <w:proofErr w:type="gramStart"/>
            <w:r w:rsidRPr="004F34D1">
              <w:rPr>
                <w:rFonts w:ascii="Arial" w:hAnsi="Arial" w:cs="Arial"/>
                <w:color w:val="000000"/>
                <w:sz w:val="20"/>
                <w:szCs w:val="20"/>
              </w:rPr>
              <w:t>MG</w:t>
            </w:r>
            <w:proofErr w:type="gramEnd"/>
          </w:p>
        </w:tc>
        <w:tc>
          <w:tcPr>
            <w:tcW w:w="1030" w:type="dxa"/>
            <w:tcBorders>
              <w:top w:val="nil"/>
              <w:left w:val="nil"/>
              <w:bottom w:val="single" w:sz="4" w:space="0" w:color="auto"/>
              <w:right w:val="nil"/>
            </w:tcBorders>
            <w:vAlign w:val="center"/>
            <w:hideMark/>
          </w:tcPr>
          <w:p w14:paraId="10BAFA3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01E470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4.000</w:t>
            </w:r>
          </w:p>
        </w:tc>
      </w:tr>
      <w:tr w:rsidR="00FE5C66" w:rsidRPr="004F34D1" w14:paraId="11CB65AE" w14:textId="77777777" w:rsidTr="0099796C">
        <w:trPr>
          <w:trHeight w:val="849"/>
        </w:trPr>
        <w:tc>
          <w:tcPr>
            <w:tcW w:w="710" w:type="dxa"/>
            <w:tcBorders>
              <w:top w:val="nil"/>
              <w:left w:val="single" w:sz="8" w:space="0" w:color="auto"/>
              <w:bottom w:val="single" w:sz="4" w:space="0" w:color="auto"/>
              <w:right w:val="single" w:sz="4" w:space="0" w:color="auto"/>
            </w:tcBorders>
            <w:noWrap/>
            <w:vAlign w:val="center"/>
            <w:hideMark/>
          </w:tcPr>
          <w:p w14:paraId="5EC9BCE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070</w:t>
            </w:r>
          </w:p>
        </w:tc>
        <w:tc>
          <w:tcPr>
            <w:tcW w:w="952" w:type="dxa"/>
            <w:tcBorders>
              <w:top w:val="single" w:sz="4" w:space="0" w:color="auto"/>
              <w:bottom w:val="single" w:sz="4" w:space="0" w:color="auto"/>
              <w:right w:val="single" w:sz="4" w:space="0" w:color="auto"/>
            </w:tcBorders>
            <w:vAlign w:val="center"/>
          </w:tcPr>
          <w:p w14:paraId="7C6058A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393327</w:t>
            </w:r>
          </w:p>
        </w:tc>
        <w:tc>
          <w:tcPr>
            <w:tcW w:w="6523" w:type="dxa"/>
            <w:tcBorders>
              <w:top w:val="nil"/>
              <w:left w:val="single" w:sz="4" w:space="0" w:color="auto"/>
              <w:bottom w:val="single" w:sz="4" w:space="0" w:color="auto"/>
              <w:right w:val="single" w:sz="4" w:space="0" w:color="auto"/>
            </w:tcBorders>
            <w:vAlign w:val="center"/>
            <w:hideMark/>
          </w:tcPr>
          <w:p w14:paraId="173713F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CIPROFLOXACINO CLORIDRATO,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ASSOCIADO A HIDROCORTISONA, CONCENTRAÇÃO:2 MG + 10 MG/ML, FORMA FARMACEUTICA: SUSPENSÃO OTOLÓGICA, FR 5 ML</w:t>
            </w:r>
          </w:p>
        </w:tc>
        <w:tc>
          <w:tcPr>
            <w:tcW w:w="1030" w:type="dxa"/>
            <w:tcBorders>
              <w:top w:val="nil"/>
              <w:left w:val="nil"/>
              <w:bottom w:val="single" w:sz="4" w:space="0" w:color="auto"/>
              <w:right w:val="nil"/>
            </w:tcBorders>
            <w:vAlign w:val="center"/>
            <w:hideMark/>
          </w:tcPr>
          <w:p w14:paraId="3705648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4EDCC8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6A11CB6D" w14:textId="77777777" w:rsidTr="0099796C">
        <w:trPr>
          <w:trHeight w:val="287"/>
        </w:trPr>
        <w:tc>
          <w:tcPr>
            <w:tcW w:w="710" w:type="dxa"/>
            <w:tcBorders>
              <w:top w:val="nil"/>
              <w:left w:val="single" w:sz="8" w:space="0" w:color="auto"/>
              <w:bottom w:val="single" w:sz="4" w:space="0" w:color="auto"/>
              <w:right w:val="single" w:sz="4" w:space="0" w:color="auto"/>
            </w:tcBorders>
            <w:noWrap/>
            <w:vAlign w:val="center"/>
            <w:hideMark/>
          </w:tcPr>
          <w:p w14:paraId="43087E8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071</w:t>
            </w:r>
          </w:p>
        </w:tc>
        <w:tc>
          <w:tcPr>
            <w:tcW w:w="952" w:type="dxa"/>
            <w:tcBorders>
              <w:top w:val="single" w:sz="4" w:space="0" w:color="auto"/>
              <w:bottom w:val="single" w:sz="4" w:space="0" w:color="auto"/>
              <w:right w:val="single" w:sz="4" w:space="0" w:color="auto"/>
            </w:tcBorders>
            <w:vAlign w:val="center"/>
          </w:tcPr>
          <w:p w14:paraId="37EA00D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268439</w:t>
            </w:r>
          </w:p>
        </w:tc>
        <w:tc>
          <w:tcPr>
            <w:tcW w:w="6523" w:type="dxa"/>
            <w:tcBorders>
              <w:top w:val="nil"/>
              <w:left w:val="single" w:sz="4" w:space="0" w:color="auto"/>
              <w:bottom w:val="single" w:sz="4" w:space="0" w:color="auto"/>
              <w:right w:val="single" w:sz="4" w:space="0" w:color="auto"/>
            </w:tcBorders>
            <w:vAlign w:val="center"/>
            <w:hideMark/>
          </w:tcPr>
          <w:p w14:paraId="272F1A1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CLARITROMICINA,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w:t>
            </w:r>
          </w:p>
        </w:tc>
        <w:tc>
          <w:tcPr>
            <w:tcW w:w="1030" w:type="dxa"/>
            <w:tcBorders>
              <w:top w:val="nil"/>
              <w:left w:val="nil"/>
              <w:bottom w:val="single" w:sz="4" w:space="0" w:color="auto"/>
              <w:right w:val="nil"/>
            </w:tcBorders>
            <w:vAlign w:val="center"/>
            <w:hideMark/>
          </w:tcPr>
          <w:p w14:paraId="5509947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B9263F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w:t>
            </w:r>
          </w:p>
        </w:tc>
      </w:tr>
      <w:tr w:rsidR="00FE5C66" w:rsidRPr="004F34D1" w14:paraId="6CA41A90" w14:textId="77777777" w:rsidTr="0099796C">
        <w:trPr>
          <w:trHeight w:val="530"/>
        </w:trPr>
        <w:tc>
          <w:tcPr>
            <w:tcW w:w="710" w:type="dxa"/>
            <w:tcBorders>
              <w:top w:val="nil"/>
              <w:left w:val="single" w:sz="8" w:space="0" w:color="auto"/>
              <w:bottom w:val="single" w:sz="4" w:space="0" w:color="auto"/>
              <w:right w:val="single" w:sz="4" w:space="0" w:color="auto"/>
            </w:tcBorders>
            <w:noWrap/>
            <w:vAlign w:val="center"/>
            <w:hideMark/>
          </w:tcPr>
          <w:p w14:paraId="47B6069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072</w:t>
            </w:r>
          </w:p>
        </w:tc>
        <w:tc>
          <w:tcPr>
            <w:tcW w:w="952" w:type="dxa"/>
            <w:tcBorders>
              <w:top w:val="single" w:sz="4" w:space="0" w:color="auto"/>
              <w:bottom w:val="single" w:sz="4" w:space="0" w:color="auto"/>
              <w:right w:val="single" w:sz="4" w:space="0" w:color="auto"/>
            </w:tcBorders>
            <w:vAlign w:val="center"/>
          </w:tcPr>
          <w:p w14:paraId="2D26A6B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292419</w:t>
            </w:r>
          </w:p>
        </w:tc>
        <w:tc>
          <w:tcPr>
            <w:tcW w:w="6523" w:type="dxa"/>
            <w:tcBorders>
              <w:top w:val="nil"/>
              <w:left w:val="single" w:sz="4" w:space="0" w:color="auto"/>
              <w:bottom w:val="single" w:sz="4" w:space="0" w:color="auto"/>
              <w:right w:val="single" w:sz="4" w:space="0" w:color="auto"/>
            </w:tcBorders>
            <w:vAlign w:val="center"/>
            <w:hideMark/>
          </w:tcPr>
          <w:p w14:paraId="3ED6A39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CLINDAMICINA,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150 MG/ML, APRESENTAÇÃO: SOLUÇÃO INJETÁVEL, AMPOLA 4ML</w:t>
            </w:r>
          </w:p>
        </w:tc>
        <w:tc>
          <w:tcPr>
            <w:tcW w:w="1030" w:type="dxa"/>
            <w:tcBorders>
              <w:top w:val="nil"/>
              <w:left w:val="nil"/>
              <w:bottom w:val="single" w:sz="4" w:space="0" w:color="auto"/>
              <w:right w:val="nil"/>
            </w:tcBorders>
            <w:vAlign w:val="center"/>
            <w:hideMark/>
          </w:tcPr>
          <w:p w14:paraId="4B4F451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B19ECF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2F55F32A" w14:textId="77777777" w:rsidTr="0099796C">
        <w:trPr>
          <w:trHeight w:val="260"/>
        </w:trPr>
        <w:tc>
          <w:tcPr>
            <w:tcW w:w="710" w:type="dxa"/>
            <w:tcBorders>
              <w:top w:val="nil"/>
              <w:left w:val="single" w:sz="8" w:space="0" w:color="auto"/>
              <w:bottom w:val="single" w:sz="4" w:space="0" w:color="auto"/>
              <w:right w:val="single" w:sz="4" w:space="0" w:color="auto"/>
            </w:tcBorders>
            <w:noWrap/>
            <w:vAlign w:val="center"/>
            <w:hideMark/>
          </w:tcPr>
          <w:p w14:paraId="6E9C02EA"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073</w:t>
            </w:r>
          </w:p>
        </w:tc>
        <w:tc>
          <w:tcPr>
            <w:tcW w:w="952" w:type="dxa"/>
            <w:tcBorders>
              <w:top w:val="single" w:sz="4" w:space="0" w:color="auto"/>
              <w:bottom w:val="single" w:sz="4" w:space="0" w:color="auto"/>
              <w:right w:val="single" w:sz="4" w:space="0" w:color="auto"/>
            </w:tcBorders>
            <w:vAlign w:val="center"/>
          </w:tcPr>
          <w:p w14:paraId="7228CDE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267522</w:t>
            </w:r>
          </w:p>
        </w:tc>
        <w:tc>
          <w:tcPr>
            <w:tcW w:w="6523" w:type="dxa"/>
            <w:tcBorders>
              <w:top w:val="nil"/>
              <w:left w:val="single" w:sz="4" w:space="0" w:color="auto"/>
              <w:bottom w:val="single" w:sz="4" w:space="0" w:color="auto"/>
              <w:right w:val="single" w:sz="4" w:space="0" w:color="auto"/>
            </w:tcBorders>
            <w:vAlign w:val="center"/>
            <w:hideMark/>
          </w:tcPr>
          <w:p w14:paraId="227023B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CLOMIPRAMINA,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4316BC4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A41F4B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320</w:t>
            </w:r>
          </w:p>
        </w:tc>
      </w:tr>
      <w:tr w:rsidR="00FE5C66" w:rsidRPr="004F34D1" w14:paraId="69C41C7A" w14:textId="77777777" w:rsidTr="0099796C">
        <w:trPr>
          <w:trHeight w:val="287"/>
        </w:trPr>
        <w:tc>
          <w:tcPr>
            <w:tcW w:w="710" w:type="dxa"/>
            <w:tcBorders>
              <w:top w:val="nil"/>
              <w:left w:val="single" w:sz="8" w:space="0" w:color="auto"/>
              <w:bottom w:val="single" w:sz="4" w:space="0" w:color="auto"/>
              <w:right w:val="single" w:sz="4" w:space="0" w:color="auto"/>
            </w:tcBorders>
            <w:noWrap/>
            <w:vAlign w:val="center"/>
            <w:hideMark/>
          </w:tcPr>
          <w:p w14:paraId="0F5E4E3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074</w:t>
            </w:r>
          </w:p>
        </w:tc>
        <w:tc>
          <w:tcPr>
            <w:tcW w:w="952" w:type="dxa"/>
            <w:tcBorders>
              <w:top w:val="single" w:sz="4" w:space="0" w:color="auto"/>
              <w:bottom w:val="single" w:sz="4" w:space="0" w:color="auto"/>
              <w:right w:val="single" w:sz="4" w:space="0" w:color="auto"/>
            </w:tcBorders>
            <w:vAlign w:val="center"/>
          </w:tcPr>
          <w:p w14:paraId="2FEAE05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270120</w:t>
            </w:r>
          </w:p>
        </w:tc>
        <w:tc>
          <w:tcPr>
            <w:tcW w:w="6523" w:type="dxa"/>
            <w:tcBorders>
              <w:top w:val="nil"/>
              <w:left w:val="single" w:sz="4" w:space="0" w:color="auto"/>
              <w:bottom w:val="single" w:sz="4" w:space="0" w:color="auto"/>
              <w:right w:val="single" w:sz="4" w:space="0" w:color="auto"/>
            </w:tcBorders>
            <w:vAlign w:val="center"/>
            <w:hideMark/>
          </w:tcPr>
          <w:p w14:paraId="60ADD72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CLONAZEPAM, 2,5 MG/ML, SOLUÇÃO </w:t>
            </w:r>
            <w:proofErr w:type="gramStart"/>
            <w:r w:rsidRPr="004F34D1">
              <w:rPr>
                <w:rFonts w:ascii="Arial" w:hAnsi="Arial" w:cs="Arial"/>
                <w:color w:val="000000"/>
                <w:sz w:val="20"/>
                <w:szCs w:val="20"/>
              </w:rPr>
              <w:t>ORALGOTAS</w:t>
            </w:r>
            <w:proofErr w:type="gramEnd"/>
          </w:p>
        </w:tc>
        <w:tc>
          <w:tcPr>
            <w:tcW w:w="1030" w:type="dxa"/>
            <w:tcBorders>
              <w:top w:val="nil"/>
              <w:left w:val="nil"/>
              <w:bottom w:val="single" w:sz="4" w:space="0" w:color="auto"/>
              <w:right w:val="nil"/>
            </w:tcBorders>
            <w:vAlign w:val="center"/>
            <w:hideMark/>
          </w:tcPr>
          <w:p w14:paraId="0822DF3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CD8F1E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w:t>
            </w:r>
          </w:p>
        </w:tc>
      </w:tr>
      <w:tr w:rsidR="00FE5C66" w:rsidRPr="004F34D1" w14:paraId="35714060" w14:textId="77777777" w:rsidTr="0099796C">
        <w:trPr>
          <w:trHeight w:val="314"/>
        </w:trPr>
        <w:tc>
          <w:tcPr>
            <w:tcW w:w="710" w:type="dxa"/>
            <w:tcBorders>
              <w:top w:val="nil"/>
              <w:left w:val="single" w:sz="8" w:space="0" w:color="auto"/>
              <w:bottom w:val="single" w:sz="4" w:space="0" w:color="auto"/>
              <w:right w:val="single" w:sz="4" w:space="0" w:color="auto"/>
            </w:tcBorders>
            <w:noWrap/>
            <w:vAlign w:val="center"/>
            <w:hideMark/>
          </w:tcPr>
          <w:p w14:paraId="2385691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075</w:t>
            </w:r>
          </w:p>
        </w:tc>
        <w:tc>
          <w:tcPr>
            <w:tcW w:w="952" w:type="dxa"/>
            <w:tcBorders>
              <w:top w:val="single" w:sz="4" w:space="0" w:color="auto"/>
              <w:bottom w:val="single" w:sz="4" w:space="0" w:color="auto"/>
              <w:right w:val="single" w:sz="4" w:space="0" w:color="auto"/>
            </w:tcBorders>
            <w:vAlign w:val="center"/>
          </w:tcPr>
          <w:p w14:paraId="501C3E2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272045</w:t>
            </w:r>
          </w:p>
        </w:tc>
        <w:tc>
          <w:tcPr>
            <w:tcW w:w="6523" w:type="dxa"/>
            <w:tcBorders>
              <w:top w:val="nil"/>
              <w:left w:val="single" w:sz="4" w:space="0" w:color="auto"/>
              <w:bottom w:val="single" w:sz="4" w:space="0" w:color="auto"/>
              <w:right w:val="single" w:sz="4" w:space="0" w:color="auto"/>
            </w:tcBorders>
            <w:vAlign w:val="center"/>
            <w:hideMark/>
          </w:tcPr>
          <w:p w14:paraId="6688AED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CLOPIDOGREL,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75 MG</w:t>
            </w:r>
          </w:p>
        </w:tc>
        <w:tc>
          <w:tcPr>
            <w:tcW w:w="1030" w:type="dxa"/>
            <w:tcBorders>
              <w:top w:val="nil"/>
              <w:left w:val="nil"/>
              <w:bottom w:val="single" w:sz="4" w:space="0" w:color="auto"/>
              <w:right w:val="nil"/>
            </w:tcBorders>
            <w:vAlign w:val="center"/>
            <w:hideMark/>
          </w:tcPr>
          <w:p w14:paraId="24A7433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FC9A2A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360</w:t>
            </w:r>
          </w:p>
        </w:tc>
      </w:tr>
      <w:tr w:rsidR="00FE5C66" w:rsidRPr="004F34D1" w14:paraId="1AE2632E" w14:textId="77777777" w:rsidTr="0099796C">
        <w:trPr>
          <w:trHeight w:val="268"/>
        </w:trPr>
        <w:tc>
          <w:tcPr>
            <w:tcW w:w="710" w:type="dxa"/>
            <w:tcBorders>
              <w:top w:val="nil"/>
              <w:left w:val="single" w:sz="8" w:space="0" w:color="auto"/>
              <w:bottom w:val="single" w:sz="4" w:space="0" w:color="auto"/>
              <w:right w:val="single" w:sz="4" w:space="0" w:color="auto"/>
            </w:tcBorders>
            <w:noWrap/>
            <w:vAlign w:val="center"/>
            <w:hideMark/>
          </w:tcPr>
          <w:p w14:paraId="54BF71B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076</w:t>
            </w:r>
          </w:p>
        </w:tc>
        <w:tc>
          <w:tcPr>
            <w:tcW w:w="952" w:type="dxa"/>
            <w:tcBorders>
              <w:top w:val="single" w:sz="4" w:space="0" w:color="auto"/>
              <w:bottom w:val="single" w:sz="4" w:space="0" w:color="auto"/>
              <w:right w:val="single" w:sz="4" w:space="0" w:color="auto"/>
            </w:tcBorders>
            <w:vAlign w:val="center"/>
          </w:tcPr>
          <w:p w14:paraId="4F79BD2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375474</w:t>
            </w:r>
          </w:p>
        </w:tc>
        <w:tc>
          <w:tcPr>
            <w:tcW w:w="6523" w:type="dxa"/>
            <w:tcBorders>
              <w:top w:val="nil"/>
              <w:left w:val="single" w:sz="4" w:space="0" w:color="auto"/>
              <w:bottom w:val="single" w:sz="4" w:space="0" w:color="auto"/>
              <w:right w:val="single" w:sz="4" w:space="0" w:color="auto"/>
            </w:tcBorders>
            <w:vAlign w:val="center"/>
            <w:hideMark/>
          </w:tcPr>
          <w:p w14:paraId="0C5AC5A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CLORETO DE SÓDIO, 0,9 %, SPRAY </w:t>
            </w:r>
            <w:proofErr w:type="gramStart"/>
            <w:r w:rsidRPr="004F34D1">
              <w:rPr>
                <w:rFonts w:ascii="Arial" w:hAnsi="Arial" w:cs="Arial"/>
                <w:color w:val="000000"/>
                <w:sz w:val="20"/>
                <w:szCs w:val="20"/>
              </w:rPr>
              <w:t>NASAL</w:t>
            </w:r>
            <w:proofErr w:type="gramEnd"/>
          </w:p>
        </w:tc>
        <w:tc>
          <w:tcPr>
            <w:tcW w:w="1030" w:type="dxa"/>
            <w:tcBorders>
              <w:top w:val="nil"/>
              <w:left w:val="nil"/>
              <w:bottom w:val="single" w:sz="4" w:space="0" w:color="auto"/>
              <w:right w:val="nil"/>
            </w:tcBorders>
            <w:vAlign w:val="center"/>
            <w:hideMark/>
          </w:tcPr>
          <w:p w14:paraId="115C955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7DB15D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3D344741" w14:textId="77777777" w:rsidTr="0099796C">
        <w:trPr>
          <w:trHeight w:val="512"/>
        </w:trPr>
        <w:tc>
          <w:tcPr>
            <w:tcW w:w="710" w:type="dxa"/>
            <w:tcBorders>
              <w:top w:val="nil"/>
              <w:left w:val="single" w:sz="8" w:space="0" w:color="auto"/>
              <w:bottom w:val="single" w:sz="4" w:space="0" w:color="auto"/>
              <w:right w:val="single" w:sz="4" w:space="0" w:color="auto"/>
            </w:tcBorders>
            <w:noWrap/>
            <w:vAlign w:val="center"/>
            <w:hideMark/>
          </w:tcPr>
          <w:p w14:paraId="7A038F6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077</w:t>
            </w:r>
          </w:p>
        </w:tc>
        <w:tc>
          <w:tcPr>
            <w:tcW w:w="952" w:type="dxa"/>
            <w:tcBorders>
              <w:top w:val="single" w:sz="4" w:space="0" w:color="auto"/>
              <w:bottom w:val="single" w:sz="4" w:space="0" w:color="auto"/>
              <w:right w:val="single" w:sz="4" w:space="0" w:color="auto"/>
            </w:tcBorders>
            <w:vAlign w:val="center"/>
          </w:tcPr>
          <w:p w14:paraId="75A195B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382563</w:t>
            </w:r>
          </w:p>
        </w:tc>
        <w:tc>
          <w:tcPr>
            <w:tcW w:w="6523" w:type="dxa"/>
            <w:tcBorders>
              <w:top w:val="nil"/>
              <w:left w:val="single" w:sz="4" w:space="0" w:color="auto"/>
              <w:bottom w:val="single" w:sz="4" w:space="0" w:color="auto"/>
              <w:right w:val="single" w:sz="4" w:space="0" w:color="auto"/>
            </w:tcBorders>
            <w:vAlign w:val="center"/>
            <w:hideMark/>
          </w:tcPr>
          <w:p w14:paraId="52F9A74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CLORETO DE SÓDIO, </w:t>
            </w:r>
            <w:proofErr w:type="gramStart"/>
            <w:r w:rsidRPr="004F34D1">
              <w:rPr>
                <w:rFonts w:ascii="Arial" w:hAnsi="Arial" w:cs="Arial"/>
                <w:color w:val="000000"/>
                <w:sz w:val="20"/>
                <w:szCs w:val="20"/>
              </w:rPr>
              <w:t>CONCENTRAÇAO:</w:t>
            </w:r>
            <w:proofErr w:type="gramEnd"/>
            <w:r w:rsidRPr="004F34D1">
              <w:rPr>
                <w:rFonts w:ascii="Arial" w:hAnsi="Arial" w:cs="Arial"/>
                <w:color w:val="000000"/>
                <w:sz w:val="20"/>
                <w:szCs w:val="20"/>
              </w:rPr>
              <w:t>A 10%, FORMA FARMACEUTICA:SOLUÇÃO INJETÁVEL, AMPOLA 10 ML</w:t>
            </w:r>
          </w:p>
        </w:tc>
        <w:tc>
          <w:tcPr>
            <w:tcW w:w="1030" w:type="dxa"/>
            <w:tcBorders>
              <w:top w:val="nil"/>
              <w:left w:val="nil"/>
              <w:bottom w:val="single" w:sz="4" w:space="0" w:color="auto"/>
              <w:right w:val="nil"/>
            </w:tcBorders>
            <w:vAlign w:val="center"/>
            <w:hideMark/>
          </w:tcPr>
          <w:p w14:paraId="4E94581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C0454C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2EDD7B84" w14:textId="77777777" w:rsidTr="0099796C">
        <w:trPr>
          <w:trHeight w:val="278"/>
        </w:trPr>
        <w:tc>
          <w:tcPr>
            <w:tcW w:w="710" w:type="dxa"/>
            <w:tcBorders>
              <w:top w:val="nil"/>
              <w:left w:val="single" w:sz="8" w:space="0" w:color="auto"/>
              <w:bottom w:val="single" w:sz="4" w:space="0" w:color="auto"/>
              <w:right w:val="single" w:sz="4" w:space="0" w:color="auto"/>
            </w:tcBorders>
            <w:noWrap/>
            <w:vAlign w:val="center"/>
            <w:hideMark/>
          </w:tcPr>
          <w:p w14:paraId="199E6BF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078</w:t>
            </w:r>
          </w:p>
        </w:tc>
        <w:tc>
          <w:tcPr>
            <w:tcW w:w="952" w:type="dxa"/>
            <w:tcBorders>
              <w:top w:val="single" w:sz="4" w:space="0" w:color="auto"/>
              <w:bottom w:val="single" w:sz="4" w:space="0" w:color="auto"/>
              <w:right w:val="single" w:sz="4" w:space="0" w:color="auto"/>
            </w:tcBorders>
            <w:vAlign w:val="center"/>
          </w:tcPr>
          <w:p w14:paraId="6DA0DD6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267635</w:t>
            </w:r>
          </w:p>
        </w:tc>
        <w:tc>
          <w:tcPr>
            <w:tcW w:w="6523" w:type="dxa"/>
            <w:tcBorders>
              <w:top w:val="nil"/>
              <w:left w:val="single" w:sz="4" w:space="0" w:color="auto"/>
              <w:bottom w:val="single" w:sz="4" w:space="0" w:color="auto"/>
              <w:right w:val="single" w:sz="4" w:space="0" w:color="auto"/>
            </w:tcBorders>
            <w:vAlign w:val="center"/>
            <w:hideMark/>
          </w:tcPr>
          <w:p w14:paraId="4F5A061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CLORPROMAZINA, 25 MG</w:t>
            </w:r>
          </w:p>
        </w:tc>
        <w:tc>
          <w:tcPr>
            <w:tcW w:w="1030" w:type="dxa"/>
            <w:tcBorders>
              <w:top w:val="nil"/>
              <w:left w:val="nil"/>
              <w:bottom w:val="single" w:sz="4" w:space="0" w:color="auto"/>
              <w:right w:val="nil"/>
            </w:tcBorders>
            <w:vAlign w:val="center"/>
            <w:hideMark/>
          </w:tcPr>
          <w:p w14:paraId="4BA7919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68A334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4.600</w:t>
            </w:r>
          </w:p>
        </w:tc>
      </w:tr>
      <w:tr w:rsidR="00FE5C66" w:rsidRPr="004F34D1" w14:paraId="53F3A0B2" w14:textId="77777777" w:rsidTr="0099796C">
        <w:trPr>
          <w:trHeight w:val="297"/>
        </w:trPr>
        <w:tc>
          <w:tcPr>
            <w:tcW w:w="710" w:type="dxa"/>
            <w:tcBorders>
              <w:top w:val="nil"/>
              <w:left w:val="single" w:sz="8" w:space="0" w:color="auto"/>
              <w:bottom w:val="single" w:sz="4" w:space="0" w:color="auto"/>
              <w:right w:val="single" w:sz="4" w:space="0" w:color="auto"/>
            </w:tcBorders>
            <w:noWrap/>
            <w:vAlign w:val="center"/>
            <w:hideMark/>
          </w:tcPr>
          <w:p w14:paraId="01D8394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079</w:t>
            </w:r>
          </w:p>
        </w:tc>
        <w:tc>
          <w:tcPr>
            <w:tcW w:w="952" w:type="dxa"/>
            <w:tcBorders>
              <w:top w:val="single" w:sz="4" w:space="0" w:color="auto"/>
              <w:bottom w:val="single" w:sz="4" w:space="0" w:color="auto"/>
              <w:right w:val="single" w:sz="4" w:space="0" w:color="auto"/>
            </w:tcBorders>
            <w:vAlign w:val="center"/>
          </w:tcPr>
          <w:p w14:paraId="5F19B60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267638</w:t>
            </w:r>
          </w:p>
        </w:tc>
        <w:tc>
          <w:tcPr>
            <w:tcW w:w="6523" w:type="dxa"/>
            <w:tcBorders>
              <w:top w:val="nil"/>
              <w:left w:val="single" w:sz="4" w:space="0" w:color="auto"/>
              <w:bottom w:val="single" w:sz="4" w:space="0" w:color="auto"/>
              <w:right w:val="single" w:sz="4" w:space="0" w:color="auto"/>
            </w:tcBorders>
            <w:vAlign w:val="center"/>
            <w:hideMark/>
          </w:tcPr>
          <w:p w14:paraId="7868F99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CLORPROMAZINA, 100 MG</w:t>
            </w:r>
          </w:p>
        </w:tc>
        <w:tc>
          <w:tcPr>
            <w:tcW w:w="1030" w:type="dxa"/>
            <w:tcBorders>
              <w:top w:val="nil"/>
              <w:left w:val="nil"/>
              <w:bottom w:val="single" w:sz="4" w:space="0" w:color="auto"/>
              <w:right w:val="nil"/>
            </w:tcBorders>
            <w:vAlign w:val="center"/>
            <w:hideMark/>
          </w:tcPr>
          <w:p w14:paraId="6E3C1EE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37A3FF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4E2B78DC" w14:textId="77777777" w:rsidTr="0099796C">
        <w:trPr>
          <w:trHeight w:val="258"/>
        </w:trPr>
        <w:tc>
          <w:tcPr>
            <w:tcW w:w="710" w:type="dxa"/>
            <w:tcBorders>
              <w:top w:val="nil"/>
              <w:left w:val="single" w:sz="8" w:space="0" w:color="auto"/>
              <w:bottom w:val="single" w:sz="4" w:space="0" w:color="auto"/>
              <w:right w:val="single" w:sz="4" w:space="0" w:color="auto"/>
            </w:tcBorders>
            <w:noWrap/>
            <w:vAlign w:val="center"/>
            <w:hideMark/>
          </w:tcPr>
          <w:p w14:paraId="4468A39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080</w:t>
            </w:r>
          </w:p>
        </w:tc>
        <w:tc>
          <w:tcPr>
            <w:tcW w:w="952" w:type="dxa"/>
            <w:tcBorders>
              <w:top w:val="single" w:sz="4" w:space="0" w:color="auto"/>
              <w:bottom w:val="single" w:sz="4" w:space="0" w:color="auto"/>
              <w:right w:val="single" w:sz="4" w:space="0" w:color="auto"/>
            </w:tcBorders>
            <w:vAlign w:val="center"/>
          </w:tcPr>
          <w:p w14:paraId="7D58599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268069</w:t>
            </w:r>
          </w:p>
        </w:tc>
        <w:tc>
          <w:tcPr>
            <w:tcW w:w="6523" w:type="dxa"/>
            <w:tcBorders>
              <w:top w:val="nil"/>
              <w:left w:val="single" w:sz="4" w:space="0" w:color="auto"/>
              <w:bottom w:val="single" w:sz="4" w:space="0" w:color="auto"/>
              <w:right w:val="single" w:sz="4" w:space="0" w:color="auto"/>
            </w:tcBorders>
            <w:vAlign w:val="center"/>
            <w:hideMark/>
          </w:tcPr>
          <w:p w14:paraId="4171636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CLORPROMAZINA, </w:t>
            </w:r>
            <w:proofErr w:type="gramStart"/>
            <w:r w:rsidRPr="004F34D1">
              <w:rPr>
                <w:rFonts w:ascii="Arial" w:hAnsi="Arial" w:cs="Arial"/>
                <w:color w:val="000000"/>
                <w:sz w:val="20"/>
                <w:szCs w:val="20"/>
              </w:rPr>
              <w:t>5</w:t>
            </w:r>
            <w:proofErr w:type="gramEnd"/>
            <w:r w:rsidRPr="004F34D1">
              <w:rPr>
                <w:rFonts w:ascii="Arial" w:hAnsi="Arial" w:cs="Arial"/>
                <w:color w:val="000000"/>
                <w:sz w:val="20"/>
                <w:szCs w:val="20"/>
              </w:rPr>
              <w:t xml:space="preserve"> MG/ML, SOLUÇÃO INJETÁVEL</w:t>
            </w:r>
          </w:p>
        </w:tc>
        <w:tc>
          <w:tcPr>
            <w:tcW w:w="1030" w:type="dxa"/>
            <w:tcBorders>
              <w:top w:val="nil"/>
              <w:left w:val="nil"/>
              <w:bottom w:val="single" w:sz="4" w:space="0" w:color="auto"/>
              <w:right w:val="nil"/>
            </w:tcBorders>
            <w:vAlign w:val="center"/>
            <w:hideMark/>
          </w:tcPr>
          <w:p w14:paraId="36000C5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AE7155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56855F7E" w14:textId="77777777" w:rsidTr="0099796C">
        <w:trPr>
          <w:trHeight w:val="800"/>
        </w:trPr>
        <w:tc>
          <w:tcPr>
            <w:tcW w:w="710" w:type="dxa"/>
            <w:tcBorders>
              <w:top w:val="nil"/>
              <w:left w:val="single" w:sz="8" w:space="0" w:color="auto"/>
              <w:bottom w:val="single" w:sz="4" w:space="0" w:color="auto"/>
              <w:right w:val="single" w:sz="4" w:space="0" w:color="auto"/>
            </w:tcBorders>
            <w:noWrap/>
            <w:vAlign w:val="center"/>
            <w:hideMark/>
          </w:tcPr>
          <w:p w14:paraId="74C8753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081</w:t>
            </w:r>
          </w:p>
        </w:tc>
        <w:tc>
          <w:tcPr>
            <w:tcW w:w="952" w:type="dxa"/>
            <w:tcBorders>
              <w:top w:val="single" w:sz="4" w:space="0" w:color="auto"/>
              <w:bottom w:val="single" w:sz="4" w:space="0" w:color="auto"/>
              <w:right w:val="single" w:sz="4" w:space="0" w:color="auto"/>
            </w:tcBorders>
            <w:vAlign w:val="center"/>
          </w:tcPr>
          <w:p w14:paraId="4945FBB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270495</w:t>
            </w:r>
          </w:p>
        </w:tc>
        <w:tc>
          <w:tcPr>
            <w:tcW w:w="6523" w:type="dxa"/>
            <w:tcBorders>
              <w:top w:val="nil"/>
              <w:left w:val="single" w:sz="4" w:space="0" w:color="auto"/>
              <w:bottom w:val="single" w:sz="4" w:space="0" w:color="auto"/>
              <w:right w:val="single" w:sz="4" w:space="0" w:color="auto"/>
            </w:tcBorders>
            <w:vAlign w:val="center"/>
            <w:hideMark/>
          </w:tcPr>
          <w:p w14:paraId="1CD6D75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COLAGENASE, APRESENTAÇÃO: ASSOCIADA COM CLORANFENICOL,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0,6UI + 1%, USO:POMADA, BISNAGA 15G</w:t>
            </w:r>
          </w:p>
        </w:tc>
        <w:tc>
          <w:tcPr>
            <w:tcW w:w="1030" w:type="dxa"/>
            <w:tcBorders>
              <w:top w:val="nil"/>
              <w:left w:val="nil"/>
              <w:bottom w:val="single" w:sz="4" w:space="0" w:color="auto"/>
              <w:right w:val="nil"/>
            </w:tcBorders>
            <w:vAlign w:val="center"/>
            <w:hideMark/>
          </w:tcPr>
          <w:p w14:paraId="790F734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BISNAGA</w:t>
            </w:r>
          </w:p>
        </w:tc>
        <w:tc>
          <w:tcPr>
            <w:tcW w:w="1134" w:type="dxa"/>
            <w:tcBorders>
              <w:top w:val="nil"/>
              <w:left w:val="single" w:sz="4" w:space="0" w:color="auto"/>
              <w:bottom w:val="single" w:sz="4" w:space="0" w:color="auto"/>
              <w:right w:val="single" w:sz="4" w:space="0" w:color="auto"/>
            </w:tcBorders>
            <w:vAlign w:val="center"/>
            <w:hideMark/>
          </w:tcPr>
          <w:p w14:paraId="60C73D3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712E9F7C" w14:textId="77777777" w:rsidTr="0099796C">
        <w:trPr>
          <w:trHeight w:val="564"/>
        </w:trPr>
        <w:tc>
          <w:tcPr>
            <w:tcW w:w="710" w:type="dxa"/>
            <w:tcBorders>
              <w:top w:val="nil"/>
              <w:left w:val="single" w:sz="8" w:space="0" w:color="auto"/>
              <w:bottom w:val="single" w:sz="4" w:space="0" w:color="auto"/>
              <w:right w:val="single" w:sz="4" w:space="0" w:color="auto"/>
            </w:tcBorders>
            <w:noWrap/>
            <w:vAlign w:val="center"/>
            <w:hideMark/>
          </w:tcPr>
          <w:p w14:paraId="55AD5B2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082</w:t>
            </w:r>
          </w:p>
        </w:tc>
        <w:tc>
          <w:tcPr>
            <w:tcW w:w="952" w:type="dxa"/>
            <w:tcBorders>
              <w:top w:val="single" w:sz="4" w:space="0" w:color="auto"/>
              <w:bottom w:val="single" w:sz="4" w:space="0" w:color="auto"/>
              <w:right w:val="single" w:sz="4" w:space="0" w:color="auto"/>
            </w:tcBorders>
            <w:vAlign w:val="center"/>
          </w:tcPr>
          <w:p w14:paraId="768F0D6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337468</w:t>
            </w:r>
          </w:p>
        </w:tc>
        <w:tc>
          <w:tcPr>
            <w:tcW w:w="6523" w:type="dxa"/>
            <w:tcBorders>
              <w:top w:val="nil"/>
              <w:left w:val="single" w:sz="4" w:space="0" w:color="auto"/>
              <w:bottom w:val="single" w:sz="4" w:space="0" w:color="auto"/>
              <w:right w:val="single" w:sz="4" w:space="0" w:color="auto"/>
            </w:tcBorders>
            <w:vAlign w:val="center"/>
            <w:hideMark/>
          </w:tcPr>
          <w:p w14:paraId="6903377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DESLORATADINA,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0,5 MG/ML, FORMA FARMACÊUTICA:XAROPE</w:t>
            </w:r>
          </w:p>
        </w:tc>
        <w:tc>
          <w:tcPr>
            <w:tcW w:w="1030" w:type="dxa"/>
            <w:tcBorders>
              <w:top w:val="nil"/>
              <w:left w:val="nil"/>
              <w:bottom w:val="single" w:sz="4" w:space="0" w:color="auto"/>
              <w:right w:val="nil"/>
            </w:tcBorders>
            <w:vAlign w:val="center"/>
            <w:hideMark/>
          </w:tcPr>
          <w:p w14:paraId="3B747A1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E7BDF3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w:t>
            </w:r>
          </w:p>
        </w:tc>
      </w:tr>
      <w:tr w:rsidR="00FE5C66" w:rsidRPr="004F34D1" w14:paraId="35ECE2CB" w14:textId="77777777" w:rsidTr="0099796C">
        <w:trPr>
          <w:trHeight w:val="424"/>
        </w:trPr>
        <w:tc>
          <w:tcPr>
            <w:tcW w:w="710" w:type="dxa"/>
            <w:tcBorders>
              <w:top w:val="nil"/>
              <w:left w:val="single" w:sz="8" w:space="0" w:color="auto"/>
              <w:bottom w:val="single" w:sz="4" w:space="0" w:color="auto"/>
              <w:right w:val="single" w:sz="4" w:space="0" w:color="auto"/>
            </w:tcBorders>
            <w:noWrap/>
            <w:vAlign w:val="center"/>
            <w:hideMark/>
          </w:tcPr>
          <w:p w14:paraId="24A950E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083</w:t>
            </w:r>
          </w:p>
        </w:tc>
        <w:tc>
          <w:tcPr>
            <w:tcW w:w="952" w:type="dxa"/>
            <w:tcBorders>
              <w:top w:val="single" w:sz="4" w:space="0" w:color="auto"/>
              <w:bottom w:val="single" w:sz="4" w:space="0" w:color="auto"/>
              <w:right w:val="single" w:sz="4" w:space="0" w:color="auto"/>
            </w:tcBorders>
            <w:vAlign w:val="center"/>
          </w:tcPr>
          <w:p w14:paraId="0E91ADA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292427</w:t>
            </w:r>
          </w:p>
        </w:tc>
        <w:tc>
          <w:tcPr>
            <w:tcW w:w="6523" w:type="dxa"/>
            <w:tcBorders>
              <w:top w:val="nil"/>
              <w:left w:val="single" w:sz="4" w:space="0" w:color="auto"/>
              <w:bottom w:val="single" w:sz="4" w:space="0" w:color="auto"/>
              <w:right w:val="single" w:sz="4" w:space="0" w:color="auto"/>
            </w:tcBorders>
            <w:vAlign w:val="center"/>
            <w:hideMark/>
          </w:tcPr>
          <w:p w14:paraId="05C06DB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DEXAMETASONA, </w:t>
            </w:r>
            <w:proofErr w:type="gramStart"/>
            <w:r w:rsidRPr="004F34D1">
              <w:rPr>
                <w:rFonts w:ascii="Arial" w:hAnsi="Arial" w:cs="Arial"/>
                <w:color w:val="000000"/>
                <w:sz w:val="20"/>
                <w:szCs w:val="20"/>
              </w:rPr>
              <w:t>4</w:t>
            </w:r>
            <w:proofErr w:type="gramEnd"/>
            <w:r w:rsidRPr="004F34D1">
              <w:rPr>
                <w:rFonts w:ascii="Arial" w:hAnsi="Arial" w:cs="Arial"/>
                <w:color w:val="000000"/>
                <w:sz w:val="20"/>
                <w:szCs w:val="20"/>
              </w:rPr>
              <w:t xml:space="preserve"> MG/ML, SOLUÇÃO INJETAVEL</w:t>
            </w:r>
          </w:p>
        </w:tc>
        <w:tc>
          <w:tcPr>
            <w:tcW w:w="1030" w:type="dxa"/>
            <w:tcBorders>
              <w:top w:val="nil"/>
              <w:left w:val="nil"/>
              <w:bottom w:val="single" w:sz="4" w:space="0" w:color="auto"/>
              <w:right w:val="nil"/>
            </w:tcBorders>
            <w:vAlign w:val="center"/>
            <w:hideMark/>
          </w:tcPr>
          <w:p w14:paraId="423DAAD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2D0F8F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3EDF0C84" w14:textId="77777777" w:rsidTr="0099796C">
        <w:trPr>
          <w:trHeight w:val="274"/>
        </w:trPr>
        <w:tc>
          <w:tcPr>
            <w:tcW w:w="710" w:type="dxa"/>
            <w:tcBorders>
              <w:top w:val="nil"/>
              <w:left w:val="single" w:sz="8" w:space="0" w:color="auto"/>
              <w:bottom w:val="single" w:sz="4" w:space="0" w:color="auto"/>
              <w:right w:val="single" w:sz="4" w:space="0" w:color="auto"/>
            </w:tcBorders>
            <w:noWrap/>
            <w:vAlign w:val="center"/>
            <w:hideMark/>
          </w:tcPr>
          <w:p w14:paraId="5BC55A4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084</w:t>
            </w:r>
          </w:p>
        </w:tc>
        <w:tc>
          <w:tcPr>
            <w:tcW w:w="952" w:type="dxa"/>
            <w:tcBorders>
              <w:top w:val="single" w:sz="4" w:space="0" w:color="auto"/>
              <w:bottom w:val="single" w:sz="4" w:space="0" w:color="auto"/>
              <w:right w:val="single" w:sz="4" w:space="0" w:color="auto"/>
            </w:tcBorders>
            <w:vAlign w:val="center"/>
          </w:tcPr>
          <w:p w14:paraId="3D24B85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269388</w:t>
            </w:r>
          </w:p>
        </w:tc>
        <w:tc>
          <w:tcPr>
            <w:tcW w:w="6523" w:type="dxa"/>
            <w:tcBorders>
              <w:top w:val="nil"/>
              <w:left w:val="single" w:sz="4" w:space="0" w:color="auto"/>
              <w:bottom w:val="single" w:sz="4" w:space="0" w:color="auto"/>
              <w:right w:val="single" w:sz="4" w:space="0" w:color="auto"/>
            </w:tcBorders>
            <w:vAlign w:val="center"/>
            <w:hideMark/>
          </w:tcPr>
          <w:p w14:paraId="44C0F96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DEXAMETASONA,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 MG</w:t>
            </w:r>
          </w:p>
        </w:tc>
        <w:tc>
          <w:tcPr>
            <w:tcW w:w="1030" w:type="dxa"/>
            <w:tcBorders>
              <w:top w:val="nil"/>
              <w:left w:val="nil"/>
              <w:bottom w:val="single" w:sz="4" w:space="0" w:color="auto"/>
              <w:right w:val="nil"/>
            </w:tcBorders>
            <w:vAlign w:val="center"/>
            <w:hideMark/>
          </w:tcPr>
          <w:p w14:paraId="3A2D0B2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D10F6F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545F5B7C" w14:textId="77777777" w:rsidTr="0099796C">
        <w:trPr>
          <w:trHeight w:val="265"/>
        </w:trPr>
        <w:tc>
          <w:tcPr>
            <w:tcW w:w="710" w:type="dxa"/>
            <w:tcBorders>
              <w:top w:val="nil"/>
              <w:left w:val="single" w:sz="8" w:space="0" w:color="auto"/>
              <w:bottom w:val="single" w:sz="4" w:space="0" w:color="auto"/>
              <w:right w:val="single" w:sz="4" w:space="0" w:color="auto"/>
            </w:tcBorders>
            <w:noWrap/>
            <w:vAlign w:val="center"/>
            <w:hideMark/>
          </w:tcPr>
          <w:p w14:paraId="0DEFF30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085</w:t>
            </w:r>
          </w:p>
        </w:tc>
        <w:tc>
          <w:tcPr>
            <w:tcW w:w="952" w:type="dxa"/>
            <w:tcBorders>
              <w:top w:val="single" w:sz="4" w:space="0" w:color="auto"/>
              <w:bottom w:val="single" w:sz="4" w:space="0" w:color="auto"/>
              <w:right w:val="single" w:sz="4" w:space="0" w:color="auto"/>
            </w:tcBorders>
            <w:vAlign w:val="center"/>
          </w:tcPr>
          <w:p w14:paraId="494A390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267643</w:t>
            </w:r>
          </w:p>
        </w:tc>
        <w:tc>
          <w:tcPr>
            <w:tcW w:w="6523" w:type="dxa"/>
            <w:tcBorders>
              <w:top w:val="nil"/>
              <w:left w:val="single" w:sz="4" w:space="0" w:color="auto"/>
              <w:bottom w:val="single" w:sz="4" w:space="0" w:color="auto"/>
              <w:right w:val="single" w:sz="4" w:space="0" w:color="auto"/>
            </w:tcBorders>
            <w:vAlign w:val="center"/>
            <w:hideMark/>
          </w:tcPr>
          <w:p w14:paraId="3F7B200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DEXAMETASONA, 0,1%, CREME</w:t>
            </w:r>
          </w:p>
        </w:tc>
        <w:tc>
          <w:tcPr>
            <w:tcW w:w="1030" w:type="dxa"/>
            <w:tcBorders>
              <w:top w:val="nil"/>
              <w:left w:val="nil"/>
              <w:bottom w:val="single" w:sz="4" w:space="0" w:color="auto"/>
              <w:right w:val="nil"/>
            </w:tcBorders>
            <w:vAlign w:val="center"/>
            <w:hideMark/>
          </w:tcPr>
          <w:p w14:paraId="7187AB5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7CC6094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800</w:t>
            </w:r>
          </w:p>
        </w:tc>
      </w:tr>
      <w:tr w:rsidR="00FE5C66" w:rsidRPr="004F34D1" w14:paraId="33232811" w14:textId="77777777" w:rsidTr="0099796C">
        <w:trPr>
          <w:trHeight w:val="424"/>
        </w:trPr>
        <w:tc>
          <w:tcPr>
            <w:tcW w:w="710" w:type="dxa"/>
            <w:tcBorders>
              <w:top w:val="nil"/>
              <w:left w:val="single" w:sz="8" w:space="0" w:color="auto"/>
              <w:bottom w:val="single" w:sz="4" w:space="0" w:color="auto"/>
              <w:right w:val="single" w:sz="4" w:space="0" w:color="auto"/>
            </w:tcBorders>
            <w:noWrap/>
            <w:vAlign w:val="center"/>
            <w:hideMark/>
          </w:tcPr>
          <w:p w14:paraId="69458AC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086</w:t>
            </w:r>
          </w:p>
        </w:tc>
        <w:tc>
          <w:tcPr>
            <w:tcW w:w="952" w:type="dxa"/>
            <w:tcBorders>
              <w:top w:val="single" w:sz="4" w:space="0" w:color="auto"/>
              <w:bottom w:val="single" w:sz="4" w:space="0" w:color="auto"/>
              <w:right w:val="single" w:sz="4" w:space="0" w:color="auto"/>
            </w:tcBorders>
            <w:vAlign w:val="center"/>
          </w:tcPr>
          <w:p w14:paraId="2BE9A8E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267646</w:t>
            </w:r>
          </w:p>
        </w:tc>
        <w:tc>
          <w:tcPr>
            <w:tcW w:w="6523" w:type="dxa"/>
            <w:tcBorders>
              <w:top w:val="nil"/>
              <w:left w:val="single" w:sz="4" w:space="0" w:color="auto"/>
              <w:bottom w:val="single" w:sz="4" w:space="0" w:color="auto"/>
              <w:right w:val="single" w:sz="4" w:space="0" w:color="auto"/>
            </w:tcBorders>
            <w:vAlign w:val="center"/>
            <w:hideMark/>
          </w:tcPr>
          <w:p w14:paraId="3E01204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DEXCLORFENIRAMINA MALEATO, 0,4 MG/ML, SOLUÇÃO </w:t>
            </w:r>
            <w:proofErr w:type="gramStart"/>
            <w:r w:rsidRPr="004F34D1">
              <w:rPr>
                <w:rFonts w:ascii="Arial" w:hAnsi="Arial" w:cs="Arial"/>
                <w:color w:val="000000"/>
                <w:sz w:val="20"/>
                <w:szCs w:val="20"/>
              </w:rPr>
              <w:t>ORAL</w:t>
            </w:r>
            <w:proofErr w:type="gramEnd"/>
          </w:p>
        </w:tc>
        <w:tc>
          <w:tcPr>
            <w:tcW w:w="1030" w:type="dxa"/>
            <w:tcBorders>
              <w:top w:val="nil"/>
              <w:left w:val="nil"/>
              <w:bottom w:val="single" w:sz="4" w:space="0" w:color="auto"/>
              <w:right w:val="nil"/>
            </w:tcBorders>
            <w:vAlign w:val="center"/>
            <w:hideMark/>
          </w:tcPr>
          <w:p w14:paraId="4C40EBE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1A71D7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1.300</w:t>
            </w:r>
          </w:p>
        </w:tc>
      </w:tr>
      <w:tr w:rsidR="00FE5C66" w:rsidRPr="004F34D1" w14:paraId="767FD68A" w14:textId="77777777" w:rsidTr="0099796C">
        <w:trPr>
          <w:trHeight w:val="275"/>
        </w:trPr>
        <w:tc>
          <w:tcPr>
            <w:tcW w:w="710" w:type="dxa"/>
            <w:tcBorders>
              <w:top w:val="nil"/>
              <w:left w:val="single" w:sz="8" w:space="0" w:color="auto"/>
              <w:bottom w:val="single" w:sz="4" w:space="0" w:color="auto"/>
              <w:right w:val="single" w:sz="4" w:space="0" w:color="auto"/>
            </w:tcBorders>
            <w:noWrap/>
            <w:vAlign w:val="center"/>
            <w:hideMark/>
          </w:tcPr>
          <w:p w14:paraId="66C4DE2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087</w:t>
            </w:r>
          </w:p>
        </w:tc>
        <w:tc>
          <w:tcPr>
            <w:tcW w:w="952" w:type="dxa"/>
            <w:tcBorders>
              <w:top w:val="single" w:sz="4" w:space="0" w:color="auto"/>
              <w:bottom w:val="single" w:sz="4" w:space="0" w:color="auto"/>
              <w:right w:val="single" w:sz="4" w:space="0" w:color="auto"/>
            </w:tcBorders>
            <w:vAlign w:val="center"/>
          </w:tcPr>
          <w:p w14:paraId="298A7C8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267645</w:t>
            </w:r>
          </w:p>
        </w:tc>
        <w:tc>
          <w:tcPr>
            <w:tcW w:w="6523" w:type="dxa"/>
            <w:tcBorders>
              <w:top w:val="nil"/>
              <w:left w:val="single" w:sz="4" w:space="0" w:color="auto"/>
              <w:bottom w:val="single" w:sz="4" w:space="0" w:color="auto"/>
              <w:right w:val="single" w:sz="4" w:space="0" w:color="auto"/>
            </w:tcBorders>
            <w:vAlign w:val="center"/>
            <w:hideMark/>
          </w:tcPr>
          <w:p w14:paraId="40D8B13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DEXCLORFENIRAMINA MALEATO,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2MG</w:t>
            </w:r>
          </w:p>
        </w:tc>
        <w:tc>
          <w:tcPr>
            <w:tcW w:w="1030" w:type="dxa"/>
            <w:tcBorders>
              <w:top w:val="nil"/>
              <w:left w:val="nil"/>
              <w:bottom w:val="single" w:sz="4" w:space="0" w:color="auto"/>
              <w:right w:val="nil"/>
            </w:tcBorders>
            <w:vAlign w:val="center"/>
            <w:hideMark/>
          </w:tcPr>
          <w:p w14:paraId="541296B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82BE1B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8.500</w:t>
            </w:r>
          </w:p>
        </w:tc>
      </w:tr>
      <w:tr w:rsidR="00FE5C66" w:rsidRPr="004F34D1" w14:paraId="5EA7C609" w14:textId="77777777" w:rsidTr="0099796C">
        <w:trPr>
          <w:trHeight w:val="549"/>
        </w:trPr>
        <w:tc>
          <w:tcPr>
            <w:tcW w:w="710" w:type="dxa"/>
            <w:tcBorders>
              <w:top w:val="nil"/>
              <w:left w:val="single" w:sz="8" w:space="0" w:color="auto"/>
              <w:bottom w:val="single" w:sz="4" w:space="0" w:color="auto"/>
              <w:right w:val="single" w:sz="4" w:space="0" w:color="auto"/>
            </w:tcBorders>
            <w:noWrap/>
            <w:vAlign w:val="center"/>
            <w:hideMark/>
          </w:tcPr>
          <w:p w14:paraId="215665E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088</w:t>
            </w:r>
          </w:p>
        </w:tc>
        <w:tc>
          <w:tcPr>
            <w:tcW w:w="952" w:type="dxa"/>
            <w:tcBorders>
              <w:top w:val="single" w:sz="4" w:space="0" w:color="auto"/>
              <w:bottom w:val="single" w:sz="4" w:space="0" w:color="auto"/>
              <w:right w:val="single" w:sz="4" w:space="0" w:color="auto"/>
            </w:tcBorders>
            <w:vAlign w:val="center"/>
          </w:tcPr>
          <w:p w14:paraId="0A8FBC1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271003</w:t>
            </w:r>
          </w:p>
        </w:tc>
        <w:tc>
          <w:tcPr>
            <w:tcW w:w="6523" w:type="dxa"/>
            <w:tcBorders>
              <w:top w:val="nil"/>
              <w:left w:val="single" w:sz="4" w:space="0" w:color="auto"/>
              <w:bottom w:val="single" w:sz="4" w:space="0" w:color="auto"/>
              <w:right w:val="single" w:sz="4" w:space="0" w:color="auto"/>
            </w:tcBorders>
            <w:vAlign w:val="center"/>
            <w:hideMark/>
          </w:tcPr>
          <w:p w14:paraId="473067A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DICLOFENACO,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SAL SÓDICO, DOSAGEM:25MG/ML, USO:SOLUÇÃO INJETÁVEL</w:t>
            </w:r>
          </w:p>
        </w:tc>
        <w:tc>
          <w:tcPr>
            <w:tcW w:w="1030" w:type="dxa"/>
            <w:tcBorders>
              <w:top w:val="nil"/>
              <w:left w:val="nil"/>
              <w:bottom w:val="single" w:sz="4" w:space="0" w:color="auto"/>
              <w:right w:val="nil"/>
            </w:tcBorders>
            <w:vAlign w:val="center"/>
            <w:hideMark/>
          </w:tcPr>
          <w:p w14:paraId="270601B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C7D516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800</w:t>
            </w:r>
          </w:p>
        </w:tc>
      </w:tr>
      <w:tr w:rsidR="00FE5C66" w:rsidRPr="004F34D1" w14:paraId="3D5AE4BF" w14:textId="77777777" w:rsidTr="0099796C">
        <w:trPr>
          <w:trHeight w:val="462"/>
        </w:trPr>
        <w:tc>
          <w:tcPr>
            <w:tcW w:w="710" w:type="dxa"/>
            <w:tcBorders>
              <w:top w:val="nil"/>
              <w:left w:val="single" w:sz="8" w:space="0" w:color="auto"/>
              <w:bottom w:val="single" w:sz="4" w:space="0" w:color="auto"/>
              <w:right w:val="single" w:sz="4" w:space="0" w:color="auto"/>
            </w:tcBorders>
            <w:noWrap/>
            <w:vAlign w:val="center"/>
            <w:hideMark/>
          </w:tcPr>
          <w:p w14:paraId="6565324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089</w:t>
            </w:r>
          </w:p>
        </w:tc>
        <w:tc>
          <w:tcPr>
            <w:tcW w:w="952" w:type="dxa"/>
            <w:tcBorders>
              <w:top w:val="single" w:sz="4" w:space="0" w:color="auto"/>
              <w:bottom w:val="single" w:sz="4" w:space="0" w:color="auto"/>
              <w:right w:val="single" w:sz="4" w:space="0" w:color="auto"/>
            </w:tcBorders>
            <w:vAlign w:val="center"/>
          </w:tcPr>
          <w:p w14:paraId="7646433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271000</w:t>
            </w:r>
          </w:p>
        </w:tc>
        <w:tc>
          <w:tcPr>
            <w:tcW w:w="6523" w:type="dxa"/>
            <w:tcBorders>
              <w:top w:val="nil"/>
              <w:left w:val="single" w:sz="4" w:space="0" w:color="auto"/>
              <w:bottom w:val="single" w:sz="4" w:space="0" w:color="auto"/>
              <w:right w:val="single" w:sz="4" w:space="0" w:color="auto"/>
            </w:tcBorders>
            <w:vAlign w:val="center"/>
            <w:hideMark/>
          </w:tcPr>
          <w:p w14:paraId="008DF0D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DICLOFENACO,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SAL SÓDICO, DOSAGEM:50 MG</w:t>
            </w:r>
          </w:p>
        </w:tc>
        <w:tc>
          <w:tcPr>
            <w:tcW w:w="1030" w:type="dxa"/>
            <w:tcBorders>
              <w:top w:val="nil"/>
              <w:left w:val="nil"/>
              <w:bottom w:val="single" w:sz="4" w:space="0" w:color="auto"/>
              <w:right w:val="nil"/>
            </w:tcBorders>
            <w:vAlign w:val="center"/>
            <w:hideMark/>
          </w:tcPr>
          <w:p w14:paraId="605C7FB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79D01C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w:t>
            </w:r>
          </w:p>
        </w:tc>
      </w:tr>
      <w:tr w:rsidR="00FE5C66" w:rsidRPr="004F34D1" w14:paraId="56479147" w14:textId="77777777" w:rsidTr="0099796C">
        <w:trPr>
          <w:trHeight w:val="753"/>
        </w:trPr>
        <w:tc>
          <w:tcPr>
            <w:tcW w:w="710" w:type="dxa"/>
            <w:tcBorders>
              <w:top w:val="nil"/>
              <w:left w:val="single" w:sz="8" w:space="0" w:color="auto"/>
              <w:bottom w:val="single" w:sz="4" w:space="0" w:color="auto"/>
              <w:right w:val="single" w:sz="4" w:space="0" w:color="auto"/>
            </w:tcBorders>
            <w:noWrap/>
            <w:vAlign w:val="center"/>
            <w:hideMark/>
          </w:tcPr>
          <w:p w14:paraId="630653F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090</w:t>
            </w:r>
          </w:p>
        </w:tc>
        <w:tc>
          <w:tcPr>
            <w:tcW w:w="952" w:type="dxa"/>
            <w:tcBorders>
              <w:top w:val="single" w:sz="4" w:space="0" w:color="auto"/>
              <w:bottom w:val="single" w:sz="4" w:space="0" w:color="auto"/>
              <w:right w:val="single" w:sz="4" w:space="0" w:color="auto"/>
            </w:tcBorders>
            <w:vAlign w:val="center"/>
          </w:tcPr>
          <w:p w14:paraId="04D0301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448612</w:t>
            </w:r>
          </w:p>
        </w:tc>
        <w:tc>
          <w:tcPr>
            <w:tcW w:w="6523" w:type="dxa"/>
            <w:tcBorders>
              <w:top w:val="nil"/>
              <w:left w:val="single" w:sz="4" w:space="0" w:color="auto"/>
              <w:bottom w:val="single" w:sz="4" w:space="0" w:color="auto"/>
              <w:right w:val="single" w:sz="4" w:space="0" w:color="auto"/>
            </w:tcBorders>
            <w:vAlign w:val="center"/>
            <w:hideMark/>
          </w:tcPr>
          <w:p w14:paraId="41D23B9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DICLOFENACO,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SAL DIETILAMÔNIO, CONCENTRAÇÃO:10 MG/G, FORMA FARMACÊUTICA:GEL - TUBO 30G</w:t>
            </w:r>
          </w:p>
        </w:tc>
        <w:tc>
          <w:tcPr>
            <w:tcW w:w="1030" w:type="dxa"/>
            <w:tcBorders>
              <w:top w:val="nil"/>
              <w:left w:val="nil"/>
              <w:bottom w:val="single" w:sz="4" w:space="0" w:color="auto"/>
              <w:right w:val="nil"/>
            </w:tcBorders>
            <w:vAlign w:val="center"/>
            <w:hideMark/>
          </w:tcPr>
          <w:p w14:paraId="39443FF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0A57684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350</w:t>
            </w:r>
          </w:p>
        </w:tc>
      </w:tr>
      <w:tr w:rsidR="00FE5C66" w:rsidRPr="004F34D1" w14:paraId="5684C149" w14:textId="77777777" w:rsidTr="0099796C">
        <w:trPr>
          <w:trHeight w:val="198"/>
        </w:trPr>
        <w:tc>
          <w:tcPr>
            <w:tcW w:w="710" w:type="dxa"/>
            <w:tcBorders>
              <w:top w:val="nil"/>
              <w:left w:val="single" w:sz="8" w:space="0" w:color="auto"/>
              <w:bottom w:val="single" w:sz="4" w:space="0" w:color="auto"/>
              <w:right w:val="single" w:sz="4" w:space="0" w:color="auto"/>
            </w:tcBorders>
            <w:noWrap/>
            <w:vAlign w:val="center"/>
            <w:hideMark/>
          </w:tcPr>
          <w:p w14:paraId="129D40D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091</w:t>
            </w:r>
          </w:p>
        </w:tc>
        <w:tc>
          <w:tcPr>
            <w:tcW w:w="952" w:type="dxa"/>
            <w:tcBorders>
              <w:top w:val="single" w:sz="4" w:space="0" w:color="auto"/>
              <w:bottom w:val="single" w:sz="4" w:space="0" w:color="auto"/>
              <w:right w:val="single" w:sz="4" w:space="0" w:color="auto"/>
            </w:tcBorders>
            <w:vAlign w:val="center"/>
          </w:tcPr>
          <w:p w14:paraId="35CC343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267647</w:t>
            </w:r>
          </w:p>
        </w:tc>
        <w:tc>
          <w:tcPr>
            <w:tcW w:w="6523" w:type="dxa"/>
            <w:tcBorders>
              <w:top w:val="nil"/>
              <w:left w:val="single" w:sz="4" w:space="0" w:color="auto"/>
              <w:bottom w:val="single" w:sz="4" w:space="0" w:color="auto"/>
              <w:right w:val="single" w:sz="4" w:space="0" w:color="auto"/>
            </w:tcBorders>
            <w:vAlign w:val="center"/>
            <w:hideMark/>
          </w:tcPr>
          <w:p w14:paraId="75FD0FB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DIGOXINA,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0,25 MG</w:t>
            </w:r>
          </w:p>
        </w:tc>
        <w:tc>
          <w:tcPr>
            <w:tcW w:w="1030" w:type="dxa"/>
            <w:tcBorders>
              <w:top w:val="nil"/>
              <w:left w:val="nil"/>
              <w:bottom w:val="single" w:sz="4" w:space="0" w:color="auto"/>
              <w:right w:val="nil"/>
            </w:tcBorders>
            <w:vAlign w:val="center"/>
            <w:hideMark/>
          </w:tcPr>
          <w:p w14:paraId="08505CC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E04502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w:t>
            </w:r>
          </w:p>
        </w:tc>
      </w:tr>
      <w:tr w:rsidR="00FE5C66" w:rsidRPr="004F34D1" w14:paraId="06CC52B8" w14:textId="77777777" w:rsidTr="0099796C">
        <w:trPr>
          <w:trHeight w:val="708"/>
        </w:trPr>
        <w:tc>
          <w:tcPr>
            <w:tcW w:w="710" w:type="dxa"/>
            <w:tcBorders>
              <w:top w:val="nil"/>
              <w:left w:val="single" w:sz="8" w:space="0" w:color="auto"/>
              <w:bottom w:val="single" w:sz="4" w:space="0" w:color="auto"/>
              <w:right w:val="single" w:sz="4" w:space="0" w:color="auto"/>
            </w:tcBorders>
            <w:noWrap/>
            <w:vAlign w:val="center"/>
            <w:hideMark/>
          </w:tcPr>
          <w:p w14:paraId="3DF7FFC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092</w:t>
            </w:r>
          </w:p>
        </w:tc>
        <w:tc>
          <w:tcPr>
            <w:tcW w:w="952" w:type="dxa"/>
            <w:tcBorders>
              <w:top w:val="single" w:sz="4" w:space="0" w:color="auto"/>
              <w:bottom w:val="single" w:sz="4" w:space="0" w:color="auto"/>
              <w:right w:val="single" w:sz="4" w:space="0" w:color="auto"/>
            </w:tcBorders>
            <w:vAlign w:val="center"/>
          </w:tcPr>
          <w:p w14:paraId="6E1C9BE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272333</w:t>
            </w:r>
          </w:p>
        </w:tc>
        <w:tc>
          <w:tcPr>
            <w:tcW w:w="6523" w:type="dxa"/>
            <w:tcBorders>
              <w:top w:val="nil"/>
              <w:left w:val="single" w:sz="4" w:space="0" w:color="auto"/>
              <w:bottom w:val="single" w:sz="4" w:space="0" w:color="auto"/>
              <w:right w:val="single" w:sz="4" w:space="0" w:color="auto"/>
            </w:tcBorders>
            <w:vAlign w:val="center"/>
            <w:hideMark/>
          </w:tcPr>
          <w:p w14:paraId="5A96F87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DIMENIDRINATO, APRESENTAÇÃO: ASSOCIADO COM PIRIDOXINA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50MG + 10MG</w:t>
            </w:r>
          </w:p>
        </w:tc>
        <w:tc>
          <w:tcPr>
            <w:tcW w:w="1030" w:type="dxa"/>
            <w:tcBorders>
              <w:top w:val="nil"/>
              <w:left w:val="nil"/>
              <w:bottom w:val="single" w:sz="4" w:space="0" w:color="auto"/>
              <w:right w:val="nil"/>
            </w:tcBorders>
            <w:vAlign w:val="center"/>
            <w:hideMark/>
          </w:tcPr>
          <w:p w14:paraId="6CC6C29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02356F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700</w:t>
            </w:r>
          </w:p>
        </w:tc>
      </w:tr>
      <w:tr w:rsidR="00FE5C66" w:rsidRPr="004F34D1" w14:paraId="32ADAB0E" w14:textId="77777777" w:rsidTr="0099796C">
        <w:trPr>
          <w:trHeight w:val="280"/>
        </w:trPr>
        <w:tc>
          <w:tcPr>
            <w:tcW w:w="710" w:type="dxa"/>
            <w:tcBorders>
              <w:top w:val="nil"/>
              <w:left w:val="single" w:sz="8" w:space="0" w:color="auto"/>
              <w:bottom w:val="single" w:sz="4" w:space="0" w:color="auto"/>
              <w:right w:val="single" w:sz="4" w:space="0" w:color="auto"/>
            </w:tcBorders>
            <w:noWrap/>
            <w:vAlign w:val="center"/>
            <w:hideMark/>
          </w:tcPr>
          <w:p w14:paraId="678E228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093</w:t>
            </w:r>
          </w:p>
        </w:tc>
        <w:tc>
          <w:tcPr>
            <w:tcW w:w="952" w:type="dxa"/>
            <w:tcBorders>
              <w:top w:val="single" w:sz="4" w:space="0" w:color="auto"/>
              <w:bottom w:val="single" w:sz="4" w:space="0" w:color="auto"/>
              <w:right w:val="single" w:sz="4" w:space="0" w:color="auto"/>
            </w:tcBorders>
            <w:vAlign w:val="center"/>
          </w:tcPr>
          <w:p w14:paraId="52CF6C0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267203</w:t>
            </w:r>
          </w:p>
        </w:tc>
        <w:tc>
          <w:tcPr>
            <w:tcW w:w="6523" w:type="dxa"/>
            <w:tcBorders>
              <w:top w:val="nil"/>
              <w:left w:val="single" w:sz="4" w:space="0" w:color="auto"/>
              <w:bottom w:val="single" w:sz="4" w:space="0" w:color="auto"/>
              <w:right w:val="single" w:sz="4" w:space="0" w:color="auto"/>
            </w:tcBorders>
            <w:vAlign w:val="center"/>
            <w:hideMark/>
          </w:tcPr>
          <w:p w14:paraId="7A706AA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DIPIRONA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w:t>
            </w:r>
          </w:p>
        </w:tc>
        <w:tc>
          <w:tcPr>
            <w:tcW w:w="1030" w:type="dxa"/>
            <w:tcBorders>
              <w:top w:val="nil"/>
              <w:left w:val="nil"/>
              <w:bottom w:val="single" w:sz="4" w:space="0" w:color="auto"/>
              <w:right w:val="nil"/>
            </w:tcBorders>
            <w:vAlign w:val="center"/>
            <w:hideMark/>
          </w:tcPr>
          <w:p w14:paraId="45B9BE7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1CD0E6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41.500</w:t>
            </w:r>
          </w:p>
        </w:tc>
      </w:tr>
      <w:tr w:rsidR="00FE5C66" w:rsidRPr="004F34D1" w14:paraId="0A7B0882" w14:textId="77777777" w:rsidTr="0099796C">
        <w:trPr>
          <w:trHeight w:val="620"/>
        </w:trPr>
        <w:tc>
          <w:tcPr>
            <w:tcW w:w="710" w:type="dxa"/>
            <w:tcBorders>
              <w:top w:val="nil"/>
              <w:left w:val="single" w:sz="8" w:space="0" w:color="auto"/>
              <w:bottom w:val="single" w:sz="4" w:space="0" w:color="auto"/>
              <w:right w:val="single" w:sz="4" w:space="0" w:color="auto"/>
            </w:tcBorders>
            <w:noWrap/>
            <w:vAlign w:val="center"/>
            <w:hideMark/>
          </w:tcPr>
          <w:p w14:paraId="4B880FA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094</w:t>
            </w:r>
          </w:p>
        </w:tc>
        <w:tc>
          <w:tcPr>
            <w:tcW w:w="952" w:type="dxa"/>
            <w:tcBorders>
              <w:top w:val="single" w:sz="4" w:space="0" w:color="auto"/>
              <w:bottom w:val="single" w:sz="4" w:space="0" w:color="auto"/>
              <w:right w:val="single" w:sz="4" w:space="0" w:color="auto"/>
            </w:tcBorders>
            <w:vAlign w:val="center"/>
          </w:tcPr>
          <w:p w14:paraId="3DCE5DA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267205</w:t>
            </w:r>
          </w:p>
        </w:tc>
        <w:tc>
          <w:tcPr>
            <w:tcW w:w="6523" w:type="dxa"/>
            <w:tcBorders>
              <w:top w:val="nil"/>
              <w:left w:val="single" w:sz="4" w:space="0" w:color="auto"/>
              <w:bottom w:val="single" w:sz="4" w:space="0" w:color="auto"/>
              <w:right w:val="single" w:sz="4" w:space="0" w:color="auto"/>
            </w:tcBorders>
            <w:vAlign w:val="center"/>
            <w:hideMark/>
          </w:tcPr>
          <w:p w14:paraId="30EBA88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DIPIRONA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MG/ML, APRESENTAÇÃO:SOLUÇÃO ORAL (GOTAS), FRASCO 10ML</w:t>
            </w:r>
          </w:p>
        </w:tc>
        <w:tc>
          <w:tcPr>
            <w:tcW w:w="1030" w:type="dxa"/>
            <w:tcBorders>
              <w:top w:val="nil"/>
              <w:left w:val="nil"/>
              <w:bottom w:val="single" w:sz="4" w:space="0" w:color="auto"/>
              <w:right w:val="nil"/>
            </w:tcBorders>
            <w:vAlign w:val="center"/>
            <w:hideMark/>
          </w:tcPr>
          <w:p w14:paraId="5BAD539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36C3D5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1.300</w:t>
            </w:r>
          </w:p>
        </w:tc>
      </w:tr>
      <w:tr w:rsidR="00FE5C66" w:rsidRPr="004F34D1" w14:paraId="07C1E6FA" w14:textId="77777777" w:rsidTr="0099796C">
        <w:trPr>
          <w:trHeight w:val="649"/>
        </w:trPr>
        <w:tc>
          <w:tcPr>
            <w:tcW w:w="710" w:type="dxa"/>
            <w:tcBorders>
              <w:top w:val="nil"/>
              <w:left w:val="single" w:sz="8" w:space="0" w:color="auto"/>
              <w:bottom w:val="single" w:sz="4" w:space="0" w:color="auto"/>
              <w:right w:val="single" w:sz="4" w:space="0" w:color="auto"/>
            </w:tcBorders>
            <w:noWrap/>
            <w:vAlign w:val="center"/>
            <w:hideMark/>
          </w:tcPr>
          <w:p w14:paraId="2D02100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095</w:t>
            </w:r>
          </w:p>
        </w:tc>
        <w:tc>
          <w:tcPr>
            <w:tcW w:w="952" w:type="dxa"/>
            <w:tcBorders>
              <w:top w:val="single" w:sz="4" w:space="0" w:color="auto"/>
              <w:bottom w:val="single" w:sz="4" w:space="0" w:color="auto"/>
              <w:right w:val="single" w:sz="4" w:space="0" w:color="auto"/>
            </w:tcBorders>
            <w:vAlign w:val="center"/>
          </w:tcPr>
          <w:p w14:paraId="432DF49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268252</w:t>
            </w:r>
          </w:p>
        </w:tc>
        <w:tc>
          <w:tcPr>
            <w:tcW w:w="6523" w:type="dxa"/>
            <w:tcBorders>
              <w:top w:val="nil"/>
              <w:left w:val="single" w:sz="4" w:space="0" w:color="auto"/>
              <w:bottom w:val="single" w:sz="4" w:space="0" w:color="auto"/>
              <w:right w:val="single" w:sz="4" w:space="0" w:color="auto"/>
            </w:tcBorders>
            <w:vAlign w:val="center"/>
            <w:hideMark/>
          </w:tcPr>
          <w:p w14:paraId="550C73E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DIPIRONA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MG/ML, APRESENTAÇÃO:SOLUÇÃO INJETÁVEL - AMPOLA 2ML</w:t>
            </w:r>
          </w:p>
        </w:tc>
        <w:tc>
          <w:tcPr>
            <w:tcW w:w="1030" w:type="dxa"/>
            <w:tcBorders>
              <w:top w:val="nil"/>
              <w:left w:val="nil"/>
              <w:bottom w:val="single" w:sz="4" w:space="0" w:color="auto"/>
              <w:right w:val="nil"/>
            </w:tcBorders>
            <w:vAlign w:val="center"/>
            <w:hideMark/>
          </w:tcPr>
          <w:p w14:paraId="59C86B1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8C063C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w:t>
            </w:r>
          </w:p>
        </w:tc>
      </w:tr>
      <w:tr w:rsidR="00FE5C66" w:rsidRPr="004F34D1" w14:paraId="0792F50A" w14:textId="77777777" w:rsidTr="0099796C">
        <w:trPr>
          <w:trHeight w:val="191"/>
        </w:trPr>
        <w:tc>
          <w:tcPr>
            <w:tcW w:w="710" w:type="dxa"/>
            <w:tcBorders>
              <w:top w:val="nil"/>
              <w:left w:val="single" w:sz="8" w:space="0" w:color="auto"/>
              <w:bottom w:val="single" w:sz="4" w:space="0" w:color="auto"/>
              <w:right w:val="single" w:sz="4" w:space="0" w:color="auto"/>
            </w:tcBorders>
            <w:noWrap/>
            <w:vAlign w:val="center"/>
            <w:hideMark/>
          </w:tcPr>
          <w:p w14:paraId="34C6B22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096</w:t>
            </w:r>
          </w:p>
        </w:tc>
        <w:tc>
          <w:tcPr>
            <w:tcW w:w="952" w:type="dxa"/>
            <w:tcBorders>
              <w:top w:val="single" w:sz="4" w:space="0" w:color="auto"/>
              <w:bottom w:val="single" w:sz="4" w:space="0" w:color="auto"/>
              <w:right w:val="single" w:sz="4" w:space="0" w:color="auto"/>
            </w:tcBorders>
            <w:vAlign w:val="center"/>
          </w:tcPr>
          <w:p w14:paraId="45AD57E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267195</w:t>
            </w:r>
          </w:p>
        </w:tc>
        <w:tc>
          <w:tcPr>
            <w:tcW w:w="6523" w:type="dxa"/>
            <w:tcBorders>
              <w:top w:val="nil"/>
              <w:left w:val="single" w:sz="4" w:space="0" w:color="auto"/>
              <w:bottom w:val="single" w:sz="4" w:space="0" w:color="auto"/>
              <w:right w:val="single" w:sz="4" w:space="0" w:color="auto"/>
            </w:tcBorders>
            <w:vAlign w:val="center"/>
            <w:hideMark/>
          </w:tcPr>
          <w:p w14:paraId="2611718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DIAZEPAM,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063C847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AB25C7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15.500</w:t>
            </w:r>
          </w:p>
        </w:tc>
      </w:tr>
      <w:tr w:rsidR="00FE5C66" w:rsidRPr="004F34D1" w14:paraId="223BCE52" w14:textId="77777777" w:rsidTr="0099796C">
        <w:trPr>
          <w:trHeight w:val="393"/>
        </w:trPr>
        <w:tc>
          <w:tcPr>
            <w:tcW w:w="710" w:type="dxa"/>
            <w:tcBorders>
              <w:top w:val="nil"/>
              <w:left w:val="single" w:sz="8" w:space="0" w:color="auto"/>
              <w:bottom w:val="single" w:sz="4" w:space="0" w:color="auto"/>
              <w:right w:val="single" w:sz="4" w:space="0" w:color="auto"/>
            </w:tcBorders>
            <w:noWrap/>
            <w:vAlign w:val="center"/>
            <w:hideMark/>
          </w:tcPr>
          <w:p w14:paraId="2BCF3B0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097</w:t>
            </w:r>
          </w:p>
        </w:tc>
        <w:tc>
          <w:tcPr>
            <w:tcW w:w="952" w:type="dxa"/>
            <w:tcBorders>
              <w:top w:val="single" w:sz="4" w:space="0" w:color="auto"/>
              <w:bottom w:val="single" w:sz="4" w:space="0" w:color="auto"/>
              <w:right w:val="single" w:sz="4" w:space="0" w:color="auto"/>
            </w:tcBorders>
            <w:vAlign w:val="center"/>
          </w:tcPr>
          <w:p w14:paraId="48175BF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267194</w:t>
            </w:r>
          </w:p>
        </w:tc>
        <w:tc>
          <w:tcPr>
            <w:tcW w:w="6523" w:type="dxa"/>
            <w:tcBorders>
              <w:top w:val="nil"/>
              <w:left w:val="single" w:sz="4" w:space="0" w:color="auto"/>
              <w:bottom w:val="single" w:sz="4" w:space="0" w:color="auto"/>
              <w:right w:val="single" w:sz="4" w:space="0" w:color="auto"/>
            </w:tcBorders>
            <w:vAlign w:val="center"/>
            <w:hideMark/>
          </w:tcPr>
          <w:p w14:paraId="432F30C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DIAZEPAM,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MG/ML, APRESENTAÇÃO:SOLUÇÃO INJETÁVEL</w:t>
            </w:r>
          </w:p>
        </w:tc>
        <w:tc>
          <w:tcPr>
            <w:tcW w:w="1030" w:type="dxa"/>
            <w:tcBorders>
              <w:top w:val="nil"/>
              <w:left w:val="nil"/>
              <w:bottom w:val="single" w:sz="4" w:space="0" w:color="auto"/>
              <w:right w:val="nil"/>
            </w:tcBorders>
            <w:vAlign w:val="center"/>
            <w:hideMark/>
          </w:tcPr>
          <w:p w14:paraId="046FF2C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5C2838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0521E897" w14:textId="77777777" w:rsidTr="0099796C">
        <w:trPr>
          <w:trHeight w:val="472"/>
        </w:trPr>
        <w:tc>
          <w:tcPr>
            <w:tcW w:w="710" w:type="dxa"/>
            <w:tcBorders>
              <w:top w:val="nil"/>
              <w:left w:val="single" w:sz="8" w:space="0" w:color="auto"/>
              <w:bottom w:val="single" w:sz="4" w:space="0" w:color="auto"/>
              <w:right w:val="single" w:sz="4" w:space="0" w:color="auto"/>
            </w:tcBorders>
            <w:noWrap/>
            <w:vAlign w:val="center"/>
            <w:hideMark/>
          </w:tcPr>
          <w:p w14:paraId="6B66ED3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098</w:t>
            </w:r>
          </w:p>
        </w:tc>
        <w:tc>
          <w:tcPr>
            <w:tcW w:w="952" w:type="dxa"/>
            <w:tcBorders>
              <w:top w:val="single" w:sz="4" w:space="0" w:color="auto"/>
              <w:bottom w:val="single" w:sz="4" w:space="0" w:color="auto"/>
              <w:right w:val="single" w:sz="4" w:space="0" w:color="auto"/>
            </w:tcBorders>
            <w:vAlign w:val="center"/>
          </w:tcPr>
          <w:p w14:paraId="66A63CA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268446</w:t>
            </w:r>
          </w:p>
        </w:tc>
        <w:tc>
          <w:tcPr>
            <w:tcW w:w="6523" w:type="dxa"/>
            <w:tcBorders>
              <w:top w:val="nil"/>
              <w:left w:val="single" w:sz="4" w:space="0" w:color="auto"/>
              <w:bottom w:val="single" w:sz="4" w:space="0" w:color="auto"/>
              <w:right w:val="single" w:sz="4" w:space="0" w:color="auto"/>
            </w:tcBorders>
            <w:vAlign w:val="center"/>
            <w:hideMark/>
          </w:tcPr>
          <w:p w14:paraId="1270BF7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DOBUTAMINA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12,5 MG/ML, INDICAÇÃO:INJETÁVEL, AMPOLA 20ML</w:t>
            </w:r>
          </w:p>
        </w:tc>
        <w:tc>
          <w:tcPr>
            <w:tcW w:w="1030" w:type="dxa"/>
            <w:tcBorders>
              <w:top w:val="nil"/>
              <w:left w:val="nil"/>
              <w:bottom w:val="single" w:sz="4" w:space="0" w:color="auto"/>
              <w:right w:val="nil"/>
            </w:tcBorders>
            <w:vAlign w:val="center"/>
            <w:hideMark/>
          </w:tcPr>
          <w:p w14:paraId="0A6CE21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E2A3AE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w:t>
            </w:r>
          </w:p>
        </w:tc>
      </w:tr>
      <w:tr w:rsidR="00FE5C66" w:rsidRPr="004F34D1" w14:paraId="22A4D93A" w14:textId="77777777" w:rsidTr="0099796C">
        <w:trPr>
          <w:trHeight w:val="556"/>
        </w:trPr>
        <w:tc>
          <w:tcPr>
            <w:tcW w:w="710" w:type="dxa"/>
            <w:tcBorders>
              <w:top w:val="nil"/>
              <w:left w:val="single" w:sz="8" w:space="0" w:color="auto"/>
              <w:bottom w:val="single" w:sz="4" w:space="0" w:color="auto"/>
              <w:right w:val="single" w:sz="4" w:space="0" w:color="auto"/>
            </w:tcBorders>
            <w:noWrap/>
            <w:vAlign w:val="center"/>
            <w:hideMark/>
          </w:tcPr>
          <w:p w14:paraId="00E49F5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099</w:t>
            </w:r>
          </w:p>
        </w:tc>
        <w:tc>
          <w:tcPr>
            <w:tcW w:w="952" w:type="dxa"/>
            <w:tcBorders>
              <w:top w:val="single" w:sz="4" w:space="0" w:color="auto"/>
              <w:bottom w:val="single" w:sz="4" w:space="0" w:color="auto"/>
              <w:right w:val="single" w:sz="4" w:space="0" w:color="auto"/>
            </w:tcBorders>
            <w:vAlign w:val="center"/>
          </w:tcPr>
          <w:p w14:paraId="5DC1356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268960</w:t>
            </w:r>
          </w:p>
        </w:tc>
        <w:tc>
          <w:tcPr>
            <w:tcW w:w="6523" w:type="dxa"/>
            <w:tcBorders>
              <w:top w:val="nil"/>
              <w:left w:val="single" w:sz="4" w:space="0" w:color="auto"/>
              <w:bottom w:val="single" w:sz="4" w:space="0" w:color="auto"/>
              <w:right w:val="single" w:sz="4" w:space="0" w:color="auto"/>
            </w:tcBorders>
            <w:vAlign w:val="center"/>
            <w:hideMark/>
          </w:tcPr>
          <w:p w14:paraId="5829983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DOPAMINA,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MG/ML, APRESENTAÇÃO: SOLUÇÃO INJETÁVEL, AMPOLA 10ML</w:t>
            </w:r>
          </w:p>
        </w:tc>
        <w:tc>
          <w:tcPr>
            <w:tcW w:w="1030" w:type="dxa"/>
            <w:tcBorders>
              <w:top w:val="nil"/>
              <w:left w:val="nil"/>
              <w:bottom w:val="single" w:sz="4" w:space="0" w:color="auto"/>
              <w:right w:val="nil"/>
            </w:tcBorders>
            <w:vAlign w:val="center"/>
            <w:hideMark/>
          </w:tcPr>
          <w:p w14:paraId="4EC244D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DD7961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71987664" w14:textId="77777777" w:rsidTr="0099796C">
        <w:trPr>
          <w:trHeight w:val="391"/>
        </w:trPr>
        <w:tc>
          <w:tcPr>
            <w:tcW w:w="710" w:type="dxa"/>
            <w:tcBorders>
              <w:top w:val="nil"/>
              <w:left w:val="single" w:sz="8" w:space="0" w:color="auto"/>
              <w:bottom w:val="single" w:sz="4" w:space="0" w:color="auto"/>
              <w:right w:val="single" w:sz="4" w:space="0" w:color="auto"/>
            </w:tcBorders>
            <w:noWrap/>
            <w:vAlign w:val="center"/>
            <w:hideMark/>
          </w:tcPr>
          <w:p w14:paraId="292E51C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100</w:t>
            </w:r>
          </w:p>
        </w:tc>
        <w:tc>
          <w:tcPr>
            <w:tcW w:w="952" w:type="dxa"/>
            <w:tcBorders>
              <w:top w:val="single" w:sz="4" w:space="0" w:color="auto"/>
              <w:bottom w:val="single" w:sz="4" w:space="0" w:color="auto"/>
              <w:right w:val="single" w:sz="4" w:space="0" w:color="auto"/>
            </w:tcBorders>
            <w:vAlign w:val="center"/>
          </w:tcPr>
          <w:p w14:paraId="7102F7C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268493</w:t>
            </w:r>
          </w:p>
        </w:tc>
        <w:tc>
          <w:tcPr>
            <w:tcW w:w="6523" w:type="dxa"/>
            <w:tcBorders>
              <w:top w:val="nil"/>
              <w:left w:val="single" w:sz="4" w:space="0" w:color="auto"/>
              <w:bottom w:val="single" w:sz="4" w:space="0" w:color="auto"/>
              <w:right w:val="single" w:sz="4" w:space="0" w:color="auto"/>
            </w:tcBorders>
            <w:vAlign w:val="center"/>
            <w:hideMark/>
          </w:tcPr>
          <w:p w14:paraId="19E7B27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DOXAZOSINA MESILATO,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2 MG</w:t>
            </w:r>
          </w:p>
        </w:tc>
        <w:tc>
          <w:tcPr>
            <w:tcW w:w="1030" w:type="dxa"/>
            <w:tcBorders>
              <w:top w:val="nil"/>
              <w:left w:val="nil"/>
              <w:bottom w:val="single" w:sz="4" w:space="0" w:color="auto"/>
              <w:right w:val="nil"/>
            </w:tcBorders>
            <w:vAlign w:val="center"/>
            <w:hideMark/>
          </w:tcPr>
          <w:p w14:paraId="68B6ECD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CA85A2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26.000</w:t>
            </w:r>
          </w:p>
        </w:tc>
      </w:tr>
      <w:tr w:rsidR="00FE5C66" w:rsidRPr="004F34D1" w14:paraId="5CD16B55" w14:textId="77777777" w:rsidTr="0099796C">
        <w:trPr>
          <w:trHeight w:val="318"/>
        </w:trPr>
        <w:tc>
          <w:tcPr>
            <w:tcW w:w="710" w:type="dxa"/>
            <w:tcBorders>
              <w:top w:val="nil"/>
              <w:left w:val="single" w:sz="8" w:space="0" w:color="auto"/>
              <w:bottom w:val="single" w:sz="4" w:space="0" w:color="auto"/>
              <w:right w:val="single" w:sz="4" w:space="0" w:color="auto"/>
            </w:tcBorders>
            <w:noWrap/>
            <w:vAlign w:val="center"/>
            <w:hideMark/>
          </w:tcPr>
          <w:p w14:paraId="0102D8D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101</w:t>
            </w:r>
          </w:p>
        </w:tc>
        <w:tc>
          <w:tcPr>
            <w:tcW w:w="952" w:type="dxa"/>
            <w:tcBorders>
              <w:top w:val="single" w:sz="4" w:space="0" w:color="auto"/>
              <w:bottom w:val="single" w:sz="4" w:space="0" w:color="auto"/>
              <w:right w:val="single" w:sz="4" w:space="0" w:color="auto"/>
            </w:tcBorders>
            <w:vAlign w:val="center"/>
          </w:tcPr>
          <w:p w14:paraId="6544480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267651</w:t>
            </w:r>
          </w:p>
        </w:tc>
        <w:tc>
          <w:tcPr>
            <w:tcW w:w="6523" w:type="dxa"/>
            <w:tcBorders>
              <w:top w:val="nil"/>
              <w:left w:val="single" w:sz="4" w:space="0" w:color="auto"/>
              <w:bottom w:val="single" w:sz="4" w:space="0" w:color="auto"/>
              <w:right w:val="single" w:sz="4" w:space="0" w:color="auto"/>
            </w:tcBorders>
            <w:vAlign w:val="center"/>
            <w:hideMark/>
          </w:tcPr>
          <w:p w14:paraId="078D062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ENALAPRIL MALEATO,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w:t>
            </w:r>
          </w:p>
        </w:tc>
        <w:tc>
          <w:tcPr>
            <w:tcW w:w="1030" w:type="dxa"/>
            <w:tcBorders>
              <w:top w:val="nil"/>
              <w:left w:val="nil"/>
              <w:bottom w:val="single" w:sz="4" w:space="0" w:color="auto"/>
              <w:right w:val="nil"/>
            </w:tcBorders>
            <w:vAlign w:val="center"/>
            <w:hideMark/>
          </w:tcPr>
          <w:p w14:paraId="4832970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7D9E27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47.000</w:t>
            </w:r>
          </w:p>
        </w:tc>
      </w:tr>
      <w:tr w:rsidR="00FE5C66" w:rsidRPr="004F34D1" w14:paraId="07A149C8" w14:textId="77777777" w:rsidTr="0099796C">
        <w:trPr>
          <w:trHeight w:val="345"/>
        </w:trPr>
        <w:tc>
          <w:tcPr>
            <w:tcW w:w="710" w:type="dxa"/>
            <w:tcBorders>
              <w:top w:val="nil"/>
              <w:left w:val="single" w:sz="8" w:space="0" w:color="auto"/>
              <w:bottom w:val="single" w:sz="4" w:space="0" w:color="auto"/>
              <w:right w:val="single" w:sz="4" w:space="0" w:color="auto"/>
            </w:tcBorders>
            <w:noWrap/>
            <w:vAlign w:val="center"/>
            <w:hideMark/>
          </w:tcPr>
          <w:p w14:paraId="690F8AFF"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102</w:t>
            </w:r>
          </w:p>
        </w:tc>
        <w:tc>
          <w:tcPr>
            <w:tcW w:w="952" w:type="dxa"/>
            <w:tcBorders>
              <w:top w:val="single" w:sz="4" w:space="0" w:color="auto"/>
              <w:bottom w:val="single" w:sz="4" w:space="0" w:color="auto"/>
              <w:right w:val="single" w:sz="4" w:space="0" w:color="auto"/>
            </w:tcBorders>
            <w:vAlign w:val="center"/>
          </w:tcPr>
          <w:p w14:paraId="145440C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267652</w:t>
            </w:r>
          </w:p>
        </w:tc>
        <w:tc>
          <w:tcPr>
            <w:tcW w:w="6523" w:type="dxa"/>
            <w:tcBorders>
              <w:top w:val="nil"/>
              <w:left w:val="single" w:sz="4" w:space="0" w:color="auto"/>
              <w:bottom w:val="single" w:sz="4" w:space="0" w:color="auto"/>
              <w:right w:val="single" w:sz="4" w:space="0" w:color="auto"/>
            </w:tcBorders>
            <w:vAlign w:val="center"/>
            <w:hideMark/>
          </w:tcPr>
          <w:p w14:paraId="7F464B4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ENALAPRIL MALEATO,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w:t>
            </w:r>
          </w:p>
        </w:tc>
        <w:tc>
          <w:tcPr>
            <w:tcW w:w="1030" w:type="dxa"/>
            <w:tcBorders>
              <w:top w:val="nil"/>
              <w:left w:val="nil"/>
              <w:bottom w:val="single" w:sz="4" w:space="0" w:color="auto"/>
              <w:right w:val="nil"/>
            </w:tcBorders>
            <w:vAlign w:val="center"/>
            <w:hideMark/>
          </w:tcPr>
          <w:p w14:paraId="46C341C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BBF5EB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19.500</w:t>
            </w:r>
          </w:p>
        </w:tc>
      </w:tr>
      <w:tr w:rsidR="00FE5C66" w:rsidRPr="004F34D1" w14:paraId="0CD5350D" w14:textId="77777777" w:rsidTr="0099796C">
        <w:trPr>
          <w:trHeight w:val="749"/>
        </w:trPr>
        <w:tc>
          <w:tcPr>
            <w:tcW w:w="710" w:type="dxa"/>
            <w:tcBorders>
              <w:top w:val="nil"/>
              <w:left w:val="single" w:sz="8" w:space="0" w:color="auto"/>
              <w:bottom w:val="single" w:sz="4" w:space="0" w:color="auto"/>
              <w:right w:val="single" w:sz="4" w:space="0" w:color="auto"/>
            </w:tcBorders>
            <w:noWrap/>
            <w:vAlign w:val="center"/>
            <w:hideMark/>
          </w:tcPr>
          <w:p w14:paraId="5198331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103</w:t>
            </w:r>
          </w:p>
        </w:tc>
        <w:tc>
          <w:tcPr>
            <w:tcW w:w="952" w:type="dxa"/>
            <w:tcBorders>
              <w:top w:val="single" w:sz="4" w:space="0" w:color="auto"/>
              <w:bottom w:val="single" w:sz="4" w:space="0" w:color="auto"/>
              <w:right w:val="single" w:sz="4" w:space="0" w:color="auto"/>
            </w:tcBorders>
            <w:vAlign w:val="center"/>
          </w:tcPr>
          <w:p w14:paraId="56EC73A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448982</w:t>
            </w:r>
          </w:p>
        </w:tc>
        <w:tc>
          <w:tcPr>
            <w:tcW w:w="65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1DFBB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ENOXAPARINA,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100 MG/ML, FORMA FARMACEUTICA:SOLUÇÃO INJETÁVEL, CARACTERÍSTICAS ADICIONAIS 1:SERINGA PREENCHIDA 0,6ML</w:t>
            </w:r>
          </w:p>
        </w:tc>
        <w:tc>
          <w:tcPr>
            <w:tcW w:w="1030" w:type="dxa"/>
            <w:tcBorders>
              <w:top w:val="nil"/>
              <w:left w:val="nil"/>
              <w:bottom w:val="single" w:sz="4" w:space="0" w:color="auto"/>
              <w:right w:val="nil"/>
            </w:tcBorders>
            <w:vAlign w:val="center"/>
            <w:hideMark/>
          </w:tcPr>
          <w:p w14:paraId="414EE68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SER. PREENC.</w:t>
            </w:r>
          </w:p>
        </w:tc>
        <w:tc>
          <w:tcPr>
            <w:tcW w:w="1134" w:type="dxa"/>
            <w:tcBorders>
              <w:top w:val="nil"/>
              <w:left w:val="single" w:sz="4" w:space="0" w:color="auto"/>
              <w:bottom w:val="single" w:sz="4" w:space="0" w:color="auto"/>
              <w:right w:val="single" w:sz="4" w:space="0" w:color="auto"/>
            </w:tcBorders>
            <w:vAlign w:val="center"/>
            <w:hideMark/>
          </w:tcPr>
          <w:p w14:paraId="0AEEF90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37321584" w14:textId="77777777" w:rsidTr="0099796C">
        <w:trPr>
          <w:trHeight w:val="265"/>
        </w:trPr>
        <w:tc>
          <w:tcPr>
            <w:tcW w:w="710" w:type="dxa"/>
            <w:tcBorders>
              <w:top w:val="nil"/>
              <w:left w:val="single" w:sz="8" w:space="0" w:color="auto"/>
              <w:bottom w:val="single" w:sz="4" w:space="0" w:color="auto"/>
              <w:right w:val="single" w:sz="4" w:space="0" w:color="auto"/>
            </w:tcBorders>
            <w:noWrap/>
            <w:vAlign w:val="center"/>
            <w:hideMark/>
          </w:tcPr>
          <w:p w14:paraId="6A60F89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104</w:t>
            </w:r>
          </w:p>
        </w:tc>
        <w:tc>
          <w:tcPr>
            <w:tcW w:w="952" w:type="dxa"/>
            <w:tcBorders>
              <w:top w:val="single" w:sz="4" w:space="0" w:color="auto"/>
              <w:bottom w:val="single" w:sz="4" w:space="0" w:color="auto"/>
              <w:right w:val="single" w:sz="4" w:space="0" w:color="auto"/>
            </w:tcBorders>
            <w:vAlign w:val="center"/>
          </w:tcPr>
          <w:p w14:paraId="252D433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268255</w:t>
            </w:r>
          </w:p>
        </w:tc>
        <w:tc>
          <w:tcPr>
            <w:tcW w:w="6523" w:type="dxa"/>
            <w:tcBorders>
              <w:top w:val="nil"/>
              <w:left w:val="single" w:sz="4" w:space="0" w:color="auto"/>
              <w:bottom w:val="single" w:sz="4" w:space="0" w:color="auto"/>
              <w:right w:val="single" w:sz="4" w:space="0" w:color="auto"/>
            </w:tcBorders>
            <w:vAlign w:val="center"/>
            <w:hideMark/>
          </w:tcPr>
          <w:p w14:paraId="5477B18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EPINEFRINA,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1MG/ML, USO:SOLUÇÃO INJETÁVEL</w:t>
            </w:r>
          </w:p>
        </w:tc>
        <w:tc>
          <w:tcPr>
            <w:tcW w:w="1030" w:type="dxa"/>
            <w:tcBorders>
              <w:top w:val="nil"/>
              <w:left w:val="nil"/>
              <w:bottom w:val="single" w:sz="4" w:space="0" w:color="auto"/>
              <w:right w:val="nil"/>
            </w:tcBorders>
            <w:vAlign w:val="center"/>
            <w:hideMark/>
          </w:tcPr>
          <w:p w14:paraId="0EE346A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019C1F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3E738854" w14:textId="77777777" w:rsidTr="0099796C">
        <w:trPr>
          <w:trHeight w:val="272"/>
        </w:trPr>
        <w:tc>
          <w:tcPr>
            <w:tcW w:w="710" w:type="dxa"/>
            <w:tcBorders>
              <w:top w:val="nil"/>
              <w:left w:val="single" w:sz="8" w:space="0" w:color="auto"/>
              <w:bottom w:val="single" w:sz="4" w:space="0" w:color="auto"/>
              <w:right w:val="single" w:sz="4" w:space="0" w:color="auto"/>
            </w:tcBorders>
            <w:noWrap/>
            <w:vAlign w:val="center"/>
            <w:hideMark/>
          </w:tcPr>
          <w:p w14:paraId="1770301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105</w:t>
            </w:r>
          </w:p>
        </w:tc>
        <w:tc>
          <w:tcPr>
            <w:tcW w:w="952" w:type="dxa"/>
            <w:tcBorders>
              <w:top w:val="single" w:sz="4" w:space="0" w:color="auto"/>
              <w:bottom w:val="single" w:sz="4" w:space="0" w:color="auto"/>
              <w:right w:val="single" w:sz="4" w:space="0" w:color="auto"/>
            </w:tcBorders>
            <w:vAlign w:val="center"/>
          </w:tcPr>
          <w:p w14:paraId="45F097C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267653</w:t>
            </w:r>
          </w:p>
        </w:tc>
        <w:tc>
          <w:tcPr>
            <w:tcW w:w="6523" w:type="dxa"/>
            <w:tcBorders>
              <w:top w:val="nil"/>
              <w:left w:val="single" w:sz="4" w:space="0" w:color="auto"/>
              <w:bottom w:val="single" w:sz="4" w:space="0" w:color="auto"/>
              <w:right w:val="single" w:sz="4" w:space="0" w:color="auto"/>
            </w:tcBorders>
            <w:vAlign w:val="center"/>
            <w:hideMark/>
          </w:tcPr>
          <w:p w14:paraId="39FA749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ESPIRONOLACTONA,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5857CED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BA8312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37.000</w:t>
            </w:r>
          </w:p>
        </w:tc>
      </w:tr>
      <w:tr w:rsidR="00FE5C66" w:rsidRPr="004F34D1" w14:paraId="5CDB92DA" w14:textId="77777777" w:rsidTr="0099796C">
        <w:trPr>
          <w:trHeight w:val="363"/>
        </w:trPr>
        <w:tc>
          <w:tcPr>
            <w:tcW w:w="710" w:type="dxa"/>
            <w:tcBorders>
              <w:top w:val="nil"/>
              <w:left w:val="single" w:sz="8" w:space="0" w:color="auto"/>
              <w:bottom w:val="single" w:sz="4" w:space="0" w:color="auto"/>
              <w:right w:val="single" w:sz="4" w:space="0" w:color="auto"/>
            </w:tcBorders>
            <w:noWrap/>
            <w:vAlign w:val="center"/>
            <w:hideMark/>
          </w:tcPr>
          <w:p w14:paraId="7141D77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106</w:t>
            </w:r>
          </w:p>
        </w:tc>
        <w:tc>
          <w:tcPr>
            <w:tcW w:w="952" w:type="dxa"/>
            <w:tcBorders>
              <w:top w:val="single" w:sz="4" w:space="0" w:color="auto"/>
              <w:bottom w:val="single" w:sz="4" w:space="0" w:color="auto"/>
              <w:right w:val="single" w:sz="4" w:space="0" w:color="auto"/>
            </w:tcBorders>
            <w:vAlign w:val="center"/>
          </w:tcPr>
          <w:p w14:paraId="05F36E4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267654</w:t>
            </w:r>
          </w:p>
        </w:tc>
        <w:tc>
          <w:tcPr>
            <w:tcW w:w="6523" w:type="dxa"/>
            <w:tcBorders>
              <w:top w:val="nil"/>
              <w:left w:val="single" w:sz="4" w:space="0" w:color="auto"/>
              <w:bottom w:val="single" w:sz="4" w:space="0" w:color="auto"/>
              <w:right w:val="single" w:sz="4" w:space="0" w:color="auto"/>
            </w:tcBorders>
            <w:vAlign w:val="center"/>
            <w:hideMark/>
          </w:tcPr>
          <w:p w14:paraId="66DAA4C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ESPIRONOLACTONA,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w:t>
            </w:r>
          </w:p>
        </w:tc>
        <w:tc>
          <w:tcPr>
            <w:tcW w:w="1030" w:type="dxa"/>
            <w:tcBorders>
              <w:top w:val="nil"/>
              <w:left w:val="nil"/>
              <w:bottom w:val="single" w:sz="4" w:space="0" w:color="auto"/>
              <w:right w:val="nil"/>
            </w:tcBorders>
            <w:vAlign w:val="center"/>
            <w:hideMark/>
          </w:tcPr>
          <w:p w14:paraId="6CF08AA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305495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5.000</w:t>
            </w:r>
          </w:p>
        </w:tc>
      </w:tr>
      <w:tr w:rsidR="00FE5C66" w:rsidRPr="004F34D1" w14:paraId="40840301" w14:textId="77777777" w:rsidTr="0099796C">
        <w:trPr>
          <w:trHeight w:val="476"/>
        </w:trPr>
        <w:tc>
          <w:tcPr>
            <w:tcW w:w="710" w:type="dxa"/>
            <w:tcBorders>
              <w:top w:val="nil"/>
              <w:left w:val="single" w:sz="8" w:space="0" w:color="auto"/>
              <w:bottom w:val="single" w:sz="4" w:space="0" w:color="auto"/>
              <w:right w:val="single" w:sz="4" w:space="0" w:color="auto"/>
            </w:tcBorders>
            <w:noWrap/>
            <w:vAlign w:val="center"/>
            <w:hideMark/>
          </w:tcPr>
          <w:p w14:paraId="6E9DA5E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107</w:t>
            </w:r>
          </w:p>
        </w:tc>
        <w:tc>
          <w:tcPr>
            <w:tcW w:w="952" w:type="dxa"/>
            <w:tcBorders>
              <w:top w:val="single" w:sz="4" w:space="0" w:color="auto"/>
              <w:bottom w:val="single" w:sz="4" w:space="0" w:color="auto"/>
              <w:right w:val="single" w:sz="4" w:space="0" w:color="auto"/>
            </w:tcBorders>
            <w:vAlign w:val="center"/>
          </w:tcPr>
          <w:p w14:paraId="30F1D68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270116</w:t>
            </w:r>
          </w:p>
        </w:tc>
        <w:tc>
          <w:tcPr>
            <w:tcW w:w="6523" w:type="dxa"/>
            <w:tcBorders>
              <w:top w:val="nil"/>
              <w:left w:val="single" w:sz="4" w:space="0" w:color="auto"/>
              <w:bottom w:val="single" w:sz="4" w:space="0" w:color="auto"/>
              <w:right w:val="single" w:sz="4" w:space="0" w:color="auto"/>
            </w:tcBorders>
            <w:vAlign w:val="center"/>
            <w:hideMark/>
          </w:tcPr>
          <w:p w14:paraId="48BEA8A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ETOMIDATO,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 MG/ML, APRESENTAÇÃO: SOLUÇÃO INJETÁVEL, AMPOLA 10ML</w:t>
            </w:r>
          </w:p>
        </w:tc>
        <w:tc>
          <w:tcPr>
            <w:tcW w:w="1030" w:type="dxa"/>
            <w:tcBorders>
              <w:top w:val="nil"/>
              <w:left w:val="nil"/>
              <w:bottom w:val="single" w:sz="4" w:space="0" w:color="auto"/>
              <w:right w:val="nil"/>
            </w:tcBorders>
            <w:vAlign w:val="center"/>
            <w:hideMark/>
          </w:tcPr>
          <w:p w14:paraId="55597C7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509B57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w:t>
            </w:r>
          </w:p>
        </w:tc>
      </w:tr>
      <w:tr w:rsidR="00FE5C66" w:rsidRPr="004F34D1" w14:paraId="270588E5" w14:textId="77777777" w:rsidTr="0099796C">
        <w:trPr>
          <w:trHeight w:val="317"/>
        </w:trPr>
        <w:tc>
          <w:tcPr>
            <w:tcW w:w="710" w:type="dxa"/>
            <w:tcBorders>
              <w:top w:val="nil"/>
              <w:left w:val="single" w:sz="8" w:space="0" w:color="auto"/>
              <w:bottom w:val="single" w:sz="4" w:space="0" w:color="auto"/>
              <w:right w:val="single" w:sz="4" w:space="0" w:color="auto"/>
            </w:tcBorders>
            <w:noWrap/>
            <w:vAlign w:val="center"/>
            <w:hideMark/>
          </w:tcPr>
          <w:p w14:paraId="2374169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108</w:t>
            </w:r>
          </w:p>
        </w:tc>
        <w:tc>
          <w:tcPr>
            <w:tcW w:w="952" w:type="dxa"/>
            <w:tcBorders>
              <w:top w:val="single" w:sz="4" w:space="0" w:color="auto"/>
              <w:bottom w:val="single" w:sz="4" w:space="0" w:color="auto"/>
              <w:right w:val="single" w:sz="4" w:space="0" w:color="auto"/>
            </w:tcBorders>
            <w:vAlign w:val="center"/>
          </w:tcPr>
          <w:p w14:paraId="3793F89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291770</w:t>
            </w:r>
          </w:p>
        </w:tc>
        <w:tc>
          <w:tcPr>
            <w:tcW w:w="6523" w:type="dxa"/>
            <w:tcBorders>
              <w:top w:val="nil"/>
              <w:left w:val="single" w:sz="4" w:space="0" w:color="auto"/>
              <w:bottom w:val="single" w:sz="4" w:space="0" w:color="auto"/>
              <w:right w:val="single" w:sz="4" w:space="0" w:color="auto"/>
            </w:tcBorders>
            <w:vAlign w:val="center"/>
            <w:hideMark/>
          </w:tcPr>
          <w:p w14:paraId="42B4D99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ESCITALOPRAM OXALATO,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w:t>
            </w:r>
          </w:p>
        </w:tc>
        <w:tc>
          <w:tcPr>
            <w:tcW w:w="1030" w:type="dxa"/>
            <w:tcBorders>
              <w:top w:val="nil"/>
              <w:left w:val="nil"/>
              <w:bottom w:val="single" w:sz="4" w:space="0" w:color="auto"/>
              <w:right w:val="nil"/>
            </w:tcBorders>
            <w:vAlign w:val="center"/>
            <w:hideMark/>
          </w:tcPr>
          <w:p w14:paraId="2F0BCDF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2EA713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11.000</w:t>
            </w:r>
          </w:p>
        </w:tc>
      </w:tr>
      <w:tr w:rsidR="00FE5C66" w:rsidRPr="004F34D1" w14:paraId="7F8FC523" w14:textId="77777777" w:rsidTr="0099796C">
        <w:trPr>
          <w:trHeight w:val="516"/>
        </w:trPr>
        <w:tc>
          <w:tcPr>
            <w:tcW w:w="710" w:type="dxa"/>
            <w:tcBorders>
              <w:top w:val="nil"/>
              <w:left w:val="single" w:sz="8" w:space="0" w:color="auto"/>
              <w:bottom w:val="single" w:sz="4" w:space="0" w:color="auto"/>
              <w:right w:val="single" w:sz="4" w:space="0" w:color="auto"/>
            </w:tcBorders>
            <w:noWrap/>
            <w:vAlign w:val="center"/>
            <w:hideMark/>
          </w:tcPr>
          <w:p w14:paraId="1A618B3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109</w:t>
            </w:r>
          </w:p>
        </w:tc>
        <w:tc>
          <w:tcPr>
            <w:tcW w:w="952" w:type="dxa"/>
            <w:tcBorders>
              <w:top w:val="single" w:sz="4" w:space="0" w:color="auto"/>
              <w:bottom w:val="single" w:sz="4" w:space="0" w:color="auto"/>
              <w:right w:val="single" w:sz="4" w:space="0" w:color="auto"/>
            </w:tcBorders>
            <w:vAlign w:val="center"/>
          </w:tcPr>
          <w:p w14:paraId="2B27790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267282</w:t>
            </w:r>
          </w:p>
        </w:tc>
        <w:tc>
          <w:tcPr>
            <w:tcW w:w="6523" w:type="dxa"/>
            <w:tcBorders>
              <w:top w:val="nil"/>
              <w:left w:val="single" w:sz="4" w:space="0" w:color="auto"/>
              <w:bottom w:val="single" w:sz="4" w:space="0" w:color="auto"/>
              <w:right w:val="single" w:sz="4" w:space="0" w:color="auto"/>
            </w:tcBorders>
            <w:vAlign w:val="center"/>
            <w:hideMark/>
          </w:tcPr>
          <w:p w14:paraId="245AE18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ESCOPOLAMINA BUTILBROMETO,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MG/ML, INDICAÇÃO:SOLUÇÃO INJETÁVEL</w:t>
            </w:r>
          </w:p>
        </w:tc>
        <w:tc>
          <w:tcPr>
            <w:tcW w:w="1030" w:type="dxa"/>
            <w:tcBorders>
              <w:top w:val="nil"/>
              <w:left w:val="nil"/>
              <w:bottom w:val="single" w:sz="4" w:space="0" w:color="auto"/>
              <w:right w:val="nil"/>
            </w:tcBorders>
            <w:vAlign w:val="center"/>
            <w:hideMark/>
          </w:tcPr>
          <w:p w14:paraId="4D8AC5A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FCE11D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2C7BF9E2" w14:textId="77777777" w:rsidTr="0099796C">
        <w:trPr>
          <w:trHeight w:val="559"/>
        </w:trPr>
        <w:tc>
          <w:tcPr>
            <w:tcW w:w="710" w:type="dxa"/>
            <w:tcBorders>
              <w:top w:val="nil"/>
              <w:left w:val="single" w:sz="8" w:space="0" w:color="auto"/>
              <w:bottom w:val="single" w:sz="4" w:space="0" w:color="auto"/>
              <w:right w:val="single" w:sz="4" w:space="0" w:color="auto"/>
            </w:tcBorders>
            <w:noWrap/>
            <w:vAlign w:val="center"/>
            <w:hideMark/>
          </w:tcPr>
          <w:p w14:paraId="498AD3F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110</w:t>
            </w:r>
          </w:p>
        </w:tc>
        <w:tc>
          <w:tcPr>
            <w:tcW w:w="952" w:type="dxa"/>
            <w:tcBorders>
              <w:top w:val="single" w:sz="4" w:space="0" w:color="auto"/>
              <w:bottom w:val="single" w:sz="4" w:space="0" w:color="auto"/>
              <w:right w:val="single" w:sz="4" w:space="0" w:color="auto"/>
            </w:tcBorders>
            <w:vAlign w:val="center"/>
          </w:tcPr>
          <w:p w14:paraId="6DF2752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267281</w:t>
            </w:r>
          </w:p>
        </w:tc>
        <w:tc>
          <w:tcPr>
            <w:tcW w:w="6523" w:type="dxa"/>
            <w:tcBorders>
              <w:top w:val="nil"/>
              <w:left w:val="single" w:sz="4" w:space="0" w:color="auto"/>
              <w:bottom w:val="single" w:sz="4" w:space="0" w:color="auto"/>
              <w:right w:val="single" w:sz="4" w:space="0" w:color="auto"/>
            </w:tcBorders>
            <w:vAlign w:val="center"/>
            <w:hideMark/>
          </w:tcPr>
          <w:p w14:paraId="0984815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ESCOPOLAMINA BUTILBROMETO,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MG/ML, INDICAÇÃO:SOLUÇÃO ORAL - FRASCO 20ML</w:t>
            </w:r>
          </w:p>
        </w:tc>
        <w:tc>
          <w:tcPr>
            <w:tcW w:w="1030" w:type="dxa"/>
            <w:tcBorders>
              <w:top w:val="nil"/>
              <w:left w:val="nil"/>
              <w:bottom w:val="single" w:sz="4" w:space="0" w:color="auto"/>
              <w:right w:val="nil"/>
            </w:tcBorders>
            <w:vAlign w:val="center"/>
            <w:hideMark/>
          </w:tcPr>
          <w:p w14:paraId="3B63380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86958A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32538153" w14:textId="77777777" w:rsidTr="0099796C">
        <w:trPr>
          <w:trHeight w:val="406"/>
        </w:trPr>
        <w:tc>
          <w:tcPr>
            <w:tcW w:w="710" w:type="dxa"/>
            <w:tcBorders>
              <w:top w:val="nil"/>
              <w:left w:val="single" w:sz="8" w:space="0" w:color="auto"/>
              <w:bottom w:val="single" w:sz="4" w:space="0" w:color="auto"/>
              <w:right w:val="single" w:sz="4" w:space="0" w:color="auto"/>
            </w:tcBorders>
            <w:noWrap/>
            <w:vAlign w:val="center"/>
            <w:hideMark/>
          </w:tcPr>
          <w:p w14:paraId="2B2E117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111</w:t>
            </w:r>
          </w:p>
        </w:tc>
        <w:tc>
          <w:tcPr>
            <w:tcW w:w="952" w:type="dxa"/>
            <w:tcBorders>
              <w:top w:val="single" w:sz="4" w:space="0" w:color="auto"/>
              <w:bottom w:val="single" w:sz="4" w:space="0" w:color="auto"/>
              <w:right w:val="single" w:sz="4" w:space="0" w:color="auto"/>
            </w:tcBorders>
            <w:vAlign w:val="center"/>
          </w:tcPr>
          <w:p w14:paraId="215FFAB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267283</w:t>
            </w:r>
          </w:p>
        </w:tc>
        <w:tc>
          <w:tcPr>
            <w:tcW w:w="6523" w:type="dxa"/>
            <w:tcBorders>
              <w:top w:val="nil"/>
              <w:left w:val="single" w:sz="4" w:space="0" w:color="auto"/>
              <w:bottom w:val="single" w:sz="4" w:space="0" w:color="auto"/>
              <w:right w:val="single" w:sz="4" w:space="0" w:color="auto"/>
            </w:tcBorders>
            <w:vAlign w:val="center"/>
            <w:hideMark/>
          </w:tcPr>
          <w:p w14:paraId="7A20F53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ESCOPOLAMINA BUTILBROMETO,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w:t>
            </w:r>
          </w:p>
        </w:tc>
        <w:tc>
          <w:tcPr>
            <w:tcW w:w="1030" w:type="dxa"/>
            <w:tcBorders>
              <w:top w:val="nil"/>
              <w:left w:val="nil"/>
              <w:bottom w:val="single" w:sz="4" w:space="0" w:color="auto"/>
              <w:right w:val="nil"/>
            </w:tcBorders>
            <w:vAlign w:val="center"/>
            <w:hideMark/>
          </w:tcPr>
          <w:p w14:paraId="5D6C69E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327361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w:t>
            </w:r>
          </w:p>
        </w:tc>
      </w:tr>
      <w:tr w:rsidR="00FE5C66" w:rsidRPr="004F34D1" w14:paraId="36AC7EAB" w14:textId="77777777" w:rsidTr="00FE5C66">
        <w:trPr>
          <w:trHeight w:val="714"/>
        </w:trPr>
        <w:tc>
          <w:tcPr>
            <w:tcW w:w="710" w:type="dxa"/>
            <w:tcBorders>
              <w:top w:val="nil"/>
              <w:left w:val="single" w:sz="8" w:space="0" w:color="auto"/>
              <w:bottom w:val="single" w:sz="4" w:space="0" w:color="auto"/>
              <w:right w:val="single" w:sz="4" w:space="0" w:color="auto"/>
            </w:tcBorders>
            <w:noWrap/>
            <w:vAlign w:val="center"/>
            <w:hideMark/>
          </w:tcPr>
          <w:p w14:paraId="48952CF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112</w:t>
            </w:r>
          </w:p>
        </w:tc>
        <w:tc>
          <w:tcPr>
            <w:tcW w:w="952" w:type="dxa"/>
            <w:tcBorders>
              <w:top w:val="single" w:sz="4" w:space="0" w:color="auto"/>
              <w:bottom w:val="single" w:sz="4" w:space="0" w:color="auto"/>
              <w:right w:val="single" w:sz="4" w:space="0" w:color="auto"/>
            </w:tcBorders>
            <w:vAlign w:val="center"/>
          </w:tcPr>
          <w:p w14:paraId="1DEBA59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270621</w:t>
            </w:r>
          </w:p>
        </w:tc>
        <w:tc>
          <w:tcPr>
            <w:tcW w:w="6523" w:type="dxa"/>
            <w:tcBorders>
              <w:top w:val="nil"/>
              <w:left w:val="single" w:sz="4" w:space="0" w:color="auto"/>
              <w:bottom w:val="single" w:sz="4" w:space="0" w:color="auto"/>
              <w:right w:val="single" w:sz="4" w:space="0" w:color="auto"/>
            </w:tcBorders>
            <w:vAlign w:val="center"/>
            <w:hideMark/>
          </w:tcPr>
          <w:p w14:paraId="743CC78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ESCOPOLAMINA BUTILBROMETO,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ASSOCIADA COM DIPIRONA SÓDICA, DOSAGEM:4MG + 500MG/ML, INDICAÇÃO:SOLUÇÃO INJETÁVEL</w:t>
            </w:r>
          </w:p>
        </w:tc>
        <w:tc>
          <w:tcPr>
            <w:tcW w:w="1030" w:type="dxa"/>
            <w:tcBorders>
              <w:top w:val="nil"/>
              <w:left w:val="nil"/>
              <w:bottom w:val="single" w:sz="4" w:space="0" w:color="auto"/>
              <w:right w:val="nil"/>
            </w:tcBorders>
            <w:vAlign w:val="center"/>
            <w:hideMark/>
          </w:tcPr>
          <w:p w14:paraId="5AC07EC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5CCA39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009E4357" w14:textId="77777777" w:rsidTr="0099796C">
        <w:trPr>
          <w:trHeight w:val="850"/>
        </w:trPr>
        <w:tc>
          <w:tcPr>
            <w:tcW w:w="710" w:type="dxa"/>
            <w:tcBorders>
              <w:top w:val="nil"/>
              <w:left w:val="single" w:sz="8" w:space="0" w:color="auto"/>
              <w:bottom w:val="single" w:sz="4" w:space="0" w:color="auto"/>
              <w:right w:val="single" w:sz="4" w:space="0" w:color="auto"/>
            </w:tcBorders>
            <w:noWrap/>
            <w:vAlign w:val="center"/>
            <w:hideMark/>
          </w:tcPr>
          <w:p w14:paraId="1284436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113</w:t>
            </w:r>
          </w:p>
        </w:tc>
        <w:tc>
          <w:tcPr>
            <w:tcW w:w="952" w:type="dxa"/>
            <w:tcBorders>
              <w:top w:val="single" w:sz="4" w:space="0" w:color="auto"/>
              <w:bottom w:val="single" w:sz="4" w:space="0" w:color="auto"/>
              <w:right w:val="single" w:sz="4" w:space="0" w:color="auto"/>
            </w:tcBorders>
            <w:vAlign w:val="center"/>
          </w:tcPr>
          <w:p w14:paraId="771ACC1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270622</w:t>
            </w:r>
          </w:p>
        </w:tc>
        <w:tc>
          <w:tcPr>
            <w:tcW w:w="6523" w:type="dxa"/>
            <w:tcBorders>
              <w:top w:val="nil"/>
              <w:left w:val="single" w:sz="4" w:space="0" w:color="auto"/>
              <w:bottom w:val="single" w:sz="4" w:space="0" w:color="auto"/>
              <w:right w:val="single" w:sz="4" w:space="0" w:color="auto"/>
            </w:tcBorders>
            <w:vAlign w:val="center"/>
            <w:hideMark/>
          </w:tcPr>
          <w:p w14:paraId="5A1469F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ESCOPOLAMINA BUTILBROMETO,</w:t>
            </w:r>
            <w:r w:rsidRPr="004F34D1">
              <w:rPr>
                <w:rFonts w:ascii="Arial" w:hAnsi="Arial" w:cs="Arial"/>
                <w:color w:val="000000"/>
                <w:sz w:val="20"/>
                <w:szCs w:val="20"/>
              </w:rPr>
              <w:br/>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ASSOCIADA COM DIPIRONA SÓDICA, DOSAGEM:6,67MG + 333MG/ML, INDICAÇÃO:SOLUÇÃO ORAL</w:t>
            </w:r>
          </w:p>
        </w:tc>
        <w:tc>
          <w:tcPr>
            <w:tcW w:w="1030" w:type="dxa"/>
            <w:tcBorders>
              <w:top w:val="nil"/>
              <w:left w:val="nil"/>
              <w:bottom w:val="single" w:sz="4" w:space="0" w:color="auto"/>
              <w:right w:val="nil"/>
            </w:tcBorders>
            <w:vAlign w:val="center"/>
            <w:hideMark/>
          </w:tcPr>
          <w:p w14:paraId="5C3314C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EB2136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772CE551" w14:textId="77777777" w:rsidTr="00FE5C66">
        <w:trPr>
          <w:trHeight w:val="554"/>
        </w:trPr>
        <w:tc>
          <w:tcPr>
            <w:tcW w:w="710" w:type="dxa"/>
            <w:tcBorders>
              <w:top w:val="nil"/>
              <w:left w:val="single" w:sz="8" w:space="0" w:color="auto"/>
              <w:bottom w:val="single" w:sz="4" w:space="0" w:color="auto"/>
              <w:right w:val="single" w:sz="4" w:space="0" w:color="auto"/>
            </w:tcBorders>
            <w:noWrap/>
            <w:vAlign w:val="center"/>
            <w:hideMark/>
          </w:tcPr>
          <w:p w14:paraId="5289FE9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114</w:t>
            </w:r>
          </w:p>
        </w:tc>
        <w:tc>
          <w:tcPr>
            <w:tcW w:w="952" w:type="dxa"/>
            <w:tcBorders>
              <w:top w:val="single" w:sz="4" w:space="0" w:color="auto"/>
              <w:bottom w:val="single" w:sz="4" w:space="0" w:color="auto"/>
              <w:right w:val="single" w:sz="4" w:space="0" w:color="auto"/>
            </w:tcBorders>
            <w:vAlign w:val="center"/>
          </w:tcPr>
          <w:p w14:paraId="12F8406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270620</w:t>
            </w:r>
          </w:p>
        </w:tc>
        <w:tc>
          <w:tcPr>
            <w:tcW w:w="6523" w:type="dxa"/>
            <w:tcBorders>
              <w:top w:val="nil"/>
              <w:left w:val="single" w:sz="4" w:space="0" w:color="auto"/>
              <w:bottom w:val="single" w:sz="4" w:space="0" w:color="auto"/>
              <w:right w:val="single" w:sz="4" w:space="0" w:color="auto"/>
            </w:tcBorders>
            <w:vAlign w:val="center"/>
            <w:hideMark/>
          </w:tcPr>
          <w:p w14:paraId="58CC273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ESCOPOLAMINA BUTILBROMETO,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ASSOCIADA COM DIPIRONA SÓDICA, DOSAGEM:10MG + 250MG</w:t>
            </w:r>
          </w:p>
        </w:tc>
        <w:tc>
          <w:tcPr>
            <w:tcW w:w="1030" w:type="dxa"/>
            <w:tcBorders>
              <w:top w:val="nil"/>
              <w:left w:val="nil"/>
              <w:bottom w:val="single" w:sz="4" w:space="0" w:color="auto"/>
              <w:right w:val="nil"/>
            </w:tcBorders>
            <w:vAlign w:val="center"/>
            <w:hideMark/>
          </w:tcPr>
          <w:p w14:paraId="2B08EA0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006FD3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4.000</w:t>
            </w:r>
          </w:p>
        </w:tc>
      </w:tr>
      <w:tr w:rsidR="00FE5C66" w:rsidRPr="004F34D1" w14:paraId="38DE1B70" w14:textId="77777777" w:rsidTr="0099796C">
        <w:trPr>
          <w:trHeight w:val="863"/>
        </w:trPr>
        <w:tc>
          <w:tcPr>
            <w:tcW w:w="710" w:type="dxa"/>
            <w:tcBorders>
              <w:top w:val="nil"/>
              <w:left w:val="single" w:sz="8" w:space="0" w:color="auto"/>
              <w:bottom w:val="single" w:sz="4" w:space="0" w:color="auto"/>
              <w:right w:val="single" w:sz="4" w:space="0" w:color="auto"/>
            </w:tcBorders>
            <w:noWrap/>
            <w:vAlign w:val="center"/>
            <w:hideMark/>
          </w:tcPr>
          <w:p w14:paraId="1066596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115</w:t>
            </w:r>
          </w:p>
        </w:tc>
        <w:tc>
          <w:tcPr>
            <w:tcW w:w="952" w:type="dxa"/>
            <w:tcBorders>
              <w:top w:val="single" w:sz="4" w:space="0" w:color="auto"/>
              <w:bottom w:val="single" w:sz="4" w:space="0" w:color="auto"/>
              <w:right w:val="single" w:sz="4" w:space="0" w:color="auto"/>
            </w:tcBorders>
            <w:vAlign w:val="center"/>
          </w:tcPr>
          <w:p w14:paraId="41816DF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270846</w:t>
            </w:r>
          </w:p>
        </w:tc>
        <w:tc>
          <w:tcPr>
            <w:tcW w:w="6523" w:type="dxa"/>
            <w:tcBorders>
              <w:top w:val="nil"/>
              <w:left w:val="single" w:sz="4" w:space="0" w:color="auto"/>
              <w:bottom w:val="single" w:sz="4" w:space="0" w:color="auto"/>
              <w:right w:val="single" w:sz="4" w:space="0" w:color="auto"/>
            </w:tcBorders>
            <w:vAlign w:val="center"/>
            <w:hideMark/>
          </w:tcPr>
          <w:p w14:paraId="1D64352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ESTRADIOL,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VALERATO ASSOCIADO COM NORETISTERONA ENANTATO, DOSAGEM:5MG + 50MG/1ML,</w:t>
            </w:r>
            <w:r w:rsidRPr="004F34D1">
              <w:rPr>
                <w:rFonts w:ascii="Arial" w:hAnsi="Arial" w:cs="Arial"/>
                <w:color w:val="000000"/>
                <w:sz w:val="20"/>
                <w:szCs w:val="20"/>
              </w:rPr>
              <w:br/>
              <w:t>USO:INJETÁVEL</w:t>
            </w:r>
          </w:p>
        </w:tc>
        <w:tc>
          <w:tcPr>
            <w:tcW w:w="1030" w:type="dxa"/>
            <w:tcBorders>
              <w:top w:val="nil"/>
              <w:left w:val="nil"/>
              <w:bottom w:val="single" w:sz="4" w:space="0" w:color="auto"/>
              <w:right w:val="nil"/>
            </w:tcBorders>
            <w:vAlign w:val="center"/>
            <w:hideMark/>
          </w:tcPr>
          <w:p w14:paraId="2858219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80E54F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230</w:t>
            </w:r>
          </w:p>
        </w:tc>
      </w:tr>
      <w:tr w:rsidR="00FE5C66" w:rsidRPr="004F34D1" w14:paraId="6DCC9F14" w14:textId="77777777" w:rsidTr="0099796C">
        <w:trPr>
          <w:trHeight w:val="263"/>
        </w:trPr>
        <w:tc>
          <w:tcPr>
            <w:tcW w:w="710" w:type="dxa"/>
            <w:tcBorders>
              <w:top w:val="nil"/>
              <w:left w:val="single" w:sz="8" w:space="0" w:color="auto"/>
              <w:bottom w:val="single" w:sz="4" w:space="0" w:color="auto"/>
              <w:right w:val="single" w:sz="4" w:space="0" w:color="auto"/>
            </w:tcBorders>
            <w:noWrap/>
            <w:vAlign w:val="center"/>
            <w:hideMark/>
          </w:tcPr>
          <w:p w14:paraId="3BCF68C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116</w:t>
            </w:r>
          </w:p>
        </w:tc>
        <w:tc>
          <w:tcPr>
            <w:tcW w:w="952" w:type="dxa"/>
            <w:tcBorders>
              <w:top w:val="single" w:sz="4" w:space="0" w:color="auto"/>
              <w:bottom w:val="single" w:sz="4" w:space="0" w:color="auto"/>
              <w:right w:val="single" w:sz="4" w:space="0" w:color="auto"/>
            </w:tcBorders>
            <w:vAlign w:val="center"/>
          </w:tcPr>
          <w:p w14:paraId="1EF2C8D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267657</w:t>
            </w:r>
          </w:p>
        </w:tc>
        <w:tc>
          <w:tcPr>
            <w:tcW w:w="6523" w:type="dxa"/>
            <w:tcBorders>
              <w:top w:val="nil"/>
              <w:left w:val="single" w:sz="4" w:space="0" w:color="auto"/>
              <w:bottom w:val="single" w:sz="4" w:space="0" w:color="auto"/>
              <w:right w:val="single" w:sz="4" w:space="0" w:color="auto"/>
            </w:tcBorders>
            <w:vAlign w:val="center"/>
            <w:hideMark/>
          </w:tcPr>
          <w:p w14:paraId="630FF5A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FENITOÍNA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w:t>
            </w:r>
          </w:p>
        </w:tc>
        <w:tc>
          <w:tcPr>
            <w:tcW w:w="1030" w:type="dxa"/>
            <w:tcBorders>
              <w:top w:val="nil"/>
              <w:left w:val="nil"/>
              <w:bottom w:val="single" w:sz="4" w:space="0" w:color="auto"/>
              <w:right w:val="nil"/>
            </w:tcBorders>
            <w:vAlign w:val="center"/>
            <w:hideMark/>
          </w:tcPr>
          <w:p w14:paraId="7650438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03AE0B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4.000</w:t>
            </w:r>
          </w:p>
        </w:tc>
      </w:tr>
      <w:tr w:rsidR="00FE5C66" w:rsidRPr="004F34D1" w14:paraId="4A306DE6" w14:textId="77777777" w:rsidTr="0099796C">
        <w:trPr>
          <w:trHeight w:val="523"/>
        </w:trPr>
        <w:tc>
          <w:tcPr>
            <w:tcW w:w="710" w:type="dxa"/>
            <w:tcBorders>
              <w:top w:val="nil"/>
              <w:left w:val="single" w:sz="8" w:space="0" w:color="auto"/>
              <w:bottom w:val="single" w:sz="4" w:space="0" w:color="auto"/>
              <w:right w:val="single" w:sz="4" w:space="0" w:color="auto"/>
            </w:tcBorders>
            <w:noWrap/>
            <w:vAlign w:val="center"/>
            <w:hideMark/>
          </w:tcPr>
          <w:p w14:paraId="5DFFBC1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117</w:t>
            </w:r>
          </w:p>
        </w:tc>
        <w:tc>
          <w:tcPr>
            <w:tcW w:w="952" w:type="dxa"/>
            <w:tcBorders>
              <w:top w:val="single" w:sz="4" w:space="0" w:color="auto"/>
              <w:bottom w:val="single" w:sz="4" w:space="0" w:color="auto"/>
              <w:right w:val="single" w:sz="4" w:space="0" w:color="auto"/>
            </w:tcBorders>
            <w:vAlign w:val="center"/>
          </w:tcPr>
          <w:p w14:paraId="36E000A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267107</w:t>
            </w:r>
          </w:p>
        </w:tc>
        <w:tc>
          <w:tcPr>
            <w:tcW w:w="6523" w:type="dxa"/>
            <w:tcBorders>
              <w:top w:val="nil"/>
              <w:left w:val="single" w:sz="4" w:space="0" w:color="auto"/>
              <w:bottom w:val="single" w:sz="4" w:space="0" w:color="auto"/>
              <w:right w:val="single" w:sz="4" w:space="0" w:color="auto"/>
            </w:tcBorders>
            <w:vAlign w:val="center"/>
            <w:hideMark/>
          </w:tcPr>
          <w:p w14:paraId="4A85938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FENITOÍNA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MG/ML, APRESENTAÇÃO:SOLUÇÃO INJETÁVEL</w:t>
            </w:r>
          </w:p>
        </w:tc>
        <w:tc>
          <w:tcPr>
            <w:tcW w:w="1030" w:type="dxa"/>
            <w:tcBorders>
              <w:top w:val="nil"/>
              <w:left w:val="nil"/>
              <w:bottom w:val="single" w:sz="4" w:space="0" w:color="auto"/>
              <w:right w:val="nil"/>
            </w:tcBorders>
            <w:vAlign w:val="center"/>
            <w:hideMark/>
          </w:tcPr>
          <w:p w14:paraId="017A91B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634FF3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7238D497" w14:textId="77777777" w:rsidTr="0099796C">
        <w:trPr>
          <w:trHeight w:val="562"/>
        </w:trPr>
        <w:tc>
          <w:tcPr>
            <w:tcW w:w="710" w:type="dxa"/>
            <w:tcBorders>
              <w:top w:val="nil"/>
              <w:left w:val="single" w:sz="8" w:space="0" w:color="auto"/>
              <w:bottom w:val="single" w:sz="4" w:space="0" w:color="auto"/>
              <w:right w:val="single" w:sz="4" w:space="0" w:color="auto"/>
            </w:tcBorders>
            <w:noWrap/>
            <w:vAlign w:val="center"/>
            <w:hideMark/>
          </w:tcPr>
          <w:p w14:paraId="3EF4F25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118</w:t>
            </w:r>
          </w:p>
        </w:tc>
        <w:tc>
          <w:tcPr>
            <w:tcW w:w="952" w:type="dxa"/>
            <w:tcBorders>
              <w:top w:val="single" w:sz="4" w:space="0" w:color="auto"/>
              <w:bottom w:val="single" w:sz="4" w:space="0" w:color="auto"/>
              <w:right w:val="single" w:sz="4" w:space="0" w:color="auto"/>
            </w:tcBorders>
            <w:vAlign w:val="center"/>
          </w:tcPr>
          <w:p w14:paraId="5601A8A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300725</w:t>
            </w:r>
          </w:p>
        </w:tc>
        <w:tc>
          <w:tcPr>
            <w:tcW w:w="6523" w:type="dxa"/>
            <w:tcBorders>
              <w:top w:val="nil"/>
              <w:left w:val="single" w:sz="4" w:space="0" w:color="auto"/>
              <w:bottom w:val="single" w:sz="4" w:space="0" w:color="auto"/>
              <w:right w:val="single" w:sz="4" w:space="0" w:color="auto"/>
            </w:tcBorders>
            <w:vAlign w:val="center"/>
            <w:hideMark/>
          </w:tcPr>
          <w:p w14:paraId="18AFFF9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FENOBARBITAL SÓDICO,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MG/ML, FORMA FARMACÊUTICA:SOLUÇÃO INJETÁVEL</w:t>
            </w:r>
          </w:p>
        </w:tc>
        <w:tc>
          <w:tcPr>
            <w:tcW w:w="1030" w:type="dxa"/>
            <w:tcBorders>
              <w:top w:val="nil"/>
              <w:left w:val="nil"/>
              <w:bottom w:val="single" w:sz="4" w:space="0" w:color="auto"/>
              <w:right w:val="nil"/>
            </w:tcBorders>
            <w:vAlign w:val="center"/>
            <w:hideMark/>
          </w:tcPr>
          <w:p w14:paraId="32ECED1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64F7B4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2A3BC5E5" w14:textId="77777777" w:rsidTr="0099796C">
        <w:trPr>
          <w:trHeight w:val="420"/>
        </w:trPr>
        <w:tc>
          <w:tcPr>
            <w:tcW w:w="710" w:type="dxa"/>
            <w:tcBorders>
              <w:top w:val="nil"/>
              <w:left w:val="single" w:sz="8" w:space="0" w:color="auto"/>
              <w:bottom w:val="single" w:sz="4" w:space="0" w:color="auto"/>
              <w:right w:val="single" w:sz="4" w:space="0" w:color="auto"/>
            </w:tcBorders>
            <w:noWrap/>
            <w:vAlign w:val="center"/>
            <w:hideMark/>
          </w:tcPr>
          <w:p w14:paraId="09408C7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119</w:t>
            </w:r>
          </w:p>
        </w:tc>
        <w:tc>
          <w:tcPr>
            <w:tcW w:w="952" w:type="dxa"/>
            <w:tcBorders>
              <w:top w:val="single" w:sz="4" w:space="0" w:color="auto"/>
              <w:bottom w:val="single" w:sz="4" w:space="0" w:color="auto"/>
              <w:right w:val="single" w:sz="4" w:space="0" w:color="auto"/>
            </w:tcBorders>
            <w:vAlign w:val="center"/>
          </w:tcPr>
          <w:p w14:paraId="0C5A2C9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267660</w:t>
            </w:r>
          </w:p>
        </w:tc>
        <w:tc>
          <w:tcPr>
            <w:tcW w:w="6523" w:type="dxa"/>
            <w:tcBorders>
              <w:top w:val="nil"/>
              <w:left w:val="single" w:sz="4" w:space="0" w:color="auto"/>
              <w:bottom w:val="single" w:sz="4" w:space="0" w:color="auto"/>
              <w:right w:val="single" w:sz="4" w:space="0" w:color="auto"/>
            </w:tcBorders>
            <w:vAlign w:val="center"/>
            <w:hideMark/>
          </w:tcPr>
          <w:p w14:paraId="7A6E6C6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FENOBARBITAL SÓDICO,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w:t>
            </w:r>
          </w:p>
        </w:tc>
        <w:tc>
          <w:tcPr>
            <w:tcW w:w="1030" w:type="dxa"/>
            <w:tcBorders>
              <w:top w:val="nil"/>
              <w:left w:val="nil"/>
              <w:bottom w:val="single" w:sz="4" w:space="0" w:color="auto"/>
              <w:right w:val="nil"/>
            </w:tcBorders>
            <w:vAlign w:val="center"/>
            <w:hideMark/>
          </w:tcPr>
          <w:p w14:paraId="7940D44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71C783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10.000</w:t>
            </w:r>
          </w:p>
        </w:tc>
      </w:tr>
      <w:tr w:rsidR="00FE5C66" w:rsidRPr="004F34D1" w14:paraId="47A5718A" w14:textId="77777777" w:rsidTr="0099796C">
        <w:trPr>
          <w:trHeight w:val="547"/>
        </w:trPr>
        <w:tc>
          <w:tcPr>
            <w:tcW w:w="710" w:type="dxa"/>
            <w:tcBorders>
              <w:top w:val="nil"/>
              <w:left w:val="single" w:sz="8" w:space="0" w:color="auto"/>
              <w:bottom w:val="single" w:sz="4" w:space="0" w:color="auto"/>
              <w:right w:val="single" w:sz="4" w:space="0" w:color="auto"/>
            </w:tcBorders>
            <w:noWrap/>
            <w:vAlign w:val="center"/>
            <w:hideMark/>
          </w:tcPr>
          <w:p w14:paraId="5223B0B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120</w:t>
            </w:r>
          </w:p>
        </w:tc>
        <w:tc>
          <w:tcPr>
            <w:tcW w:w="952" w:type="dxa"/>
            <w:tcBorders>
              <w:top w:val="single" w:sz="4" w:space="0" w:color="auto"/>
              <w:bottom w:val="single" w:sz="4" w:space="0" w:color="auto"/>
              <w:right w:val="single" w:sz="4" w:space="0" w:color="auto"/>
            </w:tcBorders>
            <w:vAlign w:val="center"/>
          </w:tcPr>
          <w:p w14:paraId="3E3F441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396471</w:t>
            </w:r>
          </w:p>
        </w:tc>
        <w:tc>
          <w:tcPr>
            <w:tcW w:w="6523" w:type="dxa"/>
            <w:tcBorders>
              <w:top w:val="nil"/>
              <w:left w:val="single" w:sz="4" w:space="0" w:color="auto"/>
              <w:bottom w:val="single" w:sz="4" w:space="0" w:color="auto"/>
              <w:right w:val="single" w:sz="4" w:space="0" w:color="auto"/>
            </w:tcBorders>
            <w:vAlign w:val="center"/>
            <w:hideMark/>
          </w:tcPr>
          <w:p w14:paraId="1C24A1A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FENOTEROL BROMIDRATO,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5 MG/ML, FORMA FARMACEUTICA:SOLUÇÃO ORAL</w:t>
            </w:r>
          </w:p>
        </w:tc>
        <w:tc>
          <w:tcPr>
            <w:tcW w:w="1030" w:type="dxa"/>
            <w:tcBorders>
              <w:top w:val="nil"/>
              <w:left w:val="nil"/>
              <w:bottom w:val="single" w:sz="4" w:space="0" w:color="auto"/>
              <w:right w:val="nil"/>
            </w:tcBorders>
            <w:vAlign w:val="center"/>
            <w:hideMark/>
          </w:tcPr>
          <w:p w14:paraId="445AD92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C49008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w:t>
            </w:r>
          </w:p>
        </w:tc>
      </w:tr>
      <w:tr w:rsidR="00FE5C66" w:rsidRPr="004F34D1" w14:paraId="391EA482" w14:textId="77777777" w:rsidTr="0099796C">
        <w:trPr>
          <w:trHeight w:val="834"/>
        </w:trPr>
        <w:tc>
          <w:tcPr>
            <w:tcW w:w="710" w:type="dxa"/>
            <w:tcBorders>
              <w:top w:val="nil"/>
              <w:left w:val="single" w:sz="8" w:space="0" w:color="auto"/>
              <w:bottom w:val="single" w:sz="4" w:space="0" w:color="auto"/>
              <w:right w:val="single" w:sz="4" w:space="0" w:color="auto"/>
            </w:tcBorders>
            <w:noWrap/>
            <w:vAlign w:val="center"/>
            <w:hideMark/>
          </w:tcPr>
          <w:p w14:paraId="31018DC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121</w:t>
            </w:r>
          </w:p>
        </w:tc>
        <w:tc>
          <w:tcPr>
            <w:tcW w:w="952" w:type="dxa"/>
            <w:tcBorders>
              <w:top w:val="single" w:sz="4" w:space="0" w:color="auto"/>
              <w:bottom w:val="single" w:sz="4" w:space="0" w:color="auto"/>
              <w:right w:val="single" w:sz="4" w:space="0" w:color="auto"/>
            </w:tcBorders>
            <w:vAlign w:val="center"/>
          </w:tcPr>
          <w:p w14:paraId="23A8F28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424712</w:t>
            </w:r>
          </w:p>
        </w:tc>
        <w:tc>
          <w:tcPr>
            <w:tcW w:w="6523" w:type="dxa"/>
            <w:tcBorders>
              <w:top w:val="nil"/>
              <w:left w:val="single" w:sz="4" w:space="0" w:color="auto"/>
              <w:bottom w:val="single" w:sz="4" w:space="0" w:color="auto"/>
              <w:right w:val="single" w:sz="4" w:space="0" w:color="auto"/>
            </w:tcBorders>
            <w:vAlign w:val="center"/>
            <w:hideMark/>
          </w:tcPr>
          <w:p w14:paraId="236DA3E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FENTANILA,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SAL CITRATO,</w:t>
            </w:r>
            <w:r w:rsidRPr="004F34D1">
              <w:rPr>
                <w:rFonts w:ascii="Arial" w:hAnsi="Arial" w:cs="Arial"/>
                <w:color w:val="000000"/>
                <w:sz w:val="20"/>
                <w:szCs w:val="20"/>
              </w:rPr>
              <w:br/>
              <w:t>CONCENTRAÇÃO:78,5 MG/ML, FORMA</w:t>
            </w:r>
            <w:r w:rsidRPr="004F34D1">
              <w:rPr>
                <w:rFonts w:ascii="Arial" w:hAnsi="Arial" w:cs="Arial"/>
                <w:color w:val="000000"/>
                <w:sz w:val="20"/>
                <w:szCs w:val="20"/>
              </w:rPr>
              <w:br/>
              <w:t>FARMACÊUTICA:SOLUÇÃO INJETÁVEL, AMPOLA 10 ML</w:t>
            </w:r>
          </w:p>
        </w:tc>
        <w:tc>
          <w:tcPr>
            <w:tcW w:w="1030" w:type="dxa"/>
            <w:tcBorders>
              <w:top w:val="nil"/>
              <w:left w:val="nil"/>
              <w:bottom w:val="single" w:sz="4" w:space="0" w:color="auto"/>
              <w:right w:val="nil"/>
            </w:tcBorders>
            <w:vAlign w:val="center"/>
            <w:hideMark/>
          </w:tcPr>
          <w:p w14:paraId="4034990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CDE598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w:t>
            </w:r>
          </w:p>
        </w:tc>
      </w:tr>
      <w:tr w:rsidR="00FE5C66" w:rsidRPr="004F34D1" w14:paraId="117FC7E2" w14:textId="77777777" w:rsidTr="0099796C">
        <w:trPr>
          <w:trHeight w:val="278"/>
        </w:trPr>
        <w:tc>
          <w:tcPr>
            <w:tcW w:w="710" w:type="dxa"/>
            <w:tcBorders>
              <w:top w:val="nil"/>
              <w:left w:val="single" w:sz="8" w:space="0" w:color="auto"/>
              <w:bottom w:val="single" w:sz="4" w:space="0" w:color="auto"/>
              <w:right w:val="single" w:sz="4" w:space="0" w:color="auto"/>
            </w:tcBorders>
            <w:noWrap/>
            <w:vAlign w:val="center"/>
            <w:hideMark/>
          </w:tcPr>
          <w:p w14:paraId="6799D5B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122</w:t>
            </w:r>
          </w:p>
        </w:tc>
        <w:tc>
          <w:tcPr>
            <w:tcW w:w="952" w:type="dxa"/>
            <w:tcBorders>
              <w:top w:val="single" w:sz="4" w:space="0" w:color="auto"/>
              <w:bottom w:val="single" w:sz="4" w:space="0" w:color="auto"/>
              <w:right w:val="single" w:sz="4" w:space="0" w:color="auto"/>
            </w:tcBorders>
            <w:vAlign w:val="center"/>
          </w:tcPr>
          <w:p w14:paraId="13A9643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275963</w:t>
            </w:r>
          </w:p>
        </w:tc>
        <w:tc>
          <w:tcPr>
            <w:tcW w:w="6523" w:type="dxa"/>
            <w:tcBorders>
              <w:top w:val="nil"/>
              <w:left w:val="single" w:sz="4" w:space="0" w:color="auto"/>
              <w:bottom w:val="single" w:sz="4" w:space="0" w:color="auto"/>
              <w:right w:val="single" w:sz="4" w:space="0" w:color="auto"/>
            </w:tcBorders>
            <w:vAlign w:val="center"/>
            <w:hideMark/>
          </w:tcPr>
          <w:p w14:paraId="6476606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FINASTERIDA,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2C5E3C9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6485F6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17.000</w:t>
            </w:r>
          </w:p>
        </w:tc>
      </w:tr>
      <w:tr w:rsidR="00FE5C66" w:rsidRPr="004F34D1" w14:paraId="77DC2C1E" w14:textId="77777777" w:rsidTr="0099796C">
        <w:trPr>
          <w:trHeight w:val="552"/>
        </w:trPr>
        <w:tc>
          <w:tcPr>
            <w:tcW w:w="710" w:type="dxa"/>
            <w:tcBorders>
              <w:top w:val="nil"/>
              <w:left w:val="single" w:sz="8" w:space="0" w:color="auto"/>
              <w:bottom w:val="single" w:sz="4" w:space="0" w:color="auto"/>
              <w:right w:val="single" w:sz="4" w:space="0" w:color="auto"/>
            </w:tcBorders>
            <w:noWrap/>
            <w:vAlign w:val="center"/>
            <w:hideMark/>
          </w:tcPr>
          <w:p w14:paraId="6E23F30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123</w:t>
            </w:r>
          </w:p>
        </w:tc>
        <w:tc>
          <w:tcPr>
            <w:tcW w:w="952" w:type="dxa"/>
            <w:tcBorders>
              <w:top w:val="single" w:sz="4" w:space="0" w:color="auto"/>
              <w:bottom w:val="single" w:sz="4" w:space="0" w:color="auto"/>
              <w:right w:val="single" w:sz="4" w:space="0" w:color="auto"/>
            </w:tcBorders>
            <w:vAlign w:val="center"/>
          </w:tcPr>
          <w:p w14:paraId="743044A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292399</w:t>
            </w:r>
          </w:p>
        </w:tc>
        <w:tc>
          <w:tcPr>
            <w:tcW w:w="6523" w:type="dxa"/>
            <w:tcBorders>
              <w:top w:val="nil"/>
              <w:left w:val="single" w:sz="4" w:space="0" w:color="auto"/>
              <w:bottom w:val="single" w:sz="4" w:space="0" w:color="auto"/>
              <w:right w:val="single" w:sz="4" w:space="0" w:color="auto"/>
            </w:tcBorders>
            <w:vAlign w:val="center"/>
            <w:hideMark/>
          </w:tcPr>
          <w:p w14:paraId="7AC6186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FITOMENADIONA,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MG/ML, APRESENTAÇÃO:SOLUÇÃO INJETÁVEL - 1ML</w:t>
            </w:r>
          </w:p>
        </w:tc>
        <w:tc>
          <w:tcPr>
            <w:tcW w:w="1030" w:type="dxa"/>
            <w:tcBorders>
              <w:top w:val="nil"/>
              <w:left w:val="nil"/>
              <w:bottom w:val="single" w:sz="4" w:space="0" w:color="auto"/>
              <w:right w:val="nil"/>
            </w:tcBorders>
            <w:vAlign w:val="center"/>
            <w:hideMark/>
          </w:tcPr>
          <w:p w14:paraId="1CA3E72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 AMP</w:t>
            </w:r>
          </w:p>
        </w:tc>
        <w:tc>
          <w:tcPr>
            <w:tcW w:w="1134" w:type="dxa"/>
            <w:tcBorders>
              <w:top w:val="nil"/>
              <w:left w:val="single" w:sz="4" w:space="0" w:color="auto"/>
              <w:bottom w:val="single" w:sz="4" w:space="0" w:color="auto"/>
              <w:right w:val="single" w:sz="4" w:space="0" w:color="auto"/>
            </w:tcBorders>
            <w:vAlign w:val="center"/>
            <w:hideMark/>
          </w:tcPr>
          <w:p w14:paraId="56E705F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36053756" w14:textId="77777777" w:rsidTr="0099796C">
        <w:trPr>
          <w:trHeight w:val="349"/>
        </w:trPr>
        <w:tc>
          <w:tcPr>
            <w:tcW w:w="710" w:type="dxa"/>
            <w:tcBorders>
              <w:top w:val="nil"/>
              <w:left w:val="single" w:sz="8" w:space="0" w:color="auto"/>
              <w:bottom w:val="single" w:sz="4" w:space="0" w:color="auto"/>
              <w:right w:val="single" w:sz="4" w:space="0" w:color="auto"/>
            </w:tcBorders>
            <w:noWrap/>
            <w:vAlign w:val="center"/>
            <w:hideMark/>
          </w:tcPr>
          <w:p w14:paraId="549569D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124</w:t>
            </w:r>
          </w:p>
        </w:tc>
        <w:tc>
          <w:tcPr>
            <w:tcW w:w="952" w:type="dxa"/>
            <w:tcBorders>
              <w:top w:val="single" w:sz="4" w:space="0" w:color="auto"/>
              <w:bottom w:val="single" w:sz="4" w:space="0" w:color="auto"/>
              <w:right w:val="single" w:sz="4" w:space="0" w:color="auto"/>
            </w:tcBorders>
            <w:vAlign w:val="center"/>
          </w:tcPr>
          <w:p w14:paraId="030B43F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267662</w:t>
            </w:r>
          </w:p>
        </w:tc>
        <w:tc>
          <w:tcPr>
            <w:tcW w:w="6523" w:type="dxa"/>
            <w:tcBorders>
              <w:top w:val="nil"/>
              <w:left w:val="single" w:sz="4" w:space="0" w:color="auto"/>
              <w:bottom w:val="single" w:sz="4" w:space="0" w:color="auto"/>
              <w:right w:val="single" w:sz="4" w:space="0" w:color="auto"/>
            </w:tcBorders>
            <w:vAlign w:val="center"/>
            <w:hideMark/>
          </w:tcPr>
          <w:p w14:paraId="623A234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FLUCONAZOL,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150 MG</w:t>
            </w:r>
          </w:p>
        </w:tc>
        <w:tc>
          <w:tcPr>
            <w:tcW w:w="1030" w:type="dxa"/>
            <w:tcBorders>
              <w:top w:val="nil"/>
              <w:left w:val="nil"/>
              <w:bottom w:val="single" w:sz="4" w:space="0" w:color="auto"/>
              <w:right w:val="nil"/>
            </w:tcBorders>
            <w:vAlign w:val="center"/>
            <w:hideMark/>
          </w:tcPr>
          <w:p w14:paraId="6B694E5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1F02D4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900</w:t>
            </w:r>
          </w:p>
        </w:tc>
      </w:tr>
      <w:tr w:rsidR="00FE5C66" w:rsidRPr="004F34D1" w14:paraId="43D753DF" w14:textId="77777777" w:rsidTr="0099796C">
        <w:trPr>
          <w:trHeight w:val="269"/>
        </w:trPr>
        <w:tc>
          <w:tcPr>
            <w:tcW w:w="710" w:type="dxa"/>
            <w:tcBorders>
              <w:top w:val="nil"/>
              <w:left w:val="single" w:sz="8" w:space="0" w:color="auto"/>
              <w:bottom w:val="single" w:sz="4" w:space="0" w:color="auto"/>
              <w:right w:val="single" w:sz="4" w:space="0" w:color="auto"/>
            </w:tcBorders>
            <w:noWrap/>
            <w:vAlign w:val="center"/>
            <w:hideMark/>
          </w:tcPr>
          <w:p w14:paraId="0128A97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125</w:t>
            </w:r>
          </w:p>
        </w:tc>
        <w:tc>
          <w:tcPr>
            <w:tcW w:w="952" w:type="dxa"/>
            <w:tcBorders>
              <w:top w:val="single" w:sz="4" w:space="0" w:color="auto"/>
              <w:bottom w:val="single" w:sz="4" w:space="0" w:color="auto"/>
              <w:right w:val="single" w:sz="4" w:space="0" w:color="auto"/>
            </w:tcBorders>
            <w:vAlign w:val="center"/>
          </w:tcPr>
          <w:p w14:paraId="0FFA488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273009</w:t>
            </w:r>
          </w:p>
        </w:tc>
        <w:tc>
          <w:tcPr>
            <w:tcW w:w="6523" w:type="dxa"/>
            <w:tcBorders>
              <w:top w:val="nil"/>
              <w:left w:val="single" w:sz="4" w:space="0" w:color="auto"/>
              <w:bottom w:val="single" w:sz="4" w:space="0" w:color="auto"/>
              <w:right w:val="single" w:sz="4" w:space="0" w:color="auto"/>
            </w:tcBorders>
            <w:vAlign w:val="center"/>
            <w:hideMark/>
          </w:tcPr>
          <w:p w14:paraId="0FBCEDB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FLUOXETINA,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w:t>
            </w:r>
          </w:p>
        </w:tc>
        <w:tc>
          <w:tcPr>
            <w:tcW w:w="1030" w:type="dxa"/>
            <w:tcBorders>
              <w:top w:val="nil"/>
              <w:left w:val="nil"/>
              <w:bottom w:val="single" w:sz="4" w:space="0" w:color="auto"/>
              <w:right w:val="nil"/>
            </w:tcBorders>
            <w:vAlign w:val="center"/>
            <w:hideMark/>
          </w:tcPr>
          <w:p w14:paraId="5DF72FF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EF83A0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55.000</w:t>
            </w:r>
          </w:p>
        </w:tc>
      </w:tr>
      <w:tr w:rsidR="00FE5C66" w:rsidRPr="004F34D1" w14:paraId="10C9D04D" w14:textId="77777777" w:rsidTr="0099796C">
        <w:trPr>
          <w:trHeight w:val="839"/>
        </w:trPr>
        <w:tc>
          <w:tcPr>
            <w:tcW w:w="710" w:type="dxa"/>
            <w:tcBorders>
              <w:top w:val="nil"/>
              <w:left w:val="single" w:sz="8" w:space="0" w:color="auto"/>
              <w:bottom w:val="single" w:sz="4" w:space="0" w:color="auto"/>
              <w:right w:val="single" w:sz="4" w:space="0" w:color="auto"/>
            </w:tcBorders>
            <w:noWrap/>
            <w:vAlign w:val="center"/>
            <w:hideMark/>
          </w:tcPr>
          <w:p w14:paraId="36B95B5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126</w:t>
            </w:r>
          </w:p>
        </w:tc>
        <w:tc>
          <w:tcPr>
            <w:tcW w:w="952" w:type="dxa"/>
            <w:tcBorders>
              <w:top w:val="single" w:sz="4" w:space="0" w:color="auto"/>
              <w:bottom w:val="single" w:sz="4" w:space="0" w:color="auto"/>
              <w:right w:val="single" w:sz="4" w:space="0" w:color="auto"/>
            </w:tcBorders>
            <w:vAlign w:val="center"/>
          </w:tcPr>
          <w:p w14:paraId="7FF2F85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267328</w:t>
            </w:r>
          </w:p>
        </w:tc>
        <w:tc>
          <w:tcPr>
            <w:tcW w:w="6523" w:type="dxa"/>
            <w:tcBorders>
              <w:top w:val="nil"/>
              <w:left w:val="single" w:sz="4" w:space="0" w:color="auto"/>
              <w:bottom w:val="single" w:sz="4" w:space="0" w:color="auto"/>
              <w:right w:val="single" w:sz="4" w:space="0" w:color="auto"/>
            </w:tcBorders>
            <w:vAlign w:val="center"/>
            <w:hideMark/>
          </w:tcPr>
          <w:p w14:paraId="272D2D1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FOSFATO DE SÓDIO,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ENEMA,</w:t>
            </w:r>
            <w:r w:rsidRPr="004F34D1">
              <w:rPr>
                <w:rFonts w:ascii="Arial" w:hAnsi="Arial" w:cs="Arial"/>
                <w:color w:val="000000"/>
                <w:sz w:val="20"/>
                <w:szCs w:val="20"/>
              </w:rPr>
              <w:br/>
              <w:t xml:space="preserve">DOSAGEM:FOSFATO </w:t>
            </w:r>
            <w:proofErr w:type="spellStart"/>
            <w:r w:rsidRPr="004F34D1">
              <w:rPr>
                <w:rFonts w:ascii="Arial" w:hAnsi="Arial" w:cs="Arial"/>
                <w:color w:val="000000"/>
                <w:sz w:val="20"/>
                <w:szCs w:val="20"/>
              </w:rPr>
              <w:t>MONOBáSICO</w:t>
            </w:r>
            <w:proofErr w:type="spellEnd"/>
            <w:r w:rsidRPr="004F34D1">
              <w:rPr>
                <w:rFonts w:ascii="Arial" w:hAnsi="Arial" w:cs="Arial"/>
                <w:color w:val="000000"/>
                <w:sz w:val="20"/>
                <w:szCs w:val="20"/>
              </w:rPr>
              <w:t xml:space="preserve"> 16% + FOSFATO </w:t>
            </w:r>
            <w:proofErr w:type="spellStart"/>
            <w:r w:rsidRPr="004F34D1">
              <w:rPr>
                <w:rFonts w:ascii="Arial" w:hAnsi="Arial" w:cs="Arial"/>
                <w:color w:val="000000"/>
                <w:sz w:val="20"/>
                <w:szCs w:val="20"/>
              </w:rPr>
              <w:t>DIBáSICO</w:t>
            </w:r>
            <w:proofErr w:type="spellEnd"/>
            <w:r w:rsidRPr="004F34D1">
              <w:rPr>
                <w:rFonts w:ascii="Arial" w:hAnsi="Arial" w:cs="Arial"/>
                <w:color w:val="000000"/>
                <w:sz w:val="20"/>
                <w:szCs w:val="20"/>
              </w:rPr>
              <w:t xml:space="preserve"> 6%, FR 130ML</w:t>
            </w:r>
          </w:p>
        </w:tc>
        <w:tc>
          <w:tcPr>
            <w:tcW w:w="1030" w:type="dxa"/>
            <w:tcBorders>
              <w:top w:val="nil"/>
              <w:left w:val="nil"/>
              <w:bottom w:val="single" w:sz="4" w:space="0" w:color="auto"/>
              <w:right w:val="nil"/>
            </w:tcBorders>
            <w:vAlign w:val="center"/>
            <w:hideMark/>
          </w:tcPr>
          <w:p w14:paraId="0B27BA5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E23DC5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3812FBDC" w14:textId="77777777" w:rsidTr="0099796C">
        <w:trPr>
          <w:trHeight w:val="553"/>
        </w:trPr>
        <w:tc>
          <w:tcPr>
            <w:tcW w:w="710" w:type="dxa"/>
            <w:tcBorders>
              <w:top w:val="nil"/>
              <w:left w:val="single" w:sz="8" w:space="0" w:color="auto"/>
              <w:bottom w:val="single" w:sz="4" w:space="0" w:color="auto"/>
              <w:right w:val="single" w:sz="4" w:space="0" w:color="auto"/>
            </w:tcBorders>
            <w:noWrap/>
            <w:vAlign w:val="center"/>
            <w:hideMark/>
          </w:tcPr>
          <w:p w14:paraId="2948DEC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127</w:t>
            </w:r>
          </w:p>
        </w:tc>
        <w:tc>
          <w:tcPr>
            <w:tcW w:w="952" w:type="dxa"/>
            <w:tcBorders>
              <w:top w:val="single" w:sz="4" w:space="0" w:color="auto"/>
              <w:bottom w:val="single" w:sz="4" w:space="0" w:color="auto"/>
              <w:right w:val="single" w:sz="4" w:space="0" w:color="auto"/>
            </w:tcBorders>
            <w:vAlign w:val="center"/>
          </w:tcPr>
          <w:p w14:paraId="6B96889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267666</w:t>
            </w:r>
          </w:p>
        </w:tc>
        <w:tc>
          <w:tcPr>
            <w:tcW w:w="6523" w:type="dxa"/>
            <w:tcBorders>
              <w:top w:val="nil"/>
              <w:left w:val="single" w:sz="4" w:space="0" w:color="auto"/>
              <w:bottom w:val="single" w:sz="4" w:space="0" w:color="auto"/>
              <w:right w:val="single" w:sz="4" w:space="0" w:color="auto"/>
            </w:tcBorders>
            <w:vAlign w:val="center"/>
            <w:hideMark/>
          </w:tcPr>
          <w:p w14:paraId="09024FE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FUROSEMIDA,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10 MG/ML, APRESENTAÇÃO:SOLUÇÃO INJETÁVEL</w:t>
            </w:r>
          </w:p>
        </w:tc>
        <w:tc>
          <w:tcPr>
            <w:tcW w:w="1030" w:type="dxa"/>
            <w:tcBorders>
              <w:top w:val="nil"/>
              <w:left w:val="nil"/>
              <w:bottom w:val="single" w:sz="4" w:space="0" w:color="auto"/>
              <w:right w:val="nil"/>
            </w:tcBorders>
            <w:vAlign w:val="center"/>
            <w:hideMark/>
          </w:tcPr>
          <w:p w14:paraId="38C075B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A6FA4D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w:t>
            </w:r>
          </w:p>
        </w:tc>
      </w:tr>
      <w:tr w:rsidR="00FE5C66" w:rsidRPr="004F34D1" w14:paraId="494CFE43" w14:textId="77777777" w:rsidTr="0099796C">
        <w:trPr>
          <w:trHeight w:val="292"/>
        </w:trPr>
        <w:tc>
          <w:tcPr>
            <w:tcW w:w="710" w:type="dxa"/>
            <w:tcBorders>
              <w:top w:val="nil"/>
              <w:left w:val="single" w:sz="8" w:space="0" w:color="auto"/>
              <w:bottom w:val="single" w:sz="4" w:space="0" w:color="auto"/>
              <w:right w:val="single" w:sz="4" w:space="0" w:color="auto"/>
            </w:tcBorders>
            <w:noWrap/>
            <w:vAlign w:val="center"/>
            <w:hideMark/>
          </w:tcPr>
          <w:p w14:paraId="4B54EC2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128</w:t>
            </w:r>
          </w:p>
        </w:tc>
        <w:tc>
          <w:tcPr>
            <w:tcW w:w="952" w:type="dxa"/>
            <w:tcBorders>
              <w:top w:val="single" w:sz="4" w:space="0" w:color="auto"/>
              <w:bottom w:val="single" w:sz="4" w:space="0" w:color="auto"/>
              <w:right w:val="single" w:sz="4" w:space="0" w:color="auto"/>
            </w:tcBorders>
            <w:vAlign w:val="center"/>
          </w:tcPr>
          <w:p w14:paraId="13F48E1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267663</w:t>
            </w:r>
          </w:p>
        </w:tc>
        <w:tc>
          <w:tcPr>
            <w:tcW w:w="6523" w:type="dxa"/>
            <w:tcBorders>
              <w:top w:val="nil"/>
              <w:left w:val="single" w:sz="4" w:space="0" w:color="auto"/>
              <w:bottom w:val="single" w:sz="4" w:space="0" w:color="auto"/>
              <w:right w:val="single" w:sz="4" w:space="0" w:color="auto"/>
            </w:tcBorders>
            <w:vAlign w:val="center"/>
            <w:hideMark/>
          </w:tcPr>
          <w:p w14:paraId="27FB5D0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FUROSEMIDA,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 MG</w:t>
            </w:r>
          </w:p>
        </w:tc>
        <w:tc>
          <w:tcPr>
            <w:tcW w:w="1030" w:type="dxa"/>
            <w:tcBorders>
              <w:top w:val="nil"/>
              <w:left w:val="nil"/>
              <w:bottom w:val="single" w:sz="4" w:space="0" w:color="auto"/>
              <w:right w:val="nil"/>
            </w:tcBorders>
            <w:vAlign w:val="center"/>
            <w:hideMark/>
          </w:tcPr>
          <w:p w14:paraId="712D6FA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721086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16.000</w:t>
            </w:r>
          </w:p>
        </w:tc>
      </w:tr>
      <w:tr w:rsidR="00FE5C66" w:rsidRPr="004F34D1" w14:paraId="21BF6145" w14:textId="77777777" w:rsidTr="0099796C">
        <w:trPr>
          <w:trHeight w:val="268"/>
        </w:trPr>
        <w:tc>
          <w:tcPr>
            <w:tcW w:w="710" w:type="dxa"/>
            <w:tcBorders>
              <w:top w:val="nil"/>
              <w:left w:val="single" w:sz="8" w:space="0" w:color="auto"/>
              <w:bottom w:val="single" w:sz="4" w:space="0" w:color="auto"/>
              <w:right w:val="single" w:sz="4" w:space="0" w:color="auto"/>
            </w:tcBorders>
            <w:noWrap/>
            <w:vAlign w:val="center"/>
            <w:hideMark/>
          </w:tcPr>
          <w:p w14:paraId="29C320E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129</w:t>
            </w:r>
          </w:p>
        </w:tc>
        <w:tc>
          <w:tcPr>
            <w:tcW w:w="952" w:type="dxa"/>
            <w:tcBorders>
              <w:top w:val="single" w:sz="4" w:space="0" w:color="auto"/>
              <w:bottom w:val="single" w:sz="4" w:space="0" w:color="auto"/>
              <w:right w:val="single" w:sz="4" w:space="0" w:color="auto"/>
            </w:tcBorders>
            <w:vAlign w:val="center"/>
          </w:tcPr>
          <w:p w14:paraId="3DD1886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267671</w:t>
            </w:r>
          </w:p>
        </w:tc>
        <w:tc>
          <w:tcPr>
            <w:tcW w:w="6523" w:type="dxa"/>
            <w:tcBorders>
              <w:top w:val="nil"/>
              <w:left w:val="single" w:sz="4" w:space="0" w:color="auto"/>
              <w:bottom w:val="single" w:sz="4" w:space="0" w:color="auto"/>
              <w:right w:val="single" w:sz="4" w:space="0" w:color="auto"/>
            </w:tcBorders>
            <w:vAlign w:val="center"/>
            <w:hideMark/>
          </w:tcPr>
          <w:p w14:paraId="2A6B568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GLIBENCLAMIDA,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72E4255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579EE7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18.500</w:t>
            </w:r>
          </w:p>
        </w:tc>
      </w:tr>
      <w:tr w:rsidR="00FE5C66" w:rsidRPr="004F34D1" w14:paraId="79ECD2CF" w14:textId="77777777" w:rsidTr="0099796C">
        <w:trPr>
          <w:trHeight w:val="698"/>
        </w:trPr>
        <w:tc>
          <w:tcPr>
            <w:tcW w:w="710" w:type="dxa"/>
            <w:tcBorders>
              <w:top w:val="nil"/>
              <w:left w:val="single" w:sz="8" w:space="0" w:color="auto"/>
              <w:bottom w:val="single" w:sz="4" w:space="0" w:color="auto"/>
              <w:right w:val="single" w:sz="4" w:space="0" w:color="auto"/>
            </w:tcBorders>
            <w:noWrap/>
            <w:vAlign w:val="center"/>
            <w:hideMark/>
          </w:tcPr>
          <w:p w14:paraId="4603537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130</w:t>
            </w:r>
          </w:p>
        </w:tc>
        <w:tc>
          <w:tcPr>
            <w:tcW w:w="952" w:type="dxa"/>
            <w:tcBorders>
              <w:top w:val="single" w:sz="4" w:space="0" w:color="auto"/>
              <w:bottom w:val="single" w:sz="4" w:space="0" w:color="auto"/>
              <w:right w:val="single" w:sz="4" w:space="0" w:color="auto"/>
            </w:tcBorders>
            <w:vAlign w:val="center"/>
          </w:tcPr>
          <w:p w14:paraId="08A57C9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442754</w:t>
            </w:r>
          </w:p>
        </w:tc>
        <w:tc>
          <w:tcPr>
            <w:tcW w:w="6523" w:type="dxa"/>
            <w:tcBorders>
              <w:top w:val="nil"/>
              <w:left w:val="single" w:sz="4" w:space="0" w:color="auto"/>
              <w:bottom w:val="single" w:sz="4" w:space="0" w:color="auto"/>
              <w:right w:val="single" w:sz="4" w:space="0" w:color="auto"/>
            </w:tcBorders>
            <w:vAlign w:val="center"/>
            <w:hideMark/>
          </w:tcPr>
          <w:p w14:paraId="4FAA1CA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GLICLAZIDA,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30 MG, FORMA FARMACÊUTICA:LIBERAÇÃO PROLONGADA</w:t>
            </w:r>
          </w:p>
        </w:tc>
        <w:tc>
          <w:tcPr>
            <w:tcW w:w="1030" w:type="dxa"/>
            <w:tcBorders>
              <w:top w:val="nil"/>
              <w:left w:val="nil"/>
              <w:bottom w:val="single" w:sz="4" w:space="0" w:color="auto"/>
              <w:right w:val="nil"/>
            </w:tcBorders>
            <w:vAlign w:val="center"/>
            <w:hideMark/>
          </w:tcPr>
          <w:p w14:paraId="4C19098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79067D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19.000</w:t>
            </w:r>
          </w:p>
        </w:tc>
      </w:tr>
      <w:tr w:rsidR="00FE5C66" w:rsidRPr="004F34D1" w14:paraId="45180708" w14:textId="77777777" w:rsidTr="0099796C">
        <w:trPr>
          <w:trHeight w:val="485"/>
        </w:trPr>
        <w:tc>
          <w:tcPr>
            <w:tcW w:w="710" w:type="dxa"/>
            <w:tcBorders>
              <w:top w:val="nil"/>
              <w:left w:val="single" w:sz="8" w:space="0" w:color="auto"/>
              <w:bottom w:val="single" w:sz="4" w:space="0" w:color="auto"/>
              <w:right w:val="single" w:sz="4" w:space="0" w:color="auto"/>
            </w:tcBorders>
            <w:noWrap/>
            <w:vAlign w:val="center"/>
            <w:hideMark/>
          </w:tcPr>
          <w:p w14:paraId="0D604D7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131</w:t>
            </w:r>
          </w:p>
        </w:tc>
        <w:tc>
          <w:tcPr>
            <w:tcW w:w="952" w:type="dxa"/>
            <w:tcBorders>
              <w:top w:val="single" w:sz="4" w:space="0" w:color="auto"/>
              <w:bottom w:val="single" w:sz="4" w:space="0" w:color="auto"/>
              <w:right w:val="single" w:sz="4" w:space="0" w:color="auto"/>
            </w:tcBorders>
            <w:vAlign w:val="center"/>
          </w:tcPr>
          <w:p w14:paraId="4288378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270019</w:t>
            </w:r>
          </w:p>
        </w:tc>
        <w:tc>
          <w:tcPr>
            <w:tcW w:w="6523" w:type="dxa"/>
            <w:tcBorders>
              <w:top w:val="nil"/>
              <w:left w:val="single" w:sz="4" w:space="0" w:color="auto"/>
              <w:bottom w:val="single" w:sz="4" w:space="0" w:color="auto"/>
              <w:right w:val="single" w:sz="4" w:space="0" w:color="auto"/>
            </w:tcBorders>
            <w:vAlign w:val="center"/>
            <w:hideMark/>
          </w:tcPr>
          <w:p w14:paraId="7EC70E7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GLICONATO DE CÁLCIO,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w:t>
            </w:r>
            <w:r w:rsidRPr="004F34D1">
              <w:rPr>
                <w:rFonts w:ascii="Arial" w:hAnsi="Arial" w:cs="Arial"/>
                <w:color w:val="000000"/>
                <w:sz w:val="20"/>
                <w:szCs w:val="20"/>
              </w:rPr>
              <w:br/>
              <w:t>APRESENTAÇÃO:SOLUÇÃO INJETÁVEL, AMPOLA 10ML</w:t>
            </w:r>
          </w:p>
        </w:tc>
        <w:tc>
          <w:tcPr>
            <w:tcW w:w="1030" w:type="dxa"/>
            <w:tcBorders>
              <w:top w:val="nil"/>
              <w:left w:val="nil"/>
              <w:bottom w:val="single" w:sz="4" w:space="0" w:color="auto"/>
              <w:right w:val="nil"/>
            </w:tcBorders>
            <w:vAlign w:val="center"/>
            <w:hideMark/>
          </w:tcPr>
          <w:p w14:paraId="3582853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B3E037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63814BBB" w14:textId="77777777" w:rsidTr="0099796C">
        <w:trPr>
          <w:trHeight w:val="849"/>
        </w:trPr>
        <w:tc>
          <w:tcPr>
            <w:tcW w:w="710" w:type="dxa"/>
            <w:tcBorders>
              <w:top w:val="nil"/>
              <w:left w:val="single" w:sz="8" w:space="0" w:color="auto"/>
              <w:bottom w:val="single" w:sz="4" w:space="0" w:color="auto"/>
              <w:right w:val="single" w:sz="4" w:space="0" w:color="auto"/>
            </w:tcBorders>
            <w:noWrap/>
            <w:vAlign w:val="center"/>
            <w:hideMark/>
          </w:tcPr>
          <w:p w14:paraId="45D2A23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132</w:t>
            </w:r>
          </w:p>
        </w:tc>
        <w:tc>
          <w:tcPr>
            <w:tcW w:w="952" w:type="dxa"/>
            <w:tcBorders>
              <w:top w:val="single" w:sz="4" w:space="0" w:color="auto"/>
              <w:bottom w:val="single" w:sz="4" w:space="0" w:color="auto"/>
              <w:right w:val="single" w:sz="4" w:space="0" w:color="auto"/>
            </w:tcBorders>
            <w:vAlign w:val="center"/>
          </w:tcPr>
          <w:p w14:paraId="3CA6B9F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397280</w:t>
            </w:r>
          </w:p>
        </w:tc>
        <w:tc>
          <w:tcPr>
            <w:tcW w:w="6523" w:type="dxa"/>
            <w:tcBorders>
              <w:top w:val="nil"/>
              <w:left w:val="single" w:sz="4" w:space="0" w:color="auto"/>
              <w:bottom w:val="single" w:sz="4" w:space="0" w:color="auto"/>
              <w:right w:val="single" w:sz="4" w:space="0" w:color="auto"/>
            </w:tcBorders>
            <w:vAlign w:val="center"/>
            <w:hideMark/>
          </w:tcPr>
          <w:p w14:paraId="63389D8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EXTRATO MEDICINAL,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GUACO (MIKANIA GLOMERATA SPRENG.), CONCENTRAÇÃO:O,1 ML/ ML, FORMA FARMACÊUTICA:XAROPE</w:t>
            </w:r>
          </w:p>
        </w:tc>
        <w:tc>
          <w:tcPr>
            <w:tcW w:w="1030" w:type="dxa"/>
            <w:tcBorders>
              <w:top w:val="nil"/>
              <w:left w:val="nil"/>
              <w:bottom w:val="single" w:sz="4" w:space="0" w:color="auto"/>
              <w:right w:val="nil"/>
            </w:tcBorders>
            <w:vAlign w:val="center"/>
            <w:hideMark/>
          </w:tcPr>
          <w:p w14:paraId="0E0046B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BA5D24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800</w:t>
            </w:r>
          </w:p>
        </w:tc>
      </w:tr>
      <w:tr w:rsidR="00FE5C66" w:rsidRPr="004F34D1" w14:paraId="74AB775F" w14:textId="77777777" w:rsidTr="0099796C">
        <w:trPr>
          <w:trHeight w:val="279"/>
        </w:trPr>
        <w:tc>
          <w:tcPr>
            <w:tcW w:w="710" w:type="dxa"/>
            <w:tcBorders>
              <w:top w:val="nil"/>
              <w:left w:val="single" w:sz="8" w:space="0" w:color="auto"/>
              <w:bottom w:val="single" w:sz="4" w:space="0" w:color="auto"/>
              <w:right w:val="single" w:sz="4" w:space="0" w:color="auto"/>
            </w:tcBorders>
            <w:noWrap/>
            <w:vAlign w:val="center"/>
            <w:hideMark/>
          </w:tcPr>
          <w:p w14:paraId="72431F8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133</w:t>
            </w:r>
          </w:p>
        </w:tc>
        <w:tc>
          <w:tcPr>
            <w:tcW w:w="952" w:type="dxa"/>
            <w:tcBorders>
              <w:top w:val="single" w:sz="4" w:space="0" w:color="auto"/>
              <w:bottom w:val="single" w:sz="4" w:space="0" w:color="auto"/>
              <w:right w:val="single" w:sz="4" w:space="0" w:color="auto"/>
            </w:tcBorders>
            <w:vAlign w:val="center"/>
          </w:tcPr>
          <w:p w14:paraId="141D225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267669</w:t>
            </w:r>
          </w:p>
        </w:tc>
        <w:tc>
          <w:tcPr>
            <w:tcW w:w="6523" w:type="dxa"/>
            <w:tcBorders>
              <w:top w:val="nil"/>
              <w:left w:val="single" w:sz="4" w:space="0" w:color="auto"/>
              <w:bottom w:val="single" w:sz="4" w:space="0" w:color="auto"/>
              <w:right w:val="single" w:sz="4" w:space="0" w:color="auto"/>
            </w:tcBorders>
            <w:vAlign w:val="center"/>
            <w:hideMark/>
          </w:tcPr>
          <w:p w14:paraId="3CBA073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HALOPERIDOL,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47B4A77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88A820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6.500</w:t>
            </w:r>
          </w:p>
        </w:tc>
      </w:tr>
      <w:tr w:rsidR="00FE5C66" w:rsidRPr="004F34D1" w14:paraId="2F11D69B" w14:textId="77777777" w:rsidTr="0099796C">
        <w:trPr>
          <w:trHeight w:val="315"/>
        </w:trPr>
        <w:tc>
          <w:tcPr>
            <w:tcW w:w="710" w:type="dxa"/>
            <w:tcBorders>
              <w:top w:val="nil"/>
              <w:left w:val="single" w:sz="8" w:space="0" w:color="auto"/>
              <w:bottom w:val="single" w:sz="4" w:space="0" w:color="auto"/>
              <w:right w:val="single" w:sz="4" w:space="0" w:color="auto"/>
            </w:tcBorders>
            <w:noWrap/>
            <w:vAlign w:val="center"/>
            <w:hideMark/>
          </w:tcPr>
          <w:p w14:paraId="710F6B2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134</w:t>
            </w:r>
          </w:p>
        </w:tc>
        <w:tc>
          <w:tcPr>
            <w:tcW w:w="952" w:type="dxa"/>
            <w:tcBorders>
              <w:top w:val="single" w:sz="4" w:space="0" w:color="auto"/>
              <w:bottom w:val="single" w:sz="4" w:space="0" w:color="auto"/>
              <w:right w:val="single" w:sz="4" w:space="0" w:color="auto"/>
            </w:tcBorders>
            <w:vAlign w:val="center"/>
          </w:tcPr>
          <w:p w14:paraId="778D8EF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267670</w:t>
            </w:r>
          </w:p>
        </w:tc>
        <w:tc>
          <w:tcPr>
            <w:tcW w:w="6523" w:type="dxa"/>
            <w:tcBorders>
              <w:top w:val="nil"/>
              <w:left w:val="single" w:sz="4" w:space="0" w:color="auto"/>
              <w:bottom w:val="single" w:sz="4" w:space="0" w:color="auto"/>
              <w:right w:val="single" w:sz="4" w:space="0" w:color="auto"/>
            </w:tcBorders>
            <w:vAlign w:val="center"/>
            <w:hideMark/>
          </w:tcPr>
          <w:p w14:paraId="0CB208E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HALOPERIDOL,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 MG</w:t>
            </w:r>
          </w:p>
        </w:tc>
        <w:tc>
          <w:tcPr>
            <w:tcW w:w="1030" w:type="dxa"/>
            <w:tcBorders>
              <w:top w:val="nil"/>
              <w:left w:val="nil"/>
              <w:bottom w:val="single" w:sz="4" w:space="0" w:color="auto"/>
              <w:right w:val="nil"/>
            </w:tcBorders>
            <w:vAlign w:val="center"/>
            <w:hideMark/>
          </w:tcPr>
          <w:p w14:paraId="250B31F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987F01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700</w:t>
            </w:r>
          </w:p>
        </w:tc>
      </w:tr>
      <w:tr w:rsidR="00FE5C66" w:rsidRPr="004F34D1" w14:paraId="1E63D3A7" w14:textId="77777777" w:rsidTr="0099796C">
        <w:trPr>
          <w:trHeight w:val="510"/>
        </w:trPr>
        <w:tc>
          <w:tcPr>
            <w:tcW w:w="710" w:type="dxa"/>
            <w:tcBorders>
              <w:top w:val="nil"/>
              <w:left w:val="single" w:sz="8" w:space="0" w:color="auto"/>
              <w:bottom w:val="single" w:sz="4" w:space="0" w:color="auto"/>
              <w:right w:val="single" w:sz="4" w:space="0" w:color="auto"/>
            </w:tcBorders>
            <w:noWrap/>
            <w:vAlign w:val="center"/>
            <w:hideMark/>
          </w:tcPr>
          <w:p w14:paraId="5A62B9A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135</w:t>
            </w:r>
          </w:p>
        </w:tc>
        <w:tc>
          <w:tcPr>
            <w:tcW w:w="952" w:type="dxa"/>
            <w:tcBorders>
              <w:top w:val="single" w:sz="4" w:space="0" w:color="auto"/>
              <w:bottom w:val="single" w:sz="4" w:space="0" w:color="auto"/>
              <w:right w:val="single" w:sz="4" w:space="0" w:color="auto"/>
            </w:tcBorders>
            <w:vAlign w:val="center"/>
          </w:tcPr>
          <w:p w14:paraId="1878D7C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292194</w:t>
            </w:r>
          </w:p>
        </w:tc>
        <w:tc>
          <w:tcPr>
            <w:tcW w:w="6523" w:type="dxa"/>
            <w:tcBorders>
              <w:top w:val="nil"/>
              <w:left w:val="single" w:sz="4" w:space="0" w:color="auto"/>
              <w:bottom w:val="single" w:sz="4" w:space="0" w:color="auto"/>
              <w:right w:val="single" w:sz="4" w:space="0" w:color="auto"/>
            </w:tcBorders>
            <w:vAlign w:val="center"/>
            <w:hideMark/>
          </w:tcPr>
          <w:p w14:paraId="6EFA587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HALOPERIDOL, </w:t>
            </w:r>
            <w:proofErr w:type="gramStart"/>
            <w:r w:rsidRPr="004F34D1">
              <w:rPr>
                <w:rFonts w:ascii="Arial" w:hAnsi="Arial" w:cs="Arial"/>
                <w:color w:val="000000"/>
                <w:sz w:val="20"/>
                <w:szCs w:val="20"/>
              </w:rPr>
              <w:t>APRESENTAÇÃO:</w:t>
            </w:r>
            <w:proofErr w:type="gramEnd"/>
            <w:r w:rsidRPr="004F34D1">
              <w:rPr>
                <w:rFonts w:ascii="Arial" w:hAnsi="Arial" w:cs="Arial"/>
                <w:color w:val="000000"/>
                <w:sz w:val="20"/>
                <w:szCs w:val="20"/>
              </w:rPr>
              <w:t>SAL DECANOATO, CONCENTRAÇÃO:50 MG/ML, TIPO USO:SOLUÇÃO INJETÁVEL</w:t>
            </w:r>
          </w:p>
        </w:tc>
        <w:tc>
          <w:tcPr>
            <w:tcW w:w="1030" w:type="dxa"/>
            <w:tcBorders>
              <w:top w:val="nil"/>
              <w:left w:val="nil"/>
              <w:bottom w:val="single" w:sz="4" w:space="0" w:color="auto"/>
              <w:right w:val="nil"/>
            </w:tcBorders>
            <w:vAlign w:val="center"/>
            <w:hideMark/>
          </w:tcPr>
          <w:p w14:paraId="1520940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DDC102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2D49536D" w14:textId="77777777" w:rsidTr="0099796C">
        <w:trPr>
          <w:trHeight w:val="574"/>
        </w:trPr>
        <w:tc>
          <w:tcPr>
            <w:tcW w:w="710" w:type="dxa"/>
            <w:tcBorders>
              <w:top w:val="nil"/>
              <w:left w:val="single" w:sz="8" w:space="0" w:color="auto"/>
              <w:bottom w:val="single" w:sz="4" w:space="0" w:color="auto"/>
              <w:right w:val="single" w:sz="4" w:space="0" w:color="auto"/>
            </w:tcBorders>
            <w:noWrap/>
            <w:vAlign w:val="center"/>
            <w:hideMark/>
          </w:tcPr>
          <w:p w14:paraId="76BB655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136</w:t>
            </w:r>
          </w:p>
        </w:tc>
        <w:tc>
          <w:tcPr>
            <w:tcW w:w="952" w:type="dxa"/>
            <w:tcBorders>
              <w:top w:val="single" w:sz="4" w:space="0" w:color="auto"/>
              <w:bottom w:val="single" w:sz="4" w:space="0" w:color="auto"/>
              <w:right w:val="single" w:sz="4" w:space="0" w:color="auto"/>
            </w:tcBorders>
            <w:vAlign w:val="center"/>
          </w:tcPr>
          <w:p w14:paraId="0E2B92E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272796</w:t>
            </w:r>
          </w:p>
        </w:tc>
        <w:tc>
          <w:tcPr>
            <w:tcW w:w="6523" w:type="dxa"/>
            <w:tcBorders>
              <w:top w:val="nil"/>
              <w:left w:val="single" w:sz="4" w:space="0" w:color="auto"/>
              <w:bottom w:val="single" w:sz="4" w:space="0" w:color="auto"/>
              <w:right w:val="single" w:sz="4" w:space="0" w:color="auto"/>
            </w:tcBorders>
            <w:vAlign w:val="center"/>
            <w:hideMark/>
          </w:tcPr>
          <w:p w14:paraId="38AE4DF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HEPARINA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5.000UI/ML, INDICAÇÃO:INJETÁVEL - AMPOLA 0,25ML</w:t>
            </w:r>
          </w:p>
        </w:tc>
        <w:tc>
          <w:tcPr>
            <w:tcW w:w="1030" w:type="dxa"/>
            <w:tcBorders>
              <w:top w:val="nil"/>
              <w:left w:val="nil"/>
              <w:bottom w:val="single" w:sz="4" w:space="0" w:color="auto"/>
              <w:right w:val="nil"/>
            </w:tcBorders>
            <w:vAlign w:val="center"/>
            <w:hideMark/>
          </w:tcPr>
          <w:p w14:paraId="11F1546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240715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43354FD2" w14:textId="77777777" w:rsidTr="0099796C">
        <w:trPr>
          <w:trHeight w:val="493"/>
        </w:trPr>
        <w:tc>
          <w:tcPr>
            <w:tcW w:w="710" w:type="dxa"/>
            <w:tcBorders>
              <w:top w:val="nil"/>
              <w:left w:val="single" w:sz="8" w:space="0" w:color="auto"/>
              <w:bottom w:val="single" w:sz="4" w:space="0" w:color="auto"/>
              <w:right w:val="single" w:sz="4" w:space="0" w:color="auto"/>
            </w:tcBorders>
            <w:noWrap/>
            <w:vAlign w:val="center"/>
            <w:hideMark/>
          </w:tcPr>
          <w:p w14:paraId="71124C3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137</w:t>
            </w:r>
          </w:p>
        </w:tc>
        <w:tc>
          <w:tcPr>
            <w:tcW w:w="952" w:type="dxa"/>
            <w:tcBorders>
              <w:top w:val="single" w:sz="4" w:space="0" w:color="auto"/>
              <w:bottom w:val="single" w:sz="4" w:space="0" w:color="auto"/>
              <w:right w:val="single" w:sz="4" w:space="0" w:color="auto"/>
            </w:tcBorders>
            <w:vAlign w:val="center"/>
          </w:tcPr>
          <w:p w14:paraId="6603E9F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268115</w:t>
            </w:r>
          </w:p>
        </w:tc>
        <w:tc>
          <w:tcPr>
            <w:tcW w:w="6523" w:type="dxa"/>
            <w:tcBorders>
              <w:top w:val="nil"/>
              <w:left w:val="single" w:sz="4" w:space="0" w:color="auto"/>
              <w:bottom w:val="single" w:sz="4" w:space="0" w:color="auto"/>
              <w:right w:val="single" w:sz="4" w:space="0" w:color="auto"/>
            </w:tcBorders>
            <w:vAlign w:val="center"/>
            <w:hideMark/>
          </w:tcPr>
          <w:p w14:paraId="3F32D9D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HIDRALAZINA,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MG/ML, INDICAÇÃO:SOLUÇÃO INJETÁVEL</w:t>
            </w:r>
          </w:p>
        </w:tc>
        <w:tc>
          <w:tcPr>
            <w:tcW w:w="1030" w:type="dxa"/>
            <w:tcBorders>
              <w:top w:val="nil"/>
              <w:left w:val="nil"/>
              <w:bottom w:val="single" w:sz="4" w:space="0" w:color="auto"/>
              <w:right w:val="nil"/>
            </w:tcBorders>
            <w:vAlign w:val="center"/>
            <w:hideMark/>
          </w:tcPr>
          <w:p w14:paraId="1CDB8FF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E2E59B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409FA7BF" w14:textId="77777777" w:rsidTr="0099796C">
        <w:trPr>
          <w:trHeight w:val="478"/>
        </w:trPr>
        <w:tc>
          <w:tcPr>
            <w:tcW w:w="710" w:type="dxa"/>
            <w:tcBorders>
              <w:top w:val="nil"/>
              <w:left w:val="single" w:sz="8" w:space="0" w:color="auto"/>
              <w:bottom w:val="single" w:sz="4" w:space="0" w:color="auto"/>
              <w:right w:val="single" w:sz="4" w:space="0" w:color="auto"/>
            </w:tcBorders>
            <w:noWrap/>
            <w:vAlign w:val="center"/>
            <w:hideMark/>
          </w:tcPr>
          <w:p w14:paraId="6F4412EA"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138</w:t>
            </w:r>
          </w:p>
        </w:tc>
        <w:tc>
          <w:tcPr>
            <w:tcW w:w="952" w:type="dxa"/>
            <w:tcBorders>
              <w:top w:val="single" w:sz="4" w:space="0" w:color="auto"/>
              <w:bottom w:val="single" w:sz="4" w:space="0" w:color="auto"/>
              <w:right w:val="single" w:sz="4" w:space="0" w:color="auto"/>
            </w:tcBorders>
            <w:vAlign w:val="center"/>
          </w:tcPr>
          <w:p w14:paraId="21967CD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270220</w:t>
            </w:r>
          </w:p>
        </w:tc>
        <w:tc>
          <w:tcPr>
            <w:tcW w:w="6523" w:type="dxa"/>
            <w:tcBorders>
              <w:top w:val="nil"/>
              <w:left w:val="single" w:sz="4" w:space="0" w:color="auto"/>
              <w:bottom w:val="single" w:sz="4" w:space="0" w:color="auto"/>
              <w:right w:val="single" w:sz="4" w:space="0" w:color="auto"/>
            </w:tcBorders>
            <w:vAlign w:val="center"/>
            <w:hideMark/>
          </w:tcPr>
          <w:p w14:paraId="25410CD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HIDROCORTISONA,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100MG, APRESENTAÇÃO:INJETÁVEL</w:t>
            </w:r>
          </w:p>
        </w:tc>
        <w:tc>
          <w:tcPr>
            <w:tcW w:w="1030" w:type="dxa"/>
            <w:tcBorders>
              <w:top w:val="nil"/>
              <w:left w:val="nil"/>
              <w:bottom w:val="single" w:sz="4" w:space="0" w:color="auto"/>
              <w:right w:val="nil"/>
            </w:tcBorders>
            <w:vAlign w:val="center"/>
            <w:hideMark/>
          </w:tcPr>
          <w:p w14:paraId="4B95824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1B4655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1E48FF73" w14:textId="77777777" w:rsidTr="0099796C">
        <w:trPr>
          <w:trHeight w:val="554"/>
        </w:trPr>
        <w:tc>
          <w:tcPr>
            <w:tcW w:w="710" w:type="dxa"/>
            <w:tcBorders>
              <w:top w:val="nil"/>
              <w:left w:val="single" w:sz="8" w:space="0" w:color="auto"/>
              <w:bottom w:val="single" w:sz="4" w:space="0" w:color="auto"/>
              <w:right w:val="single" w:sz="4" w:space="0" w:color="auto"/>
            </w:tcBorders>
            <w:noWrap/>
            <w:vAlign w:val="center"/>
            <w:hideMark/>
          </w:tcPr>
          <w:p w14:paraId="47F323A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139</w:t>
            </w:r>
          </w:p>
        </w:tc>
        <w:tc>
          <w:tcPr>
            <w:tcW w:w="952" w:type="dxa"/>
            <w:tcBorders>
              <w:top w:val="single" w:sz="4" w:space="0" w:color="auto"/>
              <w:bottom w:val="single" w:sz="4" w:space="0" w:color="auto"/>
              <w:right w:val="single" w:sz="4" w:space="0" w:color="auto"/>
            </w:tcBorders>
            <w:vAlign w:val="center"/>
          </w:tcPr>
          <w:p w14:paraId="55AA97C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270219</w:t>
            </w:r>
          </w:p>
        </w:tc>
        <w:tc>
          <w:tcPr>
            <w:tcW w:w="6523" w:type="dxa"/>
            <w:tcBorders>
              <w:top w:val="nil"/>
              <w:left w:val="single" w:sz="4" w:space="0" w:color="auto"/>
              <w:bottom w:val="single" w:sz="4" w:space="0" w:color="auto"/>
              <w:right w:val="single" w:sz="4" w:space="0" w:color="auto"/>
            </w:tcBorders>
            <w:vAlign w:val="center"/>
            <w:hideMark/>
          </w:tcPr>
          <w:p w14:paraId="0C8D814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HIDROCORTISONA,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500MG, APRESENTAÇÃO:INJETÁVEL</w:t>
            </w:r>
          </w:p>
        </w:tc>
        <w:tc>
          <w:tcPr>
            <w:tcW w:w="1030" w:type="dxa"/>
            <w:tcBorders>
              <w:top w:val="nil"/>
              <w:left w:val="nil"/>
              <w:bottom w:val="single" w:sz="4" w:space="0" w:color="auto"/>
              <w:right w:val="nil"/>
            </w:tcBorders>
            <w:vAlign w:val="center"/>
            <w:hideMark/>
          </w:tcPr>
          <w:p w14:paraId="2BA5BF1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0A17D1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24733333" w14:textId="77777777" w:rsidTr="0099796C">
        <w:trPr>
          <w:trHeight w:val="264"/>
        </w:trPr>
        <w:tc>
          <w:tcPr>
            <w:tcW w:w="710" w:type="dxa"/>
            <w:tcBorders>
              <w:top w:val="nil"/>
              <w:left w:val="single" w:sz="8" w:space="0" w:color="auto"/>
              <w:bottom w:val="single" w:sz="4" w:space="0" w:color="auto"/>
              <w:right w:val="single" w:sz="4" w:space="0" w:color="auto"/>
            </w:tcBorders>
            <w:noWrap/>
            <w:vAlign w:val="center"/>
            <w:hideMark/>
          </w:tcPr>
          <w:p w14:paraId="717CB0A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140</w:t>
            </w:r>
          </w:p>
        </w:tc>
        <w:tc>
          <w:tcPr>
            <w:tcW w:w="952" w:type="dxa"/>
            <w:tcBorders>
              <w:top w:val="single" w:sz="4" w:space="0" w:color="auto"/>
              <w:bottom w:val="single" w:sz="4" w:space="0" w:color="auto"/>
              <w:right w:val="single" w:sz="4" w:space="0" w:color="auto"/>
            </w:tcBorders>
            <w:vAlign w:val="center"/>
          </w:tcPr>
          <w:p w14:paraId="5792A4C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267674</w:t>
            </w:r>
          </w:p>
        </w:tc>
        <w:tc>
          <w:tcPr>
            <w:tcW w:w="6523" w:type="dxa"/>
            <w:tcBorders>
              <w:top w:val="nil"/>
              <w:left w:val="single" w:sz="4" w:space="0" w:color="auto"/>
              <w:bottom w:val="single" w:sz="4" w:space="0" w:color="auto"/>
              <w:right w:val="single" w:sz="4" w:space="0" w:color="auto"/>
            </w:tcBorders>
            <w:vAlign w:val="center"/>
            <w:hideMark/>
          </w:tcPr>
          <w:p w14:paraId="2FC84E8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HIDROCLOROTIAZIDA,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3279113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9956C9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98.000</w:t>
            </w:r>
          </w:p>
        </w:tc>
      </w:tr>
      <w:tr w:rsidR="00FE5C66" w:rsidRPr="004F34D1" w14:paraId="4161D0F6" w14:textId="77777777" w:rsidTr="0099796C">
        <w:trPr>
          <w:trHeight w:val="570"/>
        </w:trPr>
        <w:tc>
          <w:tcPr>
            <w:tcW w:w="710" w:type="dxa"/>
            <w:tcBorders>
              <w:top w:val="nil"/>
              <w:left w:val="single" w:sz="8" w:space="0" w:color="auto"/>
              <w:bottom w:val="single" w:sz="4" w:space="0" w:color="auto"/>
              <w:right w:val="single" w:sz="4" w:space="0" w:color="auto"/>
            </w:tcBorders>
            <w:noWrap/>
            <w:vAlign w:val="center"/>
            <w:hideMark/>
          </w:tcPr>
          <w:p w14:paraId="727FDF4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141</w:t>
            </w:r>
          </w:p>
        </w:tc>
        <w:tc>
          <w:tcPr>
            <w:tcW w:w="952" w:type="dxa"/>
            <w:tcBorders>
              <w:top w:val="single" w:sz="4" w:space="0" w:color="auto"/>
              <w:bottom w:val="single" w:sz="4" w:space="0" w:color="auto"/>
              <w:right w:val="single" w:sz="4" w:space="0" w:color="auto"/>
            </w:tcBorders>
            <w:vAlign w:val="center"/>
          </w:tcPr>
          <w:p w14:paraId="2EA67A8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340783</w:t>
            </w:r>
          </w:p>
        </w:tc>
        <w:tc>
          <w:tcPr>
            <w:tcW w:w="6523" w:type="dxa"/>
            <w:tcBorders>
              <w:top w:val="nil"/>
              <w:left w:val="single" w:sz="4" w:space="0" w:color="auto"/>
              <w:bottom w:val="single" w:sz="4" w:space="0" w:color="auto"/>
              <w:right w:val="single" w:sz="4" w:space="0" w:color="auto"/>
            </w:tcBorders>
            <w:vAlign w:val="center"/>
            <w:hideMark/>
          </w:tcPr>
          <w:p w14:paraId="43B7095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HIDRÓXIDO DE ALUMÍNIO,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61,5 MG/ML, FORMA FARMACEUTICA:SUSPENSÃO ORAL - FRASCO 150ML</w:t>
            </w:r>
          </w:p>
        </w:tc>
        <w:tc>
          <w:tcPr>
            <w:tcW w:w="1030" w:type="dxa"/>
            <w:tcBorders>
              <w:top w:val="nil"/>
              <w:left w:val="nil"/>
              <w:bottom w:val="single" w:sz="4" w:space="0" w:color="auto"/>
              <w:right w:val="nil"/>
            </w:tcBorders>
            <w:vAlign w:val="center"/>
            <w:hideMark/>
          </w:tcPr>
          <w:p w14:paraId="5FEF5F2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D22F6C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700</w:t>
            </w:r>
          </w:p>
        </w:tc>
      </w:tr>
      <w:tr w:rsidR="00FE5C66" w:rsidRPr="004F34D1" w14:paraId="3B72EFB7" w14:textId="77777777" w:rsidTr="0099796C">
        <w:trPr>
          <w:trHeight w:val="550"/>
        </w:trPr>
        <w:tc>
          <w:tcPr>
            <w:tcW w:w="710" w:type="dxa"/>
            <w:tcBorders>
              <w:top w:val="nil"/>
              <w:left w:val="single" w:sz="8" w:space="0" w:color="auto"/>
              <w:bottom w:val="single" w:sz="4" w:space="0" w:color="auto"/>
              <w:right w:val="single" w:sz="4" w:space="0" w:color="auto"/>
            </w:tcBorders>
            <w:noWrap/>
            <w:vAlign w:val="center"/>
            <w:hideMark/>
          </w:tcPr>
          <w:p w14:paraId="609A4EB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142</w:t>
            </w:r>
          </w:p>
        </w:tc>
        <w:tc>
          <w:tcPr>
            <w:tcW w:w="952" w:type="dxa"/>
            <w:tcBorders>
              <w:top w:val="single" w:sz="4" w:space="0" w:color="auto"/>
              <w:bottom w:val="single" w:sz="4" w:space="0" w:color="auto"/>
              <w:right w:val="single" w:sz="4" w:space="0" w:color="auto"/>
            </w:tcBorders>
            <w:vAlign w:val="center"/>
          </w:tcPr>
          <w:p w14:paraId="1ACA00F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294643</w:t>
            </w:r>
          </w:p>
        </w:tc>
        <w:tc>
          <w:tcPr>
            <w:tcW w:w="6523" w:type="dxa"/>
            <w:tcBorders>
              <w:top w:val="nil"/>
              <w:left w:val="single" w:sz="4" w:space="0" w:color="auto"/>
              <w:bottom w:val="single" w:sz="4" w:space="0" w:color="auto"/>
              <w:right w:val="single" w:sz="4" w:space="0" w:color="auto"/>
            </w:tcBorders>
            <w:vAlign w:val="center"/>
            <w:hideMark/>
          </w:tcPr>
          <w:p w14:paraId="5294F38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IBUPROFENO,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MG/ML, FORMA FARMACÊUTICA:SUSPENSÃO ORAL - FRASCO 30ML</w:t>
            </w:r>
          </w:p>
        </w:tc>
        <w:tc>
          <w:tcPr>
            <w:tcW w:w="1030" w:type="dxa"/>
            <w:tcBorders>
              <w:top w:val="nil"/>
              <w:left w:val="nil"/>
              <w:bottom w:val="single" w:sz="4" w:space="0" w:color="auto"/>
              <w:right w:val="nil"/>
            </w:tcBorders>
            <w:vAlign w:val="center"/>
            <w:hideMark/>
          </w:tcPr>
          <w:p w14:paraId="37505BE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0E2E4D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2C0380BD" w14:textId="77777777" w:rsidTr="0099796C">
        <w:trPr>
          <w:trHeight w:val="336"/>
        </w:trPr>
        <w:tc>
          <w:tcPr>
            <w:tcW w:w="710" w:type="dxa"/>
            <w:tcBorders>
              <w:top w:val="nil"/>
              <w:left w:val="single" w:sz="8" w:space="0" w:color="auto"/>
              <w:bottom w:val="single" w:sz="4" w:space="0" w:color="auto"/>
              <w:right w:val="single" w:sz="4" w:space="0" w:color="auto"/>
            </w:tcBorders>
            <w:noWrap/>
            <w:vAlign w:val="center"/>
            <w:hideMark/>
          </w:tcPr>
          <w:p w14:paraId="43631BD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143</w:t>
            </w:r>
          </w:p>
        </w:tc>
        <w:tc>
          <w:tcPr>
            <w:tcW w:w="952" w:type="dxa"/>
            <w:tcBorders>
              <w:top w:val="single" w:sz="4" w:space="0" w:color="auto"/>
              <w:bottom w:val="single" w:sz="4" w:space="0" w:color="auto"/>
              <w:right w:val="single" w:sz="4" w:space="0" w:color="auto"/>
            </w:tcBorders>
            <w:vAlign w:val="center"/>
          </w:tcPr>
          <w:p w14:paraId="4C30EC1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267677</w:t>
            </w:r>
          </w:p>
        </w:tc>
        <w:tc>
          <w:tcPr>
            <w:tcW w:w="6523" w:type="dxa"/>
            <w:tcBorders>
              <w:top w:val="nil"/>
              <w:left w:val="single" w:sz="4" w:space="0" w:color="auto"/>
              <w:bottom w:val="single" w:sz="4" w:space="0" w:color="auto"/>
              <w:right w:val="single" w:sz="4" w:space="0" w:color="auto"/>
            </w:tcBorders>
            <w:vAlign w:val="center"/>
            <w:hideMark/>
          </w:tcPr>
          <w:p w14:paraId="0BDD088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IBUPROFENO,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300 MG</w:t>
            </w:r>
          </w:p>
        </w:tc>
        <w:tc>
          <w:tcPr>
            <w:tcW w:w="1030" w:type="dxa"/>
            <w:tcBorders>
              <w:top w:val="nil"/>
              <w:left w:val="nil"/>
              <w:bottom w:val="single" w:sz="4" w:space="0" w:color="auto"/>
              <w:right w:val="nil"/>
            </w:tcBorders>
            <w:vAlign w:val="center"/>
            <w:hideMark/>
          </w:tcPr>
          <w:p w14:paraId="399D711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808933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11.500</w:t>
            </w:r>
          </w:p>
        </w:tc>
      </w:tr>
      <w:tr w:rsidR="00FE5C66" w:rsidRPr="004F34D1" w14:paraId="028ABEFE" w14:textId="77777777" w:rsidTr="0099796C">
        <w:trPr>
          <w:trHeight w:val="271"/>
        </w:trPr>
        <w:tc>
          <w:tcPr>
            <w:tcW w:w="710" w:type="dxa"/>
            <w:tcBorders>
              <w:top w:val="nil"/>
              <w:left w:val="single" w:sz="8" w:space="0" w:color="auto"/>
              <w:bottom w:val="single" w:sz="4" w:space="0" w:color="auto"/>
              <w:right w:val="single" w:sz="4" w:space="0" w:color="auto"/>
            </w:tcBorders>
            <w:noWrap/>
            <w:vAlign w:val="center"/>
            <w:hideMark/>
          </w:tcPr>
          <w:p w14:paraId="1D6EA68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144</w:t>
            </w:r>
          </w:p>
        </w:tc>
        <w:tc>
          <w:tcPr>
            <w:tcW w:w="952" w:type="dxa"/>
            <w:tcBorders>
              <w:top w:val="single" w:sz="4" w:space="0" w:color="auto"/>
              <w:bottom w:val="single" w:sz="4" w:space="0" w:color="auto"/>
              <w:right w:val="single" w:sz="4" w:space="0" w:color="auto"/>
            </w:tcBorders>
            <w:vAlign w:val="center"/>
          </w:tcPr>
          <w:p w14:paraId="38F6868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267676</w:t>
            </w:r>
          </w:p>
        </w:tc>
        <w:tc>
          <w:tcPr>
            <w:tcW w:w="6523" w:type="dxa"/>
            <w:tcBorders>
              <w:top w:val="nil"/>
              <w:left w:val="single" w:sz="4" w:space="0" w:color="auto"/>
              <w:bottom w:val="single" w:sz="4" w:space="0" w:color="auto"/>
              <w:right w:val="single" w:sz="4" w:space="0" w:color="auto"/>
            </w:tcBorders>
            <w:vAlign w:val="center"/>
            <w:hideMark/>
          </w:tcPr>
          <w:p w14:paraId="6493661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IBUPROFENO,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600 MG</w:t>
            </w:r>
          </w:p>
        </w:tc>
        <w:tc>
          <w:tcPr>
            <w:tcW w:w="1030" w:type="dxa"/>
            <w:tcBorders>
              <w:top w:val="nil"/>
              <w:left w:val="nil"/>
              <w:bottom w:val="single" w:sz="4" w:space="0" w:color="auto"/>
              <w:right w:val="nil"/>
            </w:tcBorders>
            <w:vAlign w:val="center"/>
            <w:hideMark/>
          </w:tcPr>
          <w:p w14:paraId="05C189E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CD355A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35.000</w:t>
            </w:r>
          </w:p>
        </w:tc>
      </w:tr>
      <w:tr w:rsidR="00FE5C66" w:rsidRPr="004F34D1" w14:paraId="7D928C87" w14:textId="77777777" w:rsidTr="0099796C">
        <w:trPr>
          <w:trHeight w:val="558"/>
        </w:trPr>
        <w:tc>
          <w:tcPr>
            <w:tcW w:w="710" w:type="dxa"/>
            <w:tcBorders>
              <w:top w:val="nil"/>
              <w:left w:val="single" w:sz="8" w:space="0" w:color="auto"/>
              <w:bottom w:val="single" w:sz="4" w:space="0" w:color="auto"/>
              <w:right w:val="single" w:sz="4" w:space="0" w:color="auto"/>
            </w:tcBorders>
            <w:noWrap/>
            <w:vAlign w:val="center"/>
            <w:hideMark/>
          </w:tcPr>
          <w:p w14:paraId="1FCDD48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145</w:t>
            </w:r>
          </w:p>
        </w:tc>
        <w:tc>
          <w:tcPr>
            <w:tcW w:w="952" w:type="dxa"/>
            <w:tcBorders>
              <w:top w:val="single" w:sz="4" w:space="0" w:color="auto"/>
              <w:bottom w:val="single" w:sz="4" w:space="0" w:color="auto"/>
              <w:right w:val="single" w:sz="4" w:space="0" w:color="auto"/>
            </w:tcBorders>
            <w:vAlign w:val="center"/>
          </w:tcPr>
          <w:p w14:paraId="365F89C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268331</w:t>
            </w:r>
          </w:p>
        </w:tc>
        <w:tc>
          <w:tcPr>
            <w:tcW w:w="6523" w:type="dxa"/>
            <w:tcBorders>
              <w:top w:val="nil"/>
              <w:left w:val="single" w:sz="4" w:space="0" w:color="auto"/>
              <w:bottom w:val="single" w:sz="4" w:space="0" w:color="auto"/>
              <w:right w:val="single" w:sz="4" w:space="0" w:color="auto"/>
            </w:tcBorders>
            <w:vAlign w:val="center"/>
            <w:hideMark/>
          </w:tcPr>
          <w:p w14:paraId="0A365BE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IPRATRÓPIO BROMETO,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0,25 MG/ML, USO:SOLUÇÃO PARA INALAÇÃO</w:t>
            </w:r>
          </w:p>
        </w:tc>
        <w:tc>
          <w:tcPr>
            <w:tcW w:w="1030" w:type="dxa"/>
            <w:tcBorders>
              <w:top w:val="nil"/>
              <w:left w:val="nil"/>
              <w:bottom w:val="single" w:sz="4" w:space="0" w:color="auto"/>
              <w:right w:val="nil"/>
            </w:tcBorders>
            <w:vAlign w:val="center"/>
            <w:hideMark/>
          </w:tcPr>
          <w:p w14:paraId="626FC1D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46C660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58A19A37" w14:textId="77777777" w:rsidTr="0099796C">
        <w:trPr>
          <w:trHeight w:val="645"/>
        </w:trPr>
        <w:tc>
          <w:tcPr>
            <w:tcW w:w="710" w:type="dxa"/>
            <w:tcBorders>
              <w:top w:val="nil"/>
              <w:left w:val="single" w:sz="8" w:space="0" w:color="auto"/>
              <w:bottom w:val="single" w:sz="4" w:space="0" w:color="auto"/>
              <w:right w:val="single" w:sz="4" w:space="0" w:color="auto"/>
            </w:tcBorders>
            <w:noWrap/>
            <w:vAlign w:val="center"/>
            <w:hideMark/>
          </w:tcPr>
          <w:p w14:paraId="7A26189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146</w:t>
            </w:r>
          </w:p>
        </w:tc>
        <w:tc>
          <w:tcPr>
            <w:tcW w:w="952" w:type="dxa"/>
            <w:tcBorders>
              <w:top w:val="single" w:sz="4" w:space="0" w:color="auto"/>
              <w:bottom w:val="single" w:sz="4" w:space="0" w:color="auto"/>
              <w:right w:val="single" w:sz="4" w:space="0" w:color="auto"/>
            </w:tcBorders>
            <w:vAlign w:val="center"/>
          </w:tcPr>
          <w:p w14:paraId="228A5B4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395620</w:t>
            </w:r>
          </w:p>
        </w:tc>
        <w:tc>
          <w:tcPr>
            <w:tcW w:w="6523" w:type="dxa"/>
            <w:tcBorders>
              <w:top w:val="nil"/>
              <w:left w:val="single" w:sz="4" w:space="0" w:color="auto"/>
              <w:bottom w:val="single" w:sz="4" w:space="0" w:color="auto"/>
              <w:right w:val="single" w:sz="4" w:space="0" w:color="auto"/>
            </w:tcBorders>
            <w:vAlign w:val="center"/>
            <w:hideMark/>
          </w:tcPr>
          <w:p w14:paraId="30DDA25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EXTRATO MEDICINAL,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GLYCINE MAX (L.) MERRIL, CONCENTRAÇÃO:150 MG (ISOFLAVONA DE SOJA)</w:t>
            </w:r>
          </w:p>
        </w:tc>
        <w:tc>
          <w:tcPr>
            <w:tcW w:w="1030" w:type="dxa"/>
            <w:tcBorders>
              <w:top w:val="nil"/>
              <w:left w:val="nil"/>
              <w:bottom w:val="single" w:sz="4" w:space="0" w:color="auto"/>
              <w:right w:val="nil"/>
            </w:tcBorders>
            <w:vAlign w:val="center"/>
            <w:hideMark/>
          </w:tcPr>
          <w:p w14:paraId="41A8D53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50980D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6.000</w:t>
            </w:r>
          </w:p>
        </w:tc>
      </w:tr>
      <w:tr w:rsidR="00FE5C66" w:rsidRPr="004F34D1" w14:paraId="2FB349A6" w14:textId="77777777" w:rsidTr="0099796C">
        <w:trPr>
          <w:trHeight w:val="278"/>
        </w:trPr>
        <w:tc>
          <w:tcPr>
            <w:tcW w:w="710" w:type="dxa"/>
            <w:tcBorders>
              <w:top w:val="nil"/>
              <w:left w:val="single" w:sz="8" w:space="0" w:color="auto"/>
              <w:bottom w:val="single" w:sz="4" w:space="0" w:color="auto"/>
              <w:right w:val="single" w:sz="4" w:space="0" w:color="auto"/>
            </w:tcBorders>
            <w:noWrap/>
            <w:vAlign w:val="center"/>
            <w:hideMark/>
          </w:tcPr>
          <w:p w14:paraId="4AA61A7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147</w:t>
            </w:r>
          </w:p>
        </w:tc>
        <w:tc>
          <w:tcPr>
            <w:tcW w:w="952" w:type="dxa"/>
            <w:tcBorders>
              <w:top w:val="single" w:sz="4" w:space="0" w:color="auto"/>
              <w:bottom w:val="single" w:sz="4" w:space="0" w:color="auto"/>
              <w:right w:val="single" w:sz="4" w:space="0" w:color="auto"/>
            </w:tcBorders>
            <w:vAlign w:val="center"/>
          </w:tcPr>
          <w:p w14:paraId="6151B24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268861</w:t>
            </w:r>
          </w:p>
        </w:tc>
        <w:tc>
          <w:tcPr>
            <w:tcW w:w="6523" w:type="dxa"/>
            <w:tcBorders>
              <w:top w:val="nil"/>
              <w:left w:val="single" w:sz="4" w:space="0" w:color="auto"/>
              <w:bottom w:val="single" w:sz="4" w:space="0" w:color="auto"/>
              <w:right w:val="single" w:sz="4" w:space="0" w:color="auto"/>
            </w:tcBorders>
            <w:vAlign w:val="center"/>
            <w:hideMark/>
          </w:tcPr>
          <w:p w14:paraId="1630207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ITRACONAZOL,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w:t>
            </w:r>
          </w:p>
        </w:tc>
        <w:tc>
          <w:tcPr>
            <w:tcW w:w="1030" w:type="dxa"/>
            <w:tcBorders>
              <w:top w:val="nil"/>
              <w:left w:val="nil"/>
              <w:bottom w:val="single" w:sz="4" w:space="0" w:color="auto"/>
              <w:right w:val="nil"/>
            </w:tcBorders>
            <w:vAlign w:val="center"/>
            <w:hideMark/>
          </w:tcPr>
          <w:p w14:paraId="4F5B09B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290950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900</w:t>
            </w:r>
          </w:p>
        </w:tc>
      </w:tr>
      <w:tr w:rsidR="00FE5C66" w:rsidRPr="004F34D1" w14:paraId="43BFB923" w14:textId="77777777" w:rsidTr="0099796C">
        <w:trPr>
          <w:trHeight w:val="268"/>
        </w:trPr>
        <w:tc>
          <w:tcPr>
            <w:tcW w:w="710" w:type="dxa"/>
            <w:tcBorders>
              <w:top w:val="nil"/>
              <w:left w:val="single" w:sz="8" w:space="0" w:color="auto"/>
              <w:bottom w:val="single" w:sz="4" w:space="0" w:color="auto"/>
              <w:right w:val="single" w:sz="4" w:space="0" w:color="auto"/>
            </w:tcBorders>
            <w:noWrap/>
            <w:vAlign w:val="center"/>
            <w:hideMark/>
          </w:tcPr>
          <w:p w14:paraId="0C1D400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148</w:t>
            </w:r>
          </w:p>
        </w:tc>
        <w:tc>
          <w:tcPr>
            <w:tcW w:w="952" w:type="dxa"/>
            <w:tcBorders>
              <w:top w:val="single" w:sz="4" w:space="0" w:color="auto"/>
              <w:bottom w:val="single" w:sz="4" w:space="0" w:color="auto"/>
              <w:right w:val="single" w:sz="4" w:space="0" w:color="auto"/>
            </w:tcBorders>
            <w:vAlign w:val="center"/>
          </w:tcPr>
          <w:p w14:paraId="592EBE8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376767</w:t>
            </w:r>
          </w:p>
        </w:tc>
        <w:tc>
          <w:tcPr>
            <w:tcW w:w="6523" w:type="dxa"/>
            <w:tcBorders>
              <w:top w:val="nil"/>
              <w:left w:val="single" w:sz="4" w:space="0" w:color="auto"/>
              <w:bottom w:val="single" w:sz="4" w:space="0" w:color="auto"/>
              <w:right w:val="single" w:sz="4" w:space="0" w:color="auto"/>
            </w:tcBorders>
            <w:vAlign w:val="center"/>
            <w:hideMark/>
          </w:tcPr>
          <w:p w14:paraId="7151689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IVERMECTINA,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6 MG</w:t>
            </w:r>
          </w:p>
        </w:tc>
        <w:tc>
          <w:tcPr>
            <w:tcW w:w="1030" w:type="dxa"/>
            <w:tcBorders>
              <w:top w:val="nil"/>
              <w:left w:val="nil"/>
              <w:bottom w:val="single" w:sz="4" w:space="0" w:color="auto"/>
              <w:right w:val="nil"/>
            </w:tcBorders>
            <w:vAlign w:val="center"/>
            <w:hideMark/>
          </w:tcPr>
          <w:p w14:paraId="5B2721C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746D75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1.200</w:t>
            </w:r>
          </w:p>
        </w:tc>
      </w:tr>
      <w:tr w:rsidR="00FE5C66" w:rsidRPr="004F34D1" w14:paraId="178F3295" w14:textId="77777777" w:rsidTr="0099796C">
        <w:trPr>
          <w:trHeight w:val="271"/>
        </w:trPr>
        <w:tc>
          <w:tcPr>
            <w:tcW w:w="710" w:type="dxa"/>
            <w:tcBorders>
              <w:top w:val="nil"/>
              <w:left w:val="single" w:sz="8" w:space="0" w:color="auto"/>
              <w:bottom w:val="single" w:sz="4" w:space="0" w:color="auto"/>
              <w:right w:val="single" w:sz="4" w:space="0" w:color="auto"/>
            </w:tcBorders>
            <w:noWrap/>
            <w:vAlign w:val="center"/>
            <w:hideMark/>
          </w:tcPr>
          <w:p w14:paraId="2D2E44B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149</w:t>
            </w:r>
          </w:p>
        </w:tc>
        <w:tc>
          <w:tcPr>
            <w:tcW w:w="952" w:type="dxa"/>
            <w:tcBorders>
              <w:top w:val="single" w:sz="4" w:space="0" w:color="auto"/>
              <w:bottom w:val="single" w:sz="4" w:space="0" w:color="auto"/>
              <w:right w:val="single" w:sz="4" w:space="0" w:color="auto"/>
            </w:tcBorders>
            <w:vAlign w:val="center"/>
          </w:tcPr>
          <w:p w14:paraId="630EE18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383750</w:t>
            </w:r>
          </w:p>
        </w:tc>
        <w:tc>
          <w:tcPr>
            <w:tcW w:w="6523" w:type="dxa"/>
            <w:tcBorders>
              <w:top w:val="nil"/>
              <w:left w:val="single" w:sz="4" w:space="0" w:color="auto"/>
              <w:bottom w:val="single" w:sz="4" w:space="0" w:color="auto"/>
              <w:right w:val="single" w:sz="4" w:space="0" w:color="auto"/>
            </w:tcBorders>
            <w:vAlign w:val="center"/>
            <w:hideMark/>
          </w:tcPr>
          <w:p w14:paraId="4CEE784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LACTULOSE, 667 MG/ML, SOLUÇÃO </w:t>
            </w:r>
            <w:proofErr w:type="gramStart"/>
            <w:r w:rsidRPr="004F34D1">
              <w:rPr>
                <w:rFonts w:ascii="Arial" w:hAnsi="Arial" w:cs="Arial"/>
                <w:color w:val="000000"/>
                <w:sz w:val="20"/>
                <w:szCs w:val="20"/>
              </w:rPr>
              <w:t>ORAL</w:t>
            </w:r>
            <w:proofErr w:type="gramEnd"/>
          </w:p>
        </w:tc>
        <w:tc>
          <w:tcPr>
            <w:tcW w:w="1030" w:type="dxa"/>
            <w:tcBorders>
              <w:top w:val="nil"/>
              <w:left w:val="nil"/>
              <w:bottom w:val="single" w:sz="4" w:space="0" w:color="auto"/>
              <w:right w:val="nil"/>
            </w:tcBorders>
            <w:vAlign w:val="center"/>
            <w:hideMark/>
          </w:tcPr>
          <w:p w14:paraId="7388B77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EF27C1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4310C7CB" w14:textId="77777777" w:rsidTr="0099796C">
        <w:trPr>
          <w:trHeight w:val="403"/>
        </w:trPr>
        <w:tc>
          <w:tcPr>
            <w:tcW w:w="710" w:type="dxa"/>
            <w:tcBorders>
              <w:top w:val="nil"/>
              <w:left w:val="single" w:sz="8" w:space="0" w:color="auto"/>
              <w:bottom w:val="single" w:sz="4" w:space="0" w:color="auto"/>
              <w:right w:val="single" w:sz="4" w:space="0" w:color="auto"/>
            </w:tcBorders>
            <w:noWrap/>
            <w:vAlign w:val="center"/>
            <w:hideMark/>
          </w:tcPr>
          <w:p w14:paraId="6B9448C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150</w:t>
            </w:r>
          </w:p>
        </w:tc>
        <w:tc>
          <w:tcPr>
            <w:tcW w:w="952" w:type="dxa"/>
            <w:tcBorders>
              <w:top w:val="single" w:sz="4" w:space="0" w:color="auto"/>
              <w:bottom w:val="single" w:sz="4" w:space="0" w:color="auto"/>
              <w:right w:val="single" w:sz="4" w:space="0" w:color="auto"/>
            </w:tcBorders>
            <w:vAlign w:val="center"/>
          </w:tcPr>
          <w:p w14:paraId="32B8110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270130</w:t>
            </w:r>
          </w:p>
        </w:tc>
        <w:tc>
          <w:tcPr>
            <w:tcW w:w="6523" w:type="dxa"/>
            <w:tcBorders>
              <w:top w:val="nil"/>
              <w:left w:val="single" w:sz="4" w:space="0" w:color="auto"/>
              <w:bottom w:val="single" w:sz="4" w:space="0" w:color="auto"/>
              <w:right w:val="single" w:sz="4" w:space="0" w:color="auto"/>
            </w:tcBorders>
            <w:vAlign w:val="center"/>
            <w:hideMark/>
          </w:tcPr>
          <w:p w14:paraId="5A71BED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LEVODOPA,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ASSOCIADO À CARBIDOPA, DOSAGEM:250MG + 25MG</w:t>
            </w:r>
          </w:p>
        </w:tc>
        <w:tc>
          <w:tcPr>
            <w:tcW w:w="1030" w:type="dxa"/>
            <w:tcBorders>
              <w:top w:val="nil"/>
              <w:left w:val="nil"/>
              <w:bottom w:val="single" w:sz="4" w:space="0" w:color="auto"/>
              <w:right w:val="nil"/>
            </w:tcBorders>
            <w:vAlign w:val="center"/>
            <w:hideMark/>
          </w:tcPr>
          <w:p w14:paraId="58B3FA2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B908A2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386C0D90" w14:textId="77777777" w:rsidTr="0099796C">
        <w:trPr>
          <w:trHeight w:val="288"/>
        </w:trPr>
        <w:tc>
          <w:tcPr>
            <w:tcW w:w="710" w:type="dxa"/>
            <w:tcBorders>
              <w:top w:val="nil"/>
              <w:left w:val="single" w:sz="8" w:space="0" w:color="auto"/>
              <w:bottom w:val="single" w:sz="4" w:space="0" w:color="auto"/>
              <w:right w:val="single" w:sz="4" w:space="0" w:color="auto"/>
            </w:tcBorders>
            <w:noWrap/>
            <w:vAlign w:val="center"/>
            <w:hideMark/>
          </w:tcPr>
          <w:p w14:paraId="75CD977A"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151</w:t>
            </w:r>
          </w:p>
        </w:tc>
        <w:tc>
          <w:tcPr>
            <w:tcW w:w="952" w:type="dxa"/>
            <w:tcBorders>
              <w:top w:val="single" w:sz="4" w:space="0" w:color="auto"/>
              <w:bottom w:val="single" w:sz="4" w:space="0" w:color="auto"/>
              <w:right w:val="single" w:sz="4" w:space="0" w:color="auto"/>
            </w:tcBorders>
            <w:vAlign w:val="center"/>
          </w:tcPr>
          <w:p w14:paraId="6B39104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305270</w:t>
            </w:r>
          </w:p>
        </w:tc>
        <w:tc>
          <w:tcPr>
            <w:tcW w:w="6523" w:type="dxa"/>
            <w:tcBorders>
              <w:top w:val="nil"/>
              <w:left w:val="single" w:sz="4" w:space="0" w:color="auto"/>
              <w:bottom w:val="single" w:sz="4" w:space="0" w:color="auto"/>
              <w:right w:val="single" w:sz="4" w:space="0" w:color="auto"/>
            </w:tcBorders>
            <w:vAlign w:val="center"/>
            <w:hideMark/>
          </w:tcPr>
          <w:p w14:paraId="0731DEB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LEVOFLOXACINO,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 MG</w:t>
            </w:r>
          </w:p>
        </w:tc>
        <w:tc>
          <w:tcPr>
            <w:tcW w:w="1030" w:type="dxa"/>
            <w:tcBorders>
              <w:top w:val="nil"/>
              <w:left w:val="nil"/>
              <w:bottom w:val="single" w:sz="4" w:space="0" w:color="auto"/>
              <w:right w:val="nil"/>
            </w:tcBorders>
            <w:vAlign w:val="center"/>
            <w:hideMark/>
          </w:tcPr>
          <w:p w14:paraId="1F3AD10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E70CCC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130</w:t>
            </w:r>
          </w:p>
        </w:tc>
      </w:tr>
      <w:tr w:rsidR="00FE5C66" w:rsidRPr="004F34D1" w14:paraId="7AE332F7" w14:textId="77777777" w:rsidTr="0099796C">
        <w:trPr>
          <w:trHeight w:val="324"/>
        </w:trPr>
        <w:tc>
          <w:tcPr>
            <w:tcW w:w="710" w:type="dxa"/>
            <w:tcBorders>
              <w:top w:val="nil"/>
              <w:left w:val="single" w:sz="8" w:space="0" w:color="auto"/>
              <w:bottom w:val="single" w:sz="4" w:space="0" w:color="auto"/>
              <w:right w:val="single" w:sz="4" w:space="0" w:color="auto"/>
            </w:tcBorders>
            <w:noWrap/>
            <w:vAlign w:val="center"/>
            <w:hideMark/>
          </w:tcPr>
          <w:p w14:paraId="2451140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152</w:t>
            </w:r>
          </w:p>
        </w:tc>
        <w:tc>
          <w:tcPr>
            <w:tcW w:w="952" w:type="dxa"/>
            <w:tcBorders>
              <w:top w:val="single" w:sz="4" w:space="0" w:color="auto"/>
              <w:bottom w:val="single" w:sz="4" w:space="0" w:color="auto"/>
              <w:right w:val="single" w:sz="4" w:space="0" w:color="auto"/>
            </w:tcBorders>
            <w:vAlign w:val="center"/>
          </w:tcPr>
          <w:p w14:paraId="557AD5D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437283</w:t>
            </w:r>
          </w:p>
        </w:tc>
        <w:tc>
          <w:tcPr>
            <w:tcW w:w="6523" w:type="dxa"/>
            <w:tcBorders>
              <w:top w:val="nil"/>
              <w:left w:val="single" w:sz="4" w:space="0" w:color="auto"/>
              <w:bottom w:val="single" w:sz="4" w:space="0" w:color="auto"/>
              <w:right w:val="single" w:sz="4" w:space="0" w:color="auto"/>
            </w:tcBorders>
            <w:vAlign w:val="center"/>
            <w:hideMark/>
          </w:tcPr>
          <w:p w14:paraId="64699B6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LEVOFLOXACINO,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750 MG</w:t>
            </w:r>
          </w:p>
        </w:tc>
        <w:tc>
          <w:tcPr>
            <w:tcW w:w="1030" w:type="dxa"/>
            <w:tcBorders>
              <w:top w:val="nil"/>
              <w:left w:val="nil"/>
              <w:bottom w:val="single" w:sz="4" w:space="0" w:color="auto"/>
              <w:right w:val="nil"/>
            </w:tcBorders>
            <w:vAlign w:val="center"/>
            <w:hideMark/>
          </w:tcPr>
          <w:p w14:paraId="427A93A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37F6F7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35AF0574" w14:textId="77777777" w:rsidTr="0099796C">
        <w:trPr>
          <w:trHeight w:val="867"/>
        </w:trPr>
        <w:tc>
          <w:tcPr>
            <w:tcW w:w="710" w:type="dxa"/>
            <w:tcBorders>
              <w:top w:val="nil"/>
              <w:left w:val="single" w:sz="8" w:space="0" w:color="auto"/>
              <w:bottom w:val="single" w:sz="4" w:space="0" w:color="auto"/>
              <w:right w:val="single" w:sz="4" w:space="0" w:color="auto"/>
            </w:tcBorders>
            <w:noWrap/>
            <w:vAlign w:val="center"/>
            <w:hideMark/>
          </w:tcPr>
          <w:p w14:paraId="792723B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153</w:t>
            </w:r>
          </w:p>
        </w:tc>
        <w:tc>
          <w:tcPr>
            <w:tcW w:w="952" w:type="dxa"/>
            <w:tcBorders>
              <w:top w:val="single" w:sz="4" w:space="0" w:color="auto"/>
              <w:bottom w:val="single" w:sz="4" w:space="0" w:color="auto"/>
              <w:right w:val="single" w:sz="4" w:space="0" w:color="auto"/>
            </w:tcBorders>
            <w:vAlign w:val="center"/>
          </w:tcPr>
          <w:p w14:paraId="6D930D2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448804</w:t>
            </w:r>
          </w:p>
        </w:tc>
        <w:tc>
          <w:tcPr>
            <w:tcW w:w="6523" w:type="dxa"/>
            <w:tcBorders>
              <w:top w:val="nil"/>
              <w:left w:val="single" w:sz="4" w:space="0" w:color="auto"/>
              <w:bottom w:val="single" w:sz="4" w:space="0" w:color="auto"/>
              <w:right w:val="single" w:sz="4" w:space="0" w:color="auto"/>
            </w:tcBorders>
            <w:vAlign w:val="center"/>
            <w:hideMark/>
          </w:tcPr>
          <w:p w14:paraId="3D6CAF5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LEVONORGESTREL, COMPOSIÇÃO: ASSOCIADO AO ETINILESTRADIOL, CONCENTRAÇÃO: 0,15 MG + 0,03 </w:t>
            </w:r>
            <w:proofErr w:type="gramStart"/>
            <w:r w:rsidRPr="004F34D1">
              <w:rPr>
                <w:rFonts w:ascii="Arial" w:hAnsi="Arial" w:cs="Arial"/>
                <w:color w:val="000000"/>
                <w:sz w:val="20"/>
                <w:szCs w:val="20"/>
              </w:rPr>
              <w:t>MG,</w:t>
            </w:r>
            <w:proofErr w:type="gramEnd"/>
            <w:r w:rsidRPr="004F34D1">
              <w:rPr>
                <w:rFonts w:ascii="Arial" w:hAnsi="Arial" w:cs="Arial"/>
                <w:color w:val="000000"/>
                <w:sz w:val="20"/>
                <w:szCs w:val="20"/>
              </w:rPr>
              <w:t>CARACTERÍSTICAS ADICIONAIS:EM BLISTER CALENDÁRIO</w:t>
            </w:r>
          </w:p>
        </w:tc>
        <w:tc>
          <w:tcPr>
            <w:tcW w:w="1030" w:type="dxa"/>
            <w:tcBorders>
              <w:top w:val="nil"/>
              <w:left w:val="nil"/>
              <w:bottom w:val="single" w:sz="4" w:space="0" w:color="auto"/>
              <w:right w:val="nil"/>
            </w:tcBorders>
            <w:vAlign w:val="center"/>
            <w:hideMark/>
          </w:tcPr>
          <w:p w14:paraId="0D8F878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BLISTER</w:t>
            </w:r>
          </w:p>
        </w:tc>
        <w:tc>
          <w:tcPr>
            <w:tcW w:w="1134" w:type="dxa"/>
            <w:tcBorders>
              <w:top w:val="nil"/>
              <w:left w:val="single" w:sz="4" w:space="0" w:color="auto"/>
              <w:bottom w:val="single" w:sz="4" w:space="0" w:color="auto"/>
              <w:right w:val="single" w:sz="4" w:space="0" w:color="auto"/>
            </w:tcBorders>
            <w:vAlign w:val="center"/>
            <w:hideMark/>
          </w:tcPr>
          <w:p w14:paraId="564F279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2F931C07" w14:textId="77777777" w:rsidTr="0099796C">
        <w:trPr>
          <w:trHeight w:val="416"/>
        </w:trPr>
        <w:tc>
          <w:tcPr>
            <w:tcW w:w="710" w:type="dxa"/>
            <w:tcBorders>
              <w:top w:val="nil"/>
              <w:left w:val="single" w:sz="8" w:space="0" w:color="auto"/>
              <w:bottom w:val="single" w:sz="4" w:space="0" w:color="auto"/>
              <w:right w:val="single" w:sz="4" w:space="0" w:color="auto"/>
            </w:tcBorders>
            <w:noWrap/>
            <w:vAlign w:val="center"/>
            <w:hideMark/>
          </w:tcPr>
          <w:p w14:paraId="16710A0F"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154</w:t>
            </w:r>
          </w:p>
        </w:tc>
        <w:tc>
          <w:tcPr>
            <w:tcW w:w="952" w:type="dxa"/>
            <w:tcBorders>
              <w:top w:val="single" w:sz="4" w:space="0" w:color="auto"/>
              <w:bottom w:val="single" w:sz="4" w:space="0" w:color="auto"/>
              <w:right w:val="single" w:sz="4" w:space="0" w:color="auto"/>
            </w:tcBorders>
            <w:vAlign w:val="center"/>
          </w:tcPr>
          <w:p w14:paraId="099BAFE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268124</w:t>
            </w:r>
          </w:p>
        </w:tc>
        <w:tc>
          <w:tcPr>
            <w:tcW w:w="6523" w:type="dxa"/>
            <w:tcBorders>
              <w:top w:val="nil"/>
              <w:left w:val="single" w:sz="4" w:space="0" w:color="auto"/>
              <w:bottom w:val="single" w:sz="4" w:space="0" w:color="auto"/>
              <w:right w:val="single" w:sz="4" w:space="0" w:color="auto"/>
            </w:tcBorders>
            <w:vAlign w:val="center"/>
            <w:hideMark/>
          </w:tcPr>
          <w:p w14:paraId="34B7EB3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LEVOTIROXINA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MCG</w:t>
            </w:r>
          </w:p>
        </w:tc>
        <w:tc>
          <w:tcPr>
            <w:tcW w:w="1030" w:type="dxa"/>
            <w:tcBorders>
              <w:top w:val="nil"/>
              <w:left w:val="nil"/>
              <w:bottom w:val="single" w:sz="4" w:space="0" w:color="auto"/>
              <w:right w:val="nil"/>
            </w:tcBorders>
            <w:vAlign w:val="center"/>
            <w:hideMark/>
          </w:tcPr>
          <w:p w14:paraId="0EC75C9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138153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29.000</w:t>
            </w:r>
          </w:p>
        </w:tc>
      </w:tr>
      <w:tr w:rsidR="00FE5C66" w:rsidRPr="004F34D1" w14:paraId="73BD8167" w14:textId="77777777" w:rsidTr="0099796C">
        <w:trPr>
          <w:trHeight w:val="380"/>
        </w:trPr>
        <w:tc>
          <w:tcPr>
            <w:tcW w:w="710" w:type="dxa"/>
            <w:tcBorders>
              <w:top w:val="nil"/>
              <w:left w:val="single" w:sz="8" w:space="0" w:color="auto"/>
              <w:bottom w:val="single" w:sz="4" w:space="0" w:color="auto"/>
              <w:right w:val="single" w:sz="4" w:space="0" w:color="auto"/>
            </w:tcBorders>
            <w:noWrap/>
            <w:vAlign w:val="center"/>
            <w:hideMark/>
          </w:tcPr>
          <w:p w14:paraId="39A6F6B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155</w:t>
            </w:r>
          </w:p>
        </w:tc>
        <w:tc>
          <w:tcPr>
            <w:tcW w:w="952" w:type="dxa"/>
            <w:tcBorders>
              <w:top w:val="single" w:sz="4" w:space="0" w:color="auto"/>
              <w:bottom w:val="single" w:sz="4" w:space="0" w:color="auto"/>
              <w:right w:val="single" w:sz="4" w:space="0" w:color="auto"/>
            </w:tcBorders>
            <w:vAlign w:val="center"/>
          </w:tcPr>
          <w:p w14:paraId="55545AF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268123</w:t>
            </w:r>
          </w:p>
        </w:tc>
        <w:tc>
          <w:tcPr>
            <w:tcW w:w="6523" w:type="dxa"/>
            <w:tcBorders>
              <w:top w:val="nil"/>
              <w:left w:val="single" w:sz="4" w:space="0" w:color="auto"/>
              <w:bottom w:val="single" w:sz="4" w:space="0" w:color="auto"/>
              <w:right w:val="single" w:sz="4" w:space="0" w:color="auto"/>
            </w:tcBorders>
            <w:vAlign w:val="center"/>
            <w:hideMark/>
          </w:tcPr>
          <w:p w14:paraId="2033B42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LEVOTIROXINA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MCG</w:t>
            </w:r>
          </w:p>
        </w:tc>
        <w:tc>
          <w:tcPr>
            <w:tcW w:w="1030" w:type="dxa"/>
            <w:tcBorders>
              <w:top w:val="nil"/>
              <w:left w:val="nil"/>
              <w:bottom w:val="single" w:sz="4" w:space="0" w:color="auto"/>
              <w:right w:val="nil"/>
            </w:tcBorders>
            <w:vAlign w:val="center"/>
            <w:hideMark/>
          </w:tcPr>
          <w:p w14:paraId="7A938CB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9894F8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25.000</w:t>
            </w:r>
          </w:p>
        </w:tc>
      </w:tr>
      <w:tr w:rsidR="00FE5C66" w:rsidRPr="004F34D1" w14:paraId="46085A7D" w14:textId="77777777" w:rsidTr="0099796C">
        <w:trPr>
          <w:trHeight w:val="414"/>
        </w:trPr>
        <w:tc>
          <w:tcPr>
            <w:tcW w:w="710" w:type="dxa"/>
            <w:tcBorders>
              <w:top w:val="nil"/>
              <w:left w:val="single" w:sz="8" w:space="0" w:color="auto"/>
              <w:bottom w:val="single" w:sz="4" w:space="0" w:color="auto"/>
              <w:right w:val="single" w:sz="4" w:space="0" w:color="auto"/>
            </w:tcBorders>
            <w:noWrap/>
            <w:vAlign w:val="center"/>
            <w:hideMark/>
          </w:tcPr>
          <w:p w14:paraId="481A3A9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156</w:t>
            </w:r>
          </w:p>
        </w:tc>
        <w:tc>
          <w:tcPr>
            <w:tcW w:w="952" w:type="dxa"/>
            <w:tcBorders>
              <w:top w:val="single" w:sz="4" w:space="0" w:color="auto"/>
              <w:bottom w:val="single" w:sz="4" w:space="0" w:color="auto"/>
              <w:right w:val="single" w:sz="4" w:space="0" w:color="auto"/>
            </w:tcBorders>
            <w:vAlign w:val="center"/>
          </w:tcPr>
          <w:p w14:paraId="314580C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268125</w:t>
            </w:r>
          </w:p>
        </w:tc>
        <w:tc>
          <w:tcPr>
            <w:tcW w:w="6523" w:type="dxa"/>
            <w:tcBorders>
              <w:top w:val="nil"/>
              <w:left w:val="single" w:sz="4" w:space="0" w:color="auto"/>
              <w:bottom w:val="single" w:sz="4" w:space="0" w:color="auto"/>
              <w:right w:val="single" w:sz="4" w:space="0" w:color="auto"/>
            </w:tcBorders>
            <w:vAlign w:val="center"/>
            <w:hideMark/>
          </w:tcPr>
          <w:p w14:paraId="526928C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LEVOTIROXINA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MCG</w:t>
            </w:r>
          </w:p>
        </w:tc>
        <w:tc>
          <w:tcPr>
            <w:tcW w:w="1030" w:type="dxa"/>
            <w:tcBorders>
              <w:top w:val="nil"/>
              <w:left w:val="nil"/>
              <w:bottom w:val="single" w:sz="4" w:space="0" w:color="auto"/>
              <w:right w:val="nil"/>
            </w:tcBorders>
            <w:vAlign w:val="center"/>
            <w:hideMark/>
          </w:tcPr>
          <w:p w14:paraId="274F459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72EB5F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13.000</w:t>
            </w:r>
          </w:p>
        </w:tc>
      </w:tr>
      <w:tr w:rsidR="00FE5C66" w:rsidRPr="004F34D1" w14:paraId="3C8CBEE3" w14:textId="77777777" w:rsidTr="0099796C">
        <w:trPr>
          <w:trHeight w:val="440"/>
        </w:trPr>
        <w:tc>
          <w:tcPr>
            <w:tcW w:w="710" w:type="dxa"/>
            <w:tcBorders>
              <w:top w:val="nil"/>
              <w:left w:val="single" w:sz="8" w:space="0" w:color="auto"/>
              <w:bottom w:val="single" w:sz="4" w:space="0" w:color="auto"/>
              <w:right w:val="single" w:sz="4" w:space="0" w:color="auto"/>
            </w:tcBorders>
            <w:noWrap/>
            <w:vAlign w:val="center"/>
            <w:hideMark/>
          </w:tcPr>
          <w:p w14:paraId="4984545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157</w:t>
            </w:r>
          </w:p>
        </w:tc>
        <w:tc>
          <w:tcPr>
            <w:tcW w:w="952" w:type="dxa"/>
            <w:tcBorders>
              <w:top w:val="single" w:sz="4" w:space="0" w:color="auto"/>
              <w:bottom w:val="single" w:sz="4" w:space="0" w:color="auto"/>
              <w:right w:val="single" w:sz="4" w:space="0" w:color="auto"/>
            </w:tcBorders>
            <w:vAlign w:val="center"/>
          </w:tcPr>
          <w:p w14:paraId="74A53D4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269843</w:t>
            </w:r>
          </w:p>
        </w:tc>
        <w:tc>
          <w:tcPr>
            <w:tcW w:w="6523" w:type="dxa"/>
            <w:tcBorders>
              <w:top w:val="nil"/>
              <w:left w:val="single" w:sz="4" w:space="0" w:color="auto"/>
              <w:bottom w:val="single" w:sz="4" w:space="0" w:color="auto"/>
              <w:right w:val="single" w:sz="4" w:space="0" w:color="auto"/>
            </w:tcBorders>
            <w:vAlign w:val="center"/>
            <w:hideMark/>
          </w:tcPr>
          <w:p w14:paraId="022D20F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LIDOCAÍNA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 APRESENTAÇÃO:INJETÁVEL - FRASCO 20ML</w:t>
            </w:r>
          </w:p>
        </w:tc>
        <w:tc>
          <w:tcPr>
            <w:tcW w:w="1030" w:type="dxa"/>
            <w:tcBorders>
              <w:top w:val="nil"/>
              <w:left w:val="nil"/>
              <w:bottom w:val="single" w:sz="4" w:space="0" w:color="auto"/>
              <w:right w:val="nil"/>
            </w:tcBorders>
            <w:vAlign w:val="center"/>
            <w:hideMark/>
          </w:tcPr>
          <w:p w14:paraId="1857735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DF0738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w:t>
            </w:r>
          </w:p>
        </w:tc>
      </w:tr>
      <w:tr w:rsidR="00FE5C66" w:rsidRPr="004F34D1" w14:paraId="52E045F2" w14:textId="77777777" w:rsidTr="0099796C">
        <w:trPr>
          <w:trHeight w:val="751"/>
        </w:trPr>
        <w:tc>
          <w:tcPr>
            <w:tcW w:w="710" w:type="dxa"/>
            <w:tcBorders>
              <w:top w:val="nil"/>
              <w:left w:val="single" w:sz="8" w:space="0" w:color="auto"/>
              <w:bottom w:val="single" w:sz="4" w:space="0" w:color="auto"/>
              <w:right w:val="single" w:sz="4" w:space="0" w:color="auto"/>
            </w:tcBorders>
            <w:noWrap/>
            <w:vAlign w:val="center"/>
            <w:hideMark/>
          </w:tcPr>
          <w:p w14:paraId="7E83D0D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158</w:t>
            </w:r>
          </w:p>
        </w:tc>
        <w:tc>
          <w:tcPr>
            <w:tcW w:w="952" w:type="dxa"/>
            <w:tcBorders>
              <w:top w:val="single" w:sz="4" w:space="0" w:color="auto"/>
              <w:bottom w:val="single" w:sz="4" w:space="0" w:color="auto"/>
              <w:right w:val="single" w:sz="4" w:space="0" w:color="auto"/>
            </w:tcBorders>
            <w:vAlign w:val="center"/>
          </w:tcPr>
          <w:p w14:paraId="21EEF7A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269852</w:t>
            </w:r>
          </w:p>
        </w:tc>
        <w:tc>
          <w:tcPr>
            <w:tcW w:w="6523" w:type="dxa"/>
            <w:tcBorders>
              <w:top w:val="nil"/>
              <w:left w:val="single" w:sz="4" w:space="0" w:color="auto"/>
              <w:bottom w:val="single" w:sz="4" w:space="0" w:color="auto"/>
              <w:right w:val="single" w:sz="4" w:space="0" w:color="auto"/>
            </w:tcBorders>
            <w:vAlign w:val="center"/>
            <w:hideMark/>
          </w:tcPr>
          <w:p w14:paraId="679ED8B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LIDOCAÍNA CLORIDRATO, COMPOSIÇÃO: ASSOCIADA COM EPINEFRINA,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 + 1:200.000, APRESENTAÇÃO:INJETÁVEL - FRASCO 20ML</w:t>
            </w:r>
          </w:p>
        </w:tc>
        <w:tc>
          <w:tcPr>
            <w:tcW w:w="1030" w:type="dxa"/>
            <w:tcBorders>
              <w:top w:val="nil"/>
              <w:left w:val="nil"/>
              <w:bottom w:val="single" w:sz="4" w:space="0" w:color="auto"/>
              <w:right w:val="nil"/>
            </w:tcBorders>
            <w:vAlign w:val="center"/>
            <w:hideMark/>
          </w:tcPr>
          <w:p w14:paraId="53EBEC2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1CCF2C3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w:t>
            </w:r>
          </w:p>
        </w:tc>
      </w:tr>
      <w:tr w:rsidR="00FE5C66" w:rsidRPr="004F34D1" w14:paraId="0539085C" w14:textId="77777777" w:rsidTr="0099796C">
        <w:trPr>
          <w:trHeight w:val="189"/>
        </w:trPr>
        <w:tc>
          <w:tcPr>
            <w:tcW w:w="710" w:type="dxa"/>
            <w:tcBorders>
              <w:top w:val="nil"/>
              <w:left w:val="single" w:sz="8" w:space="0" w:color="auto"/>
              <w:bottom w:val="single" w:sz="4" w:space="0" w:color="auto"/>
              <w:right w:val="single" w:sz="4" w:space="0" w:color="auto"/>
            </w:tcBorders>
            <w:noWrap/>
            <w:vAlign w:val="center"/>
            <w:hideMark/>
          </w:tcPr>
          <w:p w14:paraId="00E83A7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159</w:t>
            </w:r>
          </w:p>
        </w:tc>
        <w:tc>
          <w:tcPr>
            <w:tcW w:w="952" w:type="dxa"/>
            <w:tcBorders>
              <w:top w:val="single" w:sz="4" w:space="0" w:color="auto"/>
              <w:bottom w:val="single" w:sz="4" w:space="0" w:color="auto"/>
              <w:right w:val="single" w:sz="4" w:space="0" w:color="auto"/>
            </w:tcBorders>
            <w:vAlign w:val="center"/>
          </w:tcPr>
          <w:p w14:paraId="6816DF9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273466</w:t>
            </w:r>
          </w:p>
        </w:tc>
        <w:tc>
          <w:tcPr>
            <w:tcW w:w="6523" w:type="dxa"/>
            <w:tcBorders>
              <w:top w:val="nil"/>
              <w:left w:val="single" w:sz="4" w:space="0" w:color="auto"/>
              <w:bottom w:val="single" w:sz="4" w:space="0" w:color="auto"/>
              <w:right w:val="single" w:sz="4" w:space="0" w:color="auto"/>
            </w:tcBorders>
            <w:vAlign w:val="center"/>
            <w:hideMark/>
          </w:tcPr>
          <w:p w14:paraId="508D465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LORATADINA,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10MG</w:t>
            </w:r>
          </w:p>
        </w:tc>
        <w:tc>
          <w:tcPr>
            <w:tcW w:w="1030" w:type="dxa"/>
            <w:tcBorders>
              <w:top w:val="nil"/>
              <w:left w:val="nil"/>
              <w:bottom w:val="single" w:sz="4" w:space="0" w:color="auto"/>
              <w:right w:val="nil"/>
            </w:tcBorders>
            <w:vAlign w:val="center"/>
            <w:hideMark/>
          </w:tcPr>
          <w:p w14:paraId="56D0D87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50D2B0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15.000</w:t>
            </w:r>
          </w:p>
        </w:tc>
      </w:tr>
      <w:tr w:rsidR="00FE5C66" w:rsidRPr="004F34D1" w14:paraId="6B9E0D15" w14:textId="77777777" w:rsidTr="0099796C">
        <w:trPr>
          <w:trHeight w:val="533"/>
        </w:trPr>
        <w:tc>
          <w:tcPr>
            <w:tcW w:w="710" w:type="dxa"/>
            <w:tcBorders>
              <w:top w:val="nil"/>
              <w:left w:val="single" w:sz="8" w:space="0" w:color="auto"/>
              <w:bottom w:val="single" w:sz="4" w:space="0" w:color="auto"/>
              <w:right w:val="single" w:sz="4" w:space="0" w:color="auto"/>
            </w:tcBorders>
            <w:noWrap/>
            <w:vAlign w:val="center"/>
            <w:hideMark/>
          </w:tcPr>
          <w:p w14:paraId="7802703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160</w:t>
            </w:r>
          </w:p>
        </w:tc>
        <w:tc>
          <w:tcPr>
            <w:tcW w:w="952" w:type="dxa"/>
            <w:tcBorders>
              <w:top w:val="single" w:sz="4" w:space="0" w:color="auto"/>
              <w:bottom w:val="single" w:sz="4" w:space="0" w:color="auto"/>
              <w:right w:val="single" w:sz="4" w:space="0" w:color="auto"/>
            </w:tcBorders>
            <w:vAlign w:val="center"/>
          </w:tcPr>
          <w:p w14:paraId="1097A9B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273467</w:t>
            </w:r>
          </w:p>
        </w:tc>
        <w:tc>
          <w:tcPr>
            <w:tcW w:w="6523" w:type="dxa"/>
            <w:tcBorders>
              <w:top w:val="nil"/>
              <w:left w:val="single" w:sz="4" w:space="0" w:color="auto"/>
              <w:bottom w:val="single" w:sz="4" w:space="0" w:color="auto"/>
              <w:right w:val="single" w:sz="4" w:space="0" w:color="auto"/>
            </w:tcBorders>
            <w:vAlign w:val="center"/>
            <w:hideMark/>
          </w:tcPr>
          <w:p w14:paraId="2556090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LORATADINA,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1MG/ML, TIPO MEDICAMENTO:XAROPE - FRASCO 100 ML</w:t>
            </w:r>
          </w:p>
        </w:tc>
        <w:tc>
          <w:tcPr>
            <w:tcW w:w="1030" w:type="dxa"/>
            <w:tcBorders>
              <w:top w:val="nil"/>
              <w:left w:val="nil"/>
              <w:bottom w:val="single" w:sz="4" w:space="0" w:color="auto"/>
              <w:right w:val="nil"/>
            </w:tcBorders>
            <w:vAlign w:val="center"/>
            <w:hideMark/>
          </w:tcPr>
          <w:p w14:paraId="70A5129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07C6AB1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600</w:t>
            </w:r>
          </w:p>
        </w:tc>
      </w:tr>
      <w:tr w:rsidR="00FE5C66" w:rsidRPr="004F34D1" w14:paraId="1DD10CDF" w14:textId="77777777" w:rsidTr="0099796C">
        <w:trPr>
          <w:trHeight w:val="280"/>
        </w:trPr>
        <w:tc>
          <w:tcPr>
            <w:tcW w:w="710" w:type="dxa"/>
            <w:tcBorders>
              <w:top w:val="nil"/>
              <w:left w:val="single" w:sz="8" w:space="0" w:color="auto"/>
              <w:bottom w:val="single" w:sz="4" w:space="0" w:color="auto"/>
              <w:right w:val="single" w:sz="4" w:space="0" w:color="auto"/>
            </w:tcBorders>
            <w:noWrap/>
            <w:vAlign w:val="center"/>
            <w:hideMark/>
          </w:tcPr>
          <w:p w14:paraId="2968D14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161</w:t>
            </w:r>
          </w:p>
        </w:tc>
        <w:tc>
          <w:tcPr>
            <w:tcW w:w="952" w:type="dxa"/>
            <w:tcBorders>
              <w:top w:val="single" w:sz="4" w:space="0" w:color="auto"/>
              <w:bottom w:val="single" w:sz="4" w:space="0" w:color="auto"/>
              <w:right w:val="single" w:sz="4" w:space="0" w:color="auto"/>
            </w:tcBorders>
            <w:vAlign w:val="center"/>
          </w:tcPr>
          <w:p w14:paraId="35311A9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268856</w:t>
            </w:r>
          </w:p>
        </w:tc>
        <w:tc>
          <w:tcPr>
            <w:tcW w:w="6523" w:type="dxa"/>
            <w:tcBorders>
              <w:top w:val="nil"/>
              <w:left w:val="single" w:sz="4" w:space="0" w:color="auto"/>
              <w:bottom w:val="single" w:sz="4" w:space="0" w:color="auto"/>
              <w:right w:val="single" w:sz="4" w:space="0" w:color="auto"/>
            </w:tcBorders>
            <w:vAlign w:val="center"/>
            <w:hideMark/>
          </w:tcPr>
          <w:p w14:paraId="37D6A4A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LOSARTANA POTÁSSICA,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w:t>
            </w:r>
          </w:p>
        </w:tc>
        <w:tc>
          <w:tcPr>
            <w:tcW w:w="1030" w:type="dxa"/>
            <w:tcBorders>
              <w:top w:val="nil"/>
              <w:left w:val="nil"/>
              <w:bottom w:val="single" w:sz="4" w:space="0" w:color="auto"/>
              <w:right w:val="nil"/>
            </w:tcBorders>
            <w:vAlign w:val="center"/>
            <w:hideMark/>
          </w:tcPr>
          <w:p w14:paraId="40771CD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49A483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261.000</w:t>
            </w:r>
          </w:p>
        </w:tc>
      </w:tr>
      <w:tr w:rsidR="00FE5C66" w:rsidRPr="004F34D1" w14:paraId="2D64CAED" w14:textId="77777777" w:rsidTr="0099796C">
        <w:trPr>
          <w:trHeight w:val="700"/>
        </w:trPr>
        <w:tc>
          <w:tcPr>
            <w:tcW w:w="710" w:type="dxa"/>
            <w:tcBorders>
              <w:top w:val="nil"/>
              <w:left w:val="single" w:sz="8" w:space="0" w:color="auto"/>
              <w:bottom w:val="single" w:sz="4" w:space="0" w:color="auto"/>
              <w:right w:val="single" w:sz="4" w:space="0" w:color="auto"/>
            </w:tcBorders>
            <w:noWrap/>
            <w:vAlign w:val="center"/>
            <w:hideMark/>
          </w:tcPr>
          <w:p w14:paraId="77E784E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162</w:t>
            </w:r>
          </w:p>
        </w:tc>
        <w:tc>
          <w:tcPr>
            <w:tcW w:w="952" w:type="dxa"/>
            <w:tcBorders>
              <w:top w:val="single" w:sz="4" w:space="0" w:color="auto"/>
              <w:bottom w:val="single" w:sz="4" w:space="0" w:color="auto"/>
              <w:right w:val="single" w:sz="4" w:space="0" w:color="auto"/>
            </w:tcBorders>
            <w:vAlign w:val="center"/>
          </w:tcPr>
          <w:p w14:paraId="07E26D1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299675</w:t>
            </w:r>
          </w:p>
        </w:tc>
        <w:tc>
          <w:tcPr>
            <w:tcW w:w="6523" w:type="dxa"/>
            <w:tcBorders>
              <w:top w:val="nil"/>
              <w:left w:val="single" w:sz="4" w:space="0" w:color="auto"/>
              <w:bottom w:val="single" w:sz="4" w:space="0" w:color="auto"/>
              <w:right w:val="single" w:sz="4" w:space="0" w:color="auto"/>
            </w:tcBorders>
            <w:vAlign w:val="center"/>
            <w:hideMark/>
          </w:tcPr>
          <w:p w14:paraId="148080E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MANITOL,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FORMA FARMACÊUTICA: SOLUÇÃO INJETÁVEL, CARACTERÍSTICAS ADICIONAIS:SISTEMA FECHADO, FRASCO 250ML</w:t>
            </w:r>
          </w:p>
        </w:tc>
        <w:tc>
          <w:tcPr>
            <w:tcW w:w="1030" w:type="dxa"/>
            <w:tcBorders>
              <w:top w:val="nil"/>
              <w:left w:val="nil"/>
              <w:bottom w:val="single" w:sz="4" w:space="0" w:color="auto"/>
              <w:right w:val="nil"/>
            </w:tcBorders>
            <w:vAlign w:val="center"/>
            <w:hideMark/>
          </w:tcPr>
          <w:p w14:paraId="20DDB41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452F3E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128881A5" w14:textId="77777777" w:rsidTr="0099796C">
        <w:trPr>
          <w:trHeight w:val="557"/>
        </w:trPr>
        <w:tc>
          <w:tcPr>
            <w:tcW w:w="710" w:type="dxa"/>
            <w:tcBorders>
              <w:top w:val="nil"/>
              <w:left w:val="single" w:sz="8" w:space="0" w:color="auto"/>
              <w:bottom w:val="single" w:sz="4" w:space="0" w:color="auto"/>
              <w:right w:val="single" w:sz="4" w:space="0" w:color="auto"/>
            </w:tcBorders>
            <w:noWrap/>
            <w:vAlign w:val="center"/>
            <w:hideMark/>
          </w:tcPr>
          <w:p w14:paraId="0EC9BB7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163</w:t>
            </w:r>
          </w:p>
        </w:tc>
        <w:tc>
          <w:tcPr>
            <w:tcW w:w="952" w:type="dxa"/>
            <w:tcBorders>
              <w:top w:val="single" w:sz="4" w:space="0" w:color="auto"/>
              <w:bottom w:val="single" w:sz="4" w:space="0" w:color="auto"/>
              <w:right w:val="single" w:sz="4" w:space="0" w:color="auto"/>
            </w:tcBorders>
            <w:vAlign w:val="center"/>
          </w:tcPr>
          <w:p w14:paraId="6C28B39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398702</w:t>
            </w:r>
          </w:p>
        </w:tc>
        <w:tc>
          <w:tcPr>
            <w:tcW w:w="6523" w:type="dxa"/>
            <w:tcBorders>
              <w:top w:val="nil"/>
              <w:left w:val="single" w:sz="4" w:space="0" w:color="auto"/>
              <w:bottom w:val="single" w:sz="4" w:space="0" w:color="auto"/>
              <w:right w:val="single" w:sz="4" w:space="0" w:color="auto"/>
            </w:tcBorders>
            <w:vAlign w:val="center"/>
            <w:hideMark/>
          </w:tcPr>
          <w:p w14:paraId="707F9ED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MEDROXIPROGESTERONA ACETATO,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150 MG/ML, FORMA FARMACEUTICA:SUSPENSÃO INJETÁVEL</w:t>
            </w:r>
          </w:p>
        </w:tc>
        <w:tc>
          <w:tcPr>
            <w:tcW w:w="1030" w:type="dxa"/>
            <w:tcBorders>
              <w:top w:val="nil"/>
              <w:left w:val="nil"/>
              <w:bottom w:val="single" w:sz="4" w:space="0" w:color="auto"/>
              <w:right w:val="nil"/>
            </w:tcBorders>
            <w:vAlign w:val="center"/>
            <w:hideMark/>
          </w:tcPr>
          <w:p w14:paraId="6AFEAF3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793F77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2F56A4E1" w14:textId="77777777" w:rsidTr="0099796C">
        <w:trPr>
          <w:trHeight w:val="292"/>
        </w:trPr>
        <w:tc>
          <w:tcPr>
            <w:tcW w:w="710" w:type="dxa"/>
            <w:tcBorders>
              <w:top w:val="nil"/>
              <w:left w:val="single" w:sz="8" w:space="0" w:color="auto"/>
              <w:bottom w:val="single" w:sz="4" w:space="0" w:color="auto"/>
              <w:right w:val="single" w:sz="4" w:space="0" w:color="auto"/>
            </w:tcBorders>
            <w:noWrap/>
            <w:vAlign w:val="center"/>
            <w:hideMark/>
          </w:tcPr>
          <w:p w14:paraId="19E2576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164</w:t>
            </w:r>
          </w:p>
        </w:tc>
        <w:tc>
          <w:tcPr>
            <w:tcW w:w="952" w:type="dxa"/>
            <w:tcBorders>
              <w:top w:val="single" w:sz="4" w:space="0" w:color="auto"/>
              <w:bottom w:val="single" w:sz="4" w:space="0" w:color="auto"/>
              <w:right w:val="single" w:sz="4" w:space="0" w:color="auto"/>
            </w:tcBorders>
            <w:vAlign w:val="center"/>
          </w:tcPr>
          <w:p w14:paraId="1B3F062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273554</w:t>
            </w:r>
          </w:p>
        </w:tc>
        <w:tc>
          <w:tcPr>
            <w:tcW w:w="6523" w:type="dxa"/>
            <w:tcBorders>
              <w:top w:val="nil"/>
              <w:left w:val="single" w:sz="4" w:space="0" w:color="auto"/>
              <w:bottom w:val="single" w:sz="4" w:space="0" w:color="auto"/>
              <w:right w:val="single" w:sz="4" w:space="0" w:color="auto"/>
            </w:tcBorders>
            <w:vAlign w:val="center"/>
            <w:hideMark/>
          </w:tcPr>
          <w:p w14:paraId="5BDC88F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MELOXICAM,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15 MG</w:t>
            </w:r>
          </w:p>
        </w:tc>
        <w:tc>
          <w:tcPr>
            <w:tcW w:w="1030" w:type="dxa"/>
            <w:tcBorders>
              <w:top w:val="nil"/>
              <w:left w:val="nil"/>
              <w:bottom w:val="single" w:sz="4" w:space="0" w:color="auto"/>
              <w:right w:val="nil"/>
            </w:tcBorders>
            <w:vAlign w:val="center"/>
            <w:hideMark/>
          </w:tcPr>
          <w:p w14:paraId="367F7AC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395A7E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3.500</w:t>
            </w:r>
          </w:p>
        </w:tc>
      </w:tr>
      <w:tr w:rsidR="00FE5C66" w:rsidRPr="004F34D1" w14:paraId="0632E994" w14:textId="77777777" w:rsidTr="00FE5C66">
        <w:trPr>
          <w:trHeight w:val="373"/>
        </w:trPr>
        <w:tc>
          <w:tcPr>
            <w:tcW w:w="710" w:type="dxa"/>
            <w:tcBorders>
              <w:top w:val="nil"/>
              <w:left w:val="single" w:sz="8" w:space="0" w:color="auto"/>
              <w:bottom w:val="single" w:sz="4" w:space="0" w:color="auto"/>
              <w:right w:val="single" w:sz="4" w:space="0" w:color="auto"/>
            </w:tcBorders>
            <w:noWrap/>
            <w:vAlign w:val="center"/>
            <w:hideMark/>
          </w:tcPr>
          <w:p w14:paraId="2A00176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165</w:t>
            </w:r>
          </w:p>
        </w:tc>
        <w:tc>
          <w:tcPr>
            <w:tcW w:w="952" w:type="dxa"/>
            <w:tcBorders>
              <w:top w:val="single" w:sz="4" w:space="0" w:color="auto"/>
              <w:bottom w:val="single" w:sz="4" w:space="0" w:color="auto"/>
              <w:right w:val="single" w:sz="4" w:space="0" w:color="auto"/>
            </w:tcBorders>
            <w:vAlign w:val="center"/>
          </w:tcPr>
          <w:p w14:paraId="608F28E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267691</w:t>
            </w:r>
          </w:p>
        </w:tc>
        <w:tc>
          <w:tcPr>
            <w:tcW w:w="6523" w:type="dxa"/>
            <w:tcBorders>
              <w:top w:val="nil"/>
              <w:left w:val="single" w:sz="4" w:space="0" w:color="auto"/>
              <w:bottom w:val="single" w:sz="4" w:space="0" w:color="auto"/>
              <w:right w:val="single" w:sz="4" w:space="0" w:color="auto"/>
            </w:tcBorders>
            <w:vAlign w:val="center"/>
            <w:hideMark/>
          </w:tcPr>
          <w:p w14:paraId="6F2024B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METFORMINA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850 MG</w:t>
            </w:r>
          </w:p>
        </w:tc>
        <w:tc>
          <w:tcPr>
            <w:tcW w:w="1030" w:type="dxa"/>
            <w:tcBorders>
              <w:top w:val="nil"/>
              <w:left w:val="nil"/>
              <w:bottom w:val="single" w:sz="4" w:space="0" w:color="auto"/>
              <w:right w:val="nil"/>
            </w:tcBorders>
            <w:vAlign w:val="center"/>
            <w:hideMark/>
          </w:tcPr>
          <w:p w14:paraId="3F2E612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15287D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110.000</w:t>
            </w:r>
          </w:p>
        </w:tc>
      </w:tr>
      <w:tr w:rsidR="00FE5C66" w:rsidRPr="004F34D1" w14:paraId="65675167" w14:textId="77777777" w:rsidTr="0099796C">
        <w:trPr>
          <w:trHeight w:val="305"/>
        </w:trPr>
        <w:tc>
          <w:tcPr>
            <w:tcW w:w="710" w:type="dxa"/>
            <w:tcBorders>
              <w:top w:val="nil"/>
              <w:left w:val="single" w:sz="8" w:space="0" w:color="auto"/>
              <w:bottom w:val="single" w:sz="4" w:space="0" w:color="auto"/>
              <w:right w:val="single" w:sz="4" w:space="0" w:color="auto"/>
            </w:tcBorders>
            <w:noWrap/>
            <w:vAlign w:val="center"/>
            <w:hideMark/>
          </w:tcPr>
          <w:p w14:paraId="6A37808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166</w:t>
            </w:r>
          </w:p>
        </w:tc>
        <w:tc>
          <w:tcPr>
            <w:tcW w:w="952" w:type="dxa"/>
            <w:tcBorders>
              <w:top w:val="single" w:sz="4" w:space="0" w:color="auto"/>
              <w:bottom w:val="single" w:sz="4" w:space="0" w:color="auto"/>
              <w:right w:val="single" w:sz="4" w:space="0" w:color="auto"/>
            </w:tcBorders>
            <w:vAlign w:val="center"/>
          </w:tcPr>
          <w:p w14:paraId="6E4B540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267689</w:t>
            </w:r>
          </w:p>
        </w:tc>
        <w:tc>
          <w:tcPr>
            <w:tcW w:w="6523" w:type="dxa"/>
            <w:tcBorders>
              <w:top w:val="nil"/>
              <w:left w:val="single" w:sz="4" w:space="0" w:color="auto"/>
              <w:bottom w:val="single" w:sz="4" w:space="0" w:color="auto"/>
              <w:right w:val="single" w:sz="4" w:space="0" w:color="auto"/>
            </w:tcBorders>
            <w:vAlign w:val="center"/>
            <w:hideMark/>
          </w:tcPr>
          <w:p w14:paraId="5AE349D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METILDOPA,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250 MG</w:t>
            </w:r>
          </w:p>
        </w:tc>
        <w:tc>
          <w:tcPr>
            <w:tcW w:w="1030" w:type="dxa"/>
            <w:tcBorders>
              <w:top w:val="nil"/>
              <w:left w:val="nil"/>
              <w:bottom w:val="single" w:sz="4" w:space="0" w:color="auto"/>
              <w:right w:val="nil"/>
            </w:tcBorders>
            <w:vAlign w:val="center"/>
            <w:hideMark/>
          </w:tcPr>
          <w:p w14:paraId="5C957B7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DAEC92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5.000</w:t>
            </w:r>
          </w:p>
        </w:tc>
      </w:tr>
      <w:tr w:rsidR="00FE5C66" w:rsidRPr="004F34D1" w14:paraId="487262CB" w14:textId="77777777" w:rsidTr="0099796C">
        <w:trPr>
          <w:trHeight w:val="386"/>
        </w:trPr>
        <w:tc>
          <w:tcPr>
            <w:tcW w:w="710" w:type="dxa"/>
            <w:tcBorders>
              <w:top w:val="nil"/>
              <w:left w:val="single" w:sz="8" w:space="0" w:color="auto"/>
              <w:bottom w:val="single" w:sz="4" w:space="0" w:color="auto"/>
              <w:right w:val="single" w:sz="4" w:space="0" w:color="auto"/>
            </w:tcBorders>
            <w:noWrap/>
            <w:vAlign w:val="center"/>
            <w:hideMark/>
          </w:tcPr>
          <w:p w14:paraId="47AAC8D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167</w:t>
            </w:r>
          </w:p>
        </w:tc>
        <w:tc>
          <w:tcPr>
            <w:tcW w:w="952" w:type="dxa"/>
            <w:tcBorders>
              <w:top w:val="single" w:sz="4" w:space="0" w:color="auto"/>
              <w:bottom w:val="single" w:sz="4" w:space="0" w:color="auto"/>
              <w:right w:val="single" w:sz="4" w:space="0" w:color="auto"/>
            </w:tcBorders>
            <w:vAlign w:val="center"/>
          </w:tcPr>
          <w:p w14:paraId="7DE7B39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272320</w:t>
            </w:r>
          </w:p>
        </w:tc>
        <w:tc>
          <w:tcPr>
            <w:tcW w:w="6523" w:type="dxa"/>
            <w:tcBorders>
              <w:top w:val="nil"/>
              <w:left w:val="single" w:sz="4" w:space="0" w:color="auto"/>
              <w:bottom w:val="single" w:sz="4" w:space="0" w:color="auto"/>
              <w:right w:val="single" w:sz="4" w:space="0" w:color="auto"/>
            </w:tcBorders>
            <w:vAlign w:val="center"/>
            <w:hideMark/>
          </w:tcPr>
          <w:p w14:paraId="3CE0F59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METILFENIDATO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w:t>
            </w:r>
          </w:p>
        </w:tc>
        <w:tc>
          <w:tcPr>
            <w:tcW w:w="1030" w:type="dxa"/>
            <w:tcBorders>
              <w:top w:val="nil"/>
              <w:left w:val="nil"/>
              <w:bottom w:val="single" w:sz="4" w:space="0" w:color="auto"/>
              <w:right w:val="nil"/>
            </w:tcBorders>
            <w:vAlign w:val="center"/>
            <w:hideMark/>
          </w:tcPr>
          <w:p w14:paraId="1D3A0D4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71B2BF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w:t>
            </w:r>
          </w:p>
        </w:tc>
      </w:tr>
      <w:tr w:rsidR="00FE5C66" w:rsidRPr="004F34D1" w14:paraId="702F9D84" w14:textId="77777777" w:rsidTr="0099796C">
        <w:trPr>
          <w:trHeight w:val="279"/>
        </w:trPr>
        <w:tc>
          <w:tcPr>
            <w:tcW w:w="710" w:type="dxa"/>
            <w:tcBorders>
              <w:top w:val="nil"/>
              <w:left w:val="single" w:sz="8" w:space="0" w:color="auto"/>
              <w:bottom w:val="single" w:sz="4" w:space="0" w:color="auto"/>
              <w:right w:val="single" w:sz="4" w:space="0" w:color="auto"/>
            </w:tcBorders>
            <w:noWrap/>
            <w:vAlign w:val="center"/>
            <w:hideMark/>
          </w:tcPr>
          <w:p w14:paraId="6744EB3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168</w:t>
            </w:r>
          </w:p>
        </w:tc>
        <w:tc>
          <w:tcPr>
            <w:tcW w:w="952" w:type="dxa"/>
            <w:tcBorders>
              <w:top w:val="single" w:sz="4" w:space="0" w:color="auto"/>
              <w:bottom w:val="single" w:sz="4" w:space="0" w:color="auto"/>
              <w:right w:val="single" w:sz="4" w:space="0" w:color="auto"/>
            </w:tcBorders>
            <w:vAlign w:val="center"/>
          </w:tcPr>
          <w:p w14:paraId="59FFDB1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267312</w:t>
            </w:r>
          </w:p>
        </w:tc>
        <w:tc>
          <w:tcPr>
            <w:tcW w:w="6523" w:type="dxa"/>
            <w:tcBorders>
              <w:top w:val="nil"/>
              <w:left w:val="single" w:sz="4" w:space="0" w:color="auto"/>
              <w:bottom w:val="single" w:sz="4" w:space="0" w:color="auto"/>
              <w:right w:val="single" w:sz="4" w:space="0" w:color="auto"/>
            </w:tcBorders>
            <w:vAlign w:val="center"/>
            <w:hideMark/>
          </w:tcPr>
          <w:p w14:paraId="4785F4B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METOCLOPRAMIDA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w:t>
            </w:r>
          </w:p>
        </w:tc>
        <w:tc>
          <w:tcPr>
            <w:tcW w:w="1030" w:type="dxa"/>
            <w:tcBorders>
              <w:top w:val="nil"/>
              <w:left w:val="nil"/>
              <w:bottom w:val="single" w:sz="4" w:space="0" w:color="auto"/>
              <w:right w:val="nil"/>
            </w:tcBorders>
            <w:vAlign w:val="center"/>
            <w:hideMark/>
          </w:tcPr>
          <w:p w14:paraId="790958F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6A6985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77FDCCFE" w14:textId="77777777" w:rsidTr="0099796C">
        <w:trPr>
          <w:trHeight w:val="650"/>
        </w:trPr>
        <w:tc>
          <w:tcPr>
            <w:tcW w:w="710" w:type="dxa"/>
            <w:tcBorders>
              <w:top w:val="nil"/>
              <w:left w:val="single" w:sz="8" w:space="0" w:color="auto"/>
              <w:bottom w:val="single" w:sz="4" w:space="0" w:color="auto"/>
              <w:right w:val="single" w:sz="4" w:space="0" w:color="auto"/>
            </w:tcBorders>
            <w:noWrap/>
            <w:vAlign w:val="center"/>
            <w:hideMark/>
          </w:tcPr>
          <w:p w14:paraId="6DBAD5A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169</w:t>
            </w:r>
          </w:p>
        </w:tc>
        <w:tc>
          <w:tcPr>
            <w:tcW w:w="952" w:type="dxa"/>
            <w:tcBorders>
              <w:top w:val="single" w:sz="4" w:space="0" w:color="auto"/>
              <w:bottom w:val="single" w:sz="4" w:space="0" w:color="auto"/>
              <w:right w:val="single" w:sz="4" w:space="0" w:color="auto"/>
            </w:tcBorders>
            <w:vAlign w:val="center"/>
          </w:tcPr>
          <w:p w14:paraId="33A3358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267310</w:t>
            </w:r>
          </w:p>
        </w:tc>
        <w:tc>
          <w:tcPr>
            <w:tcW w:w="6523" w:type="dxa"/>
            <w:tcBorders>
              <w:top w:val="nil"/>
              <w:left w:val="single" w:sz="4" w:space="0" w:color="auto"/>
              <w:bottom w:val="single" w:sz="4" w:space="0" w:color="auto"/>
              <w:right w:val="single" w:sz="4" w:space="0" w:color="auto"/>
            </w:tcBorders>
            <w:vAlign w:val="center"/>
            <w:hideMark/>
          </w:tcPr>
          <w:p w14:paraId="1748FEA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METOCLOPRAMIDA CLORIDRATO, DOSAGEM: </w:t>
            </w:r>
            <w:proofErr w:type="gramStart"/>
            <w:r w:rsidRPr="004F34D1">
              <w:rPr>
                <w:rFonts w:ascii="Arial" w:hAnsi="Arial" w:cs="Arial"/>
                <w:color w:val="000000"/>
                <w:sz w:val="20"/>
                <w:szCs w:val="20"/>
              </w:rPr>
              <w:t>5</w:t>
            </w:r>
            <w:proofErr w:type="gramEnd"/>
            <w:r w:rsidRPr="004F34D1">
              <w:rPr>
                <w:rFonts w:ascii="Arial" w:hAnsi="Arial" w:cs="Arial"/>
                <w:color w:val="000000"/>
                <w:sz w:val="20"/>
                <w:szCs w:val="20"/>
              </w:rPr>
              <w:t xml:space="preserve"> MG/ML, APRESENTAÇÃO:SOLUÇÃO INJETÁVEL</w:t>
            </w:r>
          </w:p>
        </w:tc>
        <w:tc>
          <w:tcPr>
            <w:tcW w:w="1030" w:type="dxa"/>
            <w:tcBorders>
              <w:top w:val="nil"/>
              <w:left w:val="nil"/>
              <w:bottom w:val="single" w:sz="4" w:space="0" w:color="auto"/>
              <w:right w:val="nil"/>
            </w:tcBorders>
            <w:vAlign w:val="center"/>
            <w:hideMark/>
          </w:tcPr>
          <w:p w14:paraId="665EA74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8455C9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7F5C9204" w14:textId="77777777" w:rsidTr="0099796C">
        <w:trPr>
          <w:trHeight w:val="257"/>
        </w:trPr>
        <w:tc>
          <w:tcPr>
            <w:tcW w:w="710" w:type="dxa"/>
            <w:tcBorders>
              <w:top w:val="nil"/>
              <w:left w:val="single" w:sz="8" w:space="0" w:color="auto"/>
              <w:bottom w:val="single" w:sz="4" w:space="0" w:color="auto"/>
              <w:right w:val="single" w:sz="4" w:space="0" w:color="auto"/>
            </w:tcBorders>
            <w:noWrap/>
            <w:vAlign w:val="center"/>
            <w:hideMark/>
          </w:tcPr>
          <w:p w14:paraId="5EAE18B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170</w:t>
            </w:r>
          </w:p>
        </w:tc>
        <w:tc>
          <w:tcPr>
            <w:tcW w:w="952" w:type="dxa"/>
            <w:tcBorders>
              <w:top w:val="single" w:sz="4" w:space="0" w:color="auto"/>
              <w:bottom w:val="single" w:sz="4" w:space="0" w:color="auto"/>
              <w:right w:val="single" w:sz="4" w:space="0" w:color="auto"/>
            </w:tcBorders>
            <w:vAlign w:val="center"/>
          </w:tcPr>
          <w:p w14:paraId="57F6383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267717</w:t>
            </w:r>
          </w:p>
        </w:tc>
        <w:tc>
          <w:tcPr>
            <w:tcW w:w="6523" w:type="dxa"/>
            <w:tcBorders>
              <w:top w:val="nil"/>
              <w:left w:val="single" w:sz="4" w:space="0" w:color="auto"/>
              <w:bottom w:val="single" w:sz="4" w:space="0" w:color="auto"/>
              <w:right w:val="single" w:sz="4" w:space="0" w:color="auto"/>
            </w:tcBorders>
            <w:vAlign w:val="center"/>
            <w:hideMark/>
          </w:tcPr>
          <w:p w14:paraId="1BD7376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METRONIDAZOL,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250 MG</w:t>
            </w:r>
          </w:p>
        </w:tc>
        <w:tc>
          <w:tcPr>
            <w:tcW w:w="1030" w:type="dxa"/>
            <w:tcBorders>
              <w:top w:val="nil"/>
              <w:left w:val="nil"/>
              <w:bottom w:val="single" w:sz="4" w:space="0" w:color="auto"/>
              <w:right w:val="nil"/>
            </w:tcBorders>
            <w:vAlign w:val="center"/>
            <w:hideMark/>
          </w:tcPr>
          <w:p w14:paraId="2A751E5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6A19EB1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4.500</w:t>
            </w:r>
          </w:p>
        </w:tc>
      </w:tr>
      <w:tr w:rsidR="00FE5C66" w:rsidRPr="004F34D1" w14:paraId="31F7DAF8" w14:textId="77777777" w:rsidTr="0099796C">
        <w:trPr>
          <w:trHeight w:val="849"/>
        </w:trPr>
        <w:tc>
          <w:tcPr>
            <w:tcW w:w="710" w:type="dxa"/>
            <w:tcBorders>
              <w:top w:val="nil"/>
              <w:left w:val="single" w:sz="8" w:space="0" w:color="auto"/>
              <w:bottom w:val="single" w:sz="4" w:space="0" w:color="auto"/>
              <w:right w:val="single" w:sz="4" w:space="0" w:color="auto"/>
            </w:tcBorders>
            <w:noWrap/>
            <w:vAlign w:val="center"/>
            <w:hideMark/>
          </w:tcPr>
          <w:p w14:paraId="1D5A9A4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171</w:t>
            </w:r>
          </w:p>
        </w:tc>
        <w:tc>
          <w:tcPr>
            <w:tcW w:w="952" w:type="dxa"/>
            <w:tcBorders>
              <w:top w:val="single" w:sz="4" w:space="0" w:color="auto"/>
              <w:bottom w:val="single" w:sz="4" w:space="0" w:color="auto"/>
              <w:right w:val="single" w:sz="4" w:space="0" w:color="auto"/>
            </w:tcBorders>
            <w:vAlign w:val="center"/>
          </w:tcPr>
          <w:p w14:paraId="37DDE60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345300</w:t>
            </w:r>
          </w:p>
        </w:tc>
        <w:tc>
          <w:tcPr>
            <w:tcW w:w="6523" w:type="dxa"/>
            <w:tcBorders>
              <w:top w:val="nil"/>
              <w:left w:val="single" w:sz="4" w:space="0" w:color="auto"/>
              <w:bottom w:val="single" w:sz="4" w:space="0" w:color="auto"/>
              <w:right w:val="single" w:sz="4" w:space="0" w:color="auto"/>
            </w:tcBorders>
            <w:vAlign w:val="center"/>
            <w:hideMark/>
          </w:tcPr>
          <w:p w14:paraId="56CE1F3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METRONIDAZOL, </w:t>
            </w:r>
            <w:proofErr w:type="gramStart"/>
            <w:r w:rsidRPr="004F34D1">
              <w:rPr>
                <w:rFonts w:ascii="Arial" w:hAnsi="Arial" w:cs="Arial"/>
                <w:color w:val="000000"/>
                <w:sz w:val="20"/>
                <w:szCs w:val="20"/>
              </w:rPr>
              <w:t>CONCENTRAÇAO:</w:t>
            </w:r>
            <w:proofErr w:type="gramEnd"/>
            <w:r w:rsidRPr="004F34D1">
              <w:rPr>
                <w:rFonts w:ascii="Arial" w:hAnsi="Arial" w:cs="Arial"/>
                <w:color w:val="000000"/>
                <w:sz w:val="20"/>
                <w:szCs w:val="20"/>
              </w:rPr>
              <w:t>100 MG/G, FORMA FARMACEUTICA:CREME VAGINAL, CARACTERÍSTICA ADICIONAL:COM APLICADOR</w:t>
            </w:r>
          </w:p>
        </w:tc>
        <w:tc>
          <w:tcPr>
            <w:tcW w:w="1030" w:type="dxa"/>
            <w:tcBorders>
              <w:top w:val="nil"/>
              <w:left w:val="nil"/>
              <w:bottom w:val="single" w:sz="4" w:space="0" w:color="auto"/>
              <w:right w:val="nil"/>
            </w:tcBorders>
            <w:vAlign w:val="center"/>
            <w:hideMark/>
          </w:tcPr>
          <w:p w14:paraId="3C8F585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623BFA2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w:t>
            </w:r>
          </w:p>
        </w:tc>
      </w:tr>
      <w:tr w:rsidR="00FE5C66" w:rsidRPr="004F34D1" w14:paraId="7E862FFB" w14:textId="77777777" w:rsidTr="0099796C">
        <w:trPr>
          <w:trHeight w:val="401"/>
        </w:trPr>
        <w:tc>
          <w:tcPr>
            <w:tcW w:w="710" w:type="dxa"/>
            <w:tcBorders>
              <w:top w:val="nil"/>
              <w:left w:val="single" w:sz="8" w:space="0" w:color="auto"/>
              <w:bottom w:val="single" w:sz="4" w:space="0" w:color="auto"/>
              <w:right w:val="single" w:sz="4" w:space="0" w:color="auto"/>
            </w:tcBorders>
            <w:noWrap/>
            <w:vAlign w:val="center"/>
            <w:hideMark/>
          </w:tcPr>
          <w:p w14:paraId="0C98362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172</w:t>
            </w:r>
          </w:p>
        </w:tc>
        <w:tc>
          <w:tcPr>
            <w:tcW w:w="952" w:type="dxa"/>
            <w:tcBorders>
              <w:top w:val="single" w:sz="4" w:space="0" w:color="auto"/>
              <w:bottom w:val="single" w:sz="4" w:space="0" w:color="auto"/>
              <w:right w:val="single" w:sz="4" w:space="0" w:color="auto"/>
            </w:tcBorders>
            <w:vAlign w:val="center"/>
          </w:tcPr>
          <w:p w14:paraId="4662831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266863</w:t>
            </w:r>
          </w:p>
        </w:tc>
        <w:tc>
          <w:tcPr>
            <w:tcW w:w="6523" w:type="dxa"/>
            <w:tcBorders>
              <w:top w:val="nil"/>
              <w:left w:val="single" w:sz="4" w:space="0" w:color="auto"/>
              <w:bottom w:val="single" w:sz="4" w:space="0" w:color="auto"/>
              <w:right w:val="single" w:sz="4" w:space="0" w:color="auto"/>
            </w:tcBorders>
            <w:vAlign w:val="center"/>
            <w:hideMark/>
          </w:tcPr>
          <w:p w14:paraId="4C4C963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METRONIDAZOL,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 MG/ML, APRESENTAÇÃO:SUSPENSÃO ORAL</w:t>
            </w:r>
          </w:p>
        </w:tc>
        <w:tc>
          <w:tcPr>
            <w:tcW w:w="1030" w:type="dxa"/>
            <w:tcBorders>
              <w:top w:val="nil"/>
              <w:left w:val="nil"/>
              <w:bottom w:val="single" w:sz="4" w:space="0" w:color="auto"/>
              <w:right w:val="nil"/>
            </w:tcBorders>
            <w:vAlign w:val="center"/>
            <w:hideMark/>
          </w:tcPr>
          <w:p w14:paraId="312AF1E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78E05E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w:t>
            </w:r>
          </w:p>
        </w:tc>
      </w:tr>
      <w:tr w:rsidR="00FE5C66" w:rsidRPr="004F34D1" w14:paraId="5C75D9F0" w14:textId="77777777" w:rsidTr="0099796C">
        <w:trPr>
          <w:trHeight w:val="569"/>
        </w:trPr>
        <w:tc>
          <w:tcPr>
            <w:tcW w:w="710" w:type="dxa"/>
            <w:tcBorders>
              <w:top w:val="nil"/>
              <w:left w:val="single" w:sz="8" w:space="0" w:color="auto"/>
              <w:bottom w:val="single" w:sz="4" w:space="0" w:color="auto"/>
              <w:right w:val="single" w:sz="4" w:space="0" w:color="auto"/>
            </w:tcBorders>
            <w:noWrap/>
            <w:vAlign w:val="center"/>
            <w:hideMark/>
          </w:tcPr>
          <w:p w14:paraId="7CEBBD0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173</w:t>
            </w:r>
          </w:p>
        </w:tc>
        <w:tc>
          <w:tcPr>
            <w:tcW w:w="952" w:type="dxa"/>
            <w:tcBorders>
              <w:top w:val="single" w:sz="4" w:space="0" w:color="auto"/>
              <w:bottom w:val="single" w:sz="4" w:space="0" w:color="auto"/>
              <w:right w:val="single" w:sz="4" w:space="0" w:color="auto"/>
            </w:tcBorders>
            <w:vAlign w:val="center"/>
          </w:tcPr>
          <w:p w14:paraId="7AC061C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276657</w:t>
            </w:r>
          </w:p>
        </w:tc>
        <w:tc>
          <w:tcPr>
            <w:tcW w:w="6523" w:type="dxa"/>
            <w:tcBorders>
              <w:top w:val="nil"/>
              <w:left w:val="single" w:sz="4" w:space="0" w:color="auto"/>
              <w:bottom w:val="single" w:sz="4" w:space="0" w:color="auto"/>
              <w:right w:val="single" w:sz="4" w:space="0" w:color="auto"/>
            </w:tcBorders>
            <w:vAlign w:val="center"/>
            <w:hideMark/>
          </w:tcPr>
          <w:p w14:paraId="4174093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METOPROLOL,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SAL SUCCINATO, DOSAGEM:50 MG, APRESENTAÇÃO:LIBERAÇÃO CONTROLADA</w:t>
            </w:r>
          </w:p>
        </w:tc>
        <w:tc>
          <w:tcPr>
            <w:tcW w:w="1030" w:type="dxa"/>
            <w:tcBorders>
              <w:top w:val="nil"/>
              <w:left w:val="nil"/>
              <w:bottom w:val="single" w:sz="4" w:space="0" w:color="auto"/>
              <w:right w:val="nil"/>
            </w:tcBorders>
            <w:vAlign w:val="center"/>
            <w:hideMark/>
          </w:tcPr>
          <w:p w14:paraId="1B91D7C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50E9BA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9.000</w:t>
            </w:r>
          </w:p>
        </w:tc>
      </w:tr>
      <w:tr w:rsidR="00FE5C66" w:rsidRPr="004F34D1" w14:paraId="71F032A0" w14:textId="77777777" w:rsidTr="0099796C">
        <w:trPr>
          <w:trHeight w:val="549"/>
        </w:trPr>
        <w:tc>
          <w:tcPr>
            <w:tcW w:w="710" w:type="dxa"/>
            <w:tcBorders>
              <w:top w:val="nil"/>
              <w:left w:val="single" w:sz="8" w:space="0" w:color="auto"/>
              <w:bottom w:val="single" w:sz="4" w:space="0" w:color="auto"/>
              <w:right w:val="single" w:sz="4" w:space="0" w:color="auto"/>
            </w:tcBorders>
            <w:noWrap/>
            <w:vAlign w:val="center"/>
            <w:hideMark/>
          </w:tcPr>
          <w:p w14:paraId="3036B39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174</w:t>
            </w:r>
          </w:p>
        </w:tc>
        <w:tc>
          <w:tcPr>
            <w:tcW w:w="952" w:type="dxa"/>
            <w:tcBorders>
              <w:top w:val="single" w:sz="4" w:space="0" w:color="auto"/>
              <w:bottom w:val="single" w:sz="4" w:space="0" w:color="auto"/>
              <w:right w:val="single" w:sz="4" w:space="0" w:color="auto"/>
            </w:tcBorders>
            <w:vAlign w:val="center"/>
          </w:tcPr>
          <w:p w14:paraId="3D9474C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345259</w:t>
            </w:r>
          </w:p>
        </w:tc>
        <w:tc>
          <w:tcPr>
            <w:tcW w:w="6523" w:type="dxa"/>
            <w:tcBorders>
              <w:top w:val="nil"/>
              <w:left w:val="single" w:sz="4" w:space="0" w:color="auto"/>
              <w:bottom w:val="single" w:sz="4" w:space="0" w:color="auto"/>
              <w:right w:val="single" w:sz="4" w:space="0" w:color="auto"/>
            </w:tcBorders>
            <w:vAlign w:val="center"/>
            <w:hideMark/>
          </w:tcPr>
          <w:p w14:paraId="0351F19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METOPROLOL,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1 MG/ML, FORMA FARMACEUTICA: SOLUÇÃO INJETÁVEL</w:t>
            </w:r>
          </w:p>
        </w:tc>
        <w:tc>
          <w:tcPr>
            <w:tcW w:w="1030" w:type="dxa"/>
            <w:tcBorders>
              <w:top w:val="nil"/>
              <w:left w:val="nil"/>
              <w:bottom w:val="single" w:sz="4" w:space="0" w:color="auto"/>
              <w:right w:val="nil"/>
            </w:tcBorders>
            <w:vAlign w:val="center"/>
            <w:hideMark/>
          </w:tcPr>
          <w:p w14:paraId="79ADA66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15D6F13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2111841A" w14:textId="77777777" w:rsidTr="0099796C">
        <w:trPr>
          <w:trHeight w:val="418"/>
        </w:trPr>
        <w:tc>
          <w:tcPr>
            <w:tcW w:w="710" w:type="dxa"/>
            <w:tcBorders>
              <w:top w:val="nil"/>
              <w:left w:val="single" w:sz="8" w:space="0" w:color="auto"/>
              <w:bottom w:val="single" w:sz="4" w:space="0" w:color="auto"/>
              <w:right w:val="single" w:sz="4" w:space="0" w:color="auto"/>
            </w:tcBorders>
            <w:noWrap/>
            <w:vAlign w:val="center"/>
            <w:hideMark/>
          </w:tcPr>
          <w:p w14:paraId="26D3230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175</w:t>
            </w:r>
          </w:p>
        </w:tc>
        <w:tc>
          <w:tcPr>
            <w:tcW w:w="952" w:type="dxa"/>
            <w:tcBorders>
              <w:top w:val="single" w:sz="4" w:space="0" w:color="auto"/>
              <w:bottom w:val="single" w:sz="4" w:space="0" w:color="auto"/>
              <w:right w:val="single" w:sz="4" w:space="0" w:color="auto"/>
            </w:tcBorders>
            <w:vAlign w:val="center"/>
          </w:tcPr>
          <w:p w14:paraId="0CF49E8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268286</w:t>
            </w:r>
          </w:p>
        </w:tc>
        <w:tc>
          <w:tcPr>
            <w:tcW w:w="6523" w:type="dxa"/>
            <w:tcBorders>
              <w:top w:val="nil"/>
              <w:left w:val="single" w:sz="4" w:space="0" w:color="auto"/>
              <w:bottom w:val="single" w:sz="4" w:space="0" w:color="auto"/>
              <w:right w:val="single" w:sz="4" w:space="0" w:color="auto"/>
            </w:tcBorders>
            <w:vAlign w:val="center"/>
            <w:hideMark/>
          </w:tcPr>
          <w:p w14:paraId="1F72CE6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MICONAZOL NITRATO,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MG/G, APRESENTAÇÃO:CREME</w:t>
            </w:r>
          </w:p>
        </w:tc>
        <w:tc>
          <w:tcPr>
            <w:tcW w:w="1030" w:type="dxa"/>
            <w:tcBorders>
              <w:top w:val="nil"/>
              <w:left w:val="nil"/>
              <w:bottom w:val="single" w:sz="4" w:space="0" w:color="auto"/>
              <w:right w:val="nil"/>
            </w:tcBorders>
            <w:vAlign w:val="center"/>
            <w:hideMark/>
          </w:tcPr>
          <w:p w14:paraId="1266119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70BD166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3BEA5E04" w14:textId="77777777" w:rsidTr="0099796C">
        <w:trPr>
          <w:trHeight w:val="424"/>
        </w:trPr>
        <w:tc>
          <w:tcPr>
            <w:tcW w:w="710" w:type="dxa"/>
            <w:tcBorders>
              <w:top w:val="nil"/>
              <w:left w:val="single" w:sz="8" w:space="0" w:color="auto"/>
              <w:bottom w:val="single" w:sz="4" w:space="0" w:color="auto"/>
              <w:right w:val="single" w:sz="4" w:space="0" w:color="auto"/>
            </w:tcBorders>
            <w:noWrap/>
            <w:vAlign w:val="center"/>
            <w:hideMark/>
          </w:tcPr>
          <w:p w14:paraId="380597B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176</w:t>
            </w:r>
          </w:p>
        </w:tc>
        <w:tc>
          <w:tcPr>
            <w:tcW w:w="952" w:type="dxa"/>
            <w:tcBorders>
              <w:top w:val="single" w:sz="4" w:space="0" w:color="auto"/>
              <w:bottom w:val="single" w:sz="4" w:space="0" w:color="auto"/>
              <w:right w:val="single" w:sz="4" w:space="0" w:color="auto"/>
            </w:tcBorders>
            <w:vAlign w:val="center"/>
          </w:tcPr>
          <w:p w14:paraId="4999F8C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268162</w:t>
            </w:r>
          </w:p>
        </w:tc>
        <w:tc>
          <w:tcPr>
            <w:tcW w:w="6523" w:type="dxa"/>
            <w:tcBorders>
              <w:top w:val="nil"/>
              <w:left w:val="single" w:sz="4" w:space="0" w:color="auto"/>
              <w:bottom w:val="single" w:sz="4" w:space="0" w:color="auto"/>
              <w:right w:val="single" w:sz="4" w:space="0" w:color="auto"/>
            </w:tcBorders>
            <w:vAlign w:val="center"/>
            <w:hideMark/>
          </w:tcPr>
          <w:p w14:paraId="32E9FE6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MICONAZOL NITRATO,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 APRESENTAÇÃO:CREME VAGINAL</w:t>
            </w:r>
          </w:p>
        </w:tc>
        <w:tc>
          <w:tcPr>
            <w:tcW w:w="1030" w:type="dxa"/>
            <w:tcBorders>
              <w:top w:val="nil"/>
              <w:left w:val="nil"/>
              <w:bottom w:val="single" w:sz="4" w:space="0" w:color="auto"/>
              <w:right w:val="nil"/>
            </w:tcBorders>
            <w:vAlign w:val="center"/>
            <w:hideMark/>
          </w:tcPr>
          <w:p w14:paraId="55D2796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0688748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69A8B325" w14:textId="77777777" w:rsidTr="0099796C">
        <w:trPr>
          <w:trHeight w:val="415"/>
        </w:trPr>
        <w:tc>
          <w:tcPr>
            <w:tcW w:w="710" w:type="dxa"/>
            <w:tcBorders>
              <w:top w:val="nil"/>
              <w:left w:val="single" w:sz="8" w:space="0" w:color="auto"/>
              <w:bottom w:val="single" w:sz="4" w:space="0" w:color="auto"/>
              <w:right w:val="single" w:sz="4" w:space="0" w:color="auto"/>
            </w:tcBorders>
            <w:noWrap/>
            <w:vAlign w:val="center"/>
            <w:hideMark/>
          </w:tcPr>
          <w:p w14:paraId="2925A18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177</w:t>
            </w:r>
          </w:p>
        </w:tc>
        <w:tc>
          <w:tcPr>
            <w:tcW w:w="952" w:type="dxa"/>
            <w:tcBorders>
              <w:top w:val="single" w:sz="4" w:space="0" w:color="auto"/>
              <w:bottom w:val="single" w:sz="4" w:space="0" w:color="auto"/>
              <w:right w:val="single" w:sz="4" w:space="0" w:color="auto"/>
            </w:tcBorders>
            <w:vAlign w:val="center"/>
          </w:tcPr>
          <w:p w14:paraId="23B2D5B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268481</w:t>
            </w:r>
          </w:p>
        </w:tc>
        <w:tc>
          <w:tcPr>
            <w:tcW w:w="6523" w:type="dxa"/>
            <w:tcBorders>
              <w:top w:val="nil"/>
              <w:left w:val="single" w:sz="4" w:space="0" w:color="auto"/>
              <w:bottom w:val="single" w:sz="4" w:space="0" w:color="auto"/>
              <w:right w:val="single" w:sz="4" w:space="0" w:color="auto"/>
            </w:tcBorders>
            <w:vAlign w:val="center"/>
            <w:hideMark/>
          </w:tcPr>
          <w:p w14:paraId="1EBCC7B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MIDAZOLAM,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MG/ML, APLICAÇÃO:INJETÁVEL</w:t>
            </w:r>
          </w:p>
        </w:tc>
        <w:tc>
          <w:tcPr>
            <w:tcW w:w="1030" w:type="dxa"/>
            <w:tcBorders>
              <w:top w:val="nil"/>
              <w:left w:val="nil"/>
              <w:bottom w:val="single" w:sz="4" w:space="0" w:color="auto"/>
              <w:right w:val="nil"/>
            </w:tcBorders>
            <w:vAlign w:val="center"/>
            <w:hideMark/>
          </w:tcPr>
          <w:p w14:paraId="4B47485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8B02C8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42104D17" w14:textId="77777777" w:rsidTr="0099796C">
        <w:trPr>
          <w:trHeight w:val="409"/>
        </w:trPr>
        <w:tc>
          <w:tcPr>
            <w:tcW w:w="710" w:type="dxa"/>
            <w:tcBorders>
              <w:top w:val="nil"/>
              <w:left w:val="single" w:sz="8" w:space="0" w:color="auto"/>
              <w:bottom w:val="single" w:sz="4" w:space="0" w:color="auto"/>
              <w:right w:val="single" w:sz="4" w:space="0" w:color="auto"/>
            </w:tcBorders>
            <w:noWrap/>
            <w:vAlign w:val="center"/>
            <w:hideMark/>
          </w:tcPr>
          <w:p w14:paraId="07ED819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178</w:t>
            </w:r>
          </w:p>
        </w:tc>
        <w:tc>
          <w:tcPr>
            <w:tcW w:w="952" w:type="dxa"/>
            <w:tcBorders>
              <w:top w:val="single" w:sz="4" w:space="0" w:color="auto"/>
              <w:bottom w:val="single" w:sz="4" w:space="0" w:color="auto"/>
              <w:right w:val="single" w:sz="4" w:space="0" w:color="auto"/>
            </w:tcBorders>
            <w:vAlign w:val="center"/>
          </w:tcPr>
          <w:p w14:paraId="3D90331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304871</w:t>
            </w:r>
          </w:p>
        </w:tc>
        <w:tc>
          <w:tcPr>
            <w:tcW w:w="6523" w:type="dxa"/>
            <w:tcBorders>
              <w:top w:val="nil"/>
              <w:left w:val="single" w:sz="4" w:space="0" w:color="auto"/>
              <w:bottom w:val="single" w:sz="4" w:space="0" w:color="auto"/>
              <w:right w:val="single" w:sz="4" w:space="0" w:color="auto"/>
            </w:tcBorders>
            <w:vAlign w:val="center"/>
            <w:hideMark/>
          </w:tcPr>
          <w:p w14:paraId="6005325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MORFINA, CLORIDRATO, 10MG/ML, SOLUÇÃO </w:t>
            </w:r>
            <w:proofErr w:type="gramStart"/>
            <w:r w:rsidRPr="004F34D1">
              <w:rPr>
                <w:rFonts w:ascii="Arial" w:hAnsi="Arial" w:cs="Arial"/>
                <w:color w:val="000000"/>
                <w:sz w:val="20"/>
                <w:szCs w:val="20"/>
              </w:rPr>
              <w:t>INJETÁVEL</w:t>
            </w:r>
            <w:proofErr w:type="gramEnd"/>
          </w:p>
        </w:tc>
        <w:tc>
          <w:tcPr>
            <w:tcW w:w="1030" w:type="dxa"/>
            <w:tcBorders>
              <w:top w:val="nil"/>
              <w:left w:val="nil"/>
              <w:bottom w:val="single" w:sz="4" w:space="0" w:color="auto"/>
              <w:right w:val="nil"/>
            </w:tcBorders>
            <w:vAlign w:val="center"/>
            <w:hideMark/>
          </w:tcPr>
          <w:p w14:paraId="4269929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7299A4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6CED87DC" w14:textId="77777777" w:rsidTr="0099796C">
        <w:trPr>
          <w:trHeight w:val="613"/>
        </w:trPr>
        <w:tc>
          <w:tcPr>
            <w:tcW w:w="710" w:type="dxa"/>
            <w:tcBorders>
              <w:top w:val="nil"/>
              <w:left w:val="single" w:sz="8" w:space="0" w:color="auto"/>
              <w:bottom w:val="single" w:sz="4" w:space="0" w:color="auto"/>
              <w:right w:val="single" w:sz="4" w:space="0" w:color="auto"/>
            </w:tcBorders>
            <w:noWrap/>
            <w:vAlign w:val="center"/>
            <w:hideMark/>
          </w:tcPr>
          <w:p w14:paraId="066A472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179</w:t>
            </w:r>
          </w:p>
        </w:tc>
        <w:tc>
          <w:tcPr>
            <w:tcW w:w="952" w:type="dxa"/>
            <w:tcBorders>
              <w:top w:val="single" w:sz="4" w:space="0" w:color="auto"/>
              <w:bottom w:val="single" w:sz="4" w:space="0" w:color="auto"/>
              <w:right w:val="single" w:sz="4" w:space="0" w:color="auto"/>
            </w:tcBorders>
            <w:vAlign w:val="center"/>
          </w:tcPr>
          <w:p w14:paraId="36381D7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304148</w:t>
            </w:r>
          </w:p>
        </w:tc>
        <w:tc>
          <w:tcPr>
            <w:tcW w:w="6523" w:type="dxa"/>
            <w:tcBorders>
              <w:top w:val="nil"/>
              <w:left w:val="single" w:sz="4" w:space="0" w:color="auto"/>
              <w:bottom w:val="single" w:sz="4" w:space="0" w:color="auto"/>
              <w:right w:val="single" w:sz="4" w:space="0" w:color="auto"/>
            </w:tcBorders>
            <w:vAlign w:val="center"/>
            <w:hideMark/>
          </w:tcPr>
          <w:p w14:paraId="21CF8C4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MULTIVITAMINAS,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VITS: A, B2, B3, B5, B6, C, D, E, FORMA FARMACÊUTICA:SOLUÇÃO INJETÁVEL 10ML</w:t>
            </w:r>
          </w:p>
        </w:tc>
        <w:tc>
          <w:tcPr>
            <w:tcW w:w="1030" w:type="dxa"/>
            <w:tcBorders>
              <w:top w:val="nil"/>
              <w:left w:val="nil"/>
              <w:bottom w:val="single" w:sz="4" w:space="0" w:color="auto"/>
              <w:right w:val="nil"/>
            </w:tcBorders>
            <w:vAlign w:val="center"/>
            <w:hideMark/>
          </w:tcPr>
          <w:p w14:paraId="3245CAD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 AMP</w:t>
            </w:r>
          </w:p>
        </w:tc>
        <w:tc>
          <w:tcPr>
            <w:tcW w:w="1134" w:type="dxa"/>
            <w:tcBorders>
              <w:top w:val="nil"/>
              <w:left w:val="single" w:sz="4" w:space="0" w:color="auto"/>
              <w:bottom w:val="single" w:sz="4" w:space="0" w:color="auto"/>
              <w:right w:val="single" w:sz="4" w:space="0" w:color="auto"/>
            </w:tcBorders>
            <w:vAlign w:val="center"/>
            <w:hideMark/>
          </w:tcPr>
          <w:p w14:paraId="3A83CA1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2CD85379" w14:textId="77777777" w:rsidTr="0099796C">
        <w:trPr>
          <w:trHeight w:val="272"/>
        </w:trPr>
        <w:tc>
          <w:tcPr>
            <w:tcW w:w="710" w:type="dxa"/>
            <w:tcBorders>
              <w:top w:val="nil"/>
              <w:left w:val="single" w:sz="8" w:space="0" w:color="auto"/>
              <w:bottom w:val="single" w:sz="4" w:space="0" w:color="auto"/>
              <w:right w:val="single" w:sz="4" w:space="0" w:color="auto"/>
            </w:tcBorders>
            <w:noWrap/>
            <w:vAlign w:val="center"/>
            <w:hideMark/>
          </w:tcPr>
          <w:p w14:paraId="6F81EE2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180</w:t>
            </w:r>
          </w:p>
        </w:tc>
        <w:tc>
          <w:tcPr>
            <w:tcW w:w="952" w:type="dxa"/>
            <w:tcBorders>
              <w:top w:val="single" w:sz="4" w:space="0" w:color="auto"/>
              <w:bottom w:val="single" w:sz="4" w:space="0" w:color="auto"/>
              <w:right w:val="single" w:sz="4" w:space="0" w:color="auto"/>
            </w:tcBorders>
            <w:vAlign w:val="center"/>
          </w:tcPr>
          <w:p w14:paraId="6699D89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273705</w:t>
            </w:r>
          </w:p>
        </w:tc>
        <w:tc>
          <w:tcPr>
            <w:tcW w:w="6523" w:type="dxa"/>
            <w:tcBorders>
              <w:top w:val="nil"/>
              <w:left w:val="single" w:sz="4" w:space="0" w:color="auto"/>
              <w:bottom w:val="single" w:sz="4" w:space="0" w:color="auto"/>
              <w:right w:val="single" w:sz="4" w:space="0" w:color="auto"/>
            </w:tcBorders>
            <w:vAlign w:val="center"/>
            <w:hideMark/>
          </w:tcPr>
          <w:p w14:paraId="3716AF8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NAPROXENO,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550 MG</w:t>
            </w:r>
          </w:p>
        </w:tc>
        <w:tc>
          <w:tcPr>
            <w:tcW w:w="1030" w:type="dxa"/>
            <w:tcBorders>
              <w:top w:val="nil"/>
              <w:left w:val="nil"/>
              <w:bottom w:val="single" w:sz="4" w:space="0" w:color="auto"/>
              <w:right w:val="nil"/>
            </w:tcBorders>
            <w:vAlign w:val="center"/>
            <w:hideMark/>
          </w:tcPr>
          <w:p w14:paraId="7C59DC3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E61E69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2.500</w:t>
            </w:r>
          </w:p>
        </w:tc>
      </w:tr>
      <w:tr w:rsidR="00FE5C66" w:rsidRPr="004F34D1" w14:paraId="01CC9837" w14:textId="77777777" w:rsidTr="0099796C">
        <w:trPr>
          <w:trHeight w:val="826"/>
        </w:trPr>
        <w:tc>
          <w:tcPr>
            <w:tcW w:w="710" w:type="dxa"/>
            <w:tcBorders>
              <w:top w:val="nil"/>
              <w:left w:val="single" w:sz="8" w:space="0" w:color="auto"/>
              <w:bottom w:val="single" w:sz="4" w:space="0" w:color="auto"/>
              <w:right w:val="single" w:sz="4" w:space="0" w:color="auto"/>
            </w:tcBorders>
            <w:noWrap/>
            <w:vAlign w:val="center"/>
            <w:hideMark/>
          </w:tcPr>
          <w:p w14:paraId="0207254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181</w:t>
            </w:r>
          </w:p>
        </w:tc>
        <w:tc>
          <w:tcPr>
            <w:tcW w:w="952" w:type="dxa"/>
            <w:tcBorders>
              <w:top w:val="single" w:sz="4" w:space="0" w:color="auto"/>
              <w:bottom w:val="single" w:sz="4" w:space="0" w:color="auto"/>
              <w:right w:val="single" w:sz="4" w:space="0" w:color="auto"/>
            </w:tcBorders>
            <w:vAlign w:val="center"/>
          </w:tcPr>
          <w:p w14:paraId="672D998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273167</w:t>
            </w:r>
          </w:p>
        </w:tc>
        <w:tc>
          <w:tcPr>
            <w:tcW w:w="6523" w:type="dxa"/>
            <w:tcBorders>
              <w:top w:val="nil"/>
              <w:left w:val="single" w:sz="4" w:space="0" w:color="auto"/>
              <w:bottom w:val="single" w:sz="4" w:space="0" w:color="auto"/>
              <w:right w:val="single" w:sz="4" w:space="0" w:color="auto"/>
            </w:tcBorders>
            <w:vAlign w:val="center"/>
            <w:hideMark/>
          </w:tcPr>
          <w:p w14:paraId="5B67217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NEOMICINA,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ASSOCIADA COM BACITRACINA, CONCENTRAÇÃO: 5MG + 250UI/G, TIPO MEDICAMENTO: POMADA - 15G</w:t>
            </w:r>
          </w:p>
        </w:tc>
        <w:tc>
          <w:tcPr>
            <w:tcW w:w="1030" w:type="dxa"/>
            <w:tcBorders>
              <w:top w:val="nil"/>
              <w:left w:val="nil"/>
              <w:bottom w:val="single" w:sz="4" w:space="0" w:color="auto"/>
              <w:right w:val="nil"/>
            </w:tcBorders>
            <w:vAlign w:val="center"/>
            <w:hideMark/>
          </w:tcPr>
          <w:p w14:paraId="1E7AB74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64D606B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w:t>
            </w:r>
          </w:p>
        </w:tc>
      </w:tr>
      <w:tr w:rsidR="00FE5C66" w:rsidRPr="004F34D1" w14:paraId="7E419C5B" w14:textId="77777777" w:rsidTr="0099796C">
        <w:trPr>
          <w:trHeight w:val="272"/>
        </w:trPr>
        <w:tc>
          <w:tcPr>
            <w:tcW w:w="710" w:type="dxa"/>
            <w:tcBorders>
              <w:top w:val="nil"/>
              <w:left w:val="single" w:sz="8" w:space="0" w:color="auto"/>
              <w:bottom w:val="single" w:sz="4" w:space="0" w:color="auto"/>
              <w:right w:val="single" w:sz="4" w:space="0" w:color="auto"/>
            </w:tcBorders>
            <w:noWrap/>
            <w:vAlign w:val="center"/>
            <w:hideMark/>
          </w:tcPr>
          <w:p w14:paraId="20F8218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182</w:t>
            </w:r>
          </w:p>
        </w:tc>
        <w:tc>
          <w:tcPr>
            <w:tcW w:w="952" w:type="dxa"/>
            <w:tcBorders>
              <w:top w:val="single" w:sz="4" w:space="0" w:color="auto"/>
              <w:bottom w:val="single" w:sz="4" w:space="0" w:color="auto"/>
              <w:right w:val="single" w:sz="4" w:space="0" w:color="auto"/>
            </w:tcBorders>
            <w:vAlign w:val="center"/>
          </w:tcPr>
          <w:p w14:paraId="6A2A8CE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267729</w:t>
            </w:r>
          </w:p>
        </w:tc>
        <w:tc>
          <w:tcPr>
            <w:tcW w:w="6523" w:type="dxa"/>
            <w:tcBorders>
              <w:top w:val="nil"/>
              <w:left w:val="single" w:sz="4" w:space="0" w:color="auto"/>
              <w:bottom w:val="single" w:sz="4" w:space="0" w:color="auto"/>
              <w:right w:val="single" w:sz="4" w:space="0" w:color="auto"/>
            </w:tcBorders>
            <w:vAlign w:val="center"/>
            <w:hideMark/>
          </w:tcPr>
          <w:p w14:paraId="7D6BB95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NIFEDIPINO,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w:t>
            </w:r>
          </w:p>
        </w:tc>
        <w:tc>
          <w:tcPr>
            <w:tcW w:w="1030" w:type="dxa"/>
            <w:tcBorders>
              <w:top w:val="nil"/>
              <w:left w:val="nil"/>
              <w:bottom w:val="single" w:sz="4" w:space="0" w:color="auto"/>
              <w:right w:val="nil"/>
            </w:tcBorders>
            <w:vAlign w:val="center"/>
            <w:hideMark/>
          </w:tcPr>
          <w:p w14:paraId="28B1B5B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494099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240</w:t>
            </w:r>
          </w:p>
        </w:tc>
      </w:tr>
      <w:tr w:rsidR="00FE5C66" w:rsidRPr="004F34D1" w14:paraId="7BB7BEDF" w14:textId="77777777" w:rsidTr="0099796C">
        <w:trPr>
          <w:trHeight w:val="283"/>
        </w:trPr>
        <w:tc>
          <w:tcPr>
            <w:tcW w:w="710" w:type="dxa"/>
            <w:tcBorders>
              <w:top w:val="nil"/>
              <w:left w:val="single" w:sz="8" w:space="0" w:color="auto"/>
              <w:bottom w:val="single" w:sz="4" w:space="0" w:color="auto"/>
              <w:right w:val="single" w:sz="4" w:space="0" w:color="auto"/>
            </w:tcBorders>
            <w:noWrap/>
            <w:vAlign w:val="center"/>
            <w:hideMark/>
          </w:tcPr>
          <w:p w14:paraId="3618447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183</w:t>
            </w:r>
          </w:p>
        </w:tc>
        <w:tc>
          <w:tcPr>
            <w:tcW w:w="952" w:type="dxa"/>
            <w:tcBorders>
              <w:top w:val="single" w:sz="4" w:space="0" w:color="auto"/>
              <w:bottom w:val="single" w:sz="4" w:space="0" w:color="auto"/>
              <w:right w:val="single" w:sz="4" w:space="0" w:color="auto"/>
            </w:tcBorders>
            <w:vAlign w:val="center"/>
          </w:tcPr>
          <w:p w14:paraId="5C07A1B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273710</w:t>
            </w:r>
          </w:p>
        </w:tc>
        <w:tc>
          <w:tcPr>
            <w:tcW w:w="6523" w:type="dxa"/>
            <w:tcBorders>
              <w:top w:val="nil"/>
              <w:left w:val="single" w:sz="4" w:space="0" w:color="auto"/>
              <w:bottom w:val="single" w:sz="4" w:space="0" w:color="auto"/>
              <w:right w:val="single" w:sz="4" w:space="0" w:color="auto"/>
            </w:tcBorders>
            <w:vAlign w:val="center"/>
            <w:hideMark/>
          </w:tcPr>
          <w:p w14:paraId="2BD38F1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NIMESULIDA,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w:t>
            </w:r>
          </w:p>
        </w:tc>
        <w:tc>
          <w:tcPr>
            <w:tcW w:w="1030" w:type="dxa"/>
            <w:tcBorders>
              <w:top w:val="nil"/>
              <w:left w:val="nil"/>
              <w:bottom w:val="single" w:sz="4" w:space="0" w:color="auto"/>
              <w:right w:val="nil"/>
            </w:tcBorders>
            <w:vAlign w:val="center"/>
            <w:hideMark/>
          </w:tcPr>
          <w:p w14:paraId="6E256C9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CC4247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5.000</w:t>
            </w:r>
          </w:p>
        </w:tc>
      </w:tr>
      <w:tr w:rsidR="00FE5C66" w:rsidRPr="004F34D1" w14:paraId="60555B17" w14:textId="77777777" w:rsidTr="0099796C">
        <w:trPr>
          <w:trHeight w:val="518"/>
        </w:trPr>
        <w:tc>
          <w:tcPr>
            <w:tcW w:w="710" w:type="dxa"/>
            <w:tcBorders>
              <w:top w:val="nil"/>
              <w:left w:val="single" w:sz="8" w:space="0" w:color="auto"/>
              <w:bottom w:val="single" w:sz="4" w:space="0" w:color="auto"/>
              <w:right w:val="single" w:sz="4" w:space="0" w:color="auto"/>
            </w:tcBorders>
            <w:noWrap/>
            <w:vAlign w:val="center"/>
            <w:hideMark/>
          </w:tcPr>
          <w:p w14:paraId="5322627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184</w:t>
            </w:r>
          </w:p>
        </w:tc>
        <w:tc>
          <w:tcPr>
            <w:tcW w:w="952" w:type="dxa"/>
            <w:tcBorders>
              <w:top w:val="single" w:sz="4" w:space="0" w:color="auto"/>
              <w:bottom w:val="single" w:sz="4" w:space="0" w:color="auto"/>
              <w:right w:val="single" w:sz="4" w:space="0" w:color="auto"/>
            </w:tcBorders>
            <w:vAlign w:val="center"/>
          </w:tcPr>
          <w:p w14:paraId="6927D64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267378</w:t>
            </w:r>
          </w:p>
        </w:tc>
        <w:tc>
          <w:tcPr>
            <w:tcW w:w="6523" w:type="dxa"/>
            <w:tcBorders>
              <w:top w:val="nil"/>
              <w:left w:val="single" w:sz="4" w:space="0" w:color="auto"/>
              <w:bottom w:val="single" w:sz="4" w:space="0" w:color="auto"/>
              <w:right w:val="single" w:sz="4" w:space="0" w:color="auto"/>
            </w:tcBorders>
            <w:vAlign w:val="center"/>
            <w:hideMark/>
          </w:tcPr>
          <w:p w14:paraId="38544F5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NISTATINA,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100.000 UI/ML, APRESENTAÇÃO:SUSPENSÃO ORAL - FRASCO 50ML</w:t>
            </w:r>
          </w:p>
        </w:tc>
        <w:tc>
          <w:tcPr>
            <w:tcW w:w="1030" w:type="dxa"/>
            <w:tcBorders>
              <w:top w:val="nil"/>
              <w:left w:val="nil"/>
              <w:bottom w:val="single" w:sz="4" w:space="0" w:color="auto"/>
              <w:right w:val="nil"/>
            </w:tcBorders>
            <w:vAlign w:val="center"/>
            <w:hideMark/>
          </w:tcPr>
          <w:p w14:paraId="1574858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232C25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w:t>
            </w:r>
          </w:p>
        </w:tc>
      </w:tr>
      <w:tr w:rsidR="00FE5C66" w:rsidRPr="004F34D1" w14:paraId="64ECB3CF" w14:textId="77777777" w:rsidTr="0099796C">
        <w:trPr>
          <w:trHeight w:val="403"/>
        </w:trPr>
        <w:tc>
          <w:tcPr>
            <w:tcW w:w="710" w:type="dxa"/>
            <w:tcBorders>
              <w:top w:val="nil"/>
              <w:left w:val="single" w:sz="8" w:space="0" w:color="auto"/>
              <w:bottom w:val="single" w:sz="4" w:space="0" w:color="auto"/>
              <w:right w:val="single" w:sz="4" w:space="0" w:color="auto"/>
            </w:tcBorders>
            <w:noWrap/>
            <w:vAlign w:val="center"/>
            <w:hideMark/>
          </w:tcPr>
          <w:p w14:paraId="45946E0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185</w:t>
            </w:r>
          </w:p>
        </w:tc>
        <w:tc>
          <w:tcPr>
            <w:tcW w:w="952" w:type="dxa"/>
            <w:tcBorders>
              <w:top w:val="single" w:sz="4" w:space="0" w:color="auto"/>
              <w:bottom w:val="single" w:sz="4" w:space="0" w:color="auto"/>
              <w:right w:val="single" w:sz="4" w:space="0" w:color="auto"/>
            </w:tcBorders>
            <w:vAlign w:val="center"/>
          </w:tcPr>
          <w:p w14:paraId="6A4CDE5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266788</w:t>
            </w:r>
          </w:p>
        </w:tc>
        <w:tc>
          <w:tcPr>
            <w:tcW w:w="6523" w:type="dxa"/>
            <w:tcBorders>
              <w:top w:val="nil"/>
              <w:left w:val="single" w:sz="4" w:space="0" w:color="auto"/>
              <w:bottom w:val="single" w:sz="4" w:space="0" w:color="auto"/>
              <w:right w:val="single" w:sz="4" w:space="0" w:color="auto"/>
            </w:tcBorders>
            <w:vAlign w:val="center"/>
            <w:hideMark/>
          </w:tcPr>
          <w:p w14:paraId="21FBE3B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NISTATINA,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25.000 UI/G, APRESENTAÇÃO:CREME VAGINAL - 60G</w:t>
            </w:r>
          </w:p>
        </w:tc>
        <w:tc>
          <w:tcPr>
            <w:tcW w:w="1030" w:type="dxa"/>
            <w:tcBorders>
              <w:top w:val="nil"/>
              <w:left w:val="nil"/>
              <w:bottom w:val="single" w:sz="4" w:space="0" w:color="auto"/>
              <w:right w:val="nil"/>
            </w:tcBorders>
            <w:vAlign w:val="center"/>
            <w:hideMark/>
          </w:tcPr>
          <w:p w14:paraId="575AB67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4E170A2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2CFF2937" w14:textId="77777777" w:rsidTr="0099796C">
        <w:trPr>
          <w:trHeight w:val="401"/>
        </w:trPr>
        <w:tc>
          <w:tcPr>
            <w:tcW w:w="710" w:type="dxa"/>
            <w:tcBorders>
              <w:top w:val="nil"/>
              <w:left w:val="single" w:sz="8" w:space="0" w:color="auto"/>
              <w:bottom w:val="single" w:sz="4" w:space="0" w:color="auto"/>
              <w:right w:val="single" w:sz="4" w:space="0" w:color="auto"/>
            </w:tcBorders>
            <w:noWrap/>
            <w:vAlign w:val="center"/>
            <w:hideMark/>
          </w:tcPr>
          <w:p w14:paraId="67BAF6E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186</w:t>
            </w:r>
          </w:p>
        </w:tc>
        <w:tc>
          <w:tcPr>
            <w:tcW w:w="952" w:type="dxa"/>
            <w:tcBorders>
              <w:top w:val="single" w:sz="4" w:space="0" w:color="auto"/>
              <w:bottom w:val="single" w:sz="4" w:space="0" w:color="auto"/>
              <w:right w:val="single" w:sz="4" w:space="0" w:color="auto"/>
            </w:tcBorders>
            <w:vAlign w:val="center"/>
          </w:tcPr>
          <w:p w14:paraId="0A9EA23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268970</w:t>
            </w:r>
          </w:p>
        </w:tc>
        <w:tc>
          <w:tcPr>
            <w:tcW w:w="6523" w:type="dxa"/>
            <w:tcBorders>
              <w:top w:val="nil"/>
              <w:left w:val="single" w:sz="4" w:space="0" w:color="auto"/>
              <w:bottom w:val="single" w:sz="4" w:space="0" w:color="auto"/>
              <w:right w:val="single" w:sz="4" w:space="0" w:color="auto"/>
            </w:tcBorders>
            <w:vAlign w:val="center"/>
            <w:hideMark/>
          </w:tcPr>
          <w:p w14:paraId="02C19E2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NITROGLICERINA,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MG/ML,</w:t>
            </w:r>
            <w:r w:rsidRPr="004F34D1">
              <w:rPr>
                <w:rFonts w:ascii="Arial" w:hAnsi="Arial" w:cs="Arial"/>
                <w:color w:val="000000"/>
                <w:sz w:val="20"/>
                <w:szCs w:val="20"/>
              </w:rPr>
              <w:br/>
              <w:t>APLICAÇÃO:INJETÁVEL, AMPOLA 10ML</w:t>
            </w:r>
          </w:p>
        </w:tc>
        <w:tc>
          <w:tcPr>
            <w:tcW w:w="1030" w:type="dxa"/>
            <w:tcBorders>
              <w:top w:val="nil"/>
              <w:left w:val="nil"/>
              <w:bottom w:val="single" w:sz="4" w:space="0" w:color="auto"/>
              <w:right w:val="nil"/>
            </w:tcBorders>
            <w:vAlign w:val="center"/>
            <w:hideMark/>
          </w:tcPr>
          <w:p w14:paraId="58DC076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C156CE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55C35899" w14:textId="77777777" w:rsidTr="0099796C">
        <w:trPr>
          <w:trHeight w:val="266"/>
        </w:trPr>
        <w:tc>
          <w:tcPr>
            <w:tcW w:w="710" w:type="dxa"/>
            <w:tcBorders>
              <w:top w:val="nil"/>
              <w:left w:val="single" w:sz="8" w:space="0" w:color="auto"/>
              <w:bottom w:val="single" w:sz="4" w:space="0" w:color="auto"/>
              <w:right w:val="single" w:sz="4" w:space="0" w:color="auto"/>
            </w:tcBorders>
            <w:noWrap/>
            <w:vAlign w:val="center"/>
            <w:hideMark/>
          </w:tcPr>
          <w:p w14:paraId="53DCFA4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187</w:t>
            </w:r>
          </w:p>
        </w:tc>
        <w:tc>
          <w:tcPr>
            <w:tcW w:w="952" w:type="dxa"/>
            <w:tcBorders>
              <w:top w:val="single" w:sz="4" w:space="0" w:color="auto"/>
              <w:bottom w:val="single" w:sz="4" w:space="0" w:color="auto"/>
              <w:right w:val="single" w:sz="4" w:space="0" w:color="auto"/>
            </w:tcBorders>
            <w:vAlign w:val="center"/>
          </w:tcPr>
          <w:p w14:paraId="5F7A1A5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268273</w:t>
            </w:r>
          </w:p>
        </w:tc>
        <w:tc>
          <w:tcPr>
            <w:tcW w:w="6523" w:type="dxa"/>
            <w:tcBorders>
              <w:top w:val="nil"/>
              <w:left w:val="single" w:sz="4" w:space="0" w:color="auto"/>
              <w:bottom w:val="single" w:sz="4" w:space="0" w:color="auto"/>
              <w:right w:val="single" w:sz="4" w:space="0" w:color="auto"/>
            </w:tcBorders>
            <w:vAlign w:val="center"/>
            <w:hideMark/>
          </w:tcPr>
          <w:p w14:paraId="6A52077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NITROFURANTOÍNA,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w:t>
            </w:r>
          </w:p>
        </w:tc>
        <w:tc>
          <w:tcPr>
            <w:tcW w:w="1030" w:type="dxa"/>
            <w:tcBorders>
              <w:top w:val="nil"/>
              <w:left w:val="nil"/>
              <w:bottom w:val="single" w:sz="4" w:space="0" w:color="auto"/>
              <w:right w:val="nil"/>
            </w:tcBorders>
            <w:vAlign w:val="center"/>
            <w:hideMark/>
          </w:tcPr>
          <w:p w14:paraId="67F594C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35A999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58096F1E" w14:textId="77777777" w:rsidTr="0099796C">
        <w:trPr>
          <w:trHeight w:val="561"/>
        </w:trPr>
        <w:tc>
          <w:tcPr>
            <w:tcW w:w="710" w:type="dxa"/>
            <w:tcBorders>
              <w:top w:val="nil"/>
              <w:left w:val="single" w:sz="8" w:space="0" w:color="auto"/>
              <w:bottom w:val="single" w:sz="4" w:space="0" w:color="auto"/>
              <w:right w:val="single" w:sz="4" w:space="0" w:color="auto"/>
            </w:tcBorders>
            <w:noWrap/>
            <w:vAlign w:val="center"/>
            <w:hideMark/>
          </w:tcPr>
          <w:p w14:paraId="422AD38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188</w:t>
            </w:r>
          </w:p>
        </w:tc>
        <w:tc>
          <w:tcPr>
            <w:tcW w:w="952" w:type="dxa"/>
            <w:tcBorders>
              <w:top w:val="single" w:sz="4" w:space="0" w:color="auto"/>
              <w:bottom w:val="single" w:sz="4" w:space="0" w:color="auto"/>
              <w:right w:val="single" w:sz="4" w:space="0" w:color="auto"/>
            </w:tcBorders>
            <w:vAlign w:val="center"/>
          </w:tcPr>
          <w:p w14:paraId="0000C14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453501</w:t>
            </w:r>
          </w:p>
        </w:tc>
        <w:tc>
          <w:tcPr>
            <w:tcW w:w="6523" w:type="dxa"/>
            <w:tcBorders>
              <w:top w:val="nil"/>
              <w:left w:val="single" w:sz="4" w:space="0" w:color="auto"/>
              <w:bottom w:val="single" w:sz="4" w:space="0" w:color="auto"/>
              <w:right w:val="single" w:sz="4" w:space="0" w:color="auto"/>
            </w:tcBorders>
            <w:vAlign w:val="center"/>
            <w:hideMark/>
          </w:tcPr>
          <w:p w14:paraId="38026F5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NITROPRUSSETO DE SÓDIO,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25 MG/ML, FORMA FARMACEUTICA:SOLUÇÃO INJETÁVEL</w:t>
            </w:r>
          </w:p>
        </w:tc>
        <w:tc>
          <w:tcPr>
            <w:tcW w:w="1030" w:type="dxa"/>
            <w:tcBorders>
              <w:top w:val="nil"/>
              <w:left w:val="nil"/>
              <w:bottom w:val="single" w:sz="4" w:space="0" w:color="auto"/>
              <w:right w:val="nil"/>
            </w:tcBorders>
            <w:vAlign w:val="center"/>
            <w:hideMark/>
          </w:tcPr>
          <w:p w14:paraId="50774F0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C208E8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4A7DADBB" w14:textId="77777777" w:rsidTr="0099796C">
        <w:trPr>
          <w:trHeight w:val="597"/>
        </w:trPr>
        <w:tc>
          <w:tcPr>
            <w:tcW w:w="710" w:type="dxa"/>
            <w:tcBorders>
              <w:top w:val="nil"/>
              <w:left w:val="single" w:sz="8" w:space="0" w:color="auto"/>
              <w:bottom w:val="single" w:sz="4" w:space="0" w:color="auto"/>
              <w:right w:val="single" w:sz="4" w:space="0" w:color="auto"/>
            </w:tcBorders>
            <w:noWrap/>
            <w:vAlign w:val="center"/>
            <w:hideMark/>
          </w:tcPr>
          <w:p w14:paraId="7CF8BF1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189</w:t>
            </w:r>
          </w:p>
        </w:tc>
        <w:tc>
          <w:tcPr>
            <w:tcW w:w="952" w:type="dxa"/>
            <w:tcBorders>
              <w:top w:val="single" w:sz="4" w:space="0" w:color="auto"/>
              <w:bottom w:val="single" w:sz="4" w:space="0" w:color="auto"/>
              <w:right w:val="single" w:sz="4" w:space="0" w:color="auto"/>
            </w:tcBorders>
            <w:vAlign w:val="center"/>
          </w:tcPr>
          <w:p w14:paraId="6DC6E1F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442584</w:t>
            </w:r>
          </w:p>
        </w:tc>
        <w:tc>
          <w:tcPr>
            <w:tcW w:w="6523" w:type="dxa"/>
            <w:tcBorders>
              <w:top w:val="nil"/>
              <w:left w:val="single" w:sz="4" w:space="0" w:color="auto"/>
              <w:bottom w:val="single" w:sz="4" w:space="0" w:color="auto"/>
              <w:right w:val="single" w:sz="4" w:space="0" w:color="auto"/>
            </w:tcBorders>
            <w:vAlign w:val="center"/>
            <w:hideMark/>
          </w:tcPr>
          <w:p w14:paraId="01D7A51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NOREPINEFRINA,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2 MG/ML, FORMA FARMACÊUTICA: SOLUÇÃO INJETÁVEL, AMPOLA 4ML</w:t>
            </w:r>
          </w:p>
        </w:tc>
        <w:tc>
          <w:tcPr>
            <w:tcW w:w="1030" w:type="dxa"/>
            <w:tcBorders>
              <w:top w:val="nil"/>
              <w:left w:val="nil"/>
              <w:bottom w:val="single" w:sz="4" w:space="0" w:color="auto"/>
              <w:right w:val="nil"/>
            </w:tcBorders>
            <w:vAlign w:val="center"/>
            <w:hideMark/>
          </w:tcPr>
          <w:p w14:paraId="48E412A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70AD7C1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7A64A5BC" w14:textId="77777777" w:rsidTr="0099796C">
        <w:trPr>
          <w:trHeight w:val="560"/>
        </w:trPr>
        <w:tc>
          <w:tcPr>
            <w:tcW w:w="710" w:type="dxa"/>
            <w:tcBorders>
              <w:top w:val="nil"/>
              <w:left w:val="single" w:sz="8" w:space="0" w:color="auto"/>
              <w:bottom w:val="single" w:sz="4" w:space="0" w:color="auto"/>
              <w:right w:val="single" w:sz="4" w:space="0" w:color="auto"/>
            </w:tcBorders>
            <w:noWrap/>
            <w:vAlign w:val="center"/>
            <w:hideMark/>
          </w:tcPr>
          <w:p w14:paraId="527ECE0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190</w:t>
            </w:r>
          </w:p>
        </w:tc>
        <w:tc>
          <w:tcPr>
            <w:tcW w:w="952" w:type="dxa"/>
            <w:tcBorders>
              <w:top w:val="single" w:sz="4" w:space="0" w:color="auto"/>
              <w:bottom w:val="single" w:sz="4" w:space="0" w:color="auto"/>
              <w:right w:val="single" w:sz="4" w:space="0" w:color="auto"/>
            </w:tcBorders>
            <w:vAlign w:val="center"/>
          </w:tcPr>
          <w:p w14:paraId="65B3B0D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448808</w:t>
            </w:r>
          </w:p>
        </w:tc>
        <w:tc>
          <w:tcPr>
            <w:tcW w:w="6523" w:type="dxa"/>
            <w:tcBorders>
              <w:top w:val="nil"/>
              <w:left w:val="single" w:sz="4" w:space="0" w:color="auto"/>
              <w:bottom w:val="single" w:sz="4" w:space="0" w:color="auto"/>
              <w:right w:val="single" w:sz="4" w:space="0" w:color="auto"/>
            </w:tcBorders>
            <w:vAlign w:val="center"/>
            <w:hideMark/>
          </w:tcPr>
          <w:p w14:paraId="3995474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NORETISTERONA, </w:t>
            </w:r>
            <w:proofErr w:type="gramStart"/>
            <w:r w:rsidRPr="004F34D1">
              <w:rPr>
                <w:rFonts w:ascii="Arial" w:hAnsi="Arial" w:cs="Arial"/>
                <w:color w:val="000000"/>
                <w:sz w:val="20"/>
                <w:szCs w:val="20"/>
              </w:rPr>
              <w:t>CONCENTRAÇAO:</w:t>
            </w:r>
            <w:proofErr w:type="gramEnd"/>
            <w:r w:rsidRPr="004F34D1">
              <w:rPr>
                <w:rFonts w:ascii="Arial" w:hAnsi="Arial" w:cs="Arial"/>
                <w:color w:val="000000"/>
                <w:sz w:val="20"/>
                <w:szCs w:val="20"/>
              </w:rPr>
              <w:t>0,35 MG, CARACTERÍSTICAS ADICIONAIS:EM BLISTER CALENDÁRIO</w:t>
            </w:r>
          </w:p>
        </w:tc>
        <w:tc>
          <w:tcPr>
            <w:tcW w:w="1030" w:type="dxa"/>
            <w:tcBorders>
              <w:top w:val="nil"/>
              <w:left w:val="nil"/>
              <w:bottom w:val="single" w:sz="4" w:space="0" w:color="auto"/>
              <w:right w:val="nil"/>
            </w:tcBorders>
            <w:vAlign w:val="center"/>
            <w:hideMark/>
          </w:tcPr>
          <w:p w14:paraId="2EDC810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BLISTER</w:t>
            </w:r>
          </w:p>
        </w:tc>
        <w:tc>
          <w:tcPr>
            <w:tcW w:w="1134" w:type="dxa"/>
            <w:tcBorders>
              <w:top w:val="nil"/>
              <w:left w:val="single" w:sz="4" w:space="0" w:color="auto"/>
              <w:bottom w:val="single" w:sz="4" w:space="0" w:color="auto"/>
              <w:right w:val="single" w:sz="4" w:space="0" w:color="auto"/>
            </w:tcBorders>
            <w:vAlign w:val="center"/>
            <w:hideMark/>
          </w:tcPr>
          <w:p w14:paraId="5C4FBF2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1086A39F" w14:textId="77777777" w:rsidTr="0099796C">
        <w:trPr>
          <w:trHeight w:val="428"/>
        </w:trPr>
        <w:tc>
          <w:tcPr>
            <w:tcW w:w="710" w:type="dxa"/>
            <w:tcBorders>
              <w:top w:val="nil"/>
              <w:left w:val="single" w:sz="8" w:space="0" w:color="auto"/>
              <w:bottom w:val="single" w:sz="4" w:space="0" w:color="auto"/>
              <w:right w:val="single" w:sz="4" w:space="0" w:color="auto"/>
            </w:tcBorders>
            <w:noWrap/>
            <w:vAlign w:val="center"/>
            <w:hideMark/>
          </w:tcPr>
          <w:p w14:paraId="02371F7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191</w:t>
            </w:r>
          </w:p>
        </w:tc>
        <w:tc>
          <w:tcPr>
            <w:tcW w:w="952" w:type="dxa"/>
            <w:tcBorders>
              <w:top w:val="single" w:sz="4" w:space="0" w:color="auto"/>
              <w:bottom w:val="single" w:sz="4" w:space="0" w:color="auto"/>
              <w:right w:val="single" w:sz="4" w:space="0" w:color="auto"/>
            </w:tcBorders>
            <w:vAlign w:val="center"/>
          </w:tcPr>
          <w:p w14:paraId="17BE45E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271606</w:t>
            </w:r>
          </w:p>
        </w:tc>
        <w:tc>
          <w:tcPr>
            <w:tcW w:w="6523" w:type="dxa"/>
            <w:tcBorders>
              <w:top w:val="nil"/>
              <w:left w:val="single" w:sz="4" w:space="0" w:color="auto"/>
              <w:bottom w:val="single" w:sz="4" w:space="0" w:color="auto"/>
              <w:right w:val="single" w:sz="4" w:space="0" w:color="auto"/>
            </w:tcBorders>
            <w:vAlign w:val="center"/>
            <w:hideMark/>
          </w:tcPr>
          <w:p w14:paraId="798BD76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NORTRIPTILINA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04D3754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F468C7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3.500</w:t>
            </w:r>
          </w:p>
        </w:tc>
      </w:tr>
      <w:tr w:rsidR="00FE5C66" w:rsidRPr="004F34D1" w14:paraId="5D059FE2" w14:textId="77777777" w:rsidTr="0099796C">
        <w:trPr>
          <w:trHeight w:val="243"/>
        </w:trPr>
        <w:tc>
          <w:tcPr>
            <w:tcW w:w="710" w:type="dxa"/>
            <w:tcBorders>
              <w:top w:val="nil"/>
              <w:left w:val="single" w:sz="8" w:space="0" w:color="auto"/>
              <w:bottom w:val="single" w:sz="4" w:space="0" w:color="auto"/>
              <w:right w:val="single" w:sz="4" w:space="0" w:color="auto"/>
            </w:tcBorders>
            <w:noWrap/>
            <w:vAlign w:val="center"/>
            <w:hideMark/>
          </w:tcPr>
          <w:p w14:paraId="183FB2B4"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192</w:t>
            </w:r>
          </w:p>
        </w:tc>
        <w:tc>
          <w:tcPr>
            <w:tcW w:w="952" w:type="dxa"/>
            <w:tcBorders>
              <w:top w:val="single" w:sz="4" w:space="0" w:color="auto"/>
              <w:bottom w:val="single" w:sz="4" w:space="0" w:color="auto"/>
              <w:right w:val="single" w:sz="4" w:space="0" w:color="auto"/>
            </w:tcBorders>
            <w:vAlign w:val="center"/>
          </w:tcPr>
          <w:p w14:paraId="5EB74FB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267712</w:t>
            </w:r>
          </w:p>
        </w:tc>
        <w:tc>
          <w:tcPr>
            <w:tcW w:w="6523" w:type="dxa"/>
            <w:tcBorders>
              <w:top w:val="nil"/>
              <w:left w:val="single" w:sz="4" w:space="0" w:color="auto"/>
              <w:bottom w:val="single" w:sz="4" w:space="0" w:color="auto"/>
              <w:right w:val="single" w:sz="4" w:space="0" w:color="auto"/>
            </w:tcBorders>
            <w:vAlign w:val="center"/>
            <w:hideMark/>
          </w:tcPr>
          <w:p w14:paraId="397B409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OMEPRAZOL,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20 MG</w:t>
            </w:r>
          </w:p>
        </w:tc>
        <w:tc>
          <w:tcPr>
            <w:tcW w:w="1030" w:type="dxa"/>
            <w:tcBorders>
              <w:top w:val="nil"/>
              <w:left w:val="nil"/>
              <w:bottom w:val="single" w:sz="4" w:space="0" w:color="auto"/>
              <w:right w:val="nil"/>
            </w:tcBorders>
            <w:vAlign w:val="center"/>
            <w:hideMark/>
          </w:tcPr>
          <w:p w14:paraId="486A5B9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3479AA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82.000</w:t>
            </w:r>
          </w:p>
        </w:tc>
      </w:tr>
      <w:tr w:rsidR="00FE5C66" w:rsidRPr="004F34D1" w14:paraId="770C9E4E" w14:textId="77777777" w:rsidTr="0099796C">
        <w:trPr>
          <w:trHeight w:val="417"/>
        </w:trPr>
        <w:tc>
          <w:tcPr>
            <w:tcW w:w="710" w:type="dxa"/>
            <w:tcBorders>
              <w:top w:val="nil"/>
              <w:left w:val="single" w:sz="8" w:space="0" w:color="auto"/>
              <w:bottom w:val="single" w:sz="4" w:space="0" w:color="auto"/>
              <w:right w:val="single" w:sz="4" w:space="0" w:color="auto"/>
            </w:tcBorders>
            <w:noWrap/>
            <w:vAlign w:val="center"/>
            <w:hideMark/>
          </w:tcPr>
          <w:p w14:paraId="3BD3946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193</w:t>
            </w:r>
          </w:p>
        </w:tc>
        <w:tc>
          <w:tcPr>
            <w:tcW w:w="952" w:type="dxa"/>
            <w:tcBorders>
              <w:top w:val="single" w:sz="4" w:space="0" w:color="auto"/>
              <w:bottom w:val="single" w:sz="4" w:space="0" w:color="auto"/>
              <w:right w:val="single" w:sz="4" w:space="0" w:color="auto"/>
            </w:tcBorders>
            <w:vAlign w:val="center"/>
          </w:tcPr>
          <w:p w14:paraId="3EF1954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268160</w:t>
            </w:r>
          </w:p>
        </w:tc>
        <w:tc>
          <w:tcPr>
            <w:tcW w:w="6523" w:type="dxa"/>
            <w:tcBorders>
              <w:top w:val="nil"/>
              <w:left w:val="single" w:sz="4" w:space="0" w:color="auto"/>
              <w:bottom w:val="single" w:sz="4" w:space="0" w:color="auto"/>
              <w:right w:val="single" w:sz="4" w:space="0" w:color="auto"/>
            </w:tcBorders>
            <w:vAlign w:val="center"/>
            <w:hideMark/>
          </w:tcPr>
          <w:p w14:paraId="54F7A3E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OMEPRAZOL,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40 MG, USO: INJETÁVEL</w:t>
            </w:r>
          </w:p>
        </w:tc>
        <w:tc>
          <w:tcPr>
            <w:tcW w:w="1030" w:type="dxa"/>
            <w:tcBorders>
              <w:top w:val="nil"/>
              <w:left w:val="nil"/>
              <w:bottom w:val="single" w:sz="4" w:space="0" w:color="auto"/>
              <w:right w:val="nil"/>
            </w:tcBorders>
            <w:vAlign w:val="center"/>
            <w:hideMark/>
          </w:tcPr>
          <w:p w14:paraId="3B586F4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4AB0ADE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140</w:t>
            </w:r>
          </w:p>
        </w:tc>
      </w:tr>
      <w:tr w:rsidR="00FE5C66" w:rsidRPr="004F34D1" w14:paraId="7DF4426B" w14:textId="77777777" w:rsidTr="0099796C">
        <w:trPr>
          <w:trHeight w:val="300"/>
        </w:trPr>
        <w:tc>
          <w:tcPr>
            <w:tcW w:w="710" w:type="dxa"/>
            <w:tcBorders>
              <w:top w:val="nil"/>
              <w:left w:val="single" w:sz="8" w:space="0" w:color="auto"/>
              <w:bottom w:val="single" w:sz="4" w:space="0" w:color="auto"/>
              <w:right w:val="single" w:sz="4" w:space="0" w:color="auto"/>
            </w:tcBorders>
            <w:noWrap/>
            <w:vAlign w:val="center"/>
            <w:hideMark/>
          </w:tcPr>
          <w:p w14:paraId="3A220E4C"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194</w:t>
            </w:r>
          </w:p>
        </w:tc>
        <w:tc>
          <w:tcPr>
            <w:tcW w:w="952" w:type="dxa"/>
            <w:tcBorders>
              <w:top w:val="single" w:sz="4" w:space="0" w:color="auto"/>
              <w:bottom w:val="single" w:sz="4" w:space="0" w:color="auto"/>
              <w:right w:val="single" w:sz="4" w:space="0" w:color="auto"/>
            </w:tcBorders>
            <w:vAlign w:val="center"/>
          </w:tcPr>
          <w:p w14:paraId="478B4C1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268506</w:t>
            </w:r>
          </w:p>
        </w:tc>
        <w:tc>
          <w:tcPr>
            <w:tcW w:w="6523" w:type="dxa"/>
            <w:tcBorders>
              <w:top w:val="nil"/>
              <w:left w:val="single" w:sz="4" w:space="0" w:color="auto"/>
              <w:bottom w:val="single" w:sz="4" w:space="0" w:color="auto"/>
              <w:right w:val="single" w:sz="4" w:space="0" w:color="auto"/>
            </w:tcBorders>
            <w:vAlign w:val="center"/>
            <w:hideMark/>
          </w:tcPr>
          <w:p w14:paraId="45F3812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ONDANSETRONA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 MG</w:t>
            </w:r>
          </w:p>
        </w:tc>
        <w:tc>
          <w:tcPr>
            <w:tcW w:w="1030" w:type="dxa"/>
            <w:tcBorders>
              <w:top w:val="nil"/>
              <w:left w:val="nil"/>
              <w:bottom w:val="single" w:sz="4" w:space="0" w:color="auto"/>
              <w:right w:val="nil"/>
            </w:tcBorders>
            <w:vAlign w:val="center"/>
            <w:hideMark/>
          </w:tcPr>
          <w:p w14:paraId="29AD6FE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DAA00F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03A5B5AF" w14:textId="77777777" w:rsidTr="0099796C">
        <w:trPr>
          <w:trHeight w:val="528"/>
        </w:trPr>
        <w:tc>
          <w:tcPr>
            <w:tcW w:w="710" w:type="dxa"/>
            <w:tcBorders>
              <w:top w:val="nil"/>
              <w:left w:val="single" w:sz="8" w:space="0" w:color="auto"/>
              <w:bottom w:val="single" w:sz="4" w:space="0" w:color="auto"/>
              <w:right w:val="single" w:sz="4" w:space="0" w:color="auto"/>
            </w:tcBorders>
            <w:noWrap/>
            <w:vAlign w:val="center"/>
            <w:hideMark/>
          </w:tcPr>
          <w:p w14:paraId="1EA50DB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195</w:t>
            </w:r>
          </w:p>
        </w:tc>
        <w:tc>
          <w:tcPr>
            <w:tcW w:w="952" w:type="dxa"/>
            <w:tcBorders>
              <w:top w:val="single" w:sz="4" w:space="0" w:color="auto"/>
              <w:bottom w:val="single" w:sz="4" w:space="0" w:color="auto"/>
              <w:right w:val="single" w:sz="4" w:space="0" w:color="auto"/>
            </w:tcBorders>
            <w:vAlign w:val="center"/>
          </w:tcPr>
          <w:p w14:paraId="3D0BEF4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268507</w:t>
            </w:r>
          </w:p>
        </w:tc>
        <w:tc>
          <w:tcPr>
            <w:tcW w:w="6523" w:type="dxa"/>
            <w:tcBorders>
              <w:top w:val="nil"/>
              <w:left w:val="single" w:sz="4" w:space="0" w:color="auto"/>
              <w:bottom w:val="single" w:sz="4" w:space="0" w:color="auto"/>
              <w:right w:val="single" w:sz="4" w:space="0" w:color="auto"/>
            </w:tcBorders>
            <w:vAlign w:val="center"/>
            <w:hideMark/>
          </w:tcPr>
          <w:p w14:paraId="0DE79A2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ONDANSETRONA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 MG/ML, INDICAÇÃO: INJETÁVEL</w:t>
            </w:r>
          </w:p>
        </w:tc>
        <w:tc>
          <w:tcPr>
            <w:tcW w:w="1030" w:type="dxa"/>
            <w:tcBorders>
              <w:top w:val="nil"/>
              <w:left w:val="nil"/>
              <w:bottom w:val="single" w:sz="4" w:space="0" w:color="auto"/>
              <w:right w:val="nil"/>
            </w:tcBorders>
            <w:vAlign w:val="center"/>
            <w:hideMark/>
          </w:tcPr>
          <w:p w14:paraId="091109A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DAC3CC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725A1EF3" w14:textId="77777777" w:rsidTr="0099796C">
        <w:trPr>
          <w:trHeight w:val="582"/>
        </w:trPr>
        <w:tc>
          <w:tcPr>
            <w:tcW w:w="710" w:type="dxa"/>
            <w:tcBorders>
              <w:top w:val="nil"/>
              <w:left w:val="single" w:sz="8" w:space="0" w:color="auto"/>
              <w:bottom w:val="single" w:sz="4" w:space="0" w:color="auto"/>
              <w:right w:val="single" w:sz="4" w:space="0" w:color="auto"/>
            </w:tcBorders>
            <w:noWrap/>
            <w:vAlign w:val="center"/>
            <w:hideMark/>
          </w:tcPr>
          <w:p w14:paraId="07379E0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196</w:t>
            </w:r>
          </w:p>
        </w:tc>
        <w:tc>
          <w:tcPr>
            <w:tcW w:w="952" w:type="dxa"/>
            <w:tcBorders>
              <w:top w:val="single" w:sz="4" w:space="0" w:color="auto"/>
              <w:bottom w:val="single" w:sz="4" w:space="0" w:color="auto"/>
              <w:right w:val="single" w:sz="4" w:space="0" w:color="auto"/>
            </w:tcBorders>
            <w:vAlign w:val="center"/>
          </w:tcPr>
          <w:p w14:paraId="7BB5D61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296120</w:t>
            </w:r>
          </w:p>
        </w:tc>
        <w:tc>
          <w:tcPr>
            <w:tcW w:w="6523" w:type="dxa"/>
            <w:tcBorders>
              <w:top w:val="nil"/>
              <w:left w:val="single" w:sz="4" w:space="0" w:color="auto"/>
              <w:bottom w:val="single" w:sz="4" w:space="0" w:color="auto"/>
              <w:right w:val="single" w:sz="4" w:space="0" w:color="auto"/>
            </w:tcBorders>
            <w:vAlign w:val="center"/>
            <w:hideMark/>
          </w:tcPr>
          <w:p w14:paraId="09E2497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OXIBUPROCAÍNA,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4 MG/ML, FORMA FARMACÊUTICA: SOLUÇÃO OFTÁLMICA, FRASCO 10ML</w:t>
            </w:r>
          </w:p>
        </w:tc>
        <w:tc>
          <w:tcPr>
            <w:tcW w:w="1030" w:type="dxa"/>
            <w:tcBorders>
              <w:top w:val="nil"/>
              <w:left w:val="nil"/>
              <w:bottom w:val="single" w:sz="4" w:space="0" w:color="auto"/>
              <w:right w:val="nil"/>
            </w:tcBorders>
            <w:vAlign w:val="center"/>
            <w:hideMark/>
          </w:tcPr>
          <w:p w14:paraId="4929BE8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17F793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w:t>
            </w:r>
          </w:p>
        </w:tc>
      </w:tr>
      <w:tr w:rsidR="00FE5C66" w:rsidRPr="004F34D1" w14:paraId="5F33066D" w14:textId="77777777" w:rsidTr="0099796C">
        <w:trPr>
          <w:trHeight w:val="279"/>
        </w:trPr>
        <w:tc>
          <w:tcPr>
            <w:tcW w:w="710" w:type="dxa"/>
            <w:tcBorders>
              <w:top w:val="nil"/>
              <w:left w:val="single" w:sz="8" w:space="0" w:color="auto"/>
              <w:bottom w:val="single" w:sz="4" w:space="0" w:color="auto"/>
              <w:right w:val="single" w:sz="4" w:space="0" w:color="auto"/>
            </w:tcBorders>
            <w:noWrap/>
            <w:vAlign w:val="center"/>
            <w:hideMark/>
          </w:tcPr>
          <w:p w14:paraId="066246A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197</w:t>
            </w:r>
          </w:p>
        </w:tc>
        <w:tc>
          <w:tcPr>
            <w:tcW w:w="952" w:type="dxa"/>
            <w:tcBorders>
              <w:top w:val="single" w:sz="4" w:space="0" w:color="auto"/>
              <w:bottom w:val="single" w:sz="4" w:space="0" w:color="auto"/>
              <w:right w:val="single" w:sz="4" w:space="0" w:color="auto"/>
            </w:tcBorders>
            <w:vAlign w:val="center"/>
          </w:tcPr>
          <w:p w14:paraId="033DC14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267778</w:t>
            </w:r>
          </w:p>
        </w:tc>
        <w:tc>
          <w:tcPr>
            <w:tcW w:w="6523" w:type="dxa"/>
            <w:tcBorders>
              <w:top w:val="nil"/>
              <w:left w:val="single" w:sz="4" w:space="0" w:color="auto"/>
              <w:bottom w:val="single" w:sz="4" w:space="0" w:color="auto"/>
              <w:right w:val="single" w:sz="4" w:space="0" w:color="auto"/>
            </w:tcBorders>
            <w:vAlign w:val="center"/>
            <w:hideMark/>
          </w:tcPr>
          <w:p w14:paraId="732D5CC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PARACETAMOL, DOSAGEM </w:t>
            </w:r>
            <w:proofErr w:type="gramStart"/>
            <w:r w:rsidRPr="004F34D1">
              <w:rPr>
                <w:rFonts w:ascii="Arial" w:hAnsi="Arial" w:cs="Arial"/>
                <w:color w:val="000000"/>
                <w:sz w:val="20"/>
                <w:szCs w:val="20"/>
              </w:rPr>
              <w:t>COMPRIMIDO:</w:t>
            </w:r>
            <w:proofErr w:type="gramEnd"/>
            <w:r w:rsidRPr="004F34D1">
              <w:rPr>
                <w:rFonts w:ascii="Arial" w:hAnsi="Arial" w:cs="Arial"/>
                <w:color w:val="000000"/>
                <w:sz w:val="20"/>
                <w:szCs w:val="20"/>
              </w:rPr>
              <w:t>500 MG</w:t>
            </w:r>
          </w:p>
        </w:tc>
        <w:tc>
          <w:tcPr>
            <w:tcW w:w="1030" w:type="dxa"/>
            <w:tcBorders>
              <w:top w:val="nil"/>
              <w:left w:val="nil"/>
              <w:bottom w:val="single" w:sz="4" w:space="0" w:color="auto"/>
              <w:right w:val="nil"/>
            </w:tcBorders>
            <w:vAlign w:val="center"/>
            <w:hideMark/>
          </w:tcPr>
          <w:p w14:paraId="2E4CDB7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58B61C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40.000</w:t>
            </w:r>
          </w:p>
        </w:tc>
      </w:tr>
      <w:tr w:rsidR="00FE5C66" w:rsidRPr="004F34D1" w14:paraId="0892E8F6" w14:textId="77777777" w:rsidTr="0099796C">
        <w:trPr>
          <w:trHeight w:val="422"/>
        </w:trPr>
        <w:tc>
          <w:tcPr>
            <w:tcW w:w="710" w:type="dxa"/>
            <w:tcBorders>
              <w:top w:val="nil"/>
              <w:left w:val="single" w:sz="8" w:space="0" w:color="auto"/>
              <w:bottom w:val="single" w:sz="4" w:space="0" w:color="auto"/>
              <w:right w:val="single" w:sz="4" w:space="0" w:color="auto"/>
            </w:tcBorders>
            <w:noWrap/>
            <w:vAlign w:val="center"/>
            <w:hideMark/>
          </w:tcPr>
          <w:p w14:paraId="438A7C7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198</w:t>
            </w:r>
          </w:p>
        </w:tc>
        <w:tc>
          <w:tcPr>
            <w:tcW w:w="952" w:type="dxa"/>
            <w:tcBorders>
              <w:top w:val="single" w:sz="4" w:space="0" w:color="auto"/>
              <w:bottom w:val="single" w:sz="4" w:space="0" w:color="auto"/>
              <w:right w:val="single" w:sz="4" w:space="0" w:color="auto"/>
            </w:tcBorders>
            <w:vAlign w:val="center"/>
          </w:tcPr>
          <w:p w14:paraId="32D56DD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267779</w:t>
            </w:r>
          </w:p>
        </w:tc>
        <w:tc>
          <w:tcPr>
            <w:tcW w:w="6523" w:type="dxa"/>
            <w:tcBorders>
              <w:top w:val="nil"/>
              <w:left w:val="single" w:sz="4" w:space="0" w:color="auto"/>
              <w:bottom w:val="single" w:sz="4" w:space="0" w:color="auto"/>
              <w:right w:val="single" w:sz="4" w:space="0" w:color="auto"/>
            </w:tcBorders>
            <w:vAlign w:val="center"/>
            <w:hideMark/>
          </w:tcPr>
          <w:p w14:paraId="40E2D88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PARACETAMOL, DOSAGEM </w:t>
            </w:r>
            <w:proofErr w:type="gramStart"/>
            <w:r w:rsidRPr="004F34D1">
              <w:rPr>
                <w:rFonts w:ascii="Arial" w:hAnsi="Arial" w:cs="Arial"/>
                <w:color w:val="000000"/>
                <w:sz w:val="20"/>
                <w:szCs w:val="20"/>
              </w:rPr>
              <w:t>COMPRIMIDO:</w:t>
            </w:r>
            <w:proofErr w:type="gramEnd"/>
            <w:r w:rsidRPr="004F34D1">
              <w:rPr>
                <w:rFonts w:ascii="Arial" w:hAnsi="Arial" w:cs="Arial"/>
                <w:color w:val="000000"/>
                <w:sz w:val="20"/>
                <w:szCs w:val="20"/>
              </w:rPr>
              <w:t>750 MG</w:t>
            </w:r>
          </w:p>
        </w:tc>
        <w:tc>
          <w:tcPr>
            <w:tcW w:w="1030" w:type="dxa"/>
            <w:tcBorders>
              <w:top w:val="nil"/>
              <w:left w:val="nil"/>
              <w:bottom w:val="single" w:sz="4" w:space="0" w:color="auto"/>
              <w:right w:val="nil"/>
            </w:tcBorders>
            <w:vAlign w:val="center"/>
            <w:hideMark/>
          </w:tcPr>
          <w:p w14:paraId="599A42B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DFEF1E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10.000</w:t>
            </w:r>
          </w:p>
        </w:tc>
      </w:tr>
      <w:tr w:rsidR="00FE5C66" w:rsidRPr="004F34D1" w14:paraId="27C3A5E4" w14:textId="77777777" w:rsidTr="0099796C">
        <w:trPr>
          <w:trHeight w:val="544"/>
        </w:trPr>
        <w:tc>
          <w:tcPr>
            <w:tcW w:w="710" w:type="dxa"/>
            <w:tcBorders>
              <w:top w:val="nil"/>
              <w:left w:val="single" w:sz="8" w:space="0" w:color="auto"/>
              <w:bottom w:val="single" w:sz="4" w:space="0" w:color="auto"/>
              <w:right w:val="single" w:sz="4" w:space="0" w:color="auto"/>
            </w:tcBorders>
            <w:noWrap/>
            <w:vAlign w:val="center"/>
            <w:hideMark/>
          </w:tcPr>
          <w:p w14:paraId="06FFE82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199</w:t>
            </w:r>
          </w:p>
        </w:tc>
        <w:tc>
          <w:tcPr>
            <w:tcW w:w="952" w:type="dxa"/>
            <w:tcBorders>
              <w:top w:val="single" w:sz="4" w:space="0" w:color="auto"/>
              <w:bottom w:val="single" w:sz="4" w:space="0" w:color="auto"/>
              <w:right w:val="single" w:sz="4" w:space="0" w:color="auto"/>
            </w:tcBorders>
            <w:vAlign w:val="center"/>
          </w:tcPr>
          <w:p w14:paraId="22790DC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267777</w:t>
            </w:r>
          </w:p>
        </w:tc>
        <w:tc>
          <w:tcPr>
            <w:tcW w:w="6523" w:type="dxa"/>
            <w:tcBorders>
              <w:top w:val="nil"/>
              <w:left w:val="single" w:sz="4" w:space="0" w:color="auto"/>
              <w:bottom w:val="single" w:sz="4" w:space="0" w:color="auto"/>
              <w:right w:val="single" w:sz="4" w:space="0" w:color="auto"/>
            </w:tcBorders>
            <w:vAlign w:val="center"/>
            <w:hideMark/>
          </w:tcPr>
          <w:p w14:paraId="1911A82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PARACETAMOL, DOSAGEM SOLUÇÃO </w:t>
            </w:r>
            <w:proofErr w:type="gramStart"/>
            <w:r w:rsidRPr="004F34D1">
              <w:rPr>
                <w:rFonts w:ascii="Arial" w:hAnsi="Arial" w:cs="Arial"/>
                <w:color w:val="000000"/>
                <w:sz w:val="20"/>
                <w:szCs w:val="20"/>
              </w:rPr>
              <w:t>ORAL:</w:t>
            </w:r>
            <w:proofErr w:type="gramEnd"/>
            <w:r w:rsidRPr="004F34D1">
              <w:rPr>
                <w:rFonts w:ascii="Arial" w:hAnsi="Arial" w:cs="Arial"/>
                <w:color w:val="000000"/>
                <w:sz w:val="20"/>
                <w:szCs w:val="20"/>
              </w:rPr>
              <w:t>200 MG/ML, APRESENTAÇÃO: SOLUÇÃO ORAL - FRASCO 15 ML</w:t>
            </w:r>
          </w:p>
        </w:tc>
        <w:tc>
          <w:tcPr>
            <w:tcW w:w="1030" w:type="dxa"/>
            <w:tcBorders>
              <w:top w:val="nil"/>
              <w:left w:val="nil"/>
              <w:bottom w:val="single" w:sz="4" w:space="0" w:color="auto"/>
              <w:right w:val="nil"/>
            </w:tcBorders>
            <w:vAlign w:val="center"/>
            <w:hideMark/>
          </w:tcPr>
          <w:p w14:paraId="556D212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69EDE5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1.700</w:t>
            </w:r>
          </w:p>
        </w:tc>
      </w:tr>
      <w:tr w:rsidR="00FE5C66" w:rsidRPr="004F34D1" w14:paraId="58BF7F4A" w14:textId="77777777" w:rsidTr="00FE5C66">
        <w:trPr>
          <w:trHeight w:val="464"/>
        </w:trPr>
        <w:tc>
          <w:tcPr>
            <w:tcW w:w="710" w:type="dxa"/>
            <w:tcBorders>
              <w:top w:val="nil"/>
              <w:left w:val="single" w:sz="8" w:space="0" w:color="auto"/>
              <w:bottom w:val="single" w:sz="4" w:space="0" w:color="auto"/>
              <w:right w:val="single" w:sz="4" w:space="0" w:color="auto"/>
            </w:tcBorders>
            <w:noWrap/>
            <w:vAlign w:val="center"/>
            <w:hideMark/>
          </w:tcPr>
          <w:p w14:paraId="17BFD4DA"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200</w:t>
            </w:r>
          </w:p>
        </w:tc>
        <w:tc>
          <w:tcPr>
            <w:tcW w:w="952" w:type="dxa"/>
            <w:tcBorders>
              <w:top w:val="single" w:sz="4" w:space="0" w:color="auto"/>
              <w:bottom w:val="single" w:sz="4" w:space="0" w:color="auto"/>
              <w:right w:val="single" w:sz="4" w:space="0" w:color="auto"/>
            </w:tcBorders>
            <w:vAlign w:val="center"/>
          </w:tcPr>
          <w:p w14:paraId="35556B7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270907</w:t>
            </w:r>
          </w:p>
        </w:tc>
        <w:tc>
          <w:tcPr>
            <w:tcW w:w="6523" w:type="dxa"/>
            <w:tcBorders>
              <w:top w:val="nil"/>
              <w:left w:val="single" w:sz="4" w:space="0" w:color="auto"/>
              <w:bottom w:val="single" w:sz="4" w:space="0" w:color="auto"/>
              <w:right w:val="single" w:sz="4" w:space="0" w:color="auto"/>
            </w:tcBorders>
            <w:vAlign w:val="center"/>
            <w:hideMark/>
          </w:tcPr>
          <w:p w14:paraId="2907830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PARACETAMOL, APRESENTAÇÃO: ASSOCIADO COM CODEÍNA,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500MG + 30MG</w:t>
            </w:r>
          </w:p>
        </w:tc>
        <w:tc>
          <w:tcPr>
            <w:tcW w:w="1030" w:type="dxa"/>
            <w:tcBorders>
              <w:top w:val="nil"/>
              <w:left w:val="nil"/>
              <w:bottom w:val="single" w:sz="4" w:space="0" w:color="auto"/>
              <w:right w:val="nil"/>
            </w:tcBorders>
            <w:vAlign w:val="center"/>
            <w:hideMark/>
          </w:tcPr>
          <w:p w14:paraId="203A672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B9330A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4.000</w:t>
            </w:r>
          </w:p>
        </w:tc>
      </w:tr>
      <w:tr w:rsidR="00FE5C66" w:rsidRPr="004F34D1" w14:paraId="3DE9B51A" w14:textId="77777777" w:rsidTr="0099796C">
        <w:trPr>
          <w:trHeight w:val="523"/>
        </w:trPr>
        <w:tc>
          <w:tcPr>
            <w:tcW w:w="710" w:type="dxa"/>
            <w:tcBorders>
              <w:top w:val="nil"/>
              <w:left w:val="single" w:sz="8" w:space="0" w:color="auto"/>
              <w:bottom w:val="single" w:sz="4" w:space="0" w:color="auto"/>
              <w:right w:val="single" w:sz="4" w:space="0" w:color="auto"/>
            </w:tcBorders>
            <w:noWrap/>
            <w:vAlign w:val="center"/>
            <w:hideMark/>
          </w:tcPr>
          <w:p w14:paraId="4583324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201</w:t>
            </w:r>
          </w:p>
        </w:tc>
        <w:tc>
          <w:tcPr>
            <w:tcW w:w="952" w:type="dxa"/>
            <w:tcBorders>
              <w:top w:val="single" w:sz="4" w:space="0" w:color="auto"/>
              <w:bottom w:val="single" w:sz="4" w:space="0" w:color="auto"/>
              <w:right w:val="single" w:sz="4" w:space="0" w:color="auto"/>
            </w:tcBorders>
            <w:vAlign w:val="center"/>
          </w:tcPr>
          <w:p w14:paraId="552D3D1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233632</w:t>
            </w:r>
          </w:p>
        </w:tc>
        <w:tc>
          <w:tcPr>
            <w:tcW w:w="6523" w:type="dxa"/>
            <w:tcBorders>
              <w:top w:val="nil"/>
              <w:left w:val="single" w:sz="4" w:space="0" w:color="auto"/>
              <w:bottom w:val="single" w:sz="4" w:space="0" w:color="auto"/>
              <w:right w:val="single" w:sz="4" w:space="0" w:color="auto"/>
            </w:tcBorders>
            <w:vAlign w:val="center"/>
            <w:hideMark/>
          </w:tcPr>
          <w:p w14:paraId="438E618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PETROLATO, ASPECTO </w:t>
            </w:r>
            <w:proofErr w:type="gramStart"/>
            <w:r w:rsidRPr="004F34D1">
              <w:rPr>
                <w:rFonts w:ascii="Arial" w:hAnsi="Arial" w:cs="Arial"/>
                <w:color w:val="000000"/>
                <w:sz w:val="20"/>
                <w:szCs w:val="20"/>
              </w:rPr>
              <w:t>FÍSICO:</w:t>
            </w:r>
            <w:proofErr w:type="gramEnd"/>
            <w:r w:rsidRPr="004F34D1">
              <w:rPr>
                <w:rFonts w:ascii="Arial" w:hAnsi="Arial" w:cs="Arial"/>
                <w:color w:val="000000"/>
                <w:sz w:val="20"/>
                <w:szCs w:val="20"/>
              </w:rPr>
              <w:t>LÍQUIDO, TIPO:LAXATIVO, USO:ORAL - FRASCO 100 ML (ÓLEO MINERAL)</w:t>
            </w:r>
          </w:p>
        </w:tc>
        <w:tc>
          <w:tcPr>
            <w:tcW w:w="1030" w:type="dxa"/>
            <w:tcBorders>
              <w:top w:val="nil"/>
              <w:left w:val="nil"/>
              <w:bottom w:val="single" w:sz="4" w:space="0" w:color="auto"/>
              <w:right w:val="nil"/>
            </w:tcBorders>
            <w:vAlign w:val="center"/>
            <w:hideMark/>
          </w:tcPr>
          <w:p w14:paraId="483FF8F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93E164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0269719D" w14:textId="77777777" w:rsidTr="0099796C">
        <w:trPr>
          <w:trHeight w:val="816"/>
        </w:trPr>
        <w:tc>
          <w:tcPr>
            <w:tcW w:w="710" w:type="dxa"/>
            <w:tcBorders>
              <w:top w:val="nil"/>
              <w:left w:val="single" w:sz="8" w:space="0" w:color="auto"/>
              <w:bottom w:val="single" w:sz="4" w:space="0" w:color="auto"/>
              <w:right w:val="single" w:sz="4" w:space="0" w:color="auto"/>
            </w:tcBorders>
            <w:noWrap/>
            <w:vAlign w:val="center"/>
            <w:hideMark/>
          </w:tcPr>
          <w:p w14:paraId="49D5845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202</w:t>
            </w:r>
          </w:p>
        </w:tc>
        <w:tc>
          <w:tcPr>
            <w:tcW w:w="952" w:type="dxa"/>
            <w:tcBorders>
              <w:top w:val="single" w:sz="4" w:space="0" w:color="auto"/>
              <w:bottom w:val="single" w:sz="4" w:space="0" w:color="auto"/>
              <w:right w:val="single" w:sz="4" w:space="0" w:color="auto"/>
            </w:tcBorders>
            <w:vAlign w:val="center"/>
          </w:tcPr>
          <w:p w14:paraId="1F427B3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380865</w:t>
            </w:r>
          </w:p>
        </w:tc>
        <w:tc>
          <w:tcPr>
            <w:tcW w:w="65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7D814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POLIMIXINA B,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ASSOCIADA COM NEOMICINA, FLUOCINOLONA E LIDOCAÍNA, CONCENTRAÇÃO:10.000 UI + 3,5 MG + 0,25 MG + 20 MG/ML, FORMA, FRASCO 10ML</w:t>
            </w:r>
          </w:p>
        </w:tc>
        <w:tc>
          <w:tcPr>
            <w:tcW w:w="1030" w:type="dxa"/>
            <w:tcBorders>
              <w:top w:val="nil"/>
              <w:left w:val="nil"/>
              <w:bottom w:val="single" w:sz="4" w:space="0" w:color="auto"/>
              <w:right w:val="nil"/>
            </w:tcBorders>
            <w:vAlign w:val="center"/>
            <w:hideMark/>
          </w:tcPr>
          <w:p w14:paraId="6DD5AFF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39CCD73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650</w:t>
            </w:r>
          </w:p>
        </w:tc>
      </w:tr>
      <w:tr w:rsidR="00FE5C66" w:rsidRPr="004F34D1" w14:paraId="7AEECE6F" w14:textId="77777777" w:rsidTr="0099796C">
        <w:trPr>
          <w:trHeight w:val="562"/>
        </w:trPr>
        <w:tc>
          <w:tcPr>
            <w:tcW w:w="710" w:type="dxa"/>
            <w:tcBorders>
              <w:top w:val="nil"/>
              <w:left w:val="single" w:sz="8" w:space="0" w:color="auto"/>
              <w:bottom w:val="single" w:sz="4" w:space="0" w:color="auto"/>
              <w:right w:val="single" w:sz="4" w:space="0" w:color="auto"/>
            </w:tcBorders>
            <w:noWrap/>
            <w:vAlign w:val="center"/>
            <w:hideMark/>
          </w:tcPr>
          <w:p w14:paraId="2238479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203</w:t>
            </w:r>
          </w:p>
        </w:tc>
        <w:tc>
          <w:tcPr>
            <w:tcW w:w="952" w:type="dxa"/>
            <w:tcBorders>
              <w:top w:val="single" w:sz="4" w:space="0" w:color="auto"/>
              <w:bottom w:val="single" w:sz="4" w:space="0" w:color="auto"/>
              <w:right w:val="single" w:sz="4" w:space="0" w:color="auto"/>
            </w:tcBorders>
            <w:vAlign w:val="center"/>
          </w:tcPr>
          <w:p w14:paraId="641F1E2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363597</w:t>
            </w:r>
          </w:p>
        </w:tc>
        <w:tc>
          <w:tcPr>
            <w:tcW w:w="6523" w:type="dxa"/>
            <w:tcBorders>
              <w:top w:val="nil"/>
              <w:left w:val="single" w:sz="4" w:space="0" w:color="auto"/>
              <w:bottom w:val="single" w:sz="4" w:space="0" w:color="auto"/>
              <w:right w:val="single" w:sz="4" w:space="0" w:color="auto"/>
            </w:tcBorders>
            <w:vAlign w:val="center"/>
            <w:hideMark/>
          </w:tcPr>
          <w:p w14:paraId="18D3EAA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PERMETRINA,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50 MG/ML, FORMA FARMACEUTICA:LOÇÃO, FRASCO 60ML</w:t>
            </w:r>
          </w:p>
        </w:tc>
        <w:tc>
          <w:tcPr>
            <w:tcW w:w="1030" w:type="dxa"/>
            <w:tcBorders>
              <w:top w:val="nil"/>
              <w:left w:val="nil"/>
              <w:bottom w:val="single" w:sz="4" w:space="0" w:color="auto"/>
              <w:right w:val="nil"/>
            </w:tcBorders>
            <w:vAlign w:val="center"/>
            <w:hideMark/>
          </w:tcPr>
          <w:p w14:paraId="14DCC1A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73FE397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7A6AD6BB" w14:textId="77777777" w:rsidTr="0099796C">
        <w:trPr>
          <w:trHeight w:val="517"/>
        </w:trPr>
        <w:tc>
          <w:tcPr>
            <w:tcW w:w="710" w:type="dxa"/>
            <w:tcBorders>
              <w:top w:val="nil"/>
              <w:left w:val="single" w:sz="8" w:space="0" w:color="auto"/>
              <w:bottom w:val="single" w:sz="4" w:space="0" w:color="auto"/>
              <w:right w:val="single" w:sz="4" w:space="0" w:color="auto"/>
            </w:tcBorders>
            <w:noWrap/>
            <w:vAlign w:val="center"/>
            <w:hideMark/>
          </w:tcPr>
          <w:p w14:paraId="36727AA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204</w:t>
            </w:r>
          </w:p>
        </w:tc>
        <w:tc>
          <w:tcPr>
            <w:tcW w:w="952" w:type="dxa"/>
            <w:tcBorders>
              <w:top w:val="single" w:sz="4" w:space="0" w:color="auto"/>
              <w:bottom w:val="single" w:sz="4" w:space="0" w:color="auto"/>
              <w:right w:val="single" w:sz="4" w:space="0" w:color="auto"/>
            </w:tcBorders>
            <w:vAlign w:val="center"/>
          </w:tcPr>
          <w:p w14:paraId="60D7212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267773</w:t>
            </w:r>
          </w:p>
        </w:tc>
        <w:tc>
          <w:tcPr>
            <w:tcW w:w="6523" w:type="dxa"/>
            <w:tcBorders>
              <w:top w:val="nil"/>
              <w:left w:val="single" w:sz="4" w:space="0" w:color="auto"/>
              <w:bottom w:val="single" w:sz="4" w:space="0" w:color="auto"/>
              <w:right w:val="single" w:sz="4" w:space="0" w:color="auto"/>
            </w:tcBorders>
            <w:vAlign w:val="center"/>
            <w:hideMark/>
          </w:tcPr>
          <w:p w14:paraId="38204EA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PERMETRINA,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MG/ML, INDICAÇÃO:LOÇÃO, FRASCO 60ML</w:t>
            </w:r>
          </w:p>
        </w:tc>
        <w:tc>
          <w:tcPr>
            <w:tcW w:w="1030" w:type="dxa"/>
            <w:tcBorders>
              <w:top w:val="nil"/>
              <w:left w:val="nil"/>
              <w:bottom w:val="single" w:sz="4" w:space="0" w:color="auto"/>
              <w:right w:val="nil"/>
            </w:tcBorders>
            <w:vAlign w:val="center"/>
            <w:hideMark/>
          </w:tcPr>
          <w:p w14:paraId="4A773DCE"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B8AE47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2D50D070" w14:textId="77777777" w:rsidTr="0099796C">
        <w:trPr>
          <w:trHeight w:val="836"/>
        </w:trPr>
        <w:tc>
          <w:tcPr>
            <w:tcW w:w="710" w:type="dxa"/>
            <w:tcBorders>
              <w:top w:val="nil"/>
              <w:left w:val="single" w:sz="8" w:space="0" w:color="auto"/>
              <w:bottom w:val="single" w:sz="4" w:space="0" w:color="auto"/>
              <w:right w:val="single" w:sz="4" w:space="0" w:color="auto"/>
            </w:tcBorders>
            <w:noWrap/>
            <w:vAlign w:val="center"/>
            <w:hideMark/>
          </w:tcPr>
          <w:p w14:paraId="6FBCC4A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205</w:t>
            </w:r>
          </w:p>
        </w:tc>
        <w:tc>
          <w:tcPr>
            <w:tcW w:w="952" w:type="dxa"/>
            <w:tcBorders>
              <w:top w:val="single" w:sz="4" w:space="0" w:color="auto"/>
              <w:bottom w:val="single" w:sz="4" w:space="0" w:color="auto"/>
              <w:right w:val="single" w:sz="4" w:space="0" w:color="auto"/>
            </w:tcBorders>
            <w:vAlign w:val="center"/>
          </w:tcPr>
          <w:p w14:paraId="37D163A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448595</w:t>
            </w:r>
          </w:p>
        </w:tc>
        <w:tc>
          <w:tcPr>
            <w:tcW w:w="6523" w:type="dxa"/>
            <w:tcBorders>
              <w:top w:val="nil"/>
              <w:left w:val="single" w:sz="4" w:space="0" w:color="auto"/>
              <w:bottom w:val="single" w:sz="4" w:space="0" w:color="auto"/>
              <w:right w:val="single" w:sz="4" w:space="0" w:color="auto"/>
            </w:tcBorders>
            <w:vAlign w:val="center"/>
            <w:hideMark/>
          </w:tcPr>
          <w:p w14:paraId="76E8086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PREDNISOLONA, COMPOSIÇÃO: FOSFATO SÓDICO,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3 MG/ML, FORMA FARMACEUTICA: SOLUÇÃO ORAL - FRASCO 60ML</w:t>
            </w:r>
          </w:p>
        </w:tc>
        <w:tc>
          <w:tcPr>
            <w:tcW w:w="1030" w:type="dxa"/>
            <w:tcBorders>
              <w:top w:val="nil"/>
              <w:left w:val="nil"/>
              <w:bottom w:val="single" w:sz="4" w:space="0" w:color="auto"/>
              <w:right w:val="nil"/>
            </w:tcBorders>
            <w:vAlign w:val="center"/>
            <w:hideMark/>
          </w:tcPr>
          <w:p w14:paraId="3E974D5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D7F724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650</w:t>
            </w:r>
          </w:p>
        </w:tc>
      </w:tr>
      <w:tr w:rsidR="00FE5C66" w:rsidRPr="004F34D1" w14:paraId="40D666F7" w14:textId="77777777" w:rsidTr="0099796C">
        <w:trPr>
          <w:trHeight w:val="283"/>
        </w:trPr>
        <w:tc>
          <w:tcPr>
            <w:tcW w:w="710" w:type="dxa"/>
            <w:tcBorders>
              <w:top w:val="nil"/>
              <w:left w:val="single" w:sz="8" w:space="0" w:color="auto"/>
              <w:bottom w:val="single" w:sz="4" w:space="0" w:color="auto"/>
              <w:right w:val="single" w:sz="4" w:space="0" w:color="auto"/>
            </w:tcBorders>
            <w:noWrap/>
            <w:vAlign w:val="center"/>
            <w:hideMark/>
          </w:tcPr>
          <w:p w14:paraId="105911B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206</w:t>
            </w:r>
          </w:p>
        </w:tc>
        <w:tc>
          <w:tcPr>
            <w:tcW w:w="952" w:type="dxa"/>
            <w:tcBorders>
              <w:top w:val="single" w:sz="4" w:space="0" w:color="auto"/>
              <w:bottom w:val="single" w:sz="4" w:space="0" w:color="auto"/>
              <w:right w:val="single" w:sz="4" w:space="0" w:color="auto"/>
            </w:tcBorders>
            <w:vAlign w:val="center"/>
          </w:tcPr>
          <w:p w14:paraId="44092F5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267741</w:t>
            </w:r>
          </w:p>
        </w:tc>
        <w:tc>
          <w:tcPr>
            <w:tcW w:w="6523" w:type="dxa"/>
            <w:tcBorders>
              <w:top w:val="nil"/>
              <w:left w:val="single" w:sz="4" w:space="0" w:color="auto"/>
              <w:bottom w:val="single" w:sz="4" w:space="0" w:color="auto"/>
              <w:right w:val="single" w:sz="4" w:space="0" w:color="auto"/>
            </w:tcBorders>
            <w:vAlign w:val="center"/>
            <w:hideMark/>
          </w:tcPr>
          <w:p w14:paraId="2F6AB7C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PREDNISONA,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2C18776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1AA644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7756B54D" w14:textId="77777777" w:rsidTr="0099796C">
        <w:trPr>
          <w:trHeight w:val="283"/>
        </w:trPr>
        <w:tc>
          <w:tcPr>
            <w:tcW w:w="710" w:type="dxa"/>
            <w:tcBorders>
              <w:top w:val="nil"/>
              <w:left w:val="single" w:sz="8" w:space="0" w:color="auto"/>
              <w:bottom w:val="single" w:sz="4" w:space="0" w:color="auto"/>
              <w:right w:val="single" w:sz="4" w:space="0" w:color="auto"/>
            </w:tcBorders>
            <w:noWrap/>
            <w:vAlign w:val="center"/>
            <w:hideMark/>
          </w:tcPr>
          <w:p w14:paraId="7C38E3C6"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207</w:t>
            </w:r>
          </w:p>
        </w:tc>
        <w:tc>
          <w:tcPr>
            <w:tcW w:w="952" w:type="dxa"/>
            <w:tcBorders>
              <w:top w:val="single" w:sz="4" w:space="0" w:color="auto"/>
              <w:bottom w:val="single" w:sz="4" w:space="0" w:color="auto"/>
              <w:right w:val="single" w:sz="4" w:space="0" w:color="auto"/>
            </w:tcBorders>
            <w:vAlign w:val="center"/>
          </w:tcPr>
          <w:p w14:paraId="2D871F2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267743</w:t>
            </w:r>
          </w:p>
        </w:tc>
        <w:tc>
          <w:tcPr>
            <w:tcW w:w="6523" w:type="dxa"/>
            <w:tcBorders>
              <w:top w:val="nil"/>
              <w:left w:val="single" w:sz="4" w:space="0" w:color="auto"/>
              <w:bottom w:val="single" w:sz="4" w:space="0" w:color="auto"/>
              <w:right w:val="single" w:sz="4" w:space="0" w:color="auto"/>
            </w:tcBorders>
            <w:vAlign w:val="center"/>
            <w:hideMark/>
          </w:tcPr>
          <w:p w14:paraId="33C3480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PREDNISONA,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w:t>
            </w:r>
          </w:p>
        </w:tc>
        <w:tc>
          <w:tcPr>
            <w:tcW w:w="1030" w:type="dxa"/>
            <w:tcBorders>
              <w:top w:val="nil"/>
              <w:left w:val="nil"/>
              <w:bottom w:val="single" w:sz="4" w:space="0" w:color="auto"/>
              <w:right w:val="nil"/>
            </w:tcBorders>
            <w:vAlign w:val="center"/>
            <w:hideMark/>
          </w:tcPr>
          <w:p w14:paraId="65AF101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809B44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5.500</w:t>
            </w:r>
          </w:p>
        </w:tc>
      </w:tr>
      <w:tr w:rsidR="00FE5C66" w:rsidRPr="004F34D1" w14:paraId="2A50FCC7" w14:textId="77777777" w:rsidTr="0099796C">
        <w:trPr>
          <w:trHeight w:val="567"/>
        </w:trPr>
        <w:tc>
          <w:tcPr>
            <w:tcW w:w="710" w:type="dxa"/>
            <w:tcBorders>
              <w:top w:val="nil"/>
              <w:left w:val="single" w:sz="8" w:space="0" w:color="auto"/>
              <w:bottom w:val="single" w:sz="4" w:space="0" w:color="auto"/>
              <w:right w:val="single" w:sz="4" w:space="0" w:color="auto"/>
            </w:tcBorders>
            <w:noWrap/>
            <w:vAlign w:val="center"/>
            <w:hideMark/>
          </w:tcPr>
          <w:p w14:paraId="5476482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208</w:t>
            </w:r>
          </w:p>
        </w:tc>
        <w:tc>
          <w:tcPr>
            <w:tcW w:w="952" w:type="dxa"/>
            <w:tcBorders>
              <w:top w:val="single" w:sz="4" w:space="0" w:color="auto"/>
              <w:bottom w:val="single" w:sz="4" w:space="0" w:color="auto"/>
              <w:right w:val="single" w:sz="4" w:space="0" w:color="auto"/>
            </w:tcBorders>
            <w:vAlign w:val="center"/>
          </w:tcPr>
          <w:p w14:paraId="58BBD44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267769</w:t>
            </w:r>
          </w:p>
        </w:tc>
        <w:tc>
          <w:tcPr>
            <w:tcW w:w="6523" w:type="dxa"/>
            <w:tcBorders>
              <w:top w:val="nil"/>
              <w:left w:val="single" w:sz="4" w:space="0" w:color="auto"/>
              <w:bottom w:val="single" w:sz="4" w:space="0" w:color="auto"/>
              <w:right w:val="single" w:sz="4" w:space="0" w:color="auto"/>
            </w:tcBorders>
            <w:vAlign w:val="center"/>
            <w:hideMark/>
          </w:tcPr>
          <w:p w14:paraId="38CB207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PROMETAZINA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MG/ML, APRESENTAÇÃO: SOLUÇÃO INJETÁVEL</w:t>
            </w:r>
          </w:p>
        </w:tc>
        <w:tc>
          <w:tcPr>
            <w:tcW w:w="1030" w:type="dxa"/>
            <w:tcBorders>
              <w:top w:val="nil"/>
              <w:left w:val="nil"/>
              <w:bottom w:val="single" w:sz="4" w:space="0" w:color="auto"/>
              <w:right w:val="nil"/>
            </w:tcBorders>
            <w:vAlign w:val="center"/>
            <w:hideMark/>
          </w:tcPr>
          <w:p w14:paraId="63A8BD4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5B7172E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72A02C5F" w14:textId="77777777" w:rsidTr="0099796C">
        <w:trPr>
          <w:trHeight w:val="293"/>
        </w:trPr>
        <w:tc>
          <w:tcPr>
            <w:tcW w:w="710" w:type="dxa"/>
            <w:tcBorders>
              <w:top w:val="nil"/>
              <w:left w:val="single" w:sz="8" w:space="0" w:color="auto"/>
              <w:bottom w:val="single" w:sz="4" w:space="0" w:color="auto"/>
              <w:right w:val="single" w:sz="4" w:space="0" w:color="auto"/>
            </w:tcBorders>
            <w:noWrap/>
            <w:vAlign w:val="center"/>
            <w:hideMark/>
          </w:tcPr>
          <w:p w14:paraId="7FFE2C5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209</w:t>
            </w:r>
          </w:p>
        </w:tc>
        <w:tc>
          <w:tcPr>
            <w:tcW w:w="952" w:type="dxa"/>
            <w:tcBorders>
              <w:top w:val="single" w:sz="4" w:space="0" w:color="auto"/>
              <w:bottom w:val="single" w:sz="4" w:space="0" w:color="auto"/>
              <w:right w:val="single" w:sz="4" w:space="0" w:color="auto"/>
            </w:tcBorders>
            <w:vAlign w:val="center"/>
          </w:tcPr>
          <w:p w14:paraId="54F8F65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267768</w:t>
            </w:r>
          </w:p>
        </w:tc>
        <w:tc>
          <w:tcPr>
            <w:tcW w:w="6523" w:type="dxa"/>
            <w:tcBorders>
              <w:top w:val="nil"/>
              <w:left w:val="single" w:sz="4" w:space="0" w:color="auto"/>
              <w:bottom w:val="single" w:sz="4" w:space="0" w:color="auto"/>
              <w:right w:val="single" w:sz="4" w:space="0" w:color="auto"/>
            </w:tcBorders>
            <w:vAlign w:val="center"/>
            <w:hideMark/>
          </w:tcPr>
          <w:p w14:paraId="6E0EC8C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PROMETAZINA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25 MG</w:t>
            </w:r>
          </w:p>
        </w:tc>
        <w:tc>
          <w:tcPr>
            <w:tcW w:w="1030" w:type="dxa"/>
            <w:tcBorders>
              <w:top w:val="nil"/>
              <w:left w:val="nil"/>
              <w:bottom w:val="single" w:sz="4" w:space="0" w:color="auto"/>
              <w:right w:val="nil"/>
            </w:tcBorders>
            <w:vAlign w:val="center"/>
            <w:hideMark/>
          </w:tcPr>
          <w:p w14:paraId="483A944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A58256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1.600</w:t>
            </w:r>
          </w:p>
        </w:tc>
      </w:tr>
      <w:tr w:rsidR="00FE5C66" w:rsidRPr="004F34D1" w14:paraId="441FDB73" w14:textId="77777777" w:rsidTr="0099796C">
        <w:trPr>
          <w:trHeight w:val="285"/>
        </w:trPr>
        <w:tc>
          <w:tcPr>
            <w:tcW w:w="710" w:type="dxa"/>
            <w:tcBorders>
              <w:top w:val="nil"/>
              <w:left w:val="single" w:sz="8" w:space="0" w:color="auto"/>
              <w:bottom w:val="single" w:sz="4" w:space="0" w:color="auto"/>
              <w:right w:val="single" w:sz="4" w:space="0" w:color="auto"/>
            </w:tcBorders>
            <w:noWrap/>
            <w:vAlign w:val="center"/>
            <w:hideMark/>
          </w:tcPr>
          <w:p w14:paraId="05D322B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210</w:t>
            </w:r>
          </w:p>
        </w:tc>
        <w:tc>
          <w:tcPr>
            <w:tcW w:w="952" w:type="dxa"/>
            <w:tcBorders>
              <w:top w:val="single" w:sz="4" w:space="0" w:color="auto"/>
              <w:bottom w:val="single" w:sz="4" w:space="0" w:color="auto"/>
              <w:right w:val="single" w:sz="4" w:space="0" w:color="auto"/>
            </w:tcBorders>
            <w:vAlign w:val="center"/>
          </w:tcPr>
          <w:p w14:paraId="0FE67C41"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267772</w:t>
            </w:r>
          </w:p>
        </w:tc>
        <w:tc>
          <w:tcPr>
            <w:tcW w:w="6523" w:type="dxa"/>
            <w:tcBorders>
              <w:top w:val="nil"/>
              <w:left w:val="single" w:sz="4" w:space="0" w:color="auto"/>
              <w:bottom w:val="single" w:sz="4" w:space="0" w:color="auto"/>
              <w:right w:val="single" w:sz="4" w:space="0" w:color="auto"/>
            </w:tcBorders>
            <w:vAlign w:val="center"/>
            <w:hideMark/>
          </w:tcPr>
          <w:p w14:paraId="1839739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PROPRANOLOL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 MG</w:t>
            </w:r>
          </w:p>
        </w:tc>
        <w:tc>
          <w:tcPr>
            <w:tcW w:w="1030" w:type="dxa"/>
            <w:tcBorders>
              <w:top w:val="nil"/>
              <w:left w:val="nil"/>
              <w:bottom w:val="single" w:sz="4" w:space="0" w:color="auto"/>
              <w:right w:val="nil"/>
            </w:tcBorders>
            <w:vAlign w:val="center"/>
            <w:hideMark/>
          </w:tcPr>
          <w:p w14:paraId="6F139D73"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E8C36D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24.000</w:t>
            </w:r>
          </w:p>
        </w:tc>
      </w:tr>
      <w:tr w:rsidR="00FE5C66" w:rsidRPr="004F34D1" w14:paraId="20D220D7" w14:textId="77777777" w:rsidTr="0099796C">
        <w:trPr>
          <w:trHeight w:val="453"/>
        </w:trPr>
        <w:tc>
          <w:tcPr>
            <w:tcW w:w="710" w:type="dxa"/>
            <w:tcBorders>
              <w:top w:val="nil"/>
              <w:left w:val="single" w:sz="8" w:space="0" w:color="auto"/>
              <w:bottom w:val="single" w:sz="4" w:space="0" w:color="auto"/>
              <w:right w:val="single" w:sz="4" w:space="0" w:color="auto"/>
            </w:tcBorders>
            <w:noWrap/>
            <w:vAlign w:val="center"/>
            <w:hideMark/>
          </w:tcPr>
          <w:p w14:paraId="1532975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211</w:t>
            </w:r>
          </w:p>
        </w:tc>
        <w:tc>
          <w:tcPr>
            <w:tcW w:w="952" w:type="dxa"/>
            <w:tcBorders>
              <w:top w:val="single" w:sz="4" w:space="0" w:color="auto"/>
              <w:bottom w:val="single" w:sz="4" w:space="0" w:color="auto"/>
              <w:right w:val="single" w:sz="4" w:space="0" w:color="auto"/>
            </w:tcBorders>
            <w:vAlign w:val="center"/>
          </w:tcPr>
          <w:p w14:paraId="50E549F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271140</w:t>
            </w:r>
          </w:p>
        </w:tc>
        <w:tc>
          <w:tcPr>
            <w:tcW w:w="6523" w:type="dxa"/>
            <w:tcBorders>
              <w:top w:val="nil"/>
              <w:left w:val="single" w:sz="4" w:space="0" w:color="auto"/>
              <w:bottom w:val="single" w:sz="4" w:space="0" w:color="auto"/>
              <w:right w:val="single" w:sz="4" w:space="0" w:color="auto"/>
            </w:tcBorders>
            <w:vAlign w:val="center"/>
            <w:hideMark/>
          </w:tcPr>
          <w:p w14:paraId="07533C4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RIFAMICINA,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 MG/ML, INDICAÇÃO:SPRAY, FRASCO 20ML</w:t>
            </w:r>
          </w:p>
        </w:tc>
        <w:tc>
          <w:tcPr>
            <w:tcW w:w="1030" w:type="dxa"/>
            <w:tcBorders>
              <w:top w:val="nil"/>
              <w:left w:val="nil"/>
              <w:bottom w:val="single" w:sz="4" w:space="0" w:color="auto"/>
              <w:right w:val="nil"/>
            </w:tcBorders>
            <w:vAlign w:val="center"/>
            <w:hideMark/>
          </w:tcPr>
          <w:p w14:paraId="1F3C6EC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C735D6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13148BB3" w14:textId="77777777" w:rsidTr="0099796C">
        <w:trPr>
          <w:trHeight w:val="416"/>
        </w:trPr>
        <w:tc>
          <w:tcPr>
            <w:tcW w:w="710" w:type="dxa"/>
            <w:tcBorders>
              <w:top w:val="nil"/>
              <w:left w:val="single" w:sz="8" w:space="0" w:color="auto"/>
              <w:bottom w:val="single" w:sz="4" w:space="0" w:color="auto"/>
              <w:right w:val="single" w:sz="4" w:space="0" w:color="auto"/>
            </w:tcBorders>
            <w:noWrap/>
            <w:vAlign w:val="center"/>
            <w:hideMark/>
          </w:tcPr>
          <w:p w14:paraId="3842A06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212</w:t>
            </w:r>
          </w:p>
        </w:tc>
        <w:tc>
          <w:tcPr>
            <w:tcW w:w="952" w:type="dxa"/>
            <w:tcBorders>
              <w:top w:val="single" w:sz="4" w:space="0" w:color="auto"/>
              <w:bottom w:val="single" w:sz="4" w:space="0" w:color="auto"/>
              <w:right w:val="single" w:sz="4" w:space="0" w:color="auto"/>
            </w:tcBorders>
            <w:vAlign w:val="center"/>
          </w:tcPr>
          <w:p w14:paraId="6F10C0D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282882</w:t>
            </w:r>
          </w:p>
        </w:tc>
        <w:tc>
          <w:tcPr>
            <w:tcW w:w="6523" w:type="dxa"/>
            <w:tcBorders>
              <w:top w:val="nil"/>
              <w:left w:val="single" w:sz="4" w:space="0" w:color="auto"/>
              <w:bottom w:val="single" w:sz="4" w:space="0" w:color="auto"/>
              <w:right w:val="single" w:sz="4" w:space="0" w:color="auto"/>
            </w:tcBorders>
            <w:vAlign w:val="center"/>
            <w:hideMark/>
          </w:tcPr>
          <w:p w14:paraId="70C3237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ROSUVASTATINA, COMPOSIÇÃO: CÁLCICA,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20 MG</w:t>
            </w:r>
          </w:p>
        </w:tc>
        <w:tc>
          <w:tcPr>
            <w:tcW w:w="1030" w:type="dxa"/>
            <w:tcBorders>
              <w:top w:val="nil"/>
              <w:left w:val="nil"/>
              <w:bottom w:val="single" w:sz="4" w:space="0" w:color="auto"/>
              <w:right w:val="nil"/>
            </w:tcBorders>
            <w:vAlign w:val="center"/>
            <w:hideMark/>
          </w:tcPr>
          <w:p w14:paraId="093475F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C9DF6D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10.000</w:t>
            </w:r>
          </w:p>
        </w:tc>
      </w:tr>
      <w:tr w:rsidR="00FE5C66" w:rsidRPr="004F34D1" w14:paraId="105E1FD0" w14:textId="77777777" w:rsidTr="0099796C">
        <w:trPr>
          <w:trHeight w:val="1083"/>
        </w:trPr>
        <w:tc>
          <w:tcPr>
            <w:tcW w:w="710" w:type="dxa"/>
            <w:tcBorders>
              <w:top w:val="nil"/>
              <w:left w:val="single" w:sz="8" w:space="0" w:color="auto"/>
              <w:bottom w:val="single" w:sz="4" w:space="0" w:color="auto"/>
              <w:right w:val="single" w:sz="4" w:space="0" w:color="auto"/>
            </w:tcBorders>
            <w:noWrap/>
            <w:vAlign w:val="center"/>
            <w:hideMark/>
          </w:tcPr>
          <w:p w14:paraId="16401ED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lastRenderedPageBreak/>
              <w:t>213</w:t>
            </w:r>
          </w:p>
        </w:tc>
        <w:tc>
          <w:tcPr>
            <w:tcW w:w="952" w:type="dxa"/>
            <w:tcBorders>
              <w:top w:val="single" w:sz="4" w:space="0" w:color="auto"/>
              <w:bottom w:val="single" w:sz="4" w:space="0" w:color="auto"/>
              <w:right w:val="single" w:sz="4" w:space="0" w:color="auto"/>
            </w:tcBorders>
            <w:vAlign w:val="center"/>
          </w:tcPr>
          <w:p w14:paraId="34EB8BD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446105</w:t>
            </w:r>
          </w:p>
        </w:tc>
        <w:tc>
          <w:tcPr>
            <w:tcW w:w="6523" w:type="dxa"/>
            <w:tcBorders>
              <w:top w:val="nil"/>
              <w:left w:val="single" w:sz="4" w:space="0" w:color="auto"/>
              <w:bottom w:val="single" w:sz="4" w:space="0" w:color="auto"/>
              <w:right w:val="single" w:sz="4" w:space="0" w:color="auto"/>
            </w:tcBorders>
            <w:vAlign w:val="center"/>
            <w:hideMark/>
          </w:tcPr>
          <w:p w14:paraId="4B5FEB3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SAIS PARA REIDRATAÇÃO ORAL,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SÓDIO, POTÁSSIO, CLORETO, CITRATO E GLICOSE, CONCENTRAÇÃO:90 MEQ/L + 20 MEQ/L + 80 MEQ/L + 30 MEQ/L + 111 MMOL/L, FORMA FARMACÊUTICA:PÓ P/ SOLUÇÃO ORAL</w:t>
            </w:r>
          </w:p>
        </w:tc>
        <w:tc>
          <w:tcPr>
            <w:tcW w:w="1030" w:type="dxa"/>
            <w:tcBorders>
              <w:top w:val="nil"/>
              <w:left w:val="nil"/>
              <w:bottom w:val="single" w:sz="4" w:space="0" w:color="auto"/>
              <w:right w:val="nil"/>
            </w:tcBorders>
            <w:vAlign w:val="center"/>
            <w:hideMark/>
          </w:tcPr>
          <w:p w14:paraId="39CF03A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 xml:space="preserve">Pó para solução oral </w:t>
            </w:r>
          </w:p>
        </w:tc>
        <w:tc>
          <w:tcPr>
            <w:tcW w:w="1134" w:type="dxa"/>
            <w:tcBorders>
              <w:top w:val="nil"/>
              <w:left w:val="single" w:sz="4" w:space="0" w:color="auto"/>
              <w:bottom w:val="single" w:sz="4" w:space="0" w:color="auto"/>
              <w:right w:val="single" w:sz="4" w:space="0" w:color="auto"/>
            </w:tcBorders>
            <w:vAlign w:val="center"/>
            <w:hideMark/>
          </w:tcPr>
          <w:p w14:paraId="55CC0EBC"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400</w:t>
            </w:r>
          </w:p>
        </w:tc>
      </w:tr>
      <w:tr w:rsidR="00FE5C66" w:rsidRPr="004F34D1" w14:paraId="3B4E6920" w14:textId="77777777" w:rsidTr="0099796C">
        <w:trPr>
          <w:trHeight w:val="514"/>
        </w:trPr>
        <w:tc>
          <w:tcPr>
            <w:tcW w:w="710" w:type="dxa"/>
            <w:tcBorders>
              <w:top w:val="nil"/>
              <w:left w:val="single" w:sz="8" w:space="0" w:color="auto"/>
              <w:bottom w:val="single" w:sz="4" w:space="0" w:color="auto"/>
              <w:right w:val="single" w:sz="4" w:space="0" w:color="auto"/>
            </w:tcBorders>
            <w:noWrap/>
            <w:vAlign w:val="center"/>
            <w:hideMark/>
          </w:tcPr>
          <w:p w14:paraId="05F7160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214</w:t>
            </w:r>
          </w:p>
        </w:tc>
        <w:tc>
          <w:tcPr>
            <w:tcW w:w="952" w:type="dxa"/>
            <w:tcBorders>
              <w:top w:val="single" w:sz="4" w:space="0" w:color="auto"/>
              <w:bottom w:val="single" w:sz="4" w:space="0" w:color="auto"/>
              <w:right w:val="single" w:sz="4" w:space="0" w:color="auto"/>
            </w:tcBorders>
            <w:vAlign w:val="center"/>
          </w:tcPr>
          <w:p w14:paraId="7315BFF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294887</w:t>
            </w:r>
          </w:p>
        </w:tc>
        <w:tc>
          <w:tcPr>
            <w:tcW w:w="6523" w:type="dxa"/>
            <w:tcBorders>
              <w:top w:val="nil"/>
              <w:left w:val="single" w:sz="4" w:space="0" w:color="auto"/>
              <w:bottom w:val="single" w:sz="4" w:space="0" w:color="auto"/>
              <w:right w:val="single" w:sz="4" w:space="0" w:color="auto"/>
            </w:tcBorders>
            <w:vAlign w:val="center"/>
            <w:hideMark/>
          </w:tcPr>
          <w:p w14:paraId="24737A39"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SALBUTAMOL,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100MCG/DOSE, FORMA FARMACÊUTICA:AEROSOL ORAL</w:t>
            </w:r>
          </w:p>
        </w:tc>
        <w:tc>
          <w:tcPr>
            <w:tcW w:w="1030" w:type="dxa"/>
            <w:tcBorders>
              <w:top w:val="nil"/>
              <w:left w:val="nil"/>
              <w:bottom w:val="single" w:sz="4" w:space="0" w:color="auto"/>
              <w:right w:val="nil"/>
            </w:tcBorders>
            <w:vAlign w:val="center"/>
            <w:hideMark/>
          </w:tcPr>
          <w:p w14:paraId="7D24956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 xml:space="preserve">Spray </w:t>
            </w:r>
          </w:p>
        </w:tc>
        <w:tc>
          <w:tcPr>
            <w:tcW w:w="1134" w:type="dxa"/>
            <w:tcBorders>
              <w:top w:val="nil"/>
              <w:left w:val="single" w:sz="4" w:space="0" w:color="auto"/>
              <w:bottom w:val="single" w:sz="4" w:space="0" w:color="auto"/>
              <w:right w:val="single" w:sz="4" w:space="0" w:color="auto"/>
            </w:tcBorders>
            <w:vAlign w:val="center"/>
            <w:hideMark/>
          </w:tcPr>
          <w:p w14:paraId="7F8563B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40</w:t>
            </w:r>
          </w:p>
        </w:tc>
      </w:tr>
      <w:tr w:rsidR="00FE5C66" w:rsidRPr="004F34D1" w14:paraId="3ED532BD" w14:textId="77777777" w:rsidTr="0099796C">
        <w:trPr>
          <w:trHeight w:val="408"/>
        </w:trPr>
        <w:tc>
          <w:tcPr>
            <w:tcW w:w="710" w:type="dxa"/>
            <w:tcBorders>
              <w:top w:val="nil"/>
              <w:left w:val="single" w:sz="8" w:space="0" w:color="auto"/>
              <w:bottom w:val="single" w:sz="4" w:space="0" w:color="auto"/>
              <w:right w:val="single" w:sz="4" w:space="0" w:color="auto"/>
            </w:tcBorders>
            <w:noWrap/>
            <w:vAlign w:val="center"/>
            <w:hideMark/>
          </w:tcPr>
          <w:p w14:paraId="4A23B2C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215</w:t>
            </w:r>
          </w:p>
        </w:tc>
        <w:tc>
          <w:tcPr>
            <w:tcW w:w="952" w:type="dxa"/>
            <w:tcBorders>
              <w:top w:val="single" w:sz="4" w:space="0" w:color="auto"/>
              <w:bottom w:val="single" w:sz="4" w:space="0" w:color="auto"/>
              <w:right w:val="single" w:sz="4" w:space="0" w:color="auto"/>
            </w:tcBorders>
            <w:vAlign w:val="center"/>
          </w:tcPr>
          <w:p w14:paraId="568EB1C5"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272365</w:t>
            </w:r>
          </w:p>
        </w:tc>
        <w:tc>
          <w:tcPr>
            <w:tcW w:w="6523" w:type="dxa"/>
            <w:tcBorders>
              <w:top w:val="nil"/>
              <w:left w:val="single" w:sz="4" w:space="0" w:color="auto"/>
              <w:bottom w:val="single" w:sz="4" w:space="0" w:color="auto"/>
              <w:right w:val="single" w:sz="4" w:space="0" w:color="auto"/>
            </w:tcBorders>
            <w:vAlign w:val="center"/>
            <w:hideMark/>
          </w:tcPr>
          <w:p w14:paraId="3B46A9D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SERTRALINA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50MG</w:t>
            </w:r>
          </w:p>
        </w:tc>
        <w:tc>
          <w:tcPr>
            <w:tcW w:w="1030" w:type="dxa"/>
            <w:tcBorders>
              <w:top w:val="nil"/>
              <w:left w:val="nil"/>
              <w:bottom w:val="single" w:sz="4" w:space="0" w:color="auto"/>
              <w:right w:val="nil"/>
            </w:tcBorders>
            <w:vAlign w:val="center"/>
            <w:hideMark/>
          </w:tcPr>
          <w:p w14:paraId="20EF27D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11D8A24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17.500</w:t>
            </w:r>
          </w:p>
        </w:tc>
      </w:tr>
      <w:tr w:rsidR="00FE5C66" w:rsidRPr="004F34D1" w14:paraId="314ADB09" w14:textId="77777777" w:rsidTr="0099796C">
        <w:trPr>
          <w:trHeight w:val="459"/>
        </w:trPr>
        <w:tc>
          <w:tcPr>
            <w:tcW w:w="710" w:type="dxa"/>
            <w:tcBorders>
              <w:top w:val="nil"/>
              <w:left w:val="single" w:sz="8" w:space="0" w:color="auto"/>
              <w:bottom w:val="single" w:sz="4" w:space="0" w:color="auto"/>
              <w:right w:val="single" w:sz="4" w:space="0" w:color="auto"/>
            </w:tcBorders>
            <w:noWrap/>
            <w:vAlign w:val="center"/>
            <w:hideMark/>
          </w:tcPr>
          <w:p w14:paraId="14084D1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216</w:t>
            </w:r>
          </w:p>
        </w:tc>
        <w:tc>
          <w:tcPr>
            <w:tcW w:w="952" w:type="dxa"/>
            <w:tcBorders>
              <w:top w:val="single" w:sz="4" w:space="0" w:color="auto"/>
              <w:bottom w:val="single" w:sz="4" w:space="0" w:color="auto"/>
              <w:right w:val="single" w:sz="4" w:space="0" w:color="auto"/>
            </w:tcBorders>
            <w:vAlign w:val="center"/>
          </w:tcPr>
          <w:p w14:paraId="1D810E78"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412965</w:t>
            </w:r>
          </w:p>
        </w:tc>
        <w:tc>
          <w:tcPr>
            <w:tcW w:w="6523" w:type="dxa"/>
            <w:tcBorders>
              <w:top w:val="nil"/>
              <w:left w:val="single" w:sz="4" w:space="0" w:color="auto"/>
              <w:bottom w:val="single" w:sz="4" w:space="0" w:color="auto"/>
              <w:right w:val="single" w:sz="4" w:space="0" w:color="auto"/>
            </w:tcBorders>
            <w:vAlign w:val="center"/>
            <w:hideMark/>
          </w:tcPr>
          <w:p w14:paraId="7B14D92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SIMETICONA, </w:t>
            </w:r>
            <w:proofErr w:type="gramStart"/>
            <w:r w:rsidRPr="004F34D1">
              <w:rPr>
                <w:rFonts w:ascii="Arial" w:hAnsi="Arial" w:cs="Arial"/>
                <w:color w:val="000000"/>
                <w:sz w:val="20"/>
                <w:szCs w:val="20"/>
              </w:rPr>
              <w:t>CONCENTRAÇÃO:</w:t>
            </w:r>
            <w:proofErr w:type="gramEnd"/>
            <w:r w:rsidRPr="004F34D1">
              <w:rPr>
                <w:rFonts w:ascii="Arial" w:hAnsi="Arial" w:cs="Arial"/>
                <w:color w:val="000000"/>
                <w:sz w:val="20"/>
                <w:szCs w:val="20"/>
              </w:rPr>
              <w:t>75 MG/ML, FORMA FARMACÊUTICA: SOLUÇÃO ORAL - GOTAS, FRASCO 15ML</w:t>
            </w:r>
          </w:p>
        </w:tc>
        <w:tc>
          <w:tcPr>
            <w:tcW w:w="1030" w:type="dxa"/>
            <w:tcBorders>
              <w:top w:val="nil"/>
              <w:left w:val="nil"/>
              <w:bottom w:val="single" w:sz="4" w:space="0" w:color="auto"/>
              <w:right w:val="nil"/>
            </w:tcBorders>
            <w:vAlign w:val="center"/>
            <w:hideMark/>
          </w:tcPr>
          <w:p w14:paraId="69DB728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22C66CD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w:t>
            </w:r>
          </w:p>
        </w:tc>
      </w:tr>
      <w:tr w:rsidR="00FE5C66" w:rsidRPr="004F34D1" w14:paraId="03C4A7CD" w14:textId="77777777" w:rsidTr="0099796C">
        <w:trPr>
          <w:trHeight w:val="284"/>
        </w:trPr>
        <w:tc>
          <w:tcPr>
            <w:tcW w:w="710" w:type="dxa"/>
            <w:tcBorders>
              <w:top w:val="nil"/>
              <w:left w:val="single" w:sz="8" w:space="0" w:color="auto"/>
              <w:bottom w:val="single" w:sz="4" w:space="0" w:color="auto"/>
              <w:right w:val="single" w:sz="4" w:space="0" w:color="auto"/>
            </w:tcBorders>
            <w:noWrap/>
            <w:vAlign w:val="center"/>
            <w:hideMark/>
          </w:tcPr>
          <w:p w14:paraId="1FC1BB11"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217</w:t>
            </w:r>
          </w:p>
        </w:tc>
        <w:tc>
          <w:tcPr>
            <w:tcW w:w="952" w:type="dxa"/>
            <w:tcBorders>
              <w:top w:val="single" w:sz="4" w:space="0" w:color="auto"/>
              <w:bottom w:val="single" w:sz="4" w:space="0" w:color="auto"/>
              <w:right w:val="single" w:sz="4" w:space="0" w:color="auto"/>
            </w:tcBorders>
            <w:vAlign w:val="center"/>
          </w:tcPr>
          <w:p w14:paraId="66324A0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267747</w:t>
            </w:r>
          </w:p>
        </w:tc>
        <w:tc>
          <w:tcPr>
            <w:tcW w:w="6523" w:type="dxa"/>
            <w:tcBorders>
              <w:top w:val="nil"/>
              <w:left w:val="single" w:sz="4" w:space="0" w:color="auto"/>
              <w:bottom w:val="single" w:sz="4" w:space="0" w:color="auto"/>
              <w:right w:val="single" w:sz="4" w:space="0" w:color="auto"/>
            </w:tcBorders>
            <w:vAlign w:val="center"/>
            <w:hideMark/>
          </w:tcPr>
          <w:p w14:paraId="324DBF2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SINVASTATINA,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w:t>
            </w:r>
          </w:p>
        </w:tc>
        <w:tc>
          <w:tcPr>
            <w:tcW w:w="1030" w:type="dxa"/>
            <w:tcBorders>
              <w:top w:val="nil"/>
              <w:left w:val="nil"/>
              <w:bottom w:val="single" w:sz="4" w:space="0" w:color="auto"/>
              <w:right w:val="nil"/>
            </w:tcBorders>
            <w:vAlign w:val="center"/>
            <w:hideMark/>
          </w:tcPr>
          <w:p w14:paraId="6BAA731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50DF6E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81.500</w:t>
            </w:r>
          </w:p>
        </w:tc>
      </w:tr>
      <w:tr w:rsidR="00FE5C66" w:rsidRPr="004F34D1" w14:paraId="5CF399BA" w14:textId="77777777" w:rsidTr="0099796C">
        <w:trPr>
          <w:trHeight w:val="268"/>
        </w:trPr>
        <w:tc>
          <w:tcPr>
            <w:tcW w:w="710" w:type="dxa"/>
            <w:tcBorders>
              <w:top w:val="nil"/>
              <w:left w:val="single" w:sz="8" w:space="0" w:color="auto"/>
              <w:bottom w:val="single" w:sz="4" w:space="0" w:color="auto"/>
              <w:right w:val="single" w:sz="4" w:space="0" w:color="auto"/>
            </w:tcBorders>
            <w:noWrap/>
            <w:vAlign w:val="center"/>
            <w:hideMark/>
          </w:tcPr>
          <w:p w14:paraId="2A660E5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218</w:t>
            </w:r>
          </w:p>
        </w:tc>
        <w:tc>
          <w:tcPr>
            <w:tcW w:w="952" w:type="dxa"/>
            <w:tcBorders>
              <w:top w:val="single" w:sz="4" w:space="0" w:color="auto"/>
              <w:bottom w:val="single" w:sz="4" w:space="0" w:color="auto"/>
              <w:right w:val="single" w:sz="4" w:space="0" w:color="auto"/>
            </w:tcBorders>
            <w:vAlign w:val="center"/>
          </w:tcPr>
          <w:p w14:paraId="2840A8D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267745</w:t>
            </w:r>
          </w:p>
        </w:tc>
        <w:tc>
          <w:tcPr>
            <w:tcW w:w="6523" w:type="dxa"/>
            <w:tcBorders>
              <w:top w:val="nil"/>
              <w:left w:val="single" w:sz="4" w:space="0" w:color="auto"/>
              <w:bottom w:val="single" w:sz="4" w:space="0" w:color="auto"/>
              <w:right w:val="single" w:sz="4" w:space="0" w:color="auto"/>
            </w:tcBorders>
            <w:vAlign w:val="center"/>
            <w:hideMark/>
          </w:tcPr>
          <w:p w14:paraId="5399673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SINVASTATINA,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 MG</w:t>
            </w:r>
          </w:p>
        </w:tc>
        <w:tc>
          <w:tcPr>
            <w:tcW w:w="1030" w:type="dxa"/>
            <w:tcBorders>
              <w:top w:val="nil"/>
              <w:left w:val="nil"/>
              <w:bottom w:val="single" w:sz="4" w:space="0" w:color="auto"/>
              <w:right w:val="nil"/>
            </w:tcBorders>
            <w:vAlign w:val="center"/>
            <w:hideMark/>
          </w:tcPr>
          <w:p w14:paraId="3F1A7F0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768810A6"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13.500</w:t>
            </w:r>
          </w:p>
        </w:tc>
      </w:tr>
      <w:tr w:rsidR="00FE5C66" w:rsidRPr="004F34D1" w14:paraId="2DC77131" w14:textId="77777777" w:rsidTr="0099796C">
        <w:trPr>
          <w:trHeight w:val="550"/>
        </w:trPr>
        <w:tc>
          <w:tcPr>
            <w:tcW w:w="710" w:type="dxa"/>
            <w:tcBorders>
              <w:top w:val="nil"/>
              <w:left w:val="single" w:sz="8" w:space="0" w:color="auto"/>
              <w:bottom w:val="single" w:sz="4" w:space="0" w:color="auto"/>
              <w:right w:val="single" w:sz="4" w:space="0" w:color="auto"/>
            </w:tcBorders>
            <w:noWrap/>
            <w:vAlign w:val="center"/>
            <w:hideMark/>
          </w:tcPr>
          <w:p w14:paraId="085D644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219</w:t>
            </w:r>
          </w:p>
        </w:tc>
        <w:tc>
          <w:tcPr>
            <w:tcW w:w="952" w:type="dxa"/>
            <w:tcBorders>
              <w:top w:val="single" w:sz="4" w:space="0" w:color="auto"/>
              <w:bottom w:val="single" w:sz="4" w:space="0" w:color="auto"/>
              <w:right w:val="single" w:sz="4" w:space="0" w:color="auto"/>
            </w:tcBorders>
            <w:vAlign w:val="center"/>
          </w:tcPr>
          <w:p w14:paraId="01DD3E0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292345</w:t>
            </w:r>
          </w:p>
        </w:tc>
        <w:tc>
          <w:tcPr>
            <w:tcW w:w="6523" w:type="dxa"/>
            <w:tcBorders>
              <w:top w:val="nil"/>
              <w:left w:val="single" w:sz="4" w:space="0" w:color="auto"/>
              <w:bottom w:val="single" w:sz="4" w:space="0" w:color="auto"/>
              <w:right w:val="single" w:sz="4" w:space="0" w:color="auto"/>
            </w:tcBorders>
            <w:vAlign w:val="center"/>
            <w:hideMark/>
          </w:tcPr>
          <w:p w14:paraId="1FA26A64"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SULFATO FERROSO, DOSAGEM </w:t>
            </w:r>
            <w:proofErr w:type="gramStart"/>
            <w:r w:rsidRPr="004F34D1">
              <w:rPr>
                <w:rFonts w:ascii="Arial" w:hAnsi="Arial" w:cs="Arial"/>
                <w:color w:val="000000"/>
                <w:sz w:val="20"/>
                <w:szCs w:val="20"/>
              </w:rPr>
              <w:t>FERRO:</w:t>
            </w:r>
            <w:proofErr w:type="gramEnd"/>
            <w:r w:rsidRPr="004F34D1">
              <w:rPr>
                <w:rFonts w:ascii="Arial" w:hAnsi="Arial" w:cs="Arial"/>
                <w:color w:val="000000"/>
                <w:sz w:val="20"/>
                <w:szCs w:val="20"/>
              </w:rPr>
              <w:t>25MG/ML DE FERRO II, FORMA FARMACÊUTICA:SOLUÇÃO ORAL-GOTAS</w:t>
            </w:r>
          </w:p>
        </w:tc>
        <w:tc>
          <w:tcPr>
            <w:tcW w:w="1030" w:type="dxa"/>
            <w:tcBorders>
              <w:top w:val="nil"/>
              <w:left w:val="nil"/>
              <w:bottom w:val="single" w:sz="4" w:space="0" w:color="auto"/>
              <w:right w:val="nil"/>
            </w:tcBorders>
            <w:vAlign w:val="center"/>
            <w:hideMark/>
          </w:tcPr>
          <w:p w14:paraId="34D846D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6823502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74F7577D" w14:textId="77777777" w:rsidTr="0099796C">
        <w:trPr>
          <w:trHeight w:val="271"/>
        </w:trPr>
        <w:tc>
          <w:tcPr>
            <w:tcW w:w="710" w:type="dxa"/>
            <w:tcBorders>
              <w:top w:val="nil"/>
              <w:left w:val="single" w:sz="8" w:space="0" w:color="auto"/>
              <w:bottom w:val="single" w:sz="4" w:space="0" w:color="auto"/>
              <w:right w:val="single" w:sz="4" w:space="0" w:color="auto"/>
            </w:tcBorders>
            <w:noWrap/>
            <w:vAlign w:val="center"/>
            <w:hideMark/>
          </w:tcPr>
          <w:p w14:paraId="574E2A09"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220</w:t>
            </w:r>
          </w:p>
        </w:tc>
        <w:tc>
          <w:tcPr>
            <w:tcW w:w="952" w:type="dxa"/>
            <w:tcBorders>
              <w:top w:val="single" w:sz="4" w:space="0" w:color="auto"/>
              <w:bottom w:val="single" w:sz="4" w:space="0" w:color="auto"/>
              <w:right w:val="single" w:sz="4" w:space="0" w:color="auto"/>
            </w:tcBorders>
            <w:vAlign w:val="center"/>
          </w:tcPr>
          <w:p w14:paraId="6CAF6ED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292344</w:t>
            </w:r>
          </w:p>
        </w:tc>
        <w:tc>
          <w:tcPr>
            <w:tcW w:w="6523" w:type="dxa"/>
            <w:tcBorders>
              <w:top w:val="nil"/>
              <w:left w:val="single" w:sz="4" w:space="0" w:color="auto"/>
              <w:bottom w:val="single" w:sz="4" w:space="0" w:color="auto"/>
              <w:right w:val="single" w:sz="4" w:space="0" w:color="auto"/>
            </w:tcBorders>
            <w:vAlign w:val="center"/>
            <w:hideMark/>
          </w:tcPr>
          <w:p w14:paraId="213B0FB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SULFATO FERROSO, DOSAGEM </w:t>
            </w:r>
            <w:proofErr w:type="gramStart"/>
            <w:r w:rsidRPr="004F34D1">
              <w:rPr>
                <w:rFonts w:ascii="Arial" w:hAnsi="Arial" w:cs="Arial"/>
                <w:color w:val="000000"/>
                <w:sz w:val="20"/>
                <w:szCs w:val="20"/>
              </w:rPr>
              <w:t>FERRO:</w:t>
            </w:r>
            <w:proofErr w:type="gramEnd"/>
            <w:r w:rsidRPr="004F34D1">
              <w:rPr>
                <w:rFonts w:ascii="Arial" w:hAnsi="Arial" w:cs="Arial"/>
                <w:color w:val="000000"/>
                <w:sz w:val="20"/>
                <w:szCs w:val="20"/>
              </w:rPr>
              <w:t>40MG DE FERRO II</w:t>
            </w:r>
          </w:p>
        </w:tc>
        <w:tc>
          <w:tcPr>
            <w:tcW w:w="1030" w:type="dxa"/>
            <w:tcBorders>
              <w:top w:val="nil"/>
              <w:left w:val="nil"/>
              <w:bottom w:val="single" w:sz="4" w:space="0" w:color="auto"/>
              <w:right w:val="nil"/>
            </w:tcBorders>
            <w:vAlign w:val="center"/>
            <w:hideMark/>
          </w:tcPr>
          <w:p w14:paraId="71D66D3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A27D3D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43.000</w:t>
            </w:r>
          </w:p>
        </w:tc>
      </w:tr>
      <w:tr w:rsidR="00FE5C66" w:rsidRPr="004F34D1" w14:paraId="60AFAD72" w14:textId="77777777" w:rsidTr="0099796C">
        <w:trPr>
          <w:trHeight w:val="573"/>
        </w:trPr>
        <w:tc>
          <w:tcPr>
            <w:tcW w:w="710" w:type="dxa"/>
            <w:tcBorders>
              <w:top w:val="nil"/>
              <w:left w:val="single" w:sz="8" w:space="0" w:color="auto"/>
              <w:bottom w:val="single" w:sz="4" w:space="0" w:color="auto"/>
              <w:right w:val="single" w:sz="4" w:space="0" w:color="auto"/>
            </w:tcBorders>
            <w:noWrap/>
            <w:vAlign w:val="center"/>
            <w:hideMark/>
          </w:tcPr>
          <w:p w14:paraId="4FE45BEF"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221</w:t>
            </w:r>
          </w:p>
        </w:tc>
        <w:tc>
          <w:tcPr>
            <w:tcW w:w="952" w:type="dxa"/>
            <w:tcBorders>
              <w:top w:val="single" w:sz="4" w:space="0" w:color="auto"/>
              <w:bottom w:val="single" w:sz="4" w:space="0" w:color="auto"/>
              <w:right w:val="single" w:sz="4" w:space="0" w:color="auto"/>
            </w:tcBorders>
            <w:vAlign w:val="center"/>
          </w:tcPr>
          <w:p w14:paraId="06A7ADAE"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272089</w:t>
            </w:r>
          </w:p>
        </w:tc>
        <w:tc>
          <w:tcPr>
            <w:tcW w:w="6523" w:type="dxa"/>
            <w:tcBorders>
              <w:top w:val="nil"/>
              <w:left w:val="single" w:sz="4" w:space="0" w:color="auto"/>
              <w:bottom w:val="single" w:sz="4" w:space="0" w:color="auto"/>
              <w:right w:val="single" w:sz="4" w:space="0" w:color="auto"/>
            </w:tcBorders>
            <w:vAlign w:val="center"/>
            <w:hideMark/>
          </w:tcPr>
          <w:p w14:paraId="69BE951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SULFADIAZINA, PRINCÍPIO </w:t>
            </w:r>
            <w:proofErr w:type="gramStart"/>
            <w:r w:rsidRPr="004F34D1">
              <w:rPr>
                <w:rFonts w:ascii="Arial" w:hAnsi="Arial" w:cs="Arial"/>
                <w:color w:val="000000"/>
                <w:sz w:val="20"/>
                <w:szCs w:val="20"/>
              </w:rPr>
              <w:t>ATIVO:</w:t>
            </w:r>
            <w:proofErr w:type="gramEnd"/>
            <w:r w:rsidRPr="004F34D1">
              <w:rPr>
                <w:rFonts w:ascii="Arial" w:hAnsi="Arial" w:cs="Arial"/>
                <w:color w:val="000000"/>
                <w:sz w:val="20"/>
                <w:szCs w:val="20"/>
              </w:rPr>
              <w:t>DE PRATA, DOSAGEM:1%, INDICAÇÃO:CREME - 30G</w:t>
            </w:r>
          </w:p>
        </w:tc>
        <w:tc>
          <w:tcPr>
            <w:tcW w:w="1030" w:type="dxa"/>
            <w:tcBorders>
              <w:top w:val="nil"/>
              <w:left w:val="nil"/>
              <w:bottom w:val="single" w:sz="4" w:space="0" w:color="auto"/>
              <w:right w:val="nil"/>
            </w:tcBorders>
            <w:vAlign w:val="center"/>
            <w:hideMark/>
          </w:tcPr>
          <w:p w14:paraId="4F6BA6D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TB</w:t>
            </w:r>
          </w:p>
        </w:tc>
        <w:tc>
          <w:tcPr>
            <w:tcW w:w="1134" w:type="dxa"/>
            <w:tcBorders>
              <w:top w:val="nil"/>
              <w:left w:val="single" w:sz="4" w:space="0" w:color="auto"/>
              <w:bottom w:val="single" w:sz="4" w:space="0" w:color="auto"/>
              <w:right w:val="single" w:sz="4" w:space="0" w:color="auto"/>
            </w:tcBorders>
            <w:vAlign w:val="center"/>
            <w:hideMark/>
          </w:tcPr>
          <w:p w14:paraId="6FEC8B7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w:t>
            </w:r>
          </w:p>
        </w:tc>
      </w:tr>
      <w:tr w:rsidR="00FE5C66" w:rsidRPr="004F34D1" w14:paraId="57E9717C" w14:textId="77777777" w:rsidTr="0099796C">
        <w:trPr>
          <w:trHeight w:val="400"/>
        </w:trPr>
        <w:tc>
          <w:tcPr>
            <w:tcW w:w="710" w:type="dxa"/>
            <w:tcBorders>
              <w:top w:val="nil"/>
              <w:left w:val="single" w:sz="8" w:space="0" w:color="auto"/>
              <w:bottom w:val="single" w:sz="4" w:space="0" w:color="auto"/>
              <w:right w:val="single" w:sz="4" w:space="0" w:color="auto"/>
            </w:tcBorders>
            <w:noWrap/>
            <w:vAlign w:val="center"/>
            <w:hideMark/>
          </w:tcPr>
          <w:p w14:paraId="4E9DDE6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222</w:t>
            </w:r>
          </w:p>
        </w:tc>
        <w:tc>
          <w:tcPr>
            <w:tcW w:w="952" w:type="dxa"/>
            <w:tcBorders>
              <w:top w:val="single" w:sz="4" w:space="0" w:color="auto"/>
              <w:bottom w:val="single" w:sz="4" w:space="0" w:color="auto"/>
              <w:right w:val="single" w:sz="4" w:space="0" w:color="auto"/>
            </w:tcBorders>
            <w:vAlign w:val="center"/>
          </w:tcPr>
          <w:p w14:paraId="196B110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308882</w:t>
            </w:r>
          </w:p>
        </w:tc>
        <w:tc>
          <w:tcPr>
            <w:tcW w:w="6523" w:type="dxa"/>
            <w:tcBorders>
              <w:top w:val="nil"/>
              <w:left w:val="single" w:sz="4" w:space="0" w:color="auto"/>
              <w:bottom w:val="single" w:sz="4" w:space="0" w:color="auto"/>
              <w:right w:val="single" w:sz="4" w:space="0" w:color="auto"/>
            </w:tcBorders>
            <w:vAlign w:val="center"/>
            <w:hideMark/>
          </w:tcPr>
          <w:p w14:paraId="3B78348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SULFAMETOXAZOL, COMPOSIÇÃO: ASSOCIADO À TRIMETOPRIMA, CONCENTRAÇÃO: 400MG + </w:t>
            </w:r>
            <w:proofErr w:type="gramStart"/>
            <w:r w:rsidRPr="004F34D1">
              <w:rPr>
                <w:rFonts w:ascii="Arial" w:hAnsi="Arial" w:cs="Arial"/>
                <w:color w:val="000000"/>
                <w:sz w:val="20"/>
                <w:szCs w:val="20"/>
              </w:rPr>
              <w:t>80MG</w:t>
            </w:r>
            <w:proofErr w:type="gramEnd"/>
          </w:p>
        </w:tc>
        <w:tc>
          <w:tcPr>
            <w:tcW w:w="1030" w:type="dxa"/>
            <w:tcBorders>
              <w:top w:val="nil"/>
              <w:left w:val="nil"/>
              <w:bottom w:val="single" w:sz="4" w:space="0" w:color="auto"/>
              <w:right w:val="nil"/>
            </w:tcBorders>
            <w:vAlign w:val="center"/>
            <w:hideMark/>
          </w:tcPr>
          <w:p w14:paraId="0D84A8E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354FF7F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1.500</w:t>
            </w:r>
          </w:p>
        </w:tc>
      </w:tr>
      <w:tr w:rsidR="00FE5C66" w:rsidRPr="004F34D1" w14:paraId="39038DBB" w14:textId="77777777" w:rsidTr="0099796C">
        <w:trPr>
          <w:trHeight w:val="878"/>
        </w:trPr>
        <w:tc>
          <w:tcPr>
            <w:tcW w:w="710" w:type="dxa"/>
            <w:tcBorders>
              <w:top w:val="nil"/>
              <w:left w:val="single" w:sz="8" w:space="0" w:color="auto"/>
              <w:bottom w:val="single" w:sz="4" w:space="0" w:color="auto"/>
              <w:right w:val="single" w:sz="4" w:space="0" w:color="auto"/>
            </w:tcBorders>
            <w:noWrap/>
            <w:vAlign w:val="center"/>
            <w:hideMark/>
          </w:tcPr>
          <w:p w14:paraId="31B3945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223</w:t>
            </w:r>
          </w:p>
        </w:tc>
        <w:tc>
          <w:tcPr>
            <w:tcW w:w="952" w:type="dxa"/>
            <w:tcBorders>
              <w:top w:val="single" w:sz="4" w:space="0" w:color="auto"/>
              <w:bottom w:val="single" w:sz="4" w:space="0" w:color="auto"/>
              <w:right w:val="single" w:sz="4" w:space="0" w:color="auto"/>
            </w:tcBorders>
            <w:vAlign w:val="center"/>
          </w:tcPr>
          <w:p w14:paraId="514D9AF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308884</w:t>
            </w:r>
          </w:p>
        </w:tc>
        <w:tc>
          <w:tcPr>
            <w:tcW w:w="6523" w:type="dxa"/>
            <w:tcBorders>
              <w:top w:val="nil"/>
              <w:left w:val="single" w:sz="4" w:space="0" w:color="auto"/>
              <w:bottom w:val="single" w:sz="4" w:space="0" w:color="auto"/>
              <w:right w:val="single" w:sz="4" w:space="0" w:color="auto"/>
            </w:tcBorders>
            <w:vAlign w:val="center"/>
            <w:hideMark/>
          </w:tcPr>
          <w:p w14:paraId="293F417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SULFAMETOXAZOL,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ASSOCIADO À TRIMETOPRIMA, CONCENTRAÇÃO:40MG + 8MG/ML, FORMA FARMACÊUTICA:SUSPENSÃO ORAL - FRASCO 100ML</w:t>
            </w:r>
          </w:p>
        </w:tc>
        <w:tc>
          <w:tcPr>
            <w:tcW w:w="1030" w:type="dxa"/>
            <w:tcBorders>
              <w:top w:val="nil"/>
              <w:left w:val="nil"/>
              <w:bottom w:val="single" w:sz="4" w:space="0" w:color="auto"/>
              <w:right w:val="nil"/>
            </w:tcBorders>
            <w:vAlign w:val="center"/>
            <w:hideMark/>
          </w:tcPr>
          <w:p w14:paraId="7ABF212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11670A5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1BF131BF" w14:textId="77777777" w:rsidTr="0099796C">
        <w:trPr>
          <w:trHeight w:val="552"/>
        </w:trPr>
        <w:tc>
          <w:tcPr>
            <w:tcW w:w="710" w:type="dxa"/>
            <w:tcBorders>
              <w:top w:val="nil"/>
              <w:left w:val="single" w:sz="8" w:space="0" w:color="auto"/>
              <w:bottom w:val="single" w:sz="4" w:space="0" w:color="auto"/>
              <w:right w:val="single" w:sz="4" w:space="0" w:color="auto"/>
            </w:tcBorders>
            <w:noWrap/>
            <w:vAlign w:val="center"/>
            <w:hideMark/>
          </w:tcPr>
          <w:p w14:paraId="586123A3"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224</w:t>
            </w:r>
          </w:p>
        </w:tc>
        <w:tc>
          <w:tcPr>
            <w:tcW w:w="952" w:type="dxa"/>
            <w:tcBorders>
              <w:top w:val="single" w:sz="4" w:space="0" w:color="auto"/>
              <w:bottom w:val="single" w:sz="4" w:space="0" w:color="auto"/>
              <w:right w:val="single" w:sz="4" w:space="0" w:color="auto"/>
            </w:tcBorders>
            <w:vAlign w:val="center"/>
          </w:tcPr>
          <w:p w14:paraId="21A102D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268442</w:t>
            </w:r>
          </w:p>
        </w:tc>
        <w:tc>
          <w:tcPr>
            <w:tcW w:w="6523" w:type="dxa"/>
            <w:tcBorders>
              <w:top w:val="nil"/>
              <w:left w:val="single" w:sz="4" w:space="0" w:color="auto"/>
              <w:bottom w:val="single" w:sz="4" w:space="0" w:color="auto"/>
              <w:right w:val="single" w:sz="4" w:space="0" w:color="auto"/>
            </w:tcBorders>
            <w:vAlign w:val="center"/>
            <w:hideMark/>
          </w:tcPr>
          <w:p w14:paraId="38F7287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SUXAMETÔNIO CLORETO,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100 MG, INDICAÇÃO:INJETÁVEL</w:t>
            </w:r>
          </w:p>
        </w:tc>
        <w:tc>
          <w:tcPr>
            <w:tcW w:w="1030" w:type="dxa"/>
            <w:tcBorders>
              <w:top w:val="nil"/>
              <w:left w:val="nil"/>
              <w:bottom w:val="single" w:sz="4" w:space="0" w:color="auto"/>
              <w:right w:val="nil"/>
            </w:tcBorders>
            <w:vAlign w:val="center"/>
            <w:hideMark/>
          </w:tcPr>
          <w:p w14:paraId="7CD8D4D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56B2ED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w:t>
            </w:r>
          </w:p>
        </w:tc>
      </w:tr>
      <w:tr w:rsidR="00FE5C66" w:rsidRPr="004F34D1" w14:paraId="1FF908F9" w14:textId="77777777" w:rsidTr="0099796C">
        <w:trPr>
          <w:trHeight w:val="416"/>
        </w:trPr>
        <w:tc>
          <w:tcPr>
            <w:tcW w:w="710" w:type="dxa"/>
            <w:tcBorders>
              <w:top w:val="nil"/>
              <w:left w:val="single" w:sz="8" w:space="0" w:color="auto"/>
              <w:bottom w:val="single" w:sz="4" w:space="0" w:color="auto"/>
              <w:right w:val="single" w:sz="4" w:space="0" w:color="auto"/>
            </w:tcBorders>
            <w:noWrap/>
            <w:vAlign w:val="center"/>
            <w:hideMark/>
          </w:tcPr>
          <w:p w14:paraId="0F0E29FB"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225</w:t>
            </w:r>
          </w:p>
        </w:tc>
        <w:tc>
          <w:tcPr>
            <w:tcW w:w="952" w:type="dxa"/>
            <w:tcBorders>
              <w:top w:val="single" w:sz="4" w:space="0" w:color="auto"/>
              <w:bottom w:val="single" w:sz="4" w:space="0" w:color="auto"/>
              <w:right w:val="single" w:sz="4" w:space="0" w:color="auto"/>
            </w:tcBorders>
            <w:vAlign w:val="center"/>
          </w:tcPr>
          <w:p w14:paraId="2D6D418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268532</w:t>
            </w:r>
          </w:p>
        </w:tc>
        <w:tc>
          <w:tcPr>
            <w:tcW w:w="6523" w:type="dxa"/>
            <w:tcBorders>
              <w:top w:val="nil"/>
              <w:left w:val="single" w:sz="4" w:space="0" w:color="auto"/>
              <w:bottom w:val="single" w:sz="4" w:space="0" w:color="auto"/>
              <w:right w:val="single" w:sz="4" w:space="0" w:color="auto"/>
            </w:tcBorders>
            <w:vAlign w:val="center"/>
            <w:hideMark/>
          </w:tcPr>
          <w:p w14:paraId="537691A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TENOXICAM,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20 MG, INDICAÇÃO:INJETÁVEL</w:t>
            </w:r>
          </w:p>
        </w:tc>
        <w:tc>
          <w:tcPr>
            <w:tcW w:w="1030" w:type="dxa"/>
            <w:tcBorders>
              <w:top w:val="nil"/>
              <w:left w:val="nil"/>
              <w:bottom w:val="single" w:sz="4" w:space="0" w:color="auto"/>
              <w:right w:val="nil"/>
            </w:tcBorders>
            <w:vAlign w:val="center"/>
            <w:hideMark/>
          </w:tcPr>
          <w:p w14:paraId="06BDCE4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3A9FCFF0"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0566B297" w14:textId="77777777" w:rsidTr="0099796C">
        <w:trPr>
          <w:trHeight w:val="422"/>
        </w:trPr>
        <w:tc>
          <w:tcPr>
            <w:tcW w:w="710" w:type="dxa"/>
            <w:tcBorders>
              <w:top w:val="nil"/>
              <w:left w:val="single" w:sz="8" w:space="0" w:color="auto"/>
              <w:bottom w:val="single" w:sz="4" w:space="0" w:color="auto"/>
              <w:right w:val="single" w:sz="4" w:space="0" w:color="auto"/>
            </w:tcBorders>
            <w:noWrap/>
            <w:vAlign w:val="center"/>
            <w:hideMark/>
          </w:tcPr>
          <w:p w14:paraId="2FDA09A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226</w:t>
            </w:r>
          </w:p>
        </w:tc>
        <w:tc>
          <w:tcPr>
            <w:tcW w:w="952" w:type="dxa"/>
            <w:tcBorders>
              <w:top w:val="single" w:sz="4" w:space="0" w:color="auto"/>
              <w:bottom w:val="single" w:sz="4" w:space="0" w:color="auto"/>
              <w:right w:val="single" w:sz="4" w:space="0" w:color="auto"/>
            </w:tcBorders>
            <w:vAlign w:val="center"/>
          </w:tcPr>
          <w:p w14:paraId="5AB22E27"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268533</w:t>
            </w:r>
          </w:p>
        </w:tc>
        <w:tc>
          <w:tcPr>
            <w:tcW w:w="6523" w:type="dxa"/>
            <w:tcBorders>
              <w:top w:val="nil"/>
              <w:left w:val="single" w:sz="4" w:space="0" w:color="auto"/>
              <w:bottom w:val="single" w:sz="4" w:space="0" w:color="auto"/>
              <w:right w:val="single" w:sz="4" w:space="0" w:color="auto"/>
            </w:tcBorders>
            <w:vAlign w:val="center"/>
            <w:hideMark/>
          </w:tcPr>
          <w:p w14:paraId="00A17520"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TENOXICAM,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40 MG, INDICAÇÃO:INJETÁVEL</w:t>
            </w:r>
          </w:p>
        </w:tc>
        <w:tc>
          <w:tcPr>
            <w:tcW w:w="1030" w:type="dxa"/>
            <w:tcBorders>
              <w:top w:val="nil"/>
              <w:left w:val="nil"/>
              <w:bottom w:val="single" w:sz="4" w:space="0" w:color="auto"/>
              <w:right w:val="nil"/>
            </w:tcBorders>
            <w:vAlign w:val="center"/>
            <w:hideMark/>
          </w:tcPr>
          <w:p w14:paraId="4D16EFC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03F91351"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50ECEC7B" w14:textId="77777777" w:rsidTr="0099796C">
        <w:trPr>
          <w:trHeight w:val="809"/>
        </w:trPr>
        <w:tc>
          <w:tcPr>
            <w:tcW w:w="710" w:type="dxa"/>
            <w:tcBorders>
              <w:top w:val="nil"/>
              <w:left w:val="single" w:sz="8" w:space="0" w:color="auto"/>
              <w:bottom w:val="single" w:sz="4" w:space="0" w:color="auto"/>
              <w:right w:val="single" w:sz="4" w:space="0" w:color="auto"/>
            </w:tcBorders>
            <w:noWrap/>
            <w:vAlign w:val="center"/>
            <w:hideMark/>
          </w:tcPr>
          <w:p w14:paraId="4FDE0C1E"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227</w:t>
            </w:r>
          </w:p>
        </w:tc>
        <w:tc>
          <w:tcPr>
            <w:tcW w:w="952" w:type="dxa"/>
            <w:tcBorders>
              <w:top w:val="single" w:sz="4" w:space="0" w:color="auto"/>
              <w:bottom w:val="single" w:sz="4" w:space="0" w:color="auto"/>
              <w:right w:val="single" w:sz="4" w:space="0" w:color="auto"/>
            </w:tcBorders>
            <w:vAlign w:val="center"/>
          </w:tcPr>
          <w:p w14:paraId="1483BCC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396853</w:t>
            </w:r>
          </w:p>
        </w:tc>
        <w:tc>
          <w:tcPr>
            <w:tcW w:w="6523" w:type="dxa"/>
            <w:tcBorders>
              <w:top w:val="nil"/>
              <w:left w:val="single" w:sz="4" w:space="0" w:color="auto"/>
              <w:bottom w:val="single" w:sz="4" w:space="0" w:color="auto"/>
              <w:right w:val="single" w:sz="4" w:space="0" w:color="auto"/>
            </w:tcBorders>
            <w:vAlign w:val="center"/>
            <w:hideMark/>
          </w:tcPr>
          <w:p w14:paraId="1CED1A7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TETRACAÍNA CLORIDRATO, </w:t>
            </w:r>
            <w:proofErr w:type="gramStart"/>
            <w:r w:rsidRPr="004F34D1">
              <w:rPr>
                <w:rFonts w:ascii="Arial" w:hAnsi="Arial" w:cs="Arial"/>
                <w:color w:val="000000"/>
                <w:sz w:val="20"/>
                <w:szCs w:val="20"/>
              </w:rPr>
              <w:t>COMPOSIÇÃO:</w:t>
            </w:r>
            <w:proofErr w:type="gramEnd"/>
            <w:r w:rsidRPr="004F34D1">
              <w:rPr>
                <w:rFonts w:ascii="Arial" w:hAnsi="Arial" w:cs="Arial"/>
                <w:color w:val="000000"/>
                <w:sz w:val="20"/>
                <w:szCs w:val="20"/>
              </w:rPr>
              <w:t>ASSOCIADA À FENILEFRINA, CONCENTRAÇÃO:1% + 0,1%, FORMA FARMACEUTICA:SOLUÇÃO OFTÁLMICA</w:t>
            </w:r>
          </w:p>
        </w:tc>
        <w:tc>
          <w:tcPr>
            <w:tcW w:w="1030" w:type="dxa"/>
            <w:tcBorders>
              <w:top w:val="nil"/>
              <w:left w:val="nil"/>
              <w:bottom w:val="single" w:sz="4" w:space="0" w:color="auto"/>
              <w:right w:val="nil"/>
            </w:tcBorders>
            <w:vAlign w:val="center"/>
            <w:hideMark/>
          </w:tcPr>
          <w:p w14:paraId="4F1E4092"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569FF0FD"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w:t>
            </w:r>
          </w:p>
        </w:tc>
      </w:tr>
      <w:tr w:rsidR="00FE5C66" w:rsidRPr="004F34D1" w14:paraId="18E60704" w14:textId="77777777" w:rsidTr="0099796C">
        <w:trPr>
          <w:trHeight w:val="206"/>
        </w:trPr>
        <w:tc>
          <w:tcPr>
            <w:tcW w:w="710" w:type="dxa"/>
            <w:tcBorders>
              <w:top w:val="nil"/>
              <w:left w:val="single" w:sz="8" w:space="0" w:color="auto"/>
              <w:bottom w:val="single" w:sz="4" w:space="0" w:color="auto"/>
              <w:right w:val="single" w:sz="4" w:space="0" w:color="auto"/>
            </w:tcBorders>
            <w:noWrap/>
            <w:vAlign w:val="center"/>
            <w:hideMark/>
          </w:tcPr>
          <w:p w14:paraId="2C390AF8"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228</w:t>
            </w:r>
          </w:p>
        </w:tc>
        <w:tc>
          <w:tcPr>
            <w:tcW w:w="952" w:type="dxa"/>
            <w:tcBorders>
              <w:top w:val="single" w:sz="4" w:space="0" w:color="auto"/>
              <w:bottom w:val="single" w:sz="4" w:space="0" w:color="auto"/>
              <w:right w:val="single" w:sz="4" w:space="0" w:color="auto"/>
            </w:tcBorders>
            <w:vAlign w:val="center"/>
          </w:tcPr>
          <w:p w14:paraId="23668F3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273700</w:t>
            </w:r>
          </w:p>
        </w:tc>
        <w:tc>
          <w:tcPr>
            <w:tcW w:w="6523" w:type="dxa"/>
            <w:tcBorders>
              <w:top w:val="nil"/>
              <w:left w:val="single" w:sz="4" w:space="0" w:color="auto"/>
              <w:bottom w:val="single" w:sz="4" w:space="0" w:color="auto"/>
              <w:right w:val="single" w:sz="4" w:space="0" w:color="auto"/>
            </w:tcBorders>
            <w:vAlign w:val="center"/>
            <w:hideMark/>
          </w:tcPr>
          <w:p w14:paraId="30919AA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TIAMAZOL,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5CE7F3A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497B43D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2.500</w:t>
            </w:r>
          </w:p>
        </w:tc>
      </w:tr>
      <w:tr w:rsidR="00FE5C66" w:rsidRPr="004F34D1" w14:paraId="4DD3564D" w14:textId="77777777" w:rsidTr="0099796C">
        <w:trPr>
          <w:trHeight w:val="429"/>
        </w:trPr>
        <w:tc>
          <w:tcPr>
            <w:tcW w:w="710" w:type="dxa"/>
            <w:tcBorders>
              <w:top w:val="nil"/>
              <w:left w:val="single" w:sz="8" w:space="0" w:color="auto"/>
              <w:bottom w:val="single" w:sz="4" w:space="0" w:color="auto"/>
              <w:right w:val="single" w:sz="4" w:space="0" w:color="auto"/>
            </w:tcBorders>
            <w:noWrap/>
            <w:vAlign w:val="center"/>
            <w:hideMark/>
          </w:tcPr>
          <w:p w14:paraId="4BA7E69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229</w:t>
            </w:r>
          </w:p>
        </w:tc>
        <w:tc>
          <w:tcPr>
            <w:tcW w:w="952" w:type="dxa"/>
            <w:tcBorders>
              <w:top w:val="single" w:sz="4" w:space="0" w:color="auto"/>
              <w:bottom w:val="single" w:sz="4" w:space="0" w:color="auto"/>
              <w:right w:val="single" w:sz="4" w:space="0" w:color="auto"/>
            </w:tcBorders>
            <w:vAlign w:val="center"/>
          </w:tcPr>
          <w:p w14:paraId="0346FDC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271581</w:t>
            </w:r>
          </w:p>
        </w:tc>
        <w:tc>
          <w:tcPr>
            <w:tcW w:w="6523" w:type="dxa"/>
            <w:tcBorders>
              <w:top w:val="nil"/>
              <w:left w:val="single" w:sz="4" w:space="0" w:color="auto"/>
              <w:bottom w:val="single" w:sz="4" w:space="0" w:color="auto"/>
              <w:right w:val="single" w:sz="4" w:space="0" w:color="auto"/>
            </w:tcBorders>
            <w:vAlign w:val="center"/>
            <w:hideMark/>
          </w:tcPr>
          <w:p w14:paraId="5582DF4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TOBRAMICINA,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0,3%, APRESENTAÇÃO: SOLUÇÃO OFTÁLMICA, FRASCO 5ML</w:t>
            </w:r>
          </w:p>
        </w:tc>
        <w:tc>
          <w:tcPr>
            <w:tcW w:w="1030" w:type="dxa"/>
            <w:tcBorders>
              <w:top w:val="nil"/>
              <w:left w:val="nil"/>
              <w:bottom w:val="single" w:sz="4" w:space="0" w:color="auto"/>
              <w:right w:val="nil"/>
            </w:tcBorders>
            <w:vAlign w:val="center"/>
            <w:hideMark/>
          </w:tcPr>
          <w:p w14:paraId="18BDCAFF"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FR</w:t>
            </w:r>
          </w:p>
        </w:tc>
        <w:tc>
          <w:tcPr>
            <w:tcW w:w="1134" w:type="dxa"/>
            <w:tcBorders>
              <w:top w:val="nil"/>
              <w:left w:val="single" w:sz="4" w:space="0" w:color="auto"/>
              <w:bottom w:val="single" w:sz="4" w:space="0" w:color="auto"/>
              <w:right w:val="single" w:sz="4" w:space="0" w:color="auto"/>
            </w:tcBorders>
            <w:vAlign w:val="center"/>
            <w:hideMark/>
          </w:tcPr>
          <w:p w14:paraId="4421555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50</w:t>
            </w:r>
          </w:p>
        </w:tc>
      </w:tr>
      <w:tr w:rsidR="00FE5C66" w:rsidRPr="004F34D1" w14:paraId="7B307453" w14:textId="77777777" w:rsidTr="0099796C">
        <w:trPr>
          <w:trHeight w:val="554"/>
        </w:trPr>
        <w:tc>
          <w:tcPr>
            <w:tcW w:w="710" w:type="dxa"/>
            <w:tcBorders>
              <w:top w:val="nil"/>
              <w:left w:val="single" w:sz="8" w:space="0" w:color="auto"/>
              <w:bottom w:val="single" w:sz="4" w:space="0" w:color="auto"/>
              <w:right w:val="single" w:sz="4" w:space="0" w:color="auto"/>
            </w:tcBorders>
            <w:noWrap/>
            <w:vAlign w:val="center"/>
            <w:hideMark/>
          </w:tcPr>
          <w:p w14:paraId="3FA29932"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230</w:t>
            </w:r>
          </w:p>
        </w:tc>
        <w:tc>
          <w:tcPr>
            <w:tcW w:w="952" w:type="dxa"/>
            <w:tcBorders>
              <w:top w:val="single" w:sz="4" w:space="0" w:color="auto"/>
              <w:bottom w:val="single" w:sz="4" w:space="0" w:color="auto"/>
              <w:right w:val="single" w:sz="4" w:space="0" w:color="auto"/>
            </w:tcBorders>
            <w:vAlign w:val="center"/>
          </w:tcPr>
          <w:p w14:paraId="5BDBE91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292382</w:t>
            </w:r>
          </w:p>
        </w:tc>
        <w:tc>
          <w:tcPr>
            <w:tcW w:w="6523" w:type="dxa"/>
            <w:tcBorders>
              <w:top w:val="nil"/>
              <w:left w:val="single" w:sz="4" w:space="0" w:color="auto"/>
              <w:bottom w:val="single" w:sz="4" w:space="0" w:color="auto"/>
              <w:right w:val="single" w:sz="4" w:space="0" w:color="auto"/>
            </w:tcBorders>
            <w:vAlign w:val="center"/>
            <w:hideMark/>
          </w:tcPr>
          <w:p w14:paraId="1E8A97C3"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TRAMADOL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MG/ML, FORMA FARMACÊUTICA: SOLUÇÃO INJETÁVEL - 2ML</w:t>
            </w:r>
          </w:p>
        </w:tc>
        <w:tc>
          <w:tcPr>
            <w:tcW w:w="1030" w:type="dxa"/>
            <w:tcBorders>
              <w:top w:val="nil"/>
              <w:left w:val="nil"/>
              <w:bottom w:val="single" w:sz="4" w:space="0" w:color="auto"/>
              <w:right w:val="nil"/>
            </w:tcBorders>
            <w:vAlign w:val="center"/>
            <w:hideMark/>
          </w:tcPr>
          <w:p w14:paraId="45ECDD58"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2AF45A1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300</w:t>
            </w:r>
          </w:p>
        </w:tc>
      </w:tr>
      <w:tr w:rsidR="00FE5C66" w:rsidRPr="004F34D1" w14:paraId="523B0DAA" w14:textId="77777777" w:rsidTr="0099796C">
        <w:trPr>
          <w:trHeight w:val="405"/>
        </w:trPr>
        <w:tc>
          <w:tcPr>
            <w:tcW w:w="710" w:type="dxa"/>
            <w:tcBorders>
              <w:top w:val="nil"/>
              <w:left w:val="single" w:sz="8" w:space="0" w:color="auto"/>
              <w:bottom w:val="single" w:sz="4" w:space="0" w:color="auto"/>
              <w:right w:val="single" w:sz="4" w:space="0" w:color="auto"/>
            </w:tcBorders>
            <w:noWrap/>
            <w:vAlign w:val="center"/>
            <w:hideMark/>
          </w:tcPr>
          <w:p w14:paraId="0CEB83CD"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231</w:t>
            </w:r>
          </w:p>
        </w:tc>
        <w:tc>
          <w:tcPr>
            <w:tcW w:w="952" w:type="dxa"/>
            <w:tcBorders>
              <w:top w:val="single" w:sz="4" w:space="0" w:color="auto"/>
              <w:bottom w:val="single" w:sz="4" w:space="0" w:color="auto"/>
              <w:right w:val="single" w:sz="4" w:space="0" w:color="auto"/>
            </w:tcBorders>
            <w:vAlign w:val="center"/>
          </w:tcPr>
          <w:p w14:paraId="422BF576"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268534</w:t>
            </w:r>
          </w:p>
        </w:tc>
        <w:tc>
          <w:tcPr>
            <w:tcW w:w="6523" w:type="dxa"/>
            <w:tcBorders>
              <w:top w:val="nil"/>
              <w:left w:val="single" w:sz="4" w:space="0" w:color="auto"/>
              <w:bottom w:val="single" w:sz="4" w:space="0" w:color="auto"/>
              <w:right w:val="single" w:sz="4" w:space="0" w:color="auto"/>
            </w:tcBorders>
            <w:vAlign w:val="center"/>
            <w:hideMark/>
          </w:tcPr>
          <w:p w14:paraId="2B748D3B"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TRAMADOL CLORIDRATO,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50 MG</w:t>
            </w:r>
          </w:p>
        </w:tc>
        <w:tc>
          <w:tcPr>
            <w:tcW w:w="1030" w:type="dxa"/>
            <w:tcBorders>
              <w:top w:val="nil"/>
              <w:left w:val="nil"/>
              <w:bottom w:val="single" w:sz="4" w:space="0" w:color="auto"/>
              <w:right w:val="nil"/>
            </w:tcBorders>
            <w:vAlign w:val="center"/>
            <w:hideMark/>
          </w:tcPr>
          <w:p w14:paraId="315AD05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03F7BDDA"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w:t>
            </w:r>
          </w:p>
        </w:tc>
      </w:tr>
      <w:tr w:rsidR="00FE5C66" w:rsidRPr="004F34D1" w14:paraId="2CAD7446" w14:textId="77777777" w:rsidTr="0099796C">
        <w:trPr>
          <w:trHeight w:val="272"/>
        </w:trPr>
        <w:tc>
          <w:tcPr>
            <w:tcW w:w="710" w:type="dxa"/>
            <w:tcBorders>
              <w:top w:val="nil"/>
              <w:left w:val="single" w:sz="8" w:space="0" w:color="auto"/>
              <w:bottom w:val="single" w:sz="4" w:space="0" w:color="auto"/>
              <w:right w:val="single" w:sz="4" w:space="0" w:color="auto"/>
            </w:tcBorders>
            <w:noWrap/>
            <w:vAlign w:val="center"/>
            <w:hideMark/>
          </w:tcPr>
          <w:p w14:paraId="3E8818D0"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232</w:t>
            </w:r>
          </w:p>
        </w:tc>
        <w:tc>
          <w:tcPr>
            <w:tcW w:w="952" w:type="dxa"/>
            <w:tcBorders>
              <w:top w:val="single" w:sz="4" w:space="0" w:color="auto"/>
              <w:bottom w:val="single" w:sz="4" w:space="0" w:color="auto"/>
              <w:right w:val="single" w:sz="4" w:space="0" w:color="auto"/>
            </w:tcBorders>
            <w:vAlign w:val="center"/>
          </w:tcPr>
          <w:p w14:paraId="062CA62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279269</w:t>
            </w:r>
          </w:p>
        </w:tc>
        <w:tc>
          <w:tcPr>
            <w:tcW w:w="6523" w:type="dxa"/>
            <w:tcBorders>
              <w:top w:val="nil"/>
              <w:left w:val="single" w:sz="4" w:space="0" w:color="auto"/>
              <w:bottom w:val="single" w:sz="4" w:space="0" w:color="auto"/>
              <w:right w:val="single" w:sz="4" w:space="0" w:color="auto"/>
            </w:tcBorders>
            <w:vAlign w:val="center"/>
            <w:hideMark/>
          </w:tcPr>
          <w:p w14:paraId="79EFD22D"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VARFARINA SÓDICA, </w:t>
            </w:r>
            <w:proofErr w:type="gramStart"/>
            <w:r w:rsidRPr="004F34D1">
              <w:rPr>
                <w:rFonts w:ascii="Arial" w:hAnsi="Arial" w:cs="Arial"/>
                <w:color w:val="000000"/>
                <w:sz w:val="20"/>
                <w:szCs w:val="20"/>
              </w:rPr>
              <w:t>DOSAGEM:</w:t>
            </w:r>
            <w:proofErr w:type="gramEnd"/>
            <w:r w:rsidRPr="004F34D1">
              <w:rPr>
                <w:rFonts w:ascii="Arial" w:hAnsi="Arial" w:cs="Arial"/>
                <w:color w:val="000000"/>
                <w:sz w:val="20"/>
                <w:szCs w:val="20"/>
              </w:rPr>
              <w:t>5 MG</w:t>
            </w:r>
          </w:p>
        </w:tc>
        <w:tc>
          <w:tcPr>
            <w:tcW w:w="1030" w:type="dxa"/>
            <w:tcBorders>
              <w:top w:val="nil"/>
              <w:left w:val="nil"/>
              <w:bottom w:val="single" w:sz="4" w:space="0" w:color="auto"/>
              <w:right w:val="nil"/>
            </w:tcBorders>
            <w:vAlign w:val="center"/>
            <w:hideMark/>
          </w:tcPr>
          <w:p w14:paraId="005F13A5"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5A8147D4"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2.500</w:t>
            </w:r>
          </w:p>
        </w:tc>
      </w:tr>
      <w:tr w:rsidR="00FE5C66" w:rsidRPr="004F34D1" w14:paraId="1281D224" w14:textId="77777777" w:rsidTr="0099796C">
        <w:trPr>
          <w:trHeight w:val="558"/>
        </w:trPr>
        <w:tc>
          <w:tcPr>
            <w:tcW w:w="710" w:type="dxa"/>
            <w:tcBorders>
              <w:top w:val="nil"/>
              <w:left w:val="single" w:sz="8" w:space="0" w:color="auto"/>
              <w:bottom w:val="single" w:sz="4" w:space="0" w:color="auto"/>
              <w:right w:val="single" w:sz="4" w:space="0" w:color="auto"/>
            </w:tcBorders>
            <w:noWrap/>
            <w:vAlign w:val="center"/>
            <w:hideMark/>
          </w:tcPr>
          <w:p w14:paraId="155264A5"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233</w:t>
            </w:r>
          </w:p>
        </w:tc>
        <w:tc>
          <w:tcPr>
            <w:tcW w:w="952" w:type="dxa"/>
            <w:tcBorders>
              <w:top w:val="single" w:sz="4" w:space="0" w:color="auto"/>
              <w:bottom w:val="single" w:sz="4" w:space="0" w:color="auto"/>
              <w:right w:val="single" w:sz="4" w:space="0" w:color="auto"/>
            </w:tcBorders>
            <w:vAlign w:val="center"/>
          </w:tcPr>
          <w:p w14:paraId="14EBBECC"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363088</w:t>
            </w:r>
          </w:p>
        </w:tc>
        <w:tc>
          <w:tcPr>
            <w:tcW w:w="6523" w:type="dxa"/>
            <w:tcBorders>
              <w:top w:val="nil"/>
              <w:left w:val="single" w:sz="4" w:space="0" w:color="auto"/>
              <w:bottom w:val="single" w:sz="4" w:space="0" w:color="auto"/>
              <w:right w:val="single" w:sz="4" w:space="0" w:color="auto"/>
            </w:tcBorders>
            <w:vAlign w:val="center"/>
            <w:hideMark/>
          </w:tcPr>
          <w:p w14:paraId="33035C12"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VITAMINAS DO COMPLEXO B, B1, B2, B5, B6 E PP, SOLUÇÃO </w:t>
            </w:r>
            <w:proofErr w:type="gramStart"/>
            <w:r w:rsidRPr="004F34D1">
              <w:rPr>
                <w:rFonts w:ascii="Arial" w:hAnsi="Arial" w:cs="Arial"/>
                <w:color w:val="000000"/>
                <w:sz w:val="20"/>
                <w:szCs w:val="20"/>
              </w:rPr>
              <w:t>INJETÁVEL</w:t>
            </w:r>
            <w:proofErr w:type="gramEnd"/>
          </w:p>
        </w:tc>
        <w:tc>
          <w:tcPr>
            <w:tcW w:w="1030" w:type="dxa"/>
            <w:tcBorders>
              <w:top w:val="nil"/>
              <w:left w:val="nil"/>
              <w:bottom w:val="single" w:sz="4" w:space="0" w:color="auto"/>
              <w:right w:val="nil"/>
            </w:tcBorders>
            <w:vAlign w:val="center"/>
            <w:hideMark/>
          </w:tcPr>
          <w:p w14:paraId="22EFEEB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AMP</w:t>
            </w:r>
          </w:p>
        </w:tc>
        <w:tc>
          <w:tcPr>
            <w:tcW w:w="1134" w:type="dxa"/>
            <w:tcBorders>
              <w:top w:val="nil"/>
              <w:left w:val="single" w:sz="4" w:space="0" w:color="auto"/>
              <w:bottom w:val="single" w:sz="4" w:space="0" w:color="auto"/>
              <w:right w:val="single" w:sz="4" w:space="0" w:color="auto"/>
            </w:tcBorders>
            <w:vAlign w:val="center"/>
            <w:hideMark/>
          </w:tcPr>
          <w:p w14:paraId="69A5A397"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1.000</w:t>
            </w:r>
          </w:p>
        </w:tc>
      </w:tr>
      <w:tr w:rsidR="00FE5C66" w:rsidRPr="004F34D1" w14:paraId="32710582" w14:textId="77777777" w:rsidTr="0099796C">
        <w:trPr>
          <w:trHeight w:val="552"/>
        </w:trPr>
        <w:tc>
          <w:tcPr>
            <w:tcW w:w="710" w:type="dxa"/>
            <w:tcBorders>
              <w:top w:val="nil"/>
              <w:left w:val="single" w:sz="8" w:space="0" w:color="auto"/>
              <w:bottom w:val="single" w:sz="4" w:space="0" w:color="auto"/>
              <w:right w:val="single" w:sz="4" w:space="0" w:color="auto"/>
            </w:tcBorders>
            <w:noWrap/>
            <w:vAlign w:val="center"/>
            <w:hideMark/>
          </w:tcPr>
          <w:p w14:paraId="19677357" w14:textId="77777777" w:rsidR="00FE5C66" w:rsidRPr="004F34D1" w:rsidRDefault="00FE5C66" w:rsidP="0099796C">
            <w:pPr>
              <w:jc w:val="center"/>
              <w:rPr>
                <w:rFonts w:ascii="Arial" w:hAnsi="Arial" w:cs="Arial"/>
                <w:b/>
                <w:bCs/>
                <w:sz w:val="20"/>
                <w:szCs w:val="20"/>
              </w:rPr>
            </w:pPr>
            <w:r w:rsidRPr="004F34D1">
              <w:rPr>
                <w:rFonts w:ascii="Arial" w:hAnsi="Arial" w:cs="Arial"/>
                <w:b/>
                <w:bCs/>
                <w:sz w:val="20"/>
                <w:szCs w:val="20"/>
              </w:rPr>
              <w:t>234</w:t>
            </w:r>
          </w:p>
        </w:tc>
        <w:tc>
          <w:tcPr>
            <w:tcW w:w="952" w:type="dxa"/>
            <w:tcBorders>
              <w:top w:val="single" w:sz="4" w:space="0" w:color="auto"/>
              <w:bottom w:val="single" w:sz="4" w:space="0" w:color="auto"/>
              <w:right w:val="single" w:sz="4" w:space="0" w:color="auto"/>
            </w:tcBorders>
            <w:vAlign w:val="center"/>
          </w:tcPr>
          <w:p w14:paraId="30C0964A"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437109</w:t>
            </w:r>
          </w:p>
        </w:tc>
        <w:tc>
          <w:tcPr>
            <w:tcW w:w="6523" w:type="dxa"/>
            <w:tcBorders>
              <w:top w:val="nil"/>
              <w:left w:val="single" w:sz="4" w:space="0" w:color="auto"/>
              <w:bottom w:val="single" w:sz="4" w:space="0" w:color="auto"/>
              <w:right w:val="single" w:sz="4" w:space="0" w:color="auto"/>
            </w:tcBorders>
            <w:vAlign w:val="center"/>
            <w:hideMark/>
          </w:tcPr>
          <w:p w14:paraId="67526BDF" w14:textId="77777777" w:rsidR="00FE5C66" w:rsidRPr="004F34D1" w:rsidRDefault="00FE5C66" w:rsidP="0099796C">
            <w:pPr>
              <w:rPr>
                <w:rFonts w:ascii="Arial" w:hAnsi="Arial" w:cs="Arial"/>
                <w:color w:val="000000"/>
                <w:sz w:val="20"/>
                <w:szCs w:val="20"/>
              </w:rPr>
            </w:pPr>
            <w:r w:rsidRPr="004F34D1">
              <w:rPr>
                <w:rFonts w:ascii="Arial" w:hAnsi="Arial" w:cs="Arial"/>
                <w:color w:val="000000"/>
                <w:sz w:val="20"/>
                <w:szCs w:val="20"/>
              </w:rPr>
              <w:t xml:space="preserve">VITAMINAS DO COMPLEXO B COMPOSIÇÃO </w:t>
            </w:r>
            <w:proofErr w:type="gramStart"/>
            <w:r w:rsidRPr="004F34D1">
              <w:rPr>
                <w:rFonts w:ascii="Arial" w:hAnsi="Arial" w:cs="Arial"/>
                <w:color w:val="000000"/>
                <w:sz w:val="20"/>
                <w:szCs w:val="20"/>
              </w:rPr>
              <w:t>BÁSICA:</w:t>
            </w:r>
            <w:proofErr w:type="gramEnd"/>
            <w:r w:rsidRPr="004F34D1">
              <w:rPr>
                <w:rFonts w:ascii="Arial" w:hAnsi="Arial" w:cs="Arial"/>
                <w:color w:val="000000"/>
                <w:sz w:val="20"/>
                <w:szCs w:val="20"/>
              </w:rPr>
              <w:t>VITAMINAS: B1,B2,B6,B12 E PP</w:t>
            </w:r>
          </w:p>
        </w:tc>
        <w:tc>
          <w:tcPr>
            <w:tcW w:w="1030" w:type="dxa"/>
            <w:tcBorders>
              <w:top w:val="nil"/>
              <w:left w:val="nil"/>
              <w:bottom w:val="single" w:sz="4" w:space="0" w:color="auto"/>
              <w:right w:val="nil"/>
            </w:tcBorders>
            <w:vAlign w:val="center"/>
            <w:hideMark/>
          </w:tcPr>
          <w:p w14:paraId="600145CB"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CP</w:t>
            </w:r>
          </w:p>
        </w:tc>
        <w:tc>
          <w:tcPr>
            <w:tcW w:w="1134" w:type="dxa"/>
            <w:tcBorders>
              <w:top w:val="nil"/>
              <w:left w:val="single" w:sz="4" w:space="0" w:color="auto"/>
              <w:bottom w:val="single" w:sz="4" w:space="0" w:color="auto"/>
              <w:right w:val="single" w:sz="4" w:space="0" w:color="auto"/>
            </w:tcBorders>
            <w:vAlign w:val="center"/>
            <w:hideMark/>
          </w:tcPr>
          <w:p w14:paraId="2BDF5949" w14:textId="77777777" w:rsidR="00FE5C66" w:rsidRPr="004F34D1" w:rsidRDefault="00FE5C66" w:rsidP="0099796C">
            <w:pPr>
              <w:jc w:val="center"/>
              <w:rPr>
                <w:rFonts w:ascii="Arial" w:hAnsi="Arial" w:cs="Arial"/>
                <w:color w:val="000000"/>
                <w:sz w:val="20"/>
                <w:szCs w:val="20"/>
              </w:rPr>
            </w:pPr>
            <w:r w:rsidRPr="004F34D1">
              <w:rPr>
                <w:rFonts w:ascii="Arial" w:hAnsi="Arial" w:cs="Arial"/>
                <w:color w:val="000000"/>
                <w:sz w:val="20"/>
                <w:szCs w:val="20"/>
              </w:rPr>
              <w:t>20.000</w:t>
            </w:r>
          </w:p>
        </w:tc>
      </w:tr>
    </w:tbl>
    <w:tbl>
      <w:tblPr>
        <w:tblStyle w:val="Tabelacomgrade"/>
        <w:tblW w:w="0" w:type="auto"/>
        <w:tblLook w:val="04A0" w:firstRow="1" w:lastRow="0" w:firstColumn="1" w:lastColumn="0" w:noHBand="0" w:noVBand="1"/>
      </w:tblPr>
      <w:tblGrid>
        <w:gridCol w:w="9634"/>
      </w:tblGrid>
      <w:tr w:rsidR="00FE5C66" w:rsidRPr="00C1003F" w14:paraId="1D0AAE82" w14:textId="77777777" w:rsidTr="0099796C">
        <w:tc>
          <w:tcPr>
            <w:tcW w:w="9634" w:type="dxa"/>
            <w:shd w:val="clear" w:color="auto" w:fill="D9D9D9" w:themeFill="background1" w:themeFillShade="D9"/>
          </w:tcPr>
          <w:p w14:paraId="69DEA271" w14:textId="77777777" w:rsidR="00FE5C66" w:rsidRPr="00C1003F" w:rsidRDefault="00FE5C66" w:rsidP="00FE5C66">
            <w:pPr>
              <w:pStyle w:val="Corpodetexto"/>
              <w:widowControl w:val="0"/>
              <w:numPr>
                <w:ilvl w:val="0"/>
                <w:numId w:val="66"/>
              </w:numPr>
              <w:autoSpaceDE w:val="0"/>
              <w:autoSpaceDN w:val="0"/>
              <w:spacing w:before="0" w:beforeAutospacing="0" w:after="0" w:afterAutospacing="0"/>
              <w:ind w:right="687"/>
              <w:jc w:val="both"/>
              <w:rPr>
                <w:rFonts w:ascii="Arial" w:hAnsi="Arial" w:cs="Arial"/>
                <w:b/>
              </w:rPr>
            </w:pPr>
            <w:r w:rsidRPr="00C1003F">
              <w:rPr>
                <w:rFonts w:ascii="Arial" w:hAnsi="Arial" w:cs="Arial"/>
                <w:b/>
              </w:rPr>
              <w:t>DESCRIÇÃO</w:t>
            </w:r>
            <w:r w:rsidRPr="00C1003F">
              <w:rPr>
                <w:rFonts w:ascii="Arial" w:hAnsi="Arial" w:cs="Arial"/>
                <w:b/>
                <w:spacing w:val="-2"/>
              </w:rPr>
              <w:t xml:space="preserve"> </w:t>
            </w:r>
            <w:r w:rsidRPr="00C1003F">
              <w:rPr>
                <w:rFonts w:ascii="Arial" w:hAnsi="Arial" w:cs="Arial"/>
                <w:b/>
              </w:rPr>
              <w:t>DA</w:t>
            </w:r>
            <w:r w:rsidRPr="00C1003F">
              <w:rPr>
                <w:rFonts w:ascii="Arial" w:hAnsi="Arial" w:cs="Arial"/>
                <w:b/>
                <w:spacing w:val="-4"/>
              </w:rPr>
              <w:t xml:space="preserve"> </w:t>
            </w:r>
            <w:r w:rsidRPr="00C1003F">
              <w:rPr>
                <w:rFonts w:ascii="Arial" w:hAnsi="Arial" w:cs="Arial"/>
                <w:b/>
              </w:rPr>
              <w:t>NECESSIDADE</w:t>
            </w:r>
          </w:p>
        </w:tc>
      </w:tr>
    </w:tbl>
    <w:p w14:paraId="3DD56274" w14:textId="77777777" w:rsidR="00FE5C66" w:rsidRPr="00C1003F" w:rsidRDefault="00FE5C66" w:rsidP="00FE5C66">
      <w:pPr>
        <w:tabs>
          <w:tab w:val="left" w:pos="446"/>
        </w:tabs>
        <w:ind w:right="687"/>
        <w:jc w:val="both"/>
        <w:rPr>
          <w:rFonts w:ascii="Arial" w:hAnsi="Arial" w:cs="Arial"/>
          <w:w w:val="85"/>
        </w:rPr>
      </w:pPr>
    </w:p>
    <w:p w14:paraId="3E2EE2F1" w14:textId="77777777" w:rsidR="00FE5C66" w:rsidRPr="00C1003F" w:rsidRDefault="00FE5C66" w:rsidP="00FE5C66">
      <w:pPr>
        <w:pStyle w:val="Corpodetexto"/>
        <w:ind w:right="687"/>
        <w:jc w:val="both"/>
        <w:rPr>
          <w:rFonts w:ascii="Arial" w:hAnsi="Arial" w:cs="Arial"/>
        </w:rPr>
      </w:pPr>
      <w:r w:rsidRPr="00C1003F">
        <w:rPr>
          <w:rFonts w:ascii="Arial" w:hAnsi="Arial" w:cs="Arial"/>
        </w:rPr>
        <w:t xml:space="preserve">O presente ETP refere-se a eventual aquisição, pelo prazo de 12 (doze) meses, de medicamentos para manter um atendimento de qualidade em todas as UBS </w:t>
      </w:r>
      <w:r w:rsidRPr="00C1003F">
        <w:rPr>
          <w:rFonts w:ascii="Arial" w:hAnsi="Arial" w:cs="Arial"/>
        </w:rPr>
        <w:lastRenderedPageBreak/>
        <w:t xml:space="preserve">pertencentes </w:t>
      </w:r>
      <w:proofErr w:type="gramStart"/>
      <w:r w:rsidRPr="00C1003F">
        <w:rPr>
          <w:rFonts w:ascii="Arial" w:hAnsi="Arial" w:cs="Arial"/>
        </w:rPr>
        <w:t>a</w:t>
      </w:r>
      <w:proofErr w:type="gramEnd"/>
      <w:r w:rsidRPr="00C1003F">
        <w:rPr>
          <w:rFonts w:ascii="Arial" w:hAnsi="Arial" w:cs="Arial"/>
        </w:rPr>
        <w:t xml:space="preserve"> Secretaria Municipal De Saúde de Doutor Ulysses, conforme REMUME vigente.</w:t>
      </w:r>
    </w:p>
    <w:p w14:paraId="27C5197C" w14:textId="77777777" w:rsidR="00FE5C66" w:rsidRPr="00C1003F" w:rsidRDefault="00FE5C66" w:rsidP="00FE5C66">
      <w:pPr>
        <w:pStyle w:val="Corpodetexto"/>
        <w:ind w:right="687"/>
        <w:jc w:val="both"/>
        <w:rPr>
          <w:rFonts w:ascii="Arial" w:hAnsi="Arial" w:cs="Arial"/>
        </w:rPr>
      </w:pPr>
      <w:r w:rsidRPr="00C1003F">
        <w:rPr>
          <w:rFonts w:ascii="Arial" w:hAnsi="Arial" w:cs="Arial"/>
        </w:rPr>
        <w:t>A seleção dos itens a serem adquiridas, suas quantidades, bem como suas descrições, fica a cargo do Órgão solicitante através de planejamento prévio feito através do setor técnico responsável.</w:t>
      </w:r>
    </w:p>
    <w:p w14:paraId="4F6F6D08" w14:textId="77777777" w:rsidR="00FE5C66" w:rsidRPr="00C1003F" w:rsidRDefault="00FE5C66" w:rsidP="00FE5C66">
      <w:pPr>
        <w:pStyle w:val="Corpodetexto"/>
        <w:ind w:right="687"/>
        <w:jc w:val="both"/>
        <w:rPr>
          <w:rFonts w:ascii="Arial" w:hAnsi="Arial" w:cs="Arial"/>
          <w:w w:val="80"/>
        </w:rPr>
      </w:pPr>
      <w:r w:rsidRPr="00C1003F">
        <w:rPr>
          <w:rFonts w:ascii="Arial" w:hAnsi="Arial" w:cs="Arial"/>
        </w:rPr>
        <w:t>A não aquisição dos medicamentos acarretaria prejuízo risco da saúde</w:t>
      </w:r>
      <w:r w:rsidRPr="00C1003F">
        <w:rPr>
          <w:rFonts w:ascii="Arial" w:hAnsi="Arial" w:cs="Arial"/>
          <w:w w:val="80"/>
        </w:rPr>
        <w:t>.</w:t>
      </w:r>
    </w:p>
    <w:p w14:paraId="7C3A8873" w14:textId="6A04C70B" w:rsidR="00FE5C66" w:rsidRPr="00C1003F" w:rsidRDefault="00FE5C66" w:rsidP="00FE5C66">
      <w:pPr>
        <w:pStyle w:val="Corpodetexto"/>
        <w:ind w:right="687"/>
        <w:jc w:val="both"/>
        <w:rPr>
          <w:rFonts w:ascii="Arial" w:hAnsi="Arial" w:cs="Arial"/>
        </w:rPr>
      </w:pPr>
      <w:r w:rsidRPr="00C1003F">
        <w:rPr>
          <w:rFonts w:ascii="Arial" w:hAnsi="Arial" w:cs="Arial"/>
        </w:rPr>
        <w:t>Ao proporcionar medicamentos</w:t>
      </w:r>
      <w:r w:rsidRPr="00C1003F">
        <w:rPr>
          <w:rFonts w:ascii="Arial" w:hAnsi="Arial" w:cs="Arial"/>
          <w:spacing w:val="1"/>
        </w:rPr>
        <w:t xml:space="preserve"> </w:t>
      </w:r>
      <w:r w:rsidRPr="00C1003F">
        <w:rPr>
          <w:rFonts w:ascii="Arial" w:hAnsi="Arial" w:cs="Arial"/>
        </w:rPr>
        <w:t>adequados,</w:t>
      </w:r>
      <w:r w:rsidRPr="00C1003F">
        <w:rPr>
          <w:rFonts w:ascii="Arial" w:hAnsi="Arial" w:cs="Arial"/>
          <w:spacing w:val="1"/>
        </w:rPr>
        <w:t xml:space="preserve"> </w:t>
      </w:r>
      <w:r w:rsidRPr="00C1003F">
        <w:rPr>
          <w:rFonts w:ascii="Arial" w:hAnsi="Arial" w:cs="Arial"/>
        </w:rPr>
        <w:t>pretende-se</w:t>
      </w:r>
      <w:r w:rsidRPr="00C1003F">
        <w:rPr>
          <w:rFonts w:ascii="Arial" w:hAnsi="Arial" w:cs="Arial"/>
          <w:spacing w:val="1"/>
        </w:rPr>
        <w:t xml:space="preserve"> </w:t>
      </w:r>
      <w:r w:rsidRPr="00C1003F">
        <w:rPr>
          <w:rFonts w:ascii="Arial" w:hAnsi="Arial" w:cs="Arial"/>
        </w:rPr>
        <w:t>melhorar a qualidade dos</w:t>
      </w:r>
      <w:r w:rsidRPr="00C1003F">
        <w:rPr>
          <w:rFonts w:ascii="Arial" w:hAnsi="Arial" w:cs="Arial"/>
          <w:spacing w:val="1"/>
        </w:rPr>
        <w:t xml:space="preserve"> </w:t>
      </w:r>
      <w:r w:rsidRPr="00C1003F">
        <w:rPr>
          <w:rFonts w:ascii="Arial" w:hAnsi="Arial" w:cs="Arial"/>
        </w:rPr>
        <w:t>serviços</w:t>
      </w:r>
      <w:r w:rsidRPr="00C1003F">
        <w:rPr>
          <w:rFonts w:ascii="Arial" w:hAnsi="Arial" w:cs="Arial"/>
          <w:spacing w:val="1"/>
        </w:rPr>
        <w:t xml:space="preserve"> </w:t>
      </w:r>
      <w:r w:rsidRPr="00C1003F">
        <w:rPr>
          <w:rFonts w:ascii="Arial" w:hAnsi="Arial" w:cs="Arial"/>
        </w:rPr>
        <w:t>prestados e</w:t>
      </w:r>
      <w:r w:rsidRPr="00C1003F">
        <w:rPr>
          <w:rFonts w:ascii="Arial" w:hAnsi="Arial" w:cs="Arial"/>
          <w:spacing w:val="1"/>
        </w:rPr>
        <w:t xml:space="preserve"> </w:t>
      </w:r>
      <w:r w:rsidRPr="00C1003F">
        <w:rPr>
          <w:rFonts w:ascii="Arial" w:hAnsi="Arial" w:cs="Arial"/>
        </w:rPr>
        <w:t>proporcionar condições mais seguras para</w:t>
      </w:r>
      <w:r w:rsidRPr="00C1003F">
        <w:rPr>
          <w:rFonts w:ascii="Arial" w:hAnsi="Arial" w:cs="Arial"/>
          <w:spacing w:val="-10"/>
        </w:rPr>
        <w:t xml:space="preserve"> </w:t>
      </w:r>
      <w:r w:rsidRPr="00C1003F">
        <w:rPr>
          <w:rFonts w:ascii="Arial" w:hAnsi="Arial" w:cs="Arial"/>
        </w:rPr>
        <w:t>os</w:t>
      </w:r>
      <w:r w:rsidRPr="00C1003F">
        <w:rPr>
          <w:rFonts w:ascii="Arial" w:hAnsi="Arial" w:cs="Arial"/>
          <w:spacing w:val="-8"/>
        </w:rPr>
        <w:t xml:space="preserve"> </w:t>
      </w:r>
      <w:r w:rsidRPr="00C1003F">
        <w:rPr>
          <w:rFonts w:ascii="Arial" w:hAnsi="Arial" w:cs="Arial"/>
        </w:rPr>
        <w:t>pacientes.</w:t>
      </w:r>
      <w:r w:rsidRPr="00C1003F">
        <w:rPr>
          <w:rFonts w:ascii="Arial" w:hAnsi="Arial" w:cs="Arial"/>
          <w:spacing w:val="-6"/>
        </w:rPr>
        <w:t xml:space="preserve"> </w:t>
      </w:r>
      <w:r w:rsidRPr="00C1003F">
        <w:rPr>
          <w:rFonts w:ascii="Arial" w:hAnsi="Arial" w:cs="Arial"/>
        </w:rPr>
        <w:t>Isso</w:t>
      </w:r>
      <w:r w:rsidRPr="00C1003F">
        <w:rPr>
          <w:rFonts w:ascii="Arial" w:hAnsi="Arial" w:cs="Arial"/>
          <w:spacing w:val="-8"/>
        </w:rPr>
        <w:t xml:space="preserve"> </w:t>
      </w:r>
      <w:r w:rsidRPr="00C1003F">
        <w:rPr>
          <w:rFonts w:ascii="Arial" w:hAnsi="Arial" w:cs="Arial"/>
        </w:rPr>
        <w:t>contribuirá</w:t>
      </w:r>
      <w:r w:rsidRPr="00C1003F">
        <w:rPr>
          <w:rFonts w:ascii="Arial" w:hAnsi="Arial" w:cs="Arial"/>
          <w:spacing w:val="-10"/>
        </w:rPr>
        <w:t xml:space="preserve"> </w:t>
      </w:r>
      <w:r w:rsidRPr="00C1003F">
        <w:rPr>
          <w:rFonts w:ascii="Arial" w:hAnsi="Arial" w:cs="Arial"/>
        </w:rPr>
        <w:t>significativamente</w:t>
      </w:r>
      <w:r w:rsidRPr="00C1003F">
        <w:rPr>
          <w:rFonts w:ascii="Arial" w:hAnsi="Arial" w:cs="Arial"/>
          <w:spacing w:val="-9"/>
        </w:rPr>
        <w:t xml:space="preserve"> </w:t>
      </w:r>
      <w:r w:rsidRPr="00C1003F">
        <w:rPr>
          <w:rFonts w:ascii="Arial" w:hAnsi="Arial" w:cs="Arial"/>
        </w:rPr>
        <w:t>para</w:t>
      </w:r>
      <w:r w:rsidRPr="00C1003F">
        <w:rPr>
          <w:rFonts w:ascii="Arial" w:hAnsi="Arial" w:cs="Arial"/>
          <w:spacing w:val="-8"/>
        </w:rPr>
        <w:t xml:space="preserve"> </w:t>
      </w:r>
      <w:r w:rsidRPr="00C1003F">
        <w:rPr>
          <w:rFonts w:ascii="Arial" w:hAnsi="Arial" w:cs="Arial"/>
        </w:rPr>
        <w:t>a</w:t>
      </w:r>
      <w:r w:rsidRPr="00C1003F">
        <w:rPr>
          <w:rFonts w:ascii="Arial" w:hAnsi="Arial" w:cs="Arial"/>
          <w:spacing w:val="-10"/>
        </w:rPr>
        <w:t xml:space="preserve"> </w:t>
      </w:r>
      <w:r w:rsidRPr="00C1003F">
        <w:rPr>
          <w:rFonts w:ascii="Arial" w:hAnsi="Arial" w:cs="Arial"/>
        </w:rPr>
        <w:t>promoção</w:t>
      </w:r>
      <w:r w:rsidRPr="00C1003F">
        <w:rPr>
          <w:rFonts w:ascii="Arial" w:hAnsi="Arial" w:cs="Arial"/>
          <w:spacing w:val="-9"/>
        </w:rPr>
        <w:t xml:space="preserve"> </w:t>
      </w:r>
      <w:r w:rsidRPr="00C1003F">
        <w:rPr>
          <w:rFonts w:ascii="Arial" w:hAnsi="Arial" w:cs="Arial"/>
        </w:rPr>
        <w:t>da</w:t>
      </w:r>
      <w:r w:rsidRPr="00C1003F">
        <w:rPr>
          <w:rFonts w:ascii="Arial" w:hAnsi="Arial" w:cs="Arial"/>
          <w:spacing w:val="-10"/>
        </w:rPr>
        <w:t xml:space="preserve"> </w:t>
      </w:r>
      <w:r w:rsidRPr="00C1003F">
        <w:rPr>
          <w:rFonts w:ascii="Arial" w:hAnsi="Arial" w:cs="Arial"/>
        </w:rPr>
        <w:t>saúde</w:t>
      </w:r>
      <w:r w:rsidRPr="00C1003F">
        <w:rPr>
          <w:rFonts w:ascii="Arial" w:hAnsi="Arial" w:cs="Arial"/>
          <w:spacing w:val="-9"/>
        </w:rPr>
        <w:t xml:space="preserve"> </w:t>
      </w:r>
      <w:r w:rsidRPr="00C1003F">
        <w:rPr>
          <w:rFonts w:ascii="Arial" w:hAnsi="Arial" w:cs="Arial"/>
        </w:rPr>
        <w:t>e</w:t>
      </w:r>
      <w:r w:rsidRPr="00C1003F">
        <w:rPr>
          <w:rFonts w:ascii="Arial" w:hAnsi="Arial" w:cs="Arial"/>
          <w:spacing w:val="-10"/>
        </w:rPr>
        <w:t xml:space="preserve"> </w:t>
      </w:r>
      <w:r w:rsidRPr="00C1003F">
        <w:rPr>
          <w:rFonts w:ascii="Arial" w:hAnsi="Arial" w:cs="Arial"/>
        </w:rPr>
        <w:t>o</w:t>
      </w:r>
      <w:r w:rsidRPr="00C1003F">
        <w:rPr>
          <w:rFonts w:ascii="Arial" w:hAnsi="Arial" w:cs="Arial"/>
          <w:spacing w:val="-9"/>
        </w:rPr>
        <w:t xml:space="preserve"> </w:t>
      </w:r>
      <w:r w:rsidRPr="00C1003F">
        <w:rPr>
          <w:rFonts w:ascii="Arial" w:hAnsi="Arial" w:cs="Arial"/>
        </w:rPr>
        <w:t>fortalecimento</w:t>
      </w:r>
      <w:proofErr w:type="gramStart"/>
      <w:r w:rsidRPr="00C1003F">
        <w:rPr>
          <w:rFonts w:ascii="Arial" w:hAnsi="Arial" w:cs="Arial"/>
          <w:spacing w:val="-58"/>
        </w:rPr>
        <w:t xml:space="preserve">  </w:t>
      </w:r>
      <w:proofErr w:type="gramEnd"/>
      <w:r w:rsidRPr="00C1003F">
        <w:rPr>
          <w:rFonts w:ascii="Arial" w:hAnsi="Arial" w:cs="Arial"/>
        </w:rPr>
        <w:t>do sistema de saúde local, alinhando-se aos princípios e diretrizes do SUS (Sistema Único de</w:t>
      </w:r>
      <w:r w:rsidRPr="00C1003F">
        <w:rPr>
          <w:rFonts w:ascii="Arial" w:hAnsi="Arial" w:cs="Arial"/>
          <w:spacing w:val="1"/>
        </w:rPr>
        <w:t xml:space="preserve"> </w:t>
      </w:r>
      <w:r w:rsidRPr="00C1003F">
        <w:rPr>
          <w:rFonts w:ascii="Arial" w:hAnsi="Arial" w:cs="Arial"/>
        </w:rPr>
        <w:t>Saúde)</w:t>
      </w:r>
      <w:r w:rsidRPr="00C1003F">
        <w:rPr>
          <w:rFonts w:ascii="Arial" w:hAnsi="Arial" w:cs="Arial"/>
          <w:spacing w:val="-1"/>
        </w:rPr>
        <w:t xml:space="preserve"> </w:t>
      </w:r>
      <w:r w:rsidRPr="00C1003F">
        <w:rPr>
          <w:rFonts w:ascii="Arial" w:hAnsi="Arial" w:cs="Arial"/>
        </w:rPr>
        <w:t>e</w:t>
      </w:r>
      <w:r w:rsidRPr="00C1003F">
        <w:rPr>
          <w:rFonts w:ascii="Arial" w:hAnsi="Arial" w:cs="Arial"/>
          <w:spacing w:val="-2"/>
        </w:rPr>
        <w:t xml:space="preserve"> </w:t>
      </w:r>
      <w:r w:rsidRPr="00C1003F">
        <w:rPr>
          <w:rFonts w:ascii="Arial" w:hAnsi="Arial" w:cs="Arial"/>
        </w:rPr>
        <w:t>às necessidades</w:t>
      </w:r>
      <w:r w:rsidRPr="00C1003F">
        <w:rPr>
          <w:rFonts w:ascii="Arial" w:hAnsi="Arial" w:cs="Arial"/>
          <w:spacing w:val="2"/>
        </w:rPr>
        <w:t xml:space="preserve"> </w:t>
      </w:r>
      <w:r w:rsidRPr="00C1003F">
        <w:rPr>
          <w:rFonts w:ascii="Arial" w:hAnsi="Arial" w:cs="Arial"/>
        </w:rPr>
        <w:t>da</w:t>
      </w:r>
      <w:r w:rsidRPr="00C1003F">
        <w:rPr>
          <w:rFonts w:ascii="Arial" w:hAnsi="Arial" w:cs="Arial"/>
          <w:spacing w:val="1"/>
        </w:rPr>
        <w:t xml:space="preserve"> </w:t>
      </w:r>
      <w:r w:rsidRPr="00C1003F">
        <w:rPr>
          <w:rFonts w:ascii="Arial" w:hAnsi="Arial" w:cs="Arial"/>
        </w:rPr>
        <w:t>população.</w:t>
      </w:r>
    </w:p>
    <w:tbl>
      <w:tblPr>
        <w:tblStyle w:val="Tabelacomgrade"/>
        <w:tblW w:w="0" w:type="auto"/>
        <w:tblLook w:val="04A0" w:firstRow="1" w:lastRow="0" w:firstColumn="1" w:lastColumn="0" w:noHBand="0" w:noVBand="1"/>
      </w:tblPr>
      <w:tblGrid>
        <w:gridCol w:w="9634"/>
      </w:tblGrid>
      <w:tr w:rsidR="00FE5C66" w:rsidRPr="00C1003F" w14:paraId="28AEC418" w14:textId="77777777" w:rsidTr="0099796C">
        <w:tc>
          <w:tcPr>
            <w:tcW w:w="9634" w:type="dxa"/>
            <w:shd w:val="clear" w:color="auto" w:fill="D9D9D9" w:themeFill="background1" w:themeFillShade="D9"/>
          </w:tcPr>
          <w:p w14:paraId="6C919930" w14:textId="77777777" w:rsidR="00FE5C66" w:rsidRPr="00C1003F" w:rsidRDefault="00FE5C66" w:rsidP="00FE5C66">
            <w:pPr>
              <w:pStyle w:val="Corpodetexto"/>
              <w:widowControl w:val="0"/>
              <w:numPr>
                <w:ilvl w:val="0"/>
                <w:numId w:val="66"/>
              </w:numPr>
              <w:autoSpaceDE w:val="0"/>
              <w:autoSpaceDN w:val="0"/>
              <w:spacing w:before="0" w:beforeAutospacing="0" w:after="0" w:afterAutospacing="0"/>
              <w:ind w:right="687"/>
              <w:jc w:val="both"/>
              <w:rPr>
                <w:rFonts w:ascii="Arial" w:hAnsi="Arial" w:cs="Arial"/>
                <w:b/>
              </w:rPr>
            </w:pPr>
            <w:r w:rsidRPr="00C1003F">
              <w:rPr>
                <w:rFonts w:ascii="Arial" w:hAnsi="Arial" w:cs="Arial"/>
                <w:b/>
              </w:rPr>
              <w:t>REQUISITOS</w:t>
            </w:r>
            <w:r w:rsidRPr="00C1003F">
              <w:rPr>
                <w:rFonts w:ascii="Arial" w:hAnsi="Arial" w:cs="Arial"/>
                <w:b/>
                <w:spacing w:val="-1"/>
              </w:rPr>
              <w:t xml:space="preserve"> </w:t>
            </w:r>
            <w:r w:rsidRPr="00C1003F">
              <w:rPr>
                <w:rFonts w:ascii="Arial" w:hAnsi="Arial" w:cs="Arial"/>
                <w:b/>
              </w:rPr>
              <w:t>DA</w:t>
            </w:r>
            <w:r w:rsidRPr="00C1003F">
              <w:rPr>
                <w:rFonts w:ascii="Arial" w:hAnsi="Arial" w:cs="Arial"/>
                <w:b/>
                <w:spacing w:val="-3"/>
              </w:rPr>
              <w:t xml:space="preserve"> </w:t>
            </w:r>
            <w:r w:rsidRPr="00C1003F">
              <w:rPr>
                <w:rFonts w:ascii="Arial" w:hAnsi="Arial" w:cs="Arial"/>
                <w:b/>
              </w:rPr>
              <w:t>CONTRATAÇÃO</w:t>
            </w:r>
          </w:p>
        </w:tc>
      </w:tr>
    </w:tbl>
    <w:p w14:paraId="12BA673B" w14:textId="77777777" w:rsidR="00FE5C66" w:rsidRPr="00C1003F" w:rsidRDefault="00FE5C66" w:rsidP="00FE5C66">
      <w:pPr>
        <w:pStyle w:val="Corpodetexto"/>
        <w:ind w:right="687"/>
        <w:jc w:val="both"/>
        <w:rPr>
          <w:rFonts w:ascii="Arial" w:hAnsi="Arial" w:cs="Arial"/>
        </w:rPr>
      </w:pPr>
      <w:r w:rsidRPr="00C1003F">
        <w:rPr>
          <w:rFonts w:ascii="Arial" w:hAnsi="Arial" w:cs="Arial"/>
        </w:rPr>
        <w:t>Requisitos</w:t>
      </w:r>
      <w:r w:rsidRPr="00C1003F">
        <w:rPr>
          <w:rFonts w:ascii="Arial" w:hAnsi="Arial" w:cs="Arial"/>
          <w:spacing w:val="1"/>
        </w:rPr>
        <w:t xml:space="preserve"> </w:t>
      </w:r>
      <w:r w:rsidRPr="00C1003F">
        <w:rPr>
          <w:rFonts w:ascii="Arial" w:hAnsi="Arial" w:cs="Arial"/>
        </w:rPr>
        <w:t>para Contratação</w:t>
      </w:r>
      <w:r w:rsidRPr="00C1003F">
        <w:rPr>
          <w:rFonts w:ascii="Arial" w:hAnsi="Arial" w:cs="Arial"/>
          <w:spacing w:val="2"/>
        </w:rPr>
        <w:t xml:space="preserve"> </w:t>
      </w:r>
      <w:r w:rsidRPr="00C1003F">
        <w:rPr>
          <w:rFonts w:ascii="Arial" w:hAnsi="Arial" w:cs="Arial"/>
        </w:rPr>
        <w:t>de</w:t>
      </w:r>
      <w:r w:rsidRPr="00C1003F">
        <w:rPr>
          <w:rFonts w:ascii="Arial" w:hAnsi="Arial" w:cs="Arial"/>
          <w:spacing w:val="1"/>
        </w:rPr>
        <w:t xml:space="preserve"> </w:t>
      </w:r>
      <w:r w:rsidRPr="00C1003F">
        <w:rPr>
          <w:rFonts w:ascii="Arial" w:hAnsi="Arial" w:cs="Arial"/>
        </w:rPr>
        <w:t>Empresa</w:t>
      </w:r>
      <w:r w:rsidRPr="00C1003F">
        <w:rPr>
          <w:rFonts w:ascii="Arial" w:hAnsi="Arial" w:cs="Arial"/>
          <w:spacing w:val="3"/>
        </w:rPr>
        <w:t xml:space="preserve"> </w:t>
      </w:r>
      <w:r w:rsidRPr="00C1003F">
        <w:rPr>
          <w:rFonts w:ascii="Arial" w:hAnsi="Arial" w:cs="Arial"/>
        </w:rPr>
        <w:t>para</w:t>
      </w:r>
      <w:r w:rsidRPr="00C1003F">
        <w:rPr>
          <w:rFonts w:ascii="Arial" w:hAnsi="Arial" w:cs="Arial"/>
          <w:spacing w:val="3"/>
        </w:rPr>
        <w:t xml:space="preserve"> </w:t>
      </w:r>
      <w:r w:rsidRPr="00C1003F">
        <w:rPr>
          <w:rFonts w:ascii="Arial" w:hAnsi="Arial" w:cs="Arial"/>
        </w:rPr>
        <w:t>Fornecimento</w:t>
      </w:r>
      <w:r w:rsidRPr="00C1003F">
        <w:rPr>
          <w:rFonts w:ascii="Arial" w:hAnsi="Arial" w:cs="Arial"/>
          <w:spacing w:val="2"/>
        </w:rPr>
        <w:t xml:space="preserve"> </w:t>
      </w:r>
      <w:r w:rsidRPr="00C1003F">
        <w:rPr>
          <w:rFonts w:ascii="Arial" w:hAnsi="Arial" w:cs="Arial"/>
        </w:rPr>
        <w:t>de</w:t>
      </w:r>
      <w:r w:rsidRPr="00C1003F">
        <w:rPr>
          <w:rFonts w:ascii="Arial" w:hAnsi="Arial" w:cs="Arial"/>
          <w:spacing w:val="3"/>
        </w:rPr>
        <w:t xml:space="preserve"> </w:t>
      </w:r>
      <w:r w:rsidRPr="00C1003F">
        <w:rPr>
          <w:rFonts w:ascii="Arial" w:hAnsi="Arial" w:cs="Arial"/>
        </w:rPr>
        <w:t>Medicamentos:</w:t>
      </w:r>
    </w:p>
    <w:p w14:paraId="1416FFCE" w14:textId="77777777" w:rsidR="00FE5C66" w:rsidRPr="00C1003F" w:rsidRDefault="00FE5C66" w:rsidP="00FE5C66">
      <w:pPr>
        <w:pStyle w:val="Corpodetexto"/>
        <w:ind w:right="687"/>
        <w:jc w:val="both"/>
        <w:rPr>
          <w:rFonts w:ascii="Arial" w:hAnsi="Arial" w:cs="Arial"/>
        </w:rPr>
      </w:pPr>
      <w:r w:rsidRPr="00C1003F">
        <w:rPr>
          <w:rFonts w:ascii="Arial" w:hAnsi="Arial" w:cs="Arial"/>
        </w:rPr>
        <w:t>Qualificação</w:t>
      </w:r>
      <w:r w:rsidRPr="00C1003F">
        <w:rPr>
          <w:rFonts w:ascii="Arial" w:hAnsi="Arial" w:cs="Arial"/>
          <w:spacing w:val="1"/>
        </w:rPr>
        <w:t xml:space="preserve"> </w:t>
      </w:r>
      <w:r w:rsidRPr="00C1003F">
        <w:rPr>
          <w:rFonts w:ascii="Arial" w:hAnsi="Arial" w:cs="Arial"/>
        </w:rPr>
        <w:t>Técnica</w:t>
      </w:r>
      <w:r w:rsidRPr="00C1003F">
        <w:rPr>
          <w:rFonts w:ascii="Arial" w:hAnsi="Arial" w:cs="Arial"/>
          <w:spacing w:val="1"/>
        </w:rPr>
        <w:t xml:space="preserve"> </w:t>
      </w:r>
      <w:r w:rsidRPr="00C1003F">
        <w:rPr>
          <w:rFonts w:ascii="Arial" w:hAnsi="Arial" w:cs="Arial"/>
        </w:rPr>
        <w:t>da</w:t>
      </w:r>
      <w:r w:rsidRPr="00C1003F">
        <w:rPr>
          <w:rFonts w:ascii="Arial" w:hAnsi="Arial" w:cs="Arial"/>
          <w:spacing w:val="1"/>
        </w:rPr>
        <w:t xml:space="preserve"> </w:t>
      </w:r>
      <w:r w:rsidRPr="00C1003F">
        <w:rPr>
          <w:rFonts w:ascii="Arial" w:hAnsi="Arial" w:cs="Arial"/>
        </w:rPr>
        <w:t>Empresa:</w:t>
      </w:r>
      <w:r w:rsidRPr="00C1003F">
        <w:rPr>
          <w:rFonts w:ascii="Arial" w:hAnsi="Arial" w:cs="Arial"/>
          <w:spacing w:val="1"/>
        </w:rPr>
        <w:t xml:space="preserve"> </w:t>
      </w:r>
      <w:r w:rsidRPr="00C1003F">
        <w:rPr>
          <w:rFonts w:ascii="Arial" w:hAnsi="Arial" w:cs="Arial"/>
        </w:rPr>
        <w:t>A</w:t>
      </w:r>
      <w:r w:rsidRPr="00C1003F">
        <w:rPr>
          <w:rFonts w:ascii="Arial" w:hAnsi="Arial" w:cs="Arial"/>
          <w:spacing w:val="1"/>
        </w:rPr>
        <w:t xml:space="preserve"> </w:t>
      </w:r>
      <w:r w:rsidRPr="00C1003F">
        <w:rPr>
          <w:rFonts w:ascii="Arial" w:hAnsi="Arial" w:cs="Arial"/>
        </w:rPr>
        <w:t>empresa</w:t>
      </w:r>
      <w:r w:rsidRPr="00C1003F">
        <w:rPr>
          <w:rFonts w:ascii="Arial" w:hAnsi="Arial" w:cs="Arial"/>
          <w:spacing w:val="1"/>
        </w:rPr>
        <w:t xml:space="preserve"> </w:t>
      </w:r>
      <w:r w:rsidRPr="00C1003F">
        <w:rPr>
          <w:rFonts w:ascii="Arial" w:hAnsi="Arial" w:cs="Arial"/>
        </w:rPr>
        <w:t>contratada</w:t>
      </w:r>
      <w:r w:rsidRPr="00C1003F">
        <w:rPr>
          <w:rFonts w:ascii="Arial" w:hAnsi="Arial" w:cs="Arial"/>
          <w:spacing w:val="1"/>
        </w:rPr>
        <w:t xml:space="preserve"> </w:t>
      </w:r>
      <w:r w:rsidRPr="00C1003F">
        <w:rPr>
          <w:rFonts w:ascii="Arial" w:hAnsi="Arial" w:cs="Arial"/>
        </w:rPr>
        <w:t>deve</w:t>
      </w:r>
      <w:r w:rsidRPr="00C1003F">
        <w:rPr>
          <w:rFonts w:ascii="Arial" w:hAnsi="Arial" w:cs="Arial"/>
          <w:spacing w:val="1"/>
        </w:rPr>
        <w:t xml:space="preserve"> </w:t>
      </w:r>
      <w:r w:rsidRPr="00C1003F">
        <w:rPr>
          <w:rFonts w:ascii="Arial" w:hAnsi="Arial" w:cs="Arial"/>
        </w:rPr>
        <w:t>possuir</w:t>
      </w:r>
      <w:r w:rsidRPr="00C1003F">
        <w:rPr>
          <w:rFonts w:ascii="Arial" w:hAnsi="Arial" w:cs="Arial"/>
          <w:spacing w:val="1"/>
        </w:rPr>
        <w:t xml:space="preserve"> </w:t>
      </w:r>
      <w:r w:rsidRPr="00C1003F">
        <w:rPr>
          <w:rFonts w:ascii="Arial" w:hAnsi="Arial" w:cs="Arial"/>
        </w:rPr>
        <w:t>experiência</w:t>
      </w:r>
      <w:r w:rsidRPr="00C1003F">
        <w:rPr>
          <w:rFonts w:ascii="Arial" w:hAnsi="Arial" w:cs="Arial"/>
          <w:spacing w:val="1"/>
        </w:rPr>
        <w:t xml:space="preserve"> </w:t>
      </w:r>
      <w:r w:rsidRPr="00C1003F">
        <w:rPr>
          <w:rFonts w:ascii="Arial" w:hAnsi="Arial" w:cs="Arial"/>
        </w:rPr>
        <w:t>comprovada no fornecimento de medicamentos para unidades de saúde,</w:t>
      </w:r>
      <w:r w:rsidRPr="00C1003F">
        <w:rPr>
          <w:rFonts w:ascii="Arial" w:hAnsi="Arial" w:cs="Arial"/>
          <w:spacing w:val="1"/>
        </w:rPr>
        <w:t xml:space="preserve"> </w:t>
      </w:r>
      <w:r w:rsidRPr="00C1003F">
        <w:rPr>
          <w:rFonts w:ascii="Arial" w:hAnsi="Arial" w:cs="Arial"/>
        </w:rPr>
        <w:t>com</w:t>
      </w:r>
      <w:r w:rsidRPr="00C1003F">
        <w:rPr>
          <w:rFonts w:ascii="Arial" w:hAnsi="Arial" w:cs="Arial"/>
          <w:spacing w:val="-1"/>
        </w:rPr>
        <w:t xml:space="preserve"> </w:t>
      </w:r>
      <w:r w:rsidRPr="00C1003F">
        <w:rPr>
          <w:rFonts w:ascii="Arial" w:hAnsi="Arial" w:cs="Arial"/>
        </w:rPr>
        <w:t>capacidade</w:t>
      </w:r>
      <w:r w:rsidRPr="00C1003F">
        <w:rPr>
          <w:rFonts w:ascii="Arial" w:hAnsi="Arial" w:cs="Arial"/>
          <w:spacing w:val="-2"/>
        </w:rPr>
        <w:t xml:space="preserve"> </w:t>
      </w:r>
      <w:r w:rsidRPr="00C1003F">
        <w:rPr>
          <w:rFonts w:ascii="Arial" w:hAnsi="Arial" w:cs="Arial"/>
        </w:rPr>
        <w:t>técnica para</w:t>
      </w:r>
      <w:r w:rsidRPr="00C1003F">
        <w:rPr>
          <w:rFonts w:ascii="Arial" w:hAnsi="Arial" w:cs="Arial"/>
          <w:spacing w:val="-3"/>
        </w:rPr>
        <w:t xml:space="preserve"> </w:t>
      </w:r>
      <w:r w:rsidRPr="00C1003F">
        <w:rPr>
          <w:rFonts w:ascii="Arial" w:hAnsi="Arial" w:cs="Arial"/>
        </w:rPr>
        <w:t>atender</w:t>
      </w:r>
      <w:r w:rsidRPr="00C1003F">
        <w:rPr>
          <w:rFonts w:ascii="Arial" w:hAnsi="Arial" w:cs="Arial"/>
          <w:spacing w:val="1"/>
        </w:rPr>
        <w:t xml:space="preserve"> </w:t>
      </w:r>
      <w:r w:rsidRPr="00C1003F">
        <w:rPr>
          <w:rFonts w:ascii="Arial" w:hAnsi="Arial" w:cs="Arial"/>
        </w:rPr>
        <w:t>às especificações</w:t>
      </w:r>
      <w:r w:rsidRPr="00C1003F">
        <w:rPr>
          <w:rFonts w:ascii="Arial" w:hAnsi="Arial" w:cs="Arial"/>
          <w:spacing w:val="-1"/>
        </w:rPr>
        <w:t xml:space="preserve"> </w:t>
      </w:r>
      <w:r w:rsidRPr="00C1003F">
        <w:rPr>
          <w:rFonts w:ascii="Arial" w:hAnsi="Arial" w:cs="Arial"/>
        </w:rPr>
        <w:t>técnicas</w:t>
      </w:r>
      <w:r w:rsidRPr="00C1003F">
        <w:rPr>
          <w:rFonts w:ascii="Arial" w:hAnsi="Arial" w:cs="Arial"/>
          <w:spacing w:val="2"/>
        </w:rPr>
        <w:t xml:space="preserve"> </w:t>
      </w:r>
      <w:r w:rsidRPr="00C1003F">
        <w:rPr>
          <w:rFonts w:ascii="Arial" w:hAnsi="Arial" w:cs="Arial"/>
        </w:rPr>
        <w:t>e</w:t>
      </w:r>
      <w:r w:rsidRPr="00C1003F">
        <w:rPr>
          <w:rFonts w:ascii="Arial" w:hAnsi="Arial" w:cs="Arial"/>
          <w:spacing w:val="-1"/>
        </w:rPr>
        <w:t xml:space="preserve"> </w:t>
      </w:r>
      <w:r w:rsidRPr="00C1003F">
        <w:rPr>
          <w:rFonts w:ascii="Arial" w:hAnsi="Arial" w:cs="Arial"/>
        </w:rPr>
        <w:t>normativas exigidas.</w:t>
      </w:r>
    </w:p>
    <w:p w14:paraId="51602C3F" w14:textId="77777777" w:rsidR="00FE5C66" w:rsidRPr="00C1003F" w:rsidRDefault="00FE5C66" w:rsidP="00FE5C66">
      <w:pPr>
        <w:pStyle w:val="Corpodetexto"/>
        <w:ind w:right="687"/>
        <w:jc w:val="both"/>
        <w:rPr>
          <w:rFonts w:ascii="Arial" w:hAnsi="Arial" w:cs="Arial"/>
        </w:rPr>
      </w:pPr>
      <w:r w:rsidRPr="00C1003F">
        <w:rPr>
          <w:rFonts w:ascii="Arial" w:hAnsi="Arial" w:cs="Arial"/>
        </w:rPr>
        <w:t>Regularidade Fiscal e Trabalhista: É necessário que a empresa esteja regularizada perante</w:t>
      </w:r>
      <w:r w:rsidRPr="00C1003F">
        <w:rPr>
          <w:rFonts w:ascii="Arial" w:hAnsi="Arial" w:cs="Arial"/>
          <w:spacing w:val="-57"/>
        </w:rPr>
        <w:t xml:space="preserve"> </w:t>
      </w:r>
      <w:r w:rsidRPr="00C1003F">
        <w:rPr>
          <w:rFonts w:ascii="Arial" w:hAnsi="Arial" w:cs="Arial"/>
        </w:rPr>
        <w:t>os órgãos fiscais e trabalhistas, com a apresentação de certidões negativas de débitos, garantindo</w:t>
      </w:r>
      <w:r w:rsidRPr="00C1003F">
        <w:rPr>
          <w:rFonts w:ascii="Arial" w:hAnsi="Arial" w:cs="Arial"/>
          <w:spacing w:val="1"/>
        </w:rPr>
        <w:t xml:space="preserve"> </w:t>
      </w:r>
      <w:r w:rsidRPr="00C1003F">
        <w:rPr>
          <w:rFonts w:ascii="Arial" w:hAnsi="Arial" w:cs="Arial"/>
        </w:rPr>
        <w:t>assim</w:t>
      </w:r>
      <w:r w:rsidRPr="00C1003F">
        <w:rPr>
          <w:rFonts w:ascii="Arial" w:hAnsi="Arial" w:cs="Arial"/>
          <w:spacing w:val="-1"/>
        </w:rPr>
        <w:t xml:space="preserve"> </w:t>
      </w:r>
      <w:r w:rsidRPr="00C1003F">
        <w:rPr>
          <w:rFonts w:ascii="Arial" w:hAnsi="Arial" w:cs="Arial"/>
        </w:rPr>
        <w:t>a idoneidade</w:t>
      </w:r>
      <w:r w:rsidRPr="00C1003F">
        <w:rPr>
          <w:rFonts w:ascii="Arial" w:hAnsi="Arial" w:cs="Arial"/>
          <w:spacing w:val="-2"/>
        </w:rPr>
        <w:t xml:space="preserve"> </w:t>
      </w:r>
      <w:r w:rsidRPr="00C1003F">
        <w:rPr>
          <w:rFonts w:ascii="Arial" w:hAnsi="Arial" w:cs="Arial"/>
        </w:rPr>
        <w:t>e</w:t>
      </w:r>
      <w:r w:rsidRPr="00C1003F">
        <w:rPr>
          <w:rFonts w:ascii="Arial" w:hAnsi="Arial" w:cs="Arial"/>
          <w:spacing w:val="1"/>
        </w:rPr>
        <w:t xml:space="preserve"> </w:t>
      </w:r>
      <w:r w:rsidRPr="00C1003F">
        <w:rPr>
          <w:rFonts w:ascii="Arial" w:hAnsi="Arial" w:cs="Arial"/>
        </w:rPr>
        <w:t>a</w:t>
      </w:r>
      <w:r w:rsidRPr="00C1003F">
        <w:rPr>
          <w:rFonts w:ascii="Arial" w:hAnsi="Arial" w:cs="Arial"/>
          <w:spacing w:val="-1"/>
        </w:rPr>
        <w:t xml:space="preserve"> </w:t>
      </w:r>
      <w:r w:rsidRPr="00C1003F">
        <w:rPr>
          <w:rFonts w:ascii="Arial" w:hAnsi="Arial" w:cs="Arial"/>
        </w:rPr>
        <w:t>regularidade das operações.</w:t>
      </w:r>
    </w:p>
    <w:p w14:paraId="718E3F61" w14:textId="77777777" w:rsidR="00FE5C66" w:rsidRPr="00C1003F" w:rsidRDefault="00FE5C66" w:rsidP="00FE5C66">
      <w:pPr>
        <w:pStyle w:val="Corpodetexto"/>
        <w:ind w:right="687"/>
        <w:jc w:val="both"/>
        <w:rPr>
          <w:rFonts w:ascii="Arial" w:hAnsi="Arial" w:cs="Arial"/>
        </w:rPr>
      </w:pPr>
      <w:r w:rsidRPr="00C1003F">
        <w:rPr>
          <w:rFonts w:ascii="Arial" w:hAnsi="Arial" w:cs="Arial"/>
        </w:rPr>
        <w:t>Conformidade com as Especificações Técnicas: medicamentos fornecidos</w:t>
      </w:r>
      <w:r w:rsidRPr="00C1003F">
        <w:rPr>
          <w:rFonts w:ascii="Arial" w:hAnsi="Arial" w:cs="Arial"/>
          <w:spacing w:val="1"/>
        </w:rPr>
        <w:t xml:space="preserve"> </w:t>
      </w:r>
      <w:r w:rsidRPr="00C1003F">
        <w:rPr>
          <w:rFonts w:ascii="Arial" w:hAnsi="Arial" w:cs="Arial"/>
        </w:rPr>
        <w:t>devem</w:t>
      </w:r>
      <w:r w:rsidRPr="00C1003F">
        <w:rPr>
          <w:rFonts w:ascii="Arial" w:hAnsi="Arial" w:cs="Arial"/>
          <w:spacing w:val="-9"/>
        </w:rPr>
        <w:t xml:space="preserve"> </w:t>
      </w:r>
      <w:r w:rsidRPr="00C1003F">
        <w:rPr>
          <w:rFonts w:ascii="Arial" w:hAnsi="Arial" w:cs="Arial"/>
        </w:rPr>
        <w:t>estar</w:t>
      </w:r>
      <w:r w:rsidRPr="00C1003F">
        <w:rPr>
          <w:rFonts w:ascii="Arial" w:hAnsi="Arial" w:cs="Arial"/>
          <w:spacing w:val="-11"/>
        </w:rPr>
        <w:t xml:space="preserve"> </w:t>
      </w:r>
      <w:r w:rsidRPr="00C1003F">
        <w:rPr>
          <w:rFonts w:ascii="Arial" w:hAnsi="Arial" w:cs="Arial"/>
        </w:rPr>
        <w:t>em</w:t>
      </w:r>
      <w:r w:rsidRPr="00C1003F">
        <w:rPr>
          <w:rFonts w:ascii="Arial" w:hAnsi="Arial" w:cs="Arial"/>
          <w:spacing w:val="-9"/>
        </w:rPr>
        <w:t xml:space="preserve"> </w:t>
      </w:r>
      <w:r w:rsidRPr="00C1003F">
        <w:rPr>
          <w:rFonts w:ascii="Arial" w:hAnsi="Arial" w:cs="Arial"/>
        </w:rPr>
        <w:t>conformidade</w:t>
      </w:r>
      <w:r w:rsidRPr="00C1003F">
        <w:rPr>
          <w:rFonts w:ascii="Arial" w:hAnsi="Arial" w:cs="Arial"/>
          <w:spacing w:val="-10"/>
        </w:rPr>
        <w:t xml:space="preserve"> </w:t>
      </w:r>
      <w:r w:rsidRPr="00C1003F">
        <w:rPr>
          <w:rFonts w:ascii="Arial" w:hAnsi="Arial" w:cs="Arial"/>
        </w:rPr>
        <w:t>com</w:t>
      </w:r>
      <w:r w:rsidRPr="00C1003F">
        <w:rPr>
          <w:rFonts w:ascii="Arial" w:hAnsi="Arial" w:cs="Arial"/>
          <w:spacing w:val="-9"/>
        </w:rPr>
        <w:t xml:space="preserve"> </w:t>
      </w:r>
      <w:r w:rsidRPr="00C1003F">
        <w:rPr>
          <w:rFonts w:ascii="Arial" w:hAnsi="Arial" w:cs="Arial"/>
        </w:rPr>
        <w:t>as</w:t>
      </w:r>
      <w:r w:rsidRPr="00C1003F">
        <w:rPr>
          <w:rFonts w:ascii="Arial" w:hAnsi="Arial" w:cs="Arial"/>
          <w:spacing w:val="-9"/>
        </w:rPr>
        <w:t xml:space="preserve"> </w:t>
      </w:r>
      <w:r w:rsidRPr="00C1003F">
        <w:rPr>
          <w:rFonts w:ascii="Arial" w:hAnsi="Arial" w:cs="Arial"/>
        </w:rPr>
        <w:t>especificações</w:t>
      </w:r>
      <w:r w:rsidRPr="00C1003F">
        <w:rPr>
          <w:rFonts w:ascii="Arial" w:hAnsi="Arial" w:cs="Arial"/>
          <w:spacing w:val="-8"/>
        </w:rPr>
        <w:t xml:space="preserve"> </w:t>
      </w:r>
      <w:r w:rsidRPr="00C1003F">
        <w:rPr>
          <w:rFonts w:ascii="Arial" w:hAnsi="Arial" w:cs="Arial"/>
        </w:rPr>
        <w:t>técnicas</w:t>
      </w:r>
      <w:r w:rsidRPr="00C1003F">
        <w:rPr>
          <w:rFonts w:ascii="Arial" w:hAnsi="Arial" w:cs="Arial"/>
          <w:spacing w:val="-9"/>
        </w:rPr>
        <w:t xml:space="preserve"> </w:t>
      </w:r>
      <w:r w:rsidRPr="00C1003F">
        <w:rPr>
          <w:rFonts w:ascii="Arial" w:hAnsi="Arial" w:cs="Arial"/>
        </w:rPr>
        <w:t>estabelecidas</w:t>
      </w:r>
      <w:r w:rsidRPr="00C1003F">
        <w:rPr>
          <w:rFonts w:ascii="Arial" w:hAnsi="Arial" w:cs="Arial"/>
          <w:spacing w:val="-7"/>
        </w:rPr>
        <w:t xml:space="preserve"> </w:t>
      </w:r>
      <w:r w:rsidRPr="00C1003F">
        <w:rPr>
          <w:rFonts w:ascii="Arial" w:hAnsi="Arial" w:cs="Arial"/>
        </w:rPr>
        <w:t>no</w:t>
      </w:r>
      <w:r w:rsidRPr="00C1003F">
        <w:rPr>
          <w:rFonts w:ascii="Arial" w:hAnsi="Arial" w:cs="Arial"/>
          <w:spacing w:val="-10"/>
        </w:rPr>
        <w:t xml:space="preserve"> </w:t>
      </w:r>
      <w:r w:rsidRPr="00C1003F">
        <w:rPr>
          <w:rFonts w:ascii="Arial" w:hAnsi="Arial" w:cs="Arial"/>
        </w:rPr>
        <w:t>projeto</w:t>
      </w:r>
      <w:r w:rsidRPr="00C1003F">
        <w:rPr>
          <w:rFonts w:ascii="Arial" w:hAnsi="Arial" w:cs="Arial"/>
          <w:spacing w:val="-8"/>
        </w:rPr>
        <w:t xml:space="preserve"> </w:t>
      </w:r>
      <w:r w:rsidRPr="00C1003F">
        <w:rPr>
          <w:rFonts w:ascii="Arial" w:hAnsi="Arial" w:cs="Arial"/>
        </w:rPr>
        <w:t>da</w:t>
      </w:r>
      <w:r w:rsidRPr="00C1003F">
        <w:rPr>
          <w:rFonts w:ascii="Arial" w:hAnsi="Arial" w:cs="Arial"/>
          <w:spacing w:val="-11"/>
        </w:rPr>
        <w:t xml:space="preserve"> </w:t>
      </w:r>
      <w:r w:rsidRPr="00C1003F">
        <w:rPr>
          <w:rFonts w:ascii="Arial" w:hAnsi="Arial" w:cs="Arial"/>
        </w:rPr>
        <w:t>proposta</w:t>
      </w:r>
      <w:r w:rsidRPr="00C1003F">
        <w:rPr>
          <w:rFonts w:ascii="Arial" w:hAnsi="Arial" w:cs="Arial"/>
          <w:spacing w:val="-58"/>
        </w:rPr>
        <w:t xml:space="preserve"> </w:t>
      </w:r>
      <w:r w:rsidRPr="00C1003F">
        <w:rPr>
          <w:rFonts w:ascii="Arial" w:hAnsi="Arial" w:cs="Arial"/>
        </w:rPr>
        <w:t>de emenda, atendendo aos padrões de qualidade e segurança exigidos para garantir o adequado</w:t>
      </w:r>
      <w:r w:rsidRPr="00C1003F">
        <w:rPr>
          <w:rFonts w:ascii="Arial" w:hAnsi="Arial" w:cs="Arial"/>
          <w:spacing w:val="1"/>
        </w:rPr>
        <w:t xml:space="preserve"> </w:t>
      </w:r>
      <w:r w:rsidRPr="00C1003F">
        <w:rPr>
          <w:rFonts w:ascii="Arial" w:hAnsi="Arial" w:cs="Arial"/>
        </w:rPr>
        <w:t>funcionamento</w:t>
      </w:r>
      <w:r w:rsidRPr="00C1003F">
        <w:rPr>
          <w:rFonts w:ascii="Arial" w:hAnsi="Arial" w:cs="Arial"/>
          <w:spacing w:val="-1"/>
        </w:rPr>
        <w:t xml:space="preserve"> </w:t>
      </w:r>
      <w:r w:rsidRPr="00C1003F">
        <w:rPr>
          <w:rFonts w:ascii="Arial" w:hAnsi="Arial" w:cs="Arial"/>
        </w:rPr>
        <w:t>e durabilidade</w:t>
      </w:r>
      <w:r w:rsidRPr="00C1003F">
        <w:rPr>
          <w:rFonts w:ascii="Arial" w:hAnsi="Arial" w:cs="Arial"/>
          <w:spacing w:val="-2"/>
        </w:rPr>
        <w:t xml:space="preserve"> </w:t>
      </w:r>
      <w:r w:rsidRPr="00C1003F">
        <w:rPr>
          <w:rFonts w:ascii="Arial" w:hAnsi="Arial" w:cs="Arial"/>
        </w:rPr>
        <w:t>dos produtos.</w:t>
      </w:r>
    </w:p>
    <w:p w14:paraId="79226BEA" w14:textId="77777777" w:rsidR="00FE5C66" w:rsidRPr="00C1003F" w:rsidRDefault="00FE5C66" w:rsidP="00FE5C66">
      <w:pPr>
        <w:pStyle w:val="Corpodetexto"/>
        <w:ind w:right="687"/>
        <w:jc w:val="both"/>
        <w:rPr>
          <w:rFonts w:ascii="Arial" w:hAnsi="Arial" w:cs="Arial"/>
        </w:rPr>
      </w:pPr>
      <w:r w:rsidRPr="00C1003F">
        <w:rPr>
          <w:rFonts w:ascii="Arial" w:hAnsi="Arial" w:cs="Arial"/>
        </w:rPr>
        <w:t>Prazo de Entrega: A empresa contratada deve se comprometer a cumprir os prazos de</w:t>
      </w:r>
      <w:r w:rsidRPr="00C1003F">
        <w:rPr>
          <w:rFonts w:ascii="Arial" w:hAnsi="Arial" w:cs="Arial"/>
          <w:spacing w:val="1"/>
        </w:rPr>
        <w:t xml:space="preserve"> </w:t>
      </w:r>
      <w:r w:rsidRPr="00C1003F">
        <w:rPr>
          <w:rFonts w:ascii="Arial" w:hAnsi="Arial" w:cs="Arial"/>
        </w:rPr>
        <w:t>entrega</w:t>
      </w:r>
      <w:r w:rsidRPr="00C1003F">
        <w:rPr>
          <w:rFonts w:ascii="Arial" w:hAnsi="Arial" w:cs="Arial"/>
          <w:spacing w:val="1"/>
        </w:rPr>
        <w:t xml:space="preserve"> </w:t>
      </w:r>
      <w:r w:rsidRPr="00C1003F">
        <w:rPr>
          <w:rFonts w:ascii="Arial" w:hAnsi="Arial" w:cs="Arial"/>
        </w:rPr>
        <w:t>estabelecidos</w:t>
      </w:r>
      <w:r w:rsidRPr="00C1003F">
        <w:rPr>
          <w:rFonts w:ascii="Arial" w:hAnsi="Arial" w:cs="Arial"/>
          <w:spacing w:val="1"/>
        </w:rPr>
        <w:t xml:space="preserve"> </w:t>
      </w:r>
      <w:r w:rsidRPr="00C1003F">
        <w:rPr>
          <w:rFonts w:ascii="Arial" w:hAnsi="Arial" w:cs="Arial"/>
        </w:rPr>
        <w:t>no</w:t>
      </w:r>
      <w:r w:rsidRPr="00C1003F">
        <w:rPr>
          <w:rFonts w:ascii="Arial" w:hAnsi="Arial" w:cs="Arial"/>
          <w:spacing w:val="1"/>
        </w:rPr>
        <w:t xml:space="preserve"> </w:t>
      </w:r>
      <w:r w:rsidRPr="00C1003F">
        <w:rPr>
          <w:rFonts w:ascii="Arial" w:hAnsi="Arial" w:cs="Arial"/>
        </w:rPr>
        <w:t>contrato,</w:t>
      </w:r>
      <w:r w:rsidRPr="00C1003F">
        <w:rPr>
          <w:rFonts w:ascii="Arial" w:hAnsi="Arial" w:cs="Arial"/>
          <w:spacing w:val="1"/>
        </w:rPr>
        <w:t xml:space="preserve"> </w:t>
      </w:r>
      <w:r w:rsidRPr="00C1003F">
        <w:rPr>
          <w:rFonts w:ascii="Arial" w:hAnsi="Arial" w:cs="Arial"/>
        </w:rPr>
        <w:t>garantindo</w:t>
      </w:r>
      <w:r w:rsidRPr="00C1003F">
        <w:rPr>
          <w:rFonts w:ascii="Arial" w:hAnsi="Arial" w:cs="Arial"/>
          <w:spacing w:val="1"/>
        </w:rPr>
        <w:t xml:space="preserve"> </w:t>
      </w:r>
      <w:r w:rsidRPr="00C1003F">
        <w:rPr>
          <w:rFonts w:ascii="Arial" w:hAnsi="Arial" w:cs="Arial"/>
        </w:rPr>
        <w:t>assim</w:t>
      </w:r>
      <w:r w:rsidRPr="00C1003F">
        <w:rPr>
          <w:rFonts w:ascii="Arial" w:hAnsi="Arial" w:cs="Arial"/>
          <w:spacing w:val="1"/>
        </w:rPr>
        <w:t xml:space="preserve"> </w:t>
      </w:r>
      <w:r w:rsidRPr="00C1003F">
        <w:rPr>
          <w:rFonts w:ascii="Arial" w:hAnsi="Arial" w:cs="Arial"/>
        </w:rPr>
        <w:t>a</w:t>
      </w:r>
      <w:r w:rsidRPr="00C1003F">
        <w:rPr>
          <w:rFonts w:ascii="Arial" w:hAnsi="Arial" w:cs="Arial"/>
          <w:spacing w:val="1"/>
        </w:rPr>
        <w:t xml:space="preserve"> </w:t>
      </w:r>
      <w:r w:rsidRPr="00C1003F">
        <w:rPr>
          <w:rFonts w:ascii="Arial" w:hAnsi="Arial" w:cs="Arial"/>
        </w:rPr>
        <w:t>disponibilidade</w:t>
      </w:r>
      <w:r w:rsidRPr="00C1003F">
        <w:rPr>
          <w:rFonts w:ascii="Arial" w:hAnsi="Arial" w:cs="Arial"/>
          <w:spacing w:val="1"/>
        </w:rPr>
        <w:t xml:space="preserve"> </w:t>
      </w:r>
      <w:r w:rsidRPr="00C1003F">
        <w:rPr>
          <w:rFonts w:ascii="Arial" w:hAnsi="Arial" w:cs="Arial"/>
        </w:rPr>
        <w:t>dos</w:t>
      </w:r>
      <w:r w:rsidRPr="00C1003F">
        <w:rPr>
          <w:rFonts w:ascii="Arial" w:hAnsi="Arial" w:cs="Arial"/>
          <w:spacing w:val="1"/>
        </w:rPr>
        <w:t xml:space="preserve"> </w:t>
      </w:r>
      <w:r w:rsidRPr="00C1003F">
        <w:rPr>
          <w:rFonts w:ascii="Arial" w:hAnsi="Arial" w:cs="Arial"/>
        </w:rPr>
        <w:t>medicamentos.</w:t>
      </w:r>
    </w:p>
    <w:p w14:paraId="3892DDA1" w14:textId="77777777" w:rsidR="00FE5C66" w:rsidRPr="00C1003F" w:rsidRDefault="00FE5C66" w:rsidP="00FE5C66">
      <w:pPr>
        <w:ind w:right="687"/>
        <w:rPr>
          <w:rFonts w:ascii="Arial" w:hAnsi="Arial" w:cs="Arial"/>
        </w:rPr>
      </w:pPr>
    </w:p>
    <w:p w14:paraId="754D396F" w14:textId="77777777" w:rsidR="00FE5C66" w:rsidRPr="00C1003F" w:rsidRDefault="00FE5C66" w:rsidP="00FE5C66">
      <w:pPr>
        <w:pStyle w:val="PargrafodaLista"/>
        <w:widowControl w:val="0"/>
        <w:numPr>
          <w:ilvl w:val="0"/>
          <w:numId w:val="66"/>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ind w:right="687"/>
        <w:contextualSpacing w:val="0"/>
        <w:jc w:val="both"/>
        <w:rPr>
          <w:rFonts w:ascii="Arial" w:hAnsi="Arial" w:cs="Arial"/>
          <w:b/>
        </w:rPr>
      </w:pPr>
      <w:r w:rsidRPr="00C1003F">
        <w:rPr>
          <w:rFonts w:ascii="Arial" w:hAnsi="Arial" w:cs="Arial"/>
          <w:b/>
        </w:rPr>
        <w:t xml:space="preserve"> – LEVANTAMENTO DE MERCADO</w:t>
      </w:r>
    </w:p>
    <w:p w14:paraId="2EA15043" w14:textId="77777777" w:rsidR="00FE5C66" w:rsidRPr="00C1003F" w:rsidRDefault="00FE5C66" w:rsidP="00FE5C66">
      <w:pPr>
        <w:ind w:right="687"/>
        <w:jc w:val="both"/>
        <w:rPr>
          <w:rFonts w:ascii="Arial" w:hAnsi="Arial" w:cs="Arial"/>
        </w:rPr>
      </w:pPr>
      <w:r w:rsidRPr="00C1003F">
        <w:rPr>
          <w:rFonts w:ascii="Arial" w:hAnsi="Arial" w:cs="Arial"/>
        </w:rPr>
        <w:t xml:space="preserve">Para estimativa da aquisição realizou-se levantamento de preços junto a site especializados, </w:t>
      </w:r>
      <w:proofErr w:type="gramStart"/>
      <w:r w:rsidRPr="00C1003F">
        <w:rPr>
          <w:rFonts w:ascii="Arial" w:hAnsi="Arial" w:cs="Arial"/>
        </w:rPr>
        <w:t>haja visto</w:t>
      </w:r>
      <w:proofErr w:type="gramEnd"/>
      <w:r w:rsidRPr="00C1003F">
        <w:rPr>
          <w:rFonts w:ascii="Arial" w:hAnsi="Arial" w:cs="Arial"/>
        </w:rPr>
        <w:t xml:space="preserve"> a necessidade de aquisição de desses materiais.</w:t>
      </w:r>
    </w:p>
    <w:p w14:paraId="7D90D468" w14:textId="77777777" w:rsidR="00FE5C66" w:rsidRPr="00C1003F" w:rsidRDefault="00FE5C66" w:rsidP="00FE5C66">
      <w:pPr>
        <w:ind w:right="687"/>
        <w:jc w:val="both"/>
        <w:rPr>
          <w:rFonts w:ascii="Arial" w:hAnsi="Arial" w:cs="Arial"/>
        </w:rPr>
      </w:pPr>
      <w:r w:rsidRPr="00C1003F">
        <w:rPr>
          <w:rFonts w:ascii="Arial" w:hAnsi="Arial" w:cs="Arial"/>
        </w:rPr>
        <w:t>Os preços foram levantados, realizando consulta com as seguintes empresas:</w:t>
      </w:r>
    </w:p>
    <w:p w14:paraId="38319138" w14:textId="77777777" w:rsidR="00FE5C66" w:rsidRPr="00C1003F" w:rsidRDefault="00FE5C66" w:rsidP="00FE5C66">
      <w:pPr>
        <w:ind w:right="687"/>
        <w:jc w:val="both"/>
        <w:rPr>
          <w:rFonts w:ascii="Arial" w:hAnsi="Arial" w:cs="Arial"/>
        </w:rPr>
      </w:pPr>
      <w:r w:rsidRPr="00C1003F">
        <w:rPr>
          <w:rFonts w:ascii="Arial" w:hAnsi="Arial" w:cs="Arial"/>
        </w:rPr>
        <w:t>Sistema do Banco de Preços em Saúde – BPS</w:t>
      </w:r>
    </w:p>
    <w:p w14:paraId="609CD97F" w14:textId="77777777" w:rsidR="00FE5C66" w:rsidRPr="00C1003F" w:rsidRDefault="00FE5C66" w:rsidP="00FE5C66">
      <w:pPr>
        <w:pStyle w:val="Corpodetexto"/>
        <w:ind w:right="687"/>
        <w:jc w:val="both"/>
        <w:rPr>
          <w:rFonts w:ascii="Arial" w:hAnsi="Arial" w:cs="Arial"/>
        </w:rPr>
      </w:pPr>
      <w:r w:rsidRPr="00C1003F">
        <w:rPr>
          <w:rFonts w:ascii="Arial" w:hAnsi="Arial" w:cs="Arial"/>
        </w:rPr>
        <w:t>Sistema de Painel de preços</w:t>
      </w:r>
    </w:p>
    <w:p w14:paraId="7C50DA43" w14:textId="77777777" w:rsidR="00FE5C66" w:rsidRPr="00C1003F" w:rsidRDefault="00FE5C66" w:rsidP="00FE5C66">
      <w:pPr>
        <w:pStyle w:val="Corpodetexto"/>
        <w:ind w:right="687"/>
        <w:jc w:val="both"/>
        <w:rPr>
          <w:rFonts w:ascii="Arial" w:hAnsi="Arial" w:cs="Arial"/>
        </w:rPr>
      </w:pPr>
      <w:r w:rsidRPr="00C1003F">
        <w:rPr>
          <w:rFonts w:ascii="Arial" w:hAnsi="Arial" w:cs="Arial"/>
        </w:rPr>
        <w:t>Site de internet</w:t>
      </w:r>
    </w:p>
    <w:p w14:paraId="2844BD59" w14:textId="77777777" w:rsidR="00FE5C66" w:rsidRDefault="00FE5C66" w:rsidP="00FE5C66">
      <w:pPr>
        <w:pStyle w:val="Corpodetexto"/>
        <w:ind w:right="687"/>
        <w:jc w:val="both"/>
        <w:rPr>
          <w:rFonts w:ascii="Arial" w:hAnsi="Arial" w:cs="Arial"/>
        </w:rPr>
      </w:pPr>
      <w:r w:rsidRPr="00C1003F">
        <w:rPr>
          <w:rFonts w:ascii="Arial" w:hAnsi="Arial" w:cs="Arial"/>
        </w:rPr>
        <w:lastRenderedPageBreak/>
        <w:t>Ata de Registro de preços de outros municípios</w:t>
      </w:r>
    </w:p>
    <w:p w14:paraId="525D9BBD" w14:textId="7020D8CB" w:rsidR="00FE5C66" w:rsidRPr="00C1003F" w:rsidRDefault="00FE5C66" w:rsidP="00FE5C66">
      <w:pPr>
        <w:pStyle w:val="Corpodetexto"/>
        <w:ind w:right="687"/>
        <w:jc w:val="both"/>
        <w:rPr>
          <w:rFonts w:ascii="Arial" w:hAnsi="Arial" w:cs="Arial"/>
        </w:rPr>
      </w:pPr>
      <w:r w:rsidRPr="00C1003F">
        <w:rPr>
          <w:rFonts w:ascii="Arial" w:hAnsi="Arial" w:cs="Arial"/>
        </w:rPr>
        <w:t>Nota Paraná</w:t>
      </w:r>
    </w:p>
    <w:p w14:paraId="044AEF7E" w14:textId="29555879" w:rsidR="00FE5C66" w:rsidRPr="00C1003F" w:rsidRDefault="00FE5C66" w:rsidP="00FE5C66">
      <w:pPr>
        <w:pStyle w:val="Corpodetexto"/>
        <w:ind w:right="687"/>
        <w:jc w:val="both"/>
        <w:rPr>
          <w:rFonts w:ascii="Arial" w:hAnsi="Arial" w:cs="Arial"/>
        </w:rPr>
      </w:pPr>
      <w:r w:rsidRPr="00C1003F">
        <w:rPr>
          <w:rFonts w:ascii="Arial" w:hAnsi="Arial" w:cs="Arial"/>
        </w:rPr>
        <w:t xml:space="preserve">Empresa Cavalli Comercio de Produtos </w:t>
      </w:r>
      <w:proofErr w:type="spellStart"/>
      <w:r w:rsidRPr="00C1003F">
        <w:rPr>
          <w:rFonts w:ascii="Arial" w:hAnsi="Arial" w:cs="Arial"/>
        </w:rPr>
        <w:t>medicos</w:t>
      </w:r>
      <w:proofErr w:type="spellEnd"/>
      <w:r w:rsidRPr="00C1003F">
        <w:rPr>
          <w:rFonts w:ascii="Arial" w:hAnsi="Arial" w:cs="Arial"/>
        </w:rPr>
        <w:t xml:space="preserve"> e Hospitalares CNPJ 32.743.242/0001-61</w:t>
      </w:r>
    </w:p>
    <w:tbl>
      <w:tblPr>
        <w:tblStyle w:val="Tabelacomgrade"/>
        <w:tblW w:w="0" w:type="auto"/>
        <w:tblLook w:val="04A0" w:firstRow="1" w:lastRow="0" w:firstColumn="1" w:lastColumn="0" w:noHBand="0" w:noVBand="1"/>
      </w:tblPr>
      <w:tblGrid>
        <w:gridCol w:w="9634"/>
      </w:tblGrid>
      <w:tr w:rsidR="00FE5C66" w:rsidRPr="00C1003F" w14:paraId="261346A7" w14:textId="77777777" w:rsidTr="0099796C">
        <w:tc>
          <w:tcPr>
            <w:tcW w:w="9634" w:type="dxa"/>
            <w:shd w:val="clear" w:color="auto" w:fill="D9D9D9" w:themeFill="background1" w:themeFillShade="D9"/>
          </w:tcPr>
          <w:p w14:paraId="49D25BA9" w14:textId="77777777" w:rsidR="00FE5C66" w:rsidRPr="00C1003F" w:rsidRDefault="00FE5C66" w:rsidP="00FE5C66">
            <w:pPr>
              <w:pStyle w:val="Corpodetexto"/>
              <w:widowControl w:val="0"/>
              <w:numPr>
                <w:ilvl w:val="0"/>
                <w:numId w:val="66"/>
              </w:numPr>
              <w:autoSpaceDE w:val="0"/>
              <w:autoSpaceDN w:val="0"/>
              <w:spacing w:before="0" w:beforeAutospacing="0" w:after="0" w:afterAutospacing="0"/>
              <w:ind w:right="687"/>
              <w:jc w:val="both"/>
              <w:rPr>
                <w:rFonts w:ascii="Arial" w:hAnsi="Arial" w:cs="Arial"/>
                <w:b/>
              </w:rPr>
            </w:pPr>
            <w:r w:rsidRPr="00C1003F">
              <w:rPr>
                <w:rFonts w:ascii="Arial" w:hAnsi="Arial" w:cs="Arial"/>
                <w:b/>
              </w:rPr>
              <w:t xml:space="preserve">  PREÇO ESTIMADO</w:t>
            </w:r>
          </w:p>
        </w:tc>
      </w:tr>
    </w:tbl>
    <w:p w14:paraId="6B66A2C8" w14:textId="77777777" w:rsidR="00FE5C66" w:rsidRPr="00C1003F" w:rsidRDefault="00FE5C66" w:rsidP="00FE5C66">
      <w:pPr>
        <w:pStyle w:val="Corpodetexto"/>
        <w:ind w:right="687"/>
        <w:jc w:val="both"/>
        <w:rPr>
          <w:rFonts w:ascii="Arial" w:hAnsi="Arial" w:cs="Arial"/>
        </w:rPr>
      </w:pPr>
      <w:r w:rsidRPr="00C1003F">
        <w:rPr>
          <w:rFonts w:ascii="Arial" w:hAnsi="Arial" w:cs="Arial"/>
        </w:rPr>
        <w:t>Informamos</w:t>
      </w:r>
      <w:r w:rsidRPr="00C1003F">
        <w:rPr>
          <w:rFonts w:ascii="Arial" w:hAnsi="Arial" w:cs="Arial"/>
          <w:spacing w:val="1"/>
        </w:rPr>
        <w:t xml:space="preserve"> </w:t>
      </w:r>
      <w:r w:rsidRPr="00C1003F">
        <w:rPr>
          <w:rFonts w:ascii="Arial" w:hAnsi="Arial" w:cs="Arial"/>
        </w:rPr>
        <w:t>que</w:t>
      </w:r>
      <w:r w:rsidRPr="00C1003F">
        <w:rPr>
          <w:rFonts w:ascii="Arial" w:hAnsi="Arial" w:cs="Arial"/>
          <w:spacing w:val="1"/>
        </w:rPr>
        <w:t xml:space="preserve"> </w:t>
      </w:r>
      <w:r w:rsidRPr="00C1003F">
        <w:rPr>
          <w:rFonts w:ascii="Arial" w:hAnsi="Arial" w:cs="Arial"/>
        </w:rPr>
        <w:t>após</w:t>
      </w:r>
      <w:r w:rsidRPr="00C1003F">
        <w:rPr>
          <w:rFonts w:ascii="Arial" w:hAnsi="Arial" w:cs="Arial"/>
          <w:spacing w:val="1"/>
        </w:rPr>
        <w:t xml:space="preserve"> </w:t>
      </w:r>
      <w:r w:rsidRPr="00C1003F">
        <w:rPr>
          <w:rFonts w:ascii="Arial" w:hAnsi="Arial" w:cs="Arial"/>
        </w:rPr>
        <w:t>levantamentos de coleta de preços</w:t>
      </w:r>
      <w:r w:rsidRPr="00C1003F">
        <w:rPr>
          <w:rFonts w:ascii="Arial" w:hAnsi="Arial" w:cs="Arial"/>
          <w:spacing w:val="1"/>
        </w:rPr>
        <w:t xml:space="preserve"> </w:t>
      </w:r>
      <w:r w:rsidRPr="00C1003F">
        <w:rPr>
          <w:rFonts w:ascii="Arial" w:hAnsi="Arial" w:cs="Arial"/>
        </w:rPr>
        <w:t>realizados para contratação importa em R$ 445.103,66 (QUATROCENTOS E QUARENTA E CINCO MIL E CENTO E TRES REAIS E SESSENTA E SEIS CENTAVOS),</w:t>
      </w:r>
    </w:p>
    <w:tbl>
      <w:tblPr>
        <w:tblStyle w:val="Tabelacomgrade"/>
        <w:tblW w:w="0" w:type="auto"/>
        <w:tblLook w:val="04A0" w:firstRow="1" w:lastRow="0" w:firstColumn="1" w:lastColumn="0" w:noHBand="0" w:noVBand="1"/>
      </w:tblPr>
      <w:tblGrid>
        <w:gridCol w:w="9776"/>
      </w:tblGrid>
      <w:tr w:rsidR="00FE5C66" w:rsidRPr="00C1003F" w14:paraId="39B7FC6B" w14:textId="77777777" w:rsidTr="0099796C">
        <w:tc>
          <w:tcPr>
            <w:tcW w:w="9776" w:type="dxa"/>
            <w:shd w:val="clear" w:color="auto" w:fill="D9D9D9" w:themeFill="background1" w:themeFillShade="D9"/>
          </w:tcPr>
          <w:p w14:paraId="5219900C" w14:textId="77777777" w:rsidR="00FE5C66" w:rsidRPr="00C1003F" w:rsidRDefault="00FE5C66" w:rsidP="00FE5C66">
            <w:pPr>
              <w:pStyle w:val="Corpodetexto"/>
              <w:widowControl w:val="0"/>
              <w:numPr>
                <w:ilvl w:val="0"/>
                <w:numId w:val="66"/>
              </w:numPr>
              <w:autoSpaceDE w:val="0"/>
              <w:autoSpaceDN w:val="0"/>
              <w:spacing w:before="0" w:beforeAutospacing="0" w:after="0" w:afterAutospacing="0"/>
              <w:ind w:right="687"/>
              <w:jc w:val="both"/>
              <w:rPr>
                <w:rFonts w:ascii="Arial" w:hAnsi="Arial" w:cs="Arial"/>
                <w:b/>
              </w:rPr>
            </w:pPr>
            <w:r w:rsidRPr="00C1003F">
              <w:rPr>
                <w:rFonts w:ascii="Arial" w:hAnsi="Arial" w:cs="Arial"/>
                <w:b/>
              </w:rPr>
              <w:t xml:space="preserve"> . DESCRIÇÃO</w:t>
            </w:r>
            <w:r w:rsidRPr="00C1003F">
              <w:rPr>
                <w:rFonts w:ascii="Arial" w:hAnsi="Arial" w:cs="Arial"/>
                <w:b/>
                <w:spacing w:val="-1"/>
              </w:rPr>
              <w:t xml:space="preserve"> </w:t>
            </w:r>
            <w:r w:rsidRPr="00C1003F">
              <w:rPr>
                <w:rFonts w:ascii="Arial" w:hAnsi="Arial" w:cs="Arial"/>
                <w:b/>
              </w:rPr>
              <w:t>DA</w:t>
            </w:r>
            <w:r w:rsidRPr="00C1003F">
              <w:rPr>
                <w:rFonts w:ascii="Arial" w:hAnsi="Arial" w:cs="Arial"/>
                <w:b/>
                <w:spacing w:val="-1"/>
              </w:rPr>
              <w:t xml:space="preserve"> </w:t>
            </w:r>
            <w:r w:rsidRPr="00C1003F">
              <w:rPr>
                <w:rFonts w:ascii="Arial" w:hAnsi="Arial" w:cs="Arial"/>
                <w:b/>
              </w:rPr>
              <w:t>SOLUÇÃO</w:t>
            </w:r>
            <w:r w:rsidRPr="00C1003F">
              <w:rPr>
                <w:rFonts w:ascii="Arial" w:hAnsi="Arial" w:cs="Arial"/>
                <w:b/>
                <w:spacing w:val="-1"/>
              </w:rPr>
              <w:t xml:space="preserve"> </w:t>
            </w:r>
            <w:r w:rsidRPr="00C1003F">
              <w:rPr>
                <w:rFonts w:ascii="Arial" w:hAnsi="Arial" w:cs="Arial"/>
                <w:b/>
              </w:rPr>
              <w:t>COMO</w:t>
            </w:r>
            <w:r w:rsidRPr="00C1003F">
              <w:rPr>
                <w:rFonts w:ascii="Arial" w:hAnsi="Arial" w:cs="Arial"/>
                <w:b/>
                <w:spacing w:val="-5"/>
              </w:rPr>
              <w:t xml:space="preserve"> </w:t>
            </w:r>
            <w:r w:rsidRPr="00C1003F">
              <w:rPr>
                <w:rFonts w:ascii="Arial" w:hAnsi="Arial" w:cs="Arial"/>
                <w:b/>
              </w:rPr>
              <w:t>UM</w:t>
            </w:r>
            <w:r w:rsidRPr="00C1003F">
              <w:rPr>
                <w:rFonts w:ascii="Arial" w:hAnsi="Arial" w:cs="Arial"/>
                <w:b/>
                <w:spacing w:val="-2"/>
              </w:rPr>
              <w:t xml:space="preserve"> </w:t>
            </w:r>
            <w:r w:rsidRPr="00C1003F">
              <w:rPr>
                <w:rFonts w:ascii="Arial" w:hAnsi="Arial" w:cs="Arial"/>
                <w:b/>
              </w:rPr>
              <w:t>TODO</w:t>
            </w:r>
          </w:p>
        </w:tc>
      </w:tr>
    </w:tbl>
    <w:p w14:paraId="67E9D6D7" w14:textId="77777777" w:rsidR="00FE5C66" w:rsidRPr="00C1003F" w:rsidRDefault="00FE5C66" w:rsidP="00FE5C66">
      <w:pPr>
        <w:tabs>
          <w:tab w:val="left" w:pos="1127"/>
        </w:tabs>
        <w:spacing w:line="254" w:lineRule="exact"/>
        <w:ind w:right="687"/>
        <w:jc w:val="both"/>
        <w:rPr>
          <w:rFonts w:ascii="Arial" w:hAnsi="Arial" w:cs="Arial"/>
        </w:rPr>
      </w:pPr>
      <w:r w:rsidRPr="00C1003F">
        <w:rPr>
          <w:rFonts w:ascii="Arial" w:hAnsi="Arial" w:cs="Arial"/>
        </w:rPr>
        <w:t>Para</w:t>
      </w:r>
      <w:r w:rsidRPr="00C1003F">
        <w:rPr>
          <w:rFonts w:ascii="Arial" w:hAnsi="Arial" w:cs="Arial"/>
          <w:spacing w:val="13"/>
        </w:rPr>
        <w:t xml:space="preserve"> </w:t>
      </w:r>
      <w:r w:rsidRPr="00C1003F">
        <w:rPr>
          <w:rFonts w:ascii="Arial" w:hAnsi="Arial" w:cs="Arial"/>
        </w:rPr>
        <w:t>atender</w:t>
      </w:r>
      <w:r w:rsidRPr="00C1003F">
        <w:rPr>
          <w:rFonts w:ascii="Arial" w:hAnsi="Arial" w:cs="Arial"/>
          <w:spacing w:val="14"/>
        </w:rPr>
        <w:t xml:space="preserve"> </w:t>
      </w:r>
      <w:r w:rsidRPr="00C1003F">
        <w:rPr>
          <w:rFonts w:ascii="Arial" w:hAnsi="Arial" w:cs="Arial"/>
        </w:rPr>
        <w:t>às</w:t>
      </w:r>
      <w:r w:rsidRPr="00C1003F">
        <w:rPr>
          <w:rFonts w:ascii="Arial" w:hAnsi="Arial" w:cs="Arial"/>
          <w:spacing w:val="16"/>
        </w:rPr>
        <w:t xml:space="preserve"> </w:t>
      </w:r>
      <w:r w:rsidRPr="00C1003F">
        <w:rPr>
          <w:rFonts w:ascii="Arial" w:hAnsi="Arial" w:cs="Arial"/>
        </w:rPr>
        <w:t>necessidades</w:t>
      </w:r>
      <w:r w:rsidRPr="00C1003F">
        <w:rPr>
          <w:rFonts w:ascii="Arial" w:hAnsi="Arial" w:cs="Arial"/>
          <w:spacing w:val="13"/>
        </w:rPr>
        <w:t xml:space="preserve"> </w:t>
      </w:r>
      <w:r w:rsidRPr="00C1003F">
        <w:rPr>
          <w:rFonts w:ascii="Arial" w:hAnsi="Arial" w:cs="Arial"/>
        </w:rPr>
        <w:t>da</w:t>
      </w:r>
      <w:r w:rsidRPr="00C1003F">
        <w:rPr>
          <w:rFonts w:ascii="Arial" w:hAnsi="Arial" w:cs="Arial"/>
          <w:spacing w:val="13"/>
        </w:rPr>
        <w:t xml:space="preserve"> </w:t>
      </w:r>
      <w:r w:rsidRPr="00C1003F">
        <w:rPr>
          <w:rFonts w:ascii="Arial" w:hAnsi="Arial" w:cs="Arial"/>
        </w:rPr>
        <w:t>Secretaria</w:t>
      </w:r>
      <w:r w:rsidRPr="00C1003F">
        <w:rPr>
          <w:rFonts w:ascii="Arial" w:hAnsi="Arial" w:cs="Arial"/>
          <w:spacing w:val="11"/>
        </w:rPr>
        <w:t xml:space="preserve"> </w:t>
      </w:r>
      <w:r w:rsidRPr="00C1003F">
        <w:rPr>
          <w:rFonts w:ascii="Arial" w:hAnsi="Arial" w:cs="Arial"/>
        </w:rPr>
        <w:t>de</w:t>
      </w:r>
      <w:r w:rsidRPr="00C1003F">
        <w:rPr>
          <w:rFonts w:ascii="Arial" w:hAnsi="Arial" w:cs="Arial"/>
          <w:spacing w:val="14"/>
        </w:rPr>
        <w:t xml:space="preserve"> </w:t>
      </w:r>
      <w:r w:rsidRPr="00C1003F">
        <w:rPr>
          <w:rFonts w:ascii="Arial" w:hAnsi="Arial" w:cs="Arial"/>
        </w:rPr>
        <w:t>Saúde</w:t>
      </w:r>
      <w:r w:rsidRPr="00C1003F">
        <w:rPr>
          <w:rFonts w:ascii="Arial" w:hAnsi="Arial" w:cs="Arial"/>
          <w:spacing w:val="15"/>
        </w:rPr>
        <w:t xml:space="preserve"> </w:t>
      </w:r>
      <w:r w:rsidRPr="00C1003F">
        <w:rPr>
          <w:rFonts w:ascii="Arial" w:hAnsi="Arial" w:cs="Arial"/>
        </w:rPr>
        <w:t>do município de Doutor Ulysses PR,</w:t>
      </w:r>
      <w:r w:rsidRPr="00C1003F">
        <w:rPr>
          <w:rFonts w:ascii="Arial" w:hAnsi="Arial" w:cs="Arial"/>
          <w:spacing w:val="1"/>
        </w:rPr>
        <w:t xml:space="preserve"> </w:t>
      </w:r>
      <w:r w:rsidRPr="00C1003F">
        <w:rPr>
          <w:rFonts w:ascii="Arial" w:hAnsi="Arial" w:cs="Arial"/>
        </w:rPr>
        <w:t>Realização</w:t>
      </w:r>
      <w:r w:rsidRPr="00C1003F">
        <w:rPr>
          <w:rFonts w:ascii="Arial" w:hAnsi="Arial" w:cs="Arial"/>
          <w:spacing w:val="-10"/>
        </w:rPr>
        <w:t xml:space="preserve"> </w:t>
      </w:r>
      <w:r w:rsidRPr="00C1003F">
        <w:rPr>
          <w:rFonts w:ascii="Arial" w:hAnsi="Arial" w:cs="Arial"/>
        </w:rPr>
        <w:t>de</w:t>
      </w:r>
      <w:r w:rsidRPr="00C1003F">
        <w:rPr>
          <w:rFonts w:ascii="Arial" w:hAnsi="Arial" w:cs="Arial"/>
          <w:spacing w:val="-10"/>
        </w:rPr>
        <w:t xml:space="preserve"> </w:t>
      </w:r>
      <w:r w:rsidRPr="00C1003F">
        <w:rPr>
          <w:rFonts w:ascii="Arial" w:hAnsi="Arial" w:cs="Arial"/>
        </w:rPr>
        <w:t>um</w:t>
      </w:r>
      <w:r w:rsidRPr="00C1003F">
        <w:rPr>
          <w:rFonts w:ascii="Arial" w:hAnsi="Arial" w:cs="Arial"/>
          <w:spacing w:val="-9"/>
        </w:rPr>
        <w:t xml:space="preserve"> </w:t>
      </w:r>
      <w:r w:rsidRPr="00C1003F">
        <w:rPr>
          <w:rFonts w:ascii="Arial" w:hAnsi="Arial" w:cs="Arial"/>
        </w:rPr>
        <w:t>levantamento</w:t>
      </w:r>
      <w:r w:rsidRPr="00C1003F">
        <w:rPr>
          <w:rFonts w:ascii="Arial" w:hAnsi="Arial" w:cs="Arial"/>
          <w:spacing w:val="-8"/>
        </w:rPr>
        <w:t xml:space="preserve"> </w:t>
      </w:r>
      <w:r w:rsidRPr="00C1003F">
        <w:rPr>
          <w:rFonts w:ascii="Arial" w:hAnsi="Arial" w:cs="Arial"/>
        </w:rPr>
        <w:t>detalhado</w:t>
      </w:r>
      <w:r w:rsidRPr="00C1003F">
        <w:rPr>
          <w:rFonts w:ascii="Arial" w:hAnsi="Arial" w:cs="Arial"/>
          <w:spacing w:val="-10"/>
        </w:rPr>
        <w:t xml:space="preserve"> </w:t>
      </w:r>
      <w:r w:rsidRPr="00C1003F">
        <w:rPr>
          <w:rFonts w:ascii="Arial" w:hAnsi="Arial" w:cs="Arial"/>
        </w:rPr>
        <w:t>da</w:t>
      </w:r>
      <w:r w:rsidRPr="00C1003F">
        <w:rPr>
          <w:rFonts w:ascii="Arial" w:hAnsi="Arial" w:cs="Arial"/>
          <w:spacing w:val="-8"/>
        </w:rPr>
        <w:t xml:space="preserve"> </w:t>
      </w:r>
      <w:r w:rsidRPr="00C1003F">
        <w:rPr>
          <w:rFonts w:ascii="Arial" w:hAnsi="Arial" w:cs="Arial"/>
        </w:rPr>
        <w:t>necessidade</w:t>
      </w:r>
      <w:r w:rsidRPr="00C1003F">
        <w:rPr>
          <w:rFonts w:ascii="Arial" w:hAnsi="Arial" w:cs="Arial"/>
          <w:spacing w:val="-9"/>
        </w:rPr>
        <w:t xml:space="preserve"> </w:t>
      </w:r>
      <w:r w:rsidRPr="00C1003F">
        <w:rPr>
          <w:rFonts w:ascii="Arial" w:hAnsi="Arial" w:cs="Arial"/>
        </w:rPr>
        <w:t>específicas</w:t>
      </w:r>
      <w:r w:rsidRPr="00C1003F">
        <w:rPr>
          <w:rFonts w:ascii="Arial" w:hAnsi="Arial" w:cs="Arial"/>
          <w:spacing w:val="-8"/>
        </w:rPr>
        <w:t xml:space="preserve">, </w:t>
      </w:r>
      <w:r w:rsidRPr="00C1003F">
        <w:rPr>
          <w:rFonts w:ascii="Arial" w:hAnsi="Arial" w:cs="Arial"/>
        </w:rPr>
        <w:t>identificando os medicamentos</w:t>
      </w:r>
      <w:r w:rsidRPr="00C1003F">
        <w:rPr>
          <w:rFonts w:ascii="Arial" w:hAnsi="Arial" w:cs="Arial"/>
          <w:spacing w:val="1"/>
        </w:rPr>
        <w:t xml:space="preserve"> </w:t>
      </w:r>
      <w:r w:rsidRPr="00C1003F">
        <w:rPr>
          <w:rFonts w:ascii="Arial" w:hAnsi="Arial" w:cs="Arial"/>
        </w:rPr>
        <w:t>necessários</w:t>
      </w:r>
      <w:r w:rsidRPr="00C1003F">
        <w:rPr>
          <w:rFonts w:ascii="Arial" w:hAnsi="Arial" w:cs="Arial"/>
          <w:spacing w:val="-1"/>
        </w:rPr>
        <w:t xml:space="preserve"> </w:t>
      </w:r>
      <w:r w:rsidRPr="00C1003F">
        <w:rPr>
          <w:rFonts w:ascii="Arial" w:hAnsi="Arial" w:cs="Arial"/>
        </w:rPr>
        <w:t>para garantir a</w:t>
      </w:r>
      <w:r w:rsidRPr="00C1003F">
        <w:rPr>
          <w:rFonts w:ascii="Arial" w:hAnsi="Arial" w:cs="Arial"/>
          <w:spacing w:val="-2"/>
        </w:rPr>
        <w:t xml:space="preserve"> </w:t>
      </w:r>
      <w:r w:rsidRPr="00C1003F">
        <w:rPr>
          <w:rFonts w:ascii="Arial" w:hAnsi="Arial" w:cs="Arial"/>
        </w:rPr>
        <w:t>eficiência</w:t>
      </w:r>
      <w:r w:rsidRPr="00C1003F">
        <w:rPr>
          <w:rFonts w:ascii="Arial" w:hAnsi="Arial" w:cs="Arial"/>
          <w:spacing w:val="-1"/>
        </w:rPr>
        <w:t xml:space="preserve"> </w:t>
      </w:r>
      <w:r w:rsidRPr="00C1003F">
        <w:rPr>
          <w:rFonts w:ascii="Arial" w:hAnsi="Arial" w:cs="Arial"/>
        </w:rPr>
        <w:t>e a</w:t>
      </w:r>
      <w:r w:rsidRPr="00C1003F">
        <w:rPr>
          <w:rFonts w:ascii="Arial" w:hAnsi="Arial" w:cs="Arial"/>
          <w:spacing w:val="-1"/>
        </w:rPr>
        <w:t xml:space="preserve"> </w:t>
      </w:r>
      <w:r w:rsidRPr="00C1003F">
        <w:rPr>
          <w:rFonts w:ascii="Arial" w:hAnsi="Arial" w:cs="Arial"/>
        </w:rPr>
        <w:t>qualidade</w:t>
      </w:r>
      <w:r w:rsidRPr="00C1003F">
        <w:rPr>
          <w:rFonts w:ascii="Arial" w:hAnsi="Arial" w:cs="Arial"/>
          <w:spacing w:val="1"/>
        </w:rPr>
        <w:t xml:space="preserve"> </w:t>
      </w:r>
      <w:r w:rsidRPr="00C1003F">
        <w:rPr>
          <w:rFonts w:ascii="Arial" w:hAnsi="Arial" w:cs="Arial"/>
        </w:rPr>
        <w:t>dos</w:t>
      </w:r>
      <w:r w:rsidRPr="00C1003F">
        <w:rPr>
          <w:rFonts w:ascii="Arial" w:hAnsi="Arial" w:cs="Arial"/>
          <w:spacing w:val="-1"/>
        </w:rPr>
        <w:t xml:space="preserve"> </w:t>
      </w:r>
      <w:r w:rsidRPr="00C1003F">
        <w:rPr>
          <w:rFonts w:ascii="Arial" w:hAnsi="Arial" w:cs="Arial"/>
        </w:rPr>
        <w:t xml:space="preserve">serviços prestados, segundo a REMUME do </w:t>
      </w:r>
      <w:proofErr w:type="spellStart"/>
      <w:r w:rsidRPr="00C1003F">
        <w:rPr>
          <w:rFonts w:ascii="Arial" w:hAnsi="Arial" w:cs="Arial"/>
        </w:rPr>
        <w:t>Municipio</w:t>
      </w:r>
      <w:proofErr w:type="spellEnd"/>
      <w:r w:rsidRPr="00C1003F">
        <w:rPr>
          <w:rFonts w:ascii="Arial" w:hAnsi="Arial" w:cs="Arial"/>
        </w:rPr>
        <w:t>.</w:t>
      </w:r>
    </w:p>
    <w:p w14:paraId="10E3E36E" w14:textId="77777777" w:rsidR="00FE5C66" w:rsidRPr="00C1003F" w:rsidRDefault="00FE5C66" w:rsidP="00FE5C66">
      <w:pPr>
        <w:pStyle w:val="PargrafodaLista"/>
        <w:tabs>
          <w:tab w:val="left" w:pos="1127"/>
        </w:tabs>
        <w:ind w:left="418" w:right="687"/>
        <w:rPr>
          <w:rFonts w:ascii="Arial" w:hAnsi="Arial" w:cs="Arial"/>
        </w:rPr>
      </w:pPr>
      <w:r w:rsidRPr="00C1003F">
        <w:rPr>
          <w:rFonts w:ascii="Arial" w:hAnsi="Arial" w:cs="Arial"/>
        </w:rPr>
        <w:t>Avaliação da disponibilidade orçamentária para aquisição dos medicamentos, levando em consideração os recursos disponíveis e a adequação dos investimentos</w:t>
      </w:r>
      <w:r w:rsidRPr="00C1003F">
        <w:rPr>
          <w:rFonts w:ascii="Arial" w:hAnsi="Arial" w:cs="Arial"/>
          <w:spacing w:val="1"/>
        </w:rPr>
        <w:t xml:space="preserve"> </w:t>
      </w:r>
      <w:r w:rsidRPr="00C1003F">
        <w:rPr>
          <w:rFonts w:ascii="Arial" w:hAnsi="Arial" w:cs="Arial"/>
        </w:rPr>
        <w:t>às</w:t>
      </w:r>
      <w:r w:rsidRPr="00C1003F">
        <w:rPr>
          <w:rFonts w:ascii="Arial" w:hAnsi="Arial" w:cs="Arial"/>
          <w:spacing w:val="-1"/>
        </w:rPr>
        <w:t xml:space="preserve"> </w:t>
      </w:r>
      <w:r w:rsidRPr="00C1003F">
        <w:rPr>
          <w:rFonts w:ascii="Arial" w:hAnsi="Arial" w:cs="Arial"/>
        </w:rPr>
        <w:t>prioridades</w:t>
      </w:r>
      <w:r w:rsidRPr="00C1003F">
        <w:rPr>
          <w:rFonts w:ascii="Arial" w:hAnsi="Arial" w:cs="Arial"/>
          <w:spacing w:val="2"/>
        </w:rPr>
        <w:t xml:space="preserve"> </w:t>
      </w:r>
      <w:r w:rsidRPr="00C1003F">
        <w:rPr>
          <w:rFonts w:ascii="Arial" w:hAnsi="Arial" w:cs="Arial"/>
        </w:rPr>
        <w:t>estabelecidas pela Secretaria</w:t>
      </w:r>
      <w:r w:rsidRPr="00C1003F">
        <w:rPr>
          <w:rFonts w:ascii="Arial" w:hAnsi="Arial" w:cs="Arial"/>
          <w:spacing w:val="-1"/>
        </w:rPr>
        <w:t xml:space="preserve"> </w:t>
      </w:r>
      <w:r w:rsidRPr="00C1003F">
        <w:rPr>
          <w:rFonts w:ascii="Arial" w:hAnsi="Arial" w:cs="Arial"/>
        </w:rPr>
        <w:t>de</w:t>
      </w:r>
      <w:r w:rsidRPr="00C1003F">
        <w:rPr>
          <w:rFonts w:ascii="Arial" w:hAnsi="Arial" w:cs="Arial"/>
          <w:spacing w:val="-1"/>
        </w:rPr>
        <w:t xml:space="preserve"> </w:t>
      </w:r>
      <w:r w:rsidRPr="00C1003F">
        <w:rPr>
          <w:rFonts w:ascii="Arial" w:hAnsi="Arial" w:cs="Arial"/>
        </w:rPr>
        <w:t>Saúde.</w:t>
      </w:r>
    </w:p>
    <w:p w14:paraId="1198A6F7" w14:textId="77777777" w:rsidR="00FE5C66" w:rsidRPr="00C1003F" w:rsidRDefault="00FE5C66" w:rsidP="00FE5C66">
      <w:pPr>
        <w:pStyle w:val="PargrafodaLista"/>
        <w:tabs>
          <w:tab w:val="left" w:pos="1127"/>
          <w:tab w:val="left" w:pos="8647"/>
        </w:tabs>
        <w:ind w:left="418" w:right="687"/>
        <w:rPr>
          <w:rFonts w:ascii="Arial" w:hAnsi="Arial" w:cs="Arial"/>
        </w:rPr>
      </w:pPr>
      <w:r w:rsidRPr="00C1003F">
        <w:rPr>
          <w:rFonts w:ascii="Arial" w:hAnsi="Arial" w:cs="Arial"/>
        </w:rPr>
        <w:t>Pesquisa</w:t>
      </w:r>
      <w:r w:rsidRPr="00C1003F">
        <w:rPr>
          <w:rFonts w:ascii="Arial" w:hAnsi="Arial" w:cs="Arial"/>
          <w:spacing w:val="1"/>
        </w:rPr>
        <w:t xml:space="preserve"> </w:t>
      </w:r>
      <w:r w:rsidRPr="00C1003F">
        <w:rPr>
          <w:rFonts w:ascii="Arial" w:hAnsi="Arial" w:cs="Arial"/>
        </w:rPr>
        <w:t>e</w:t>
      </w:r>
      <w:r w:rsidRPr="00C1003F">
        <w:rPr>
          <w:rFonts w:ascii="Arial" w:hAnsi="Arial" w:cs="Arial"/>
          <w:spacing w:val="1"/>
        </w:rPr>
        <w:t xml:space="preserve"> </w:t>
      </w:r>
      <w:r w:rsidRPr="00C1003F">
        <w:rPr>
          <w:rFonts w:ascii="Arial" w:hAnsi="Arial" w:cs="Arial"/>
        </w:rPr>
        <w:t>identificação</w:t>
      </w:r>
      <w:r w:rsidRPr="00C1003F">
        <w:rPr>
          <w:rFonts w:ascii="Arial" w:hAnsi="Arial" w:cs="Arial"/>
          <w:spacing w:val="1"/>
        </w:rPr>
        <w:t xml:space="preserve"> </w:t>
      </w:r>
      <w:r w:rsidRPr="00C1003F">
        <w:rPr>
          <w:rFonts w:ascii="Arial" w:hAnsi="Arial" w:cs="Arial"/>
        </w:rPr>
        <w:t>de</w:t>
      </w:r>
      <w:r w:rsidRPr="00C1003F">
        <w:rPr>
          <w:rFonts w:ascii="Arial" w:hAnsi="Arial" w:cs="Arial"/>
          <w:spacing w:val="1"/>
        </w:rPr>
        <w:t xml:space="preserve"> </w:t>
      </w:r>
      <w:r w:rsidRPr="00C1003F">
        <w:rPr>
          <w:rFonts w:ascii="Arial" w:hAnsi="Arial" w:cs="Arial"/>
        </w:rPr>
        <w:t>fornecedores</w:t>
      </w:r>
      <w:r w:rsidRPr="00C1003F">
        <w:rPr>
          <w:rFonts w:ascii="Arial" w:hAnsi="Arial" w:cs="Arial"/>
          <w:spacing w:val="1"/>
        </w:rPr>
        <w:t xml:space="preserve"> </w:t>
      </w:r>
      <w:r w:rsidRPr="00C1003F">
        <w:rPr>
          <w:rFonts w:ascii="Arial" w:hAnsi="Arial" w:cs="Arial"/>
        </w:rPr>
        <w:t>potenciais</w:t>
      </w:r>
      <w:r w:rsidRPr="00C1003F">
        <w:rPr>
          <w:rFonts w:ascii="Arial" w:hAnsi="Arial" w:cs="Arial"/>
          <w:spacing w:val="1"/>
        </w:rPr>
        <w:t xml:space="preserve"> </w:t>
      </w:r>
      <w:r w:rsidRPr="00C1003F">
        <w:rPr>
          <w:rFonts w:ascii="Arial" w:hAnsi="Arial" w:cs="Arial"/>
        </w:rPr>
        <w:t>de</w:t>
      </w:r>
      <w:r w:rsidRPr="00C1003F">
        <w:rPr>
          <w:rFonts w:ascii="Arial" w:hAnsi="Arial" w:cs="Arial"/>
          <w:spacing w:val="1"/>
        </w:rPr>
        <w:t xml:space="preserve"> </w:t>
      </w:r>
      <w:r w:rsidRPr="00C1003F">
        <w:rPr>
          <w:rFonts w:ascii="Arial" w:hAnsi="Arial" w:cs="Arial"/>
        </w:rPr>
        <w:t>medicamentos, considerando critérios como reputação, experiência, capacidade técnica, garantia</w:t>
      </w:r>
      <w:r w:rsidRPr="00C1003F">
        <w:rPr>
          <w:rFonts w:ascii="Arial" w:hAnsi="Arial" w:cs="Arial"/>
          <w:spacing w:val="1"/>
        </w:rPr>
        <w:t xml:space="preserve"> </w:t>
      </w:r>
      <w:r w:rsidRPr="00C1003F">
        <w:rPr>
          <w:rFonts w:ascii="Arial" w:hAnsi="Arial" w:cs="Arial"/>
        </w:rPr>
        <w:t>oferecida</w:t>
      </w:r>
      <w:r w:rsidRPr="00C1003F">
        <w:rPr>
          <w:rFonts w:ascii="Arial" w:hAnsi="Arial" w:cs="Arial"/>
          <w:spacing w:val="-1"/>
        </w:rPr>
        <w:t xml:space="preserve"> </w:t>
      </w:r>
      <w:r w:rsidRPr="00C1003F">
        <w:rPr>
          <w:rFonts w:ascii="Arial" w:hAnsi="Arial" w:cs="Arial"/>
        </w:rPr>
        <w:t>e competitividade</w:t>
      </w:r>
      <w:r w:rsidRPr="00C1003F">
        <w:rPr>
          <w:rFonts w:ascii="Arial" w:hAnsi="Arial" w:cs="Arial"/>
          <w:spacing w:val="-1"/>
        </w:rPr>
        <w:t xml:space="preserve"> </w:t>
      </w:r>
      <w:r w:rsidRPr="00C1003F">
        <w:rPr>
          <w:rFonts w:ascii="Arial" w:hAnsi="Arial" w:cs="Arial"/>
        </w:rPr>
        <w:t>de</w:t>
      </w:r>
      <w:r w:rsidRPr="00C1003F">
        <w:rPr>
          <w:rFonts w:ascii="Arial" w:hAnsi="Arial" w:cs="Arial"/>
          <w:spacing w:val="-1"/>
        </w:rPr>
        <w:t xml:space="preserve"> </w:t>
      </w:r>
      <w:r w:rsidRPr="00C1003F">
        <w:rPr>
          <w:rFonts w:ascii="Arial" w:hAnsi="Arial" w:cs="Arial"/>
        </w:rPr>
        <w:t>preços.</w:t>
      </w:r>
    </w:p>
    <w:p w14:paraId="284A0775" w14:textId="77777777" w:rsidR="00FE5C66" w:rsidRPr="00C1003F" w:rsidRDefault="00FE5C66" w:rsidP="00FE5C66">
      <w:pPr>
        <w:pStyle w:val="PargrafodaLista"/>
        <w:tabs>
          <w:tab w:val="left" w:pos="1127"/>
        </w:tabs>
        <w:ind w:left="418" w:right="687"/>
        <w:rPr>
          <w:rFonts w:ascii="Arial" w:hAnsi="Arial" w:cs="Arial"/>
        </w:rPr>
      </w:pPr>
      <w:r w:rsidRPr="00C1003F">
        <w:rPr>
          <w:rFonts w:ascii="Arial" w:hAnsi="Arial" w:cs="Arial"/>
        </w:rPr>
        <w:t>Condução de um processo de seleção transparente e competitivo, como uma licitação</w:t>
      </w:r>
      <w:r w:rsidRPr="00C1003F">
        <w:rPr>
          <w:rFonts w:ascii="Arial" w:hAnsi="Arial" w:cs="Arial"/>
          <w:spacing w:val="1"/>
        </w:rPr>
        <w:t xml:space="preserve"> </w:t>
      </w:r>
      <w:r w:rsidRPr="00C1003F">
        <w:rPr>
          <w:rFonts w:ascii="Arial" w:hAnsi="Arial" w:cs="Arial"/>
        </w:rPr>
        <w:t>pública,</w:t>
      </w:r>
      <w:r w:rsidRPr="00C1003F">
        <w:rPr>
          <w:rFonts w:ascii="Arial" w:hAnsi="Arial" w:cs="Arial"/>
          <w:spacing w:val="1"/>
        </w:rPr>
        <w:t xml:space="preserve"> </w:t>
      </w:r>
      <w:r w:rsidRPr="00C1003F">
        <w:rPr>
          <w:rFonts w:ascii="Arial" w:hAnsi="Arial" w:cs="Arial"/>
        </w:rPr>
        <w:t>para</w:t>
      </w:r>
      <w:r w:rsidRPr="00C1003F">
        <w:rPr>
          <w:rFonts w:ascii="Arial" w:hAnsi="Arial" w:cs="Arial"/>
          <w:spacing w:val="1"/>
        </w:rPr>
        <w:t xml:space="preserve"> </w:t>
      </w:r>
      <w:r w:rsidRPr="00C1003F">
        <w:rPr>
          <w:rFonts w:ascii="Arial" w:hAnsi="Arial" w:cs="Arial"/>
        </w:rPr>
        <w:t>contratação</w:t>
      </w:r>
      <w:r w:rsidRPr="00C1003F">
        <w:rPr>
          <w:rFonts w:ascii="Arial" w:hAnsi="Arial" w:cs="Arial"/>
          <w:spacing w:val="1"/>
        </w:rPr>
        <w:t xml:space="preserve"> </w:t>
      </w:r>
      <w:r w:rsidRPr="00C1003F">
        <w:rPr>
          <w:rFonts w:ascii="Arial" w:hAnsi="Arial" w:cs="Arial"/>
        </w:rPr>
        <w:t>dos</w:t>
      </w:r>
      <w:r w:rsidRPr="00C1003F">
        <w:rPr>
          <w:rFonts w:ascii="Arial" w:hAnsi="Arial" w:cs="Arial"/>
          <w:spacing w:val="1"/>
        </w:rPr>
        <w:t xml:space="preserve"> </w:t>
      </w:r>
      <w:r w:rsidRPr="00C1003F">
        <w:rPr>
          <w:rFonts w:ascii="Arial" w:hAnsi="Arial" w:cs="Arial"/>
        </w:rPr>
        <w:t>fornecedores</w:t>
      </w:r>
      <w:r w:rsidRPr="00C1003F">
        <w:rPr>
          <w:rFonts w:ascii="Arial" w:hAnsi="Arial" w:cs="Arial"/>
          <w:spacing w:val="1"/>
        </w:rPr>
        <w:t xml:space="preserve"> </w:t>
      </w:r>
      <w:r w:rsidRPr="00C1003F">
        <w:rPr>
          <w:rFonts w:ascii="Arial" w:hAnsi="Arial" w:cs="Arial"/>
        </w:rPr>
        <w:t>selecionados,</w:t>
      </w:r>
      <w:r w:rsidRPr="00C1003F">
        <w:rPr>
          <w:rFonts w:ascii="Arial" w:hAnsi="Arial" w:cs="Arial"/>
          <w:spacing w:val="1"/>
        </w:rPr>
        <w:t xml:space="preserve"> </w:t>
      </w:r>
      <w:r w:rsidRPr="00C1003F">
        <w:rPr>
          <w:rFonts w:ascii="Arial" w:hAnsi="Arial" w:cs="Arial"/>
        </w:rPr>
        <w:t>garantindo</w:t>
      </w:r>
      <w:r w:rsidRPr="00C1003F">
        <w:rPr>
          <w:rFonts w:ascii="Arial" w:hAnsi="Arial" w:cs="Arial"/>
          <w:spacing w:val="1"/>
        </w:rPr>
        <w:t xml:space="preserve"> </w:t>
      </w:r>
      <w:r w:rsidRPr="00C1003F">
        <w:rPr>
          <w:rFonts w:ascii="Arial" w:hAnsi="Arial" w:cs="Arial"/>
        </w:rPr>
        <w:t>assim</w:t>
      </w:r>
      <w:r w:rsidRPr="00C1003F">
        <w:rPr>
          <w:rFonts w:ascii="Arial" w:hAnsi="Arial" w:cs="Arial"/>
          <w:spacing w:val="1"/>
        </w:rPr>
        <w:t xml:space="preserve"> </w:t>
      </w:r>
      <w:r w:rsidRPr="00C1003F">
        <w:rPr>
          <w:rFonts w:ascii="Arial" w:hAnsi="Arial" w:cs="Arial"/>
        </w:rPr>
        <w:t>a</w:t>
      </w:r>
      <w:r w:rsidRPr="00C1003F">
        <w:rPr>
          <w:rFonts w:ascii="Arial" w:hAnsi="Arial" w:cs="Arial"/>
          <w:spacing w:val="1"/>
        </w:rPr>
        <w:t xml:space="preserve"> </w:t>
      </w:r>
      <w:r w:rsidRPr="00C1003F">
        <w:rPr>
          <w:rFonts w:ascii="Arial" w:hAnsi="Arial" w:cs="Arial"/>
        </w:rPr>
        <w:t>obtenção</w:t>
      </w:r>
      <w:r w:rsidRPr="00C1003F">
        <w:rPr>
          <w:rFonts w:ascii="Arial" w:hAnsi="Arial" w:cs="Arial"/>
          <w:spacing w:val="1"/>
        </w:rPr>
        <w:t xml:space="preserve"> </w:t>
      </w:r>
      <w:r w:rsidRPr="00C1003F">
        <w:rPr>
          <w:rFonts w:ascii="Arial" w:hAnsi="Arial" w:cs="Arial"/>
        </w:rPr>
        <w:t>dos</w:t>
      </w:r>
      <w:r w:rsidRPr="00C1003F">
        <w:rPr>
          <w:rFonts w:ascii="Arial" w:hAnsi="Arial" w:cs="Arial"/>
          <w:spacing w:val="1"/>
        </w:rPr>
        <w:t xml:space="preserve"> </w:t>
      </w:r>
      <w:r w:rsidRPr="00C1003F">
        <w:rPr>
          <w:rFonts w:ascii="Arial" w:hAnsi="Arial" w:cs="Arial"/>
        </w:rPr>
        <w:t>melhores</w:t>
      </w:r>
      <w:r w:rsidRPr="00C1003F">
        <w:rPr>
          <w:rFonts w:ascii="Arial" w:hAnsi="Arial" w:cs="Arial"/>
          <w:spacing w:val="-1"/>
        </w:rPr>
        <w:t xml:space="preserve"> </w:t>
      </w:r>
      <w:r w:rsidRPr="00C1003F">
        <w:rPr>
          <w:rFonts w:ascii="Arial" w:hAnsi="Arial" w:cs="Arial"/>
        </w:rPr>
        <w:t>produtos com os melhores custos para</w:t>
      </w:r>
      <w:r w:rsidRPr="00C1003F">
        <w:rPr>
          <w:rFonts w:ascii="Arial" w:hAnsi="Arial" w:cs="Arial"/>
          <w:spacing w:val="-1"/>
        </w:rPr>
        <w:t xml:space="preserve"> </w:t>
      </w:r>
      <w:r w:rsidRPr="00C1003F">
        <w:rPr>
          <w:rFonts w:ascii="Arial" w:hAnsi="Arial" w:cs="Arial"/>
        </w:rPr>
        <w:t>a Secretaria</w:t>
      </w:r>
      <w:r w:rsidRPr="00C1003F">
        <w:rPr>
          <w:rFonts w:ascii="Arial" w:hAnsi="Arial" w:cs="Arial"/>
          <w:spacing w:val="-2"/>
        </w:rPr>
        <w:t xml:space="preserve"> </w:t>
      </w:r>
      <w:r w:rsidRPr="00C1003F">
        <w:rPr>
          <w:rFonts w:ascii="Arial" w:hAnsi="Arial" w:cs="Arial"/>
        </w:rPr>
        <w:t>de</w:t>
      </w:r>
      <w:r w:rsidRPr="00C1003F">
        <w:rPr>
          <w:rFonts w:ascii="Arial" w:hAnsi="Arial" w:cs="Arial"/>
          <w:spacing w:val="-1"/>
        </w:rPr>
        <w:t xml:space="preserve"> </w:t>
      </w:r>
      <w:r w:rsidRPr="00C1003F">
        <w:rPr>
          <w:rFonts w:ascii="Arial" w:hAnsi="Arial" w:cs="Arial"/>
        </w:rPr>
        <w:t>Saúde.</w:t>
      </w:r>
    </w:p>
    <w:p w14:paraId="3B0CD00C" w14:textId="77777777" w:rsidR="00FE5C66" w:rsidRPr="00C1003F" w:rsidRDefault="00FE5C66" w:rsidP="00FE5C66">
      <w:pPr>
        <w:pStyle w:val="PargrafodaLista"/>
        <w:tabs>
          <w:tab w:val="left" w:pos="1127"/>
        </w:tabs>
        <w:ind w:left="0" w:right="687"/>
        <w:rPr>
          <w:rFonts w:ascii="Arial" w:hAnsi="Arial" w:cs="Arial"/>
        </w:rPr>
      </w:pPr>
    </w:p>
    <w:p w14:paraId="75962D34" w14:textId="77777777" w:rsidR="00FE5C66" w:rsidRPr="00C1003F" w:rsidRDefault="00FE5C66" w:rsidP="00FE5C66">
      <w:pPr>
        <w:pStyle w:val="PargrafodaLista"/>
        <w:widowControl w:val="0"/>
        <w:numPr>
          <w:ilvl w:val="0"/>
          <w:numId w:val="66"/>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ind w:right="687"/>
        <w:contextualSpacing w:val="0"/>
        <w:jc w:val="both"/>
        <w:rPr>
          <w:rFonts w:ascii="Arial" w:hAnsi="Arial" w:cs="Arial"/>
          <w:b/>
        </w:rPr>
      </w:pPr>
      <w:r w:rsidRPr="00C1003F">
        <w:rPr>
          <w:rFonts w:ascii="Arial" w:hAnsi="Arial" w:cs="Arial"/>
          <w:b/>
        </w:rPr>
        <w:t>. CONTRATAÇÕES CORRELATO-INTERDEPENDENTES</w:t>
      </w:r>
    </w:p>
    <w:p w14:paraId="1D5123B9" w14:textId="77777777" w:rsidR="00FE5C66" w:rsidRPr="00C1003F" w:rsidRDefault="00FE5C66" w:rsidP="00FE5C66">
      <w:pPr>
        <w:pStyle w:val="Corpodetexto"/>
        <w:ind w:right="687"/>
        <w:jc w:val="both"/>
        <w:rPr>
          <w:rFonts w:ascii="Arial" w:hAnsi="Arial" w:cs="Arial"/>
        </w:rPr>
      </w:pPr>
      <w:r w:rsidRPr="00C1003F">
        <w:rPr>
          <w:rFonts w:ascii="Arial" w:hAnsi="Arial" w:cs="Arial"/>
        </w:rPr>
        <w:t>Não se faz necessária a realização de contratações correlatas e/ou interdependentes para a viabilidade e contratação desta demanda.</w:t>
      </w:r>
    </w:p>
    <w:p w14:paraId="00BD4A03" w14:textId="77777777" w:rsidR="00FE5C66" w:rsidRPr="00C1003F" w:rsidRDefault="00FE5C66" w:rsidP="00FE5C66">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b/>
        </w:rPr>
      </w:pPr>
      <w:r w:rsidRPr="00C1003F">
        <w:rPr>
          <w:rFonts w:ascii="Arial" w:hAnsi="Arial" w:cs="Arial"/>
          <w:b/>
        </w:rPr>
        <w:t>9. POSSIVEIS IMPACTOS AMBIENTAIS</w:t>
      </w:r>
    </w:p>
    <w:p w14:paraId="698CD9DA" w14:textId="77777777" w:rsidR="00FE5C66" w:rsidRPr="00C1003F" w:rsidRDefault="00FE5C66" w:rsidP="00FE5C66">
      <w:pPr>
        <w:pStyle w:val="Corpodetexto"/>
        <w:ind w:right="687"/>
        <w:jc w:val="both"/>
        <w:rPr>
          <w:rFonts w:ascii="Arial" w:hAnsi="Arial" w:cs="Arial"/>
        </w:rPr>
      </w:pPr>
      <w:r w:rsidRPr="00C1003F">
        <w:rPr>
          <w:rFonts w:ascii="Arial" w:hAnsi="Arial" w:cs="Arial"/>
        </w:rPr>
        <w:t>Não se vislumbra a ocorrência de possíveis impactos ambientais gerados pela contratação em estudo, contudo, a contratada deverá conduzir suas ações em conformidade com os requisitos legais e regulamentos aplicáveis, observando também a legislação ambiental para a prevenção de adversidades ao meio ambiente e a saúde dos trabalhadores e envolvidos na execução do objeto.</w:t>
      </w:r>
    </w:p>
    <w:p w14:paraId="5B8E6AF7" w14:textId="77777777" w:rsidR="00FE5C66" w:rsidRPr="00C1003F" w:rsidRDefault="00FE5C66" w:rsidP="00FE5C66">
      <w:pPr>
        <w:ind w:right="545"/>
        <w:jc w:val="both"/>
        <w:rPr>
          <w:rFonts w:ascii="Arial" w:hAnsi="Arial" w:cs="Arial"/>
        </w:rPr>
      </w:pPr>
    </w:p>
    <w:p w14:paraId="01AA7FB8" w14:textId="77777777" w:rsidR="00FE5C66" w:rsidRPr="00C1003F" w:rsidRDefault="00FE5C66" w:rsidP="00FE5C66">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b/>
        </w:rPr>
      </w:pPr>
      <w:r w:rsidRPr="00C1003F">
        <w:rPr>
          <w:rFonts w:ascii="Arial" w:hAnsi="Arial" w:cs="Arial"/>
          <w:b/>
        </w:rPr>
        <w:t xml:space="preserve"> 10. DEMONSTRAÇÃO DOS RESULTADOS PRETENDIDOS</w:t>
      </w:r>
    </w:p>
    <w:p w14:paraId="04F25E3C" w14:textId="77777777" w:rsidR="00FE5C66" w:rsidRPr="00C1003F" w:rsidRDefault="00FE5C66" w:rsidP="00FE5C66">
      <w:pPr>
        <w:adjustRightInd w:val="0"/>
        <w:ind w:right="687"/>
        <w:jc w:val="both"/>
        <w:rPr>
          <w:rFonts w:ascii="Arial" w:hAnsi="Arial" w:cs="Arial"/>
        </w:rPr>
      </w:pPr>
      <w:r w:rsidRPr="00C1003F">
        <w:rPr>
          <w:rFonts w:ascii="Arial" w:hAnsi="Arial" w:cs="Arial"/>
        </w:rPr>
        <w:lastRenderedPageBreak/>
        <w:t>Pretende alcançar os seguintes resultados: - Melhoria na Qualidade do Atendimento: Com</w:t>
      </w:r>
      <w:proofErr w:type="gramStart"/>
      <w:r w:rsidRPr="00C1003F">
        <w:rPr>
          <w:rFonts w:ascii="Arial" w:hAnsi="Arial" w:cs="Arial"/>
        </w:rPr>
        <w:t xml:space="preserve">  </w:t>
      </w:r>
      <w:proofErr w:type="gramEnd"/>
      <w:r w:rsidRPr="00C1003F">
        <w:rPr>
          <w:rFonts w:ascii="Arial" w:hAnsi="Arial" w:cs="Arial"/>
        </w:rPr>
        <w:t>medicamentos em quantidade e de qualidade, para melhor atender a população de Doutor Ulysses.</w:t>
      </w:r>
    </w:p>
    <w:p w14:paraId="6115D39A" w14:textId="77777777" w:rsidR="00FE5C66" w:rsidRPr="00C1003F" w:rsidRDefault="00FE5C66" w:rsidP="00FE5C66">
      <w:pPr>
        <w:adjustRightInd w:val="0"/>
        <w:ind w:right="687"/>
        <w:jc w:val="both"/>
        <w:rPr>
          <w:rFonts w:ascii="Arial" w:hAnsi="Arial" w:cs="Arial"/>
          <w:b/>
          <w:bCs/>
        </w:rPr>
      </w:pPr>
    </w:p>
    <w:p w14:paraId="1D63A76F" w14:textId="77777777" w:rsidR="00FE5C66" w:rsidRPr="00C1003F" w:rsidRDefault="00FE5C66" w:rsidP="00FE5C66">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rPr>
      </w:pPr>
      <w:r w:rsidRPr="00C1003F">
        <w:rPr>
          <w:rFonts w:ascii="Arial" w:hAnsi="Arial" w:cs="Arial"/>
          <w:b/>
        </w:rPr>
        <w:t>11.  INDICAÇÃO DO(S) INTEGRANTE(S) DA EQUIPE DE PLANEJAMENTO</w:t>
      </w:r>
    </w:p>
    <w:p w14:paraId="131B187B" w14:textId="77777777" w:rsidR="00FE5C66" w:rsidRPr="00C1003F" w:rsidRDefault="00FE5C66" w:rsidP="00FE5C66">
      <w:pPr>
        <w:ind w:right="687"/>
        <w:jc w:val="both"/>
        <w:rPr>
          <w:rFonts w:ascii="Arial" w:hAnsi="Arial" w:cs="Arial"/>
        </w:rPr>
      </w:pPr>
      <w:r w:rsidRPr="00C1003F">
        <w:rPr>
          <w:rFonts w:ascii="Arial" w:hAnsi="Arial" w:cs="Arial"/>
        </w:rPr>
        <w:t>Gestor: Anderson Leme da Silva – Secretário de Saúde</w:t>
      </w:r>
    </w:p>
    <w:p w14:paraId="1186E148" w14:textId="77777777" w:rsidR="00FE5C66" w:rsidRPr="00C1003F" w:rsidRDefault="00FE5C66" w:rsidP="00FE5C66">
      <w:pPr>
        <w:ind w:right="687"/>
        <w:jc w:val="both"/>
        <w:rPr>
          <w:rFonts w:ascii="Arial" w:hAnsi="Arial" w:cs="Arial"/>
        </w:rPr>
      </w:pPr>
      <w:r w:rsidRPr="00C1003F">
        <w:rPr>
          <w:rFonts w:ascii="Arial" w:hAnsi="Arial" w:cs="Arial"/>
          <w:b/>
        </w:rPr>
        <w:t>Fiscal do contrato:</w:t>
      </w:r>
      <w:r w:rsidRPr="00C1003F">
        <w:rPr>
          <w:rFonts w:ascii="Arial" w:hAnsi="Arial" w:cs="Arial"/>
        </w:rPr>
        <w:t xml:space="preserve"> </w:t>
      </w:r>
      <w:proofErr w:type="spellStart"/>
      <w:r w:rsidRPr="00C1003F">
        <w:rPr>
          <w:rFonts w:ascii="Arial" w:hAnsi="Arial" w:cs="Arial"/>
        </w:rPr>
        <w:t>Andrely</w:t>
      </w:r>
      <w:proofErr w:type="spellEnd"/>
      <w:r w:rsidRPr="00C1003F">
        <w:rPr>
          <w:rFonts w:ascii="Arial" w:hAnsi="Arial" w:cs="Arial"/>
        </w:rPr>
        <w:t xml:space="preserve"> </w:t>
      </w:r>
      <w:proofErr w:type="spellStart"/>
      <w:r w:rsidRPr="00C1003F">
        <w:rPr>
          <w:rFonts w:ascii="Arial" w:hAnsi="Arial" w:cs="Arial"/>
        </w:rPr>
        <w:t>Westley</w:t>
      </w:r>
      <w:proofErr w:type="spellEnd"/>
      <w:r w:rsidRPr="00C1003F">
        <w:rPr>
          <w:rFonts w:ascii="Arial" w:hAnsi="Arial" w:cs="Arial"/>
        </w:rPr>
        <w:t xml:space="preserve"> </w:t>
      </w:r>
      <w:proofErr w:type="spellStart"/>
      <w:r w:rsidRPr="00C1003F">
        <w:rPr>
          <w:rFonts w:ascii="Arial" w:hAnsi="Arial" w:cs="Arial"/>
        </w:rPr>
        <w:t>Bouard</w:t>
      </w:r>
      <w:proofErr w:type="spellEnd"/>
      <w:r w:rsidRPr="00C1003F">
        <w:rPr>
          <w:rFonts w:ascii="Arial" w:hAnsi="Arial" w:cs="Arial"/>
        </w:rPr>
        <w:t xml:space="preserve"> Martins dos Santos – CPF 010.228.489-09 - CRF 28729, Farmacêutica responsável.</w:t>
      </w:r>
    </w:p>
    <w:tbl>
      <w:tblPr>
        <w:tblStyle w:val="Tabelacomgrade"/>
        <w:tblW w:w="0" w:type="auto"/>
        <w:tblInd w:w="-147" w:type="dxa"/>
        <w:tblLook w:val="04A0" w:firstRow="1" w:lastRow="0" w:firstColumn="1" w:lastColumn="0" w:noHBand="0" w:noVBand="1"/>
      </w:tblPr>
      <w:tblGrid>
        <w:gridCol w:w="9923"/>
      </w:tblGrid>
      <w:tr w:rsidR="00FE5C66" w:rsidRPr="00C1003F" w14:paraId="7D5C49A9" w14:textId="77777777" w:rsidTr="0099796C">
        <w:tc>
          <w:tcPr>
            <w:tcW w:w="9923" w:type="dxa"/>
            <w:shd w:val="clear" w:color="auto" w:fill="D9D9D9" w:themeFill="background1" w:themeFillShade="D9"/>
          </w:tcPr>
          <w:p w14:paraId="257E67AE" w14:textId="77777777" w:rsidR="00FE5C66" w:rsidRPr="00C1003F" w:rsidRDefault="00FE5C66" w:rsidP="0099796C">
            <w:pPr>
              <w:pStyle w:val="Corpodetexto"/>
              <w:ind w:right="687"/>
              <w:jc w:val="both"/>
              <w:rPr>
                <w:rFonts w:ascii="Arial" w:hAnsi="Arial" w:cs="Arial"/>
                <w:b/>
              </w:rPr>
            </w:pPr>
            <w:r w:rsidRPr="00C1003F">
              <w:rPr>
                <w:rFonts w:ascii="Arial" w:hAnsi="Arial" w:cs="Arial"/>
                <w:b/>
              </w:rPr>
              <w:t>12. JUSTIFICATIVA</w:t>
            </w:r>
            <w:r w:rsidRPr="00C1003F">
              <w:rPr>
                <w:rFonts w:ascii="Arial" w:hAnsi="Arial" w:cs="Arial"/>
                <w:b/>
                <w:spacing w:val="-3"/>
              </w:rPr>
              <w:t xml:space="preserve"> </w:t>
            </w:r>
            <w:r w:rsidRPr="00C1003F">
              <w:rPr>
                <w:rFonts w:ascii="Arial" w:hAnsi="Arial" w:cs="Arial"/>
                <w:b/>
              </w:rPr>
              <w:t>DA</w:t>
            </w:r>
            <w:r w:rsidRPr="00C1003F">
              <w:rPr>
                <w:rFonts w:ascii="Arial" w:hAnsi="Arial" w:cs="Arial"/>
                <w:b/>
                <w:spacing w:val="-2"/>
              </w:rPr>
              <w:t xml:space="preserve"> </w:t>
            </w:r>
            <w:r w:rsidRPr="00C1003F">
              <w:rPr>
                <w:rFonts w:ascii="Arial" w:hAnsi="Arial" w:cs="Arial"/>
                <w:b/>
              </w:rPr>
              <w:t>VIABILIDADE</w:t>
            </w:r>
            <w:r w:rsidRPr="00C1003F">
              <w:rPr>
                <w:rFonts w:ascii="Arial" w:hAnsi="Arial" w:cs="Arial"/>
                <w:b/>
                <w:spacing w:val="-4"/>
              </w:rPr>
              <w:t xml:space="preserve"> </w:t>
            </w:r>
            <w:r w:rsidRPr="00C1003F">
              <w:rPr>
                <w:rFonts w:ascii="Arial" w:hAnsi="Arial" w:cs="Arial"/>
                <w:b/>
              </w:rPr>
              <w:t>DA</w:t>
            </w:r>
            <w:r w:rsidRPr="00C1003F">
              <w:rPr>
                <w:rFonts w:ascii="Arial" w:hAnsi="Arial" w:cs="Arial"/>
                <w:b/>
                <w:spacing w:val="-3"/>
              </w:rPr>
              <w:t xml:space="preserve"> </w:t>
            </w:r>
            <w:r w:rsidRPr="00C1003F">
              <w:rPr>
                <w:rFonts w:ascii="Arial" w:hAnsi="Arial" w:cs="Arial"/>
                <w:b/>
              </w:rPr>
              <w:t>CONTRATAÇÃO</w:t>
            </w:r>
          </w:p>
        </w:tc>
      </w:tr>
    </w:tbl>
    <w:p w14:paraId="2E3ADD3A" w14:textId="77777777" w:rsidR="00FE5C66" w:rsidRPr="00C1003F" w:rsidRDefault="00FE5C66" w:rsidP="00FE5C66">
      <w:pPr>
        <w:tabs>
          <w:tab w:val="left" w:pos="1127"/>
        </w:tabs>
        <w:spacing w:line="253" w:lineRule="exact"/>
        <w:ind w:right="687"/>
        <w:jc w:val="both"/>
        <w:rPr>
          <w:rFonts w:ascii="Arial" w:hAnsi="Arial" w:cs="Arial"/>
        </w:rPr>
      </w:pPr>
      <w:r w:rsidRPr="00C1003F">
        <w:rPr>
          <w:rFonts w:ascii="Arial" w:hAnsi="Arial" w:cs="Arial"/>
        </w:rPr>
        <w:t>Após a realização do estudo como também das análises a respeito da vantagem da contratação, foi</w:t>
      </w:r>
      <w:r w:rsidRPr="00C1003F">
        <w:rPr>
          <w:rFonts w:ascii="Arial" w:hAnsi="Arial" w:cs="Arial"/>
          <w:spacing w:val="1"/>
        </w:rPr>
        <w:t xml:space="preserve"> </w:t>
      </w:r>
      <w:r w:rsidRPr="00C1003F">
        <w:rPr>
          <w:rFonts w:ascii="Arial" w:hAnsi="Arial" w:cs="Arial"/>
        </w:rPr>
        <w:t>verificada</w:t>
      </w:r>
      <w:r w:rsidRPr="00C1003F">
        <w:rPr>
          <w:rFonts w:ascii="Arial" w:hAnsi="Arial" w:cs="Arial"/>
          <w:spacing w:val="1"/>
        </w:rPr>
        <w:t xml:space="preserve"> </w:t>
      </w:r>
      <w:r w:rsidRPr="00C1003F">
        <w:rPr>
          <w:rFonts w:ascii="Arial" w:hAnsi="Arial" w:cs="Arial"/>
        </w:rPr>
        <w:t>a</w:t>
      </w:r>
      <w:r w:rsidRPr="00C1003F">
        <w:rPr>
          <w:rFonts w:ascii="Arial" w:hAnsi="Arial" w:cs="Arial"/>
          <w:spacing w:val="1"/>
        </w:rPr>
        <w:t xml:space="preserve"> </w:t>
      </w:r>
      <w:r w:rsidRPr="00C1003F">
        <w:rPr>
          <w:rFonts w:ascii="Arial" w:hAnsi="Arial" w:cs="Arial"/>
        </w:rPr>
        <w:t>sua</w:t>
      </w:r>
      <w:r w:rsidRPr="00C1003F">
        <w:rPr>
          <w:rFonts w:ascii="Arial" w:hAnsi="Arial" w:cs="Arial"/>
          <w:spacing w:val="1"/>
        </w:rPr>
        <w:t xml:space="preserve"> </w:t>
      </w:r>
      <w:r w:rsidRPr="00C1003F">
        <w:rPr>
          <w:rFonts w:ascii="Arial" w:hAnsi="Arial" w:cs="Arial"/>
        </w:rPr>
        <w:t>total</w:t>
      </w:r>
      <w:r w:rsidRPr="00C1003F">
        <w:rPr>
          <w:rFonts w:ascii="Arial" w:hAnsi="Arial" w:cs="Arial"/>
          <w:b/>
        </w:rPr>
        <w:t xml:space="preserve"> </w:t>
      </w:r>
      <w:r w:rsidRPr="00C1003F">
        <w:rPr>
          <w:rFonts w:ascii="Arial" w:hAnsi="Arial" w:cs="Arial"/>
        </w:rPr>
        <w:t>viabilidade,</w:t>
      </w:r>
      <w:r w:rsidRPr="00C1003F">
        <w:rPr>
          <w:rFonts w:ascii="Arial" w:hAnsi="Arial" w:cs="Arial"/>
          <w:spacing w:val="1"/>
        </w:rPr>
        <w:t xml:space="preserve"> </w:t>
      </w:r>
      <w:r w:rsidRPr="00C1003F">
        <w:rPr>
          <w:rFonts w:ascii="Arial" w:hAnsi="Arial" w:cs="Arial"/>
        </w:rPr>
        <w:t>levando-se</w:t>
      </w:r>
      <w:r w:rsidRPr="00C1003F">
        <w:rPr>
          <w:rFonts w:ascii="Arial" w:hAnsi="Arial" w:cs="Arial"/>
          <w:spacing w:val="1"/>
        </w:rPr>
        <w:t xml:space="preserve"> </w:t>
      </w:r>
      <w:r w:rsidRPr="00C1003F">
        <w:rPr>
          <w:rFonts w:ascii="Arial" w:hAnsi="Arial" w:cs="Arial"/>
        </w:rPr>
        <w:t>em</w:t>
      </w:r>
      <w:r w:rsidRPr="00C1003F">
        <w:rPr>
          <w:rFonts w:ascii="Arial" w:hAnsi="Arial" w:cs="Arial"/>
          <w:spacing w:val="1"/>
        </w:rPr>
        <w:t xml:space="preserve"> </w:t>
      </w:r>
      <w:r w:rsidRPr="00C1003F">
        <w:rPr>
          <w:rFonts w:ascii="Arial" w:hAnsi="Arial" w:cs="Arial"/>
        </w:rPr>
        <w:t>conta</w:t>
      </w:r>
      <w:r w:rsidRPr="00C1003F">
        <w:rPr>
          <w:rFonts w:ascii="Arial" w:hAnsi="Arial" w:cs="Arial"/>
          <w:spacing w:val="1"/>
        </w:rPr>
        <w:t xml:space="preserve"> </w:t>
      </w:r>
      <w:r w:rsidRPr="00C1003F">
        <w:rPr>
          <w:rFonts w:ascii="Arial" w:hAnsi="Arial" w:cs="Arial"/>
        </w:rPr>
        <w:t>as</w:t>
      </w:r>
      <w:r w:rsidRPr="00C1003F">
        <w:rPr>
          <w:rFonts w:ascii="Arial" w:hAnsi="Arial" w:cs="Arial"/>
          <w:spacing w:val="1"/>
        </w:rPr>
        <w:t xml:space="preserve"> </w:t>
      </w:r>
      <w:r w:rsidRPr="00C1003F">
        <w:rPr>
          <w:rFonts w:ascii="Arial" w:hAnsi="Arial" w:cs="Arial"/>
        </w:rPr>
        <w:t>questões</w:t>
      </w:r>
      <w:r w:rsidRPr="00C1003F">
        <w:rPr>
          <w:rFonts w:ascii="Arial" w:hAnsi="Arial" w:cs="Arial"/>
          <w:spacing w:val="1"/>
        </w:rPr>
        <w:t xml:space="preserve"> </w:t>
      </w:r>
      <w:r w:rsidRPr="00C1003F">
        <w:rPr>
          <w:rFonts w:ascii="Arial" w:hAnsi="Arial" w:cs="Arial"/>
        </w:rPr>
        <w:t>orçamentárias</w:t>
      </w:r>
      <w:r w:rsidRPr="00C1003F">
        <w:rPr>
          <w:rFonts w:ascii="Arial" w:hAnsi="Arial" w:cs="Arial"/>
          <w:spacing w:val="1"/>
        </w:rPr>
        <w:t xml:space="preserve">. </w:t>
      </w:r>
      <w:r w:rsidRPr="00C1003F">
        <w:rPr>
          <w:rFonts w:ascii="Arial" w:hAnsi="Arial" w:cs="Arial"/>
        </w:rPr>
        <w:t>Considerando</w:t>
      </w:r>
      <w:r w:rsidRPr="00C1003F">
        <w:rPr>
          <w:rFonts w:ascii="Arial" w:hAnsi="Arial" w:cs="Arial"/>
          <w:spacing w:val="-4"/>
        </w:rPr>
        <w:t xml:space="preserve"> </w:t>
      </w:r>
      <w:r w:rsidRPr="00C1003F">
        <w:rPr>
          <w:rFonts w:ascii="Arial" w:hAnsi="Arial" w:cs="Arial"/>
        </w:rPr>
        <w:t>as</w:t>
      </w:r>
      <w:r w:rsidRPr="00C1003F">
        <w:rPr>
          <w:rFonts w:ascii="Arial" w:hAnsi="Arial" w:cs="Arial"/>
          <w:spacing w:val="-2"/>
        </w:rPr>
        <w:t xml:space="preserve"> </w:t>
      </w:r>
      <w:r w:rsidRPr="00C1003F">
        <w:rPr>
          <w:rFonts w:ascii="Arial" w:hAnsi="Arial" w:cs="Arial"/>
        </w:rPr>
        <w:t>análises ora</w:t>
      </w:r>
      <w:r w:rsidRPr="00C1003F">
        <w:rPr>
          <w:rFonts w:ascii="Arial" w:hAnsi="Arial" w:cs="Arial"/>
          <w:spacing w:val="-3"/>
        </w:rPr>
        <w:t xml:space="preserve"> </w:t>
      </w:r>
      <w:r w:rsidRPr="00C1003F">
        <w:rPr>
          <w:rFonts w:ascii="Arial" w:hAnsi="Arial" w:cs="Arial"/>
        </w:rPr>
        <w:t>empreendidas</w:t>
      </w:r>
      <w:r w:rsidRPr="00C1003F">
        <w:rPr>
          <w:rFonts w:ascii="Arial" w:hAnsi="Arial" w:cs="Arial"/>
          <w:spacing w:val="-2"/>
        </w:rPr>
        <w:t xml:space="preserve"> </w:t>
      </w:r>
      <w:r w:rsidRPr="00C1003F">
        <w:rPr>
          <w:rFonts w:ascii="Arial" w:hAnsi="Arial" w:cs="Arial"/>
        </w:rPr>
        <w:t>no</w:t>
      </w:r>
      <w:r w:rsidRPr="00C1003F">
        <w:rPr>
          <w:rFonts w:ascii="Arial" w:hAnsi="Arial" w:cs="Arial"/>
          <w:spacing w:val="-3"/>
        </w:rPr>
        <w:t xml:space="preserve"> </w:t>
      </w:r>
      <w:r w:rsidRPr="00C1003F">
        <w:rPr>
          <w:rFonts w:ascii="Arial" w:hAnsi="Arial" w:cs="Arial"/>
        </w:rPr>
        <w:t>presente</w:t>
      </w:r>
      <w:r w:rsidRPr="00C1003F">
        <w:rPr>
          <w:rFonts w:ascii="Arial" w:hAnsi="Arial" w:cs="Arial"/>
          <w:spacing w:val="-1"/>
        </w:rPr>
        <w:t xml:space="preserve"> </w:t>
      </w:r>
      <w:r w:rsidRPr="00C1003F">
        <w:rPr>
          <w:rFonts w:ascii="Arial" w:hAnsi="Arial" w:cs="Arial"/>
        </w:rPr>
        <w:t>Estudo</w:t>
      </w:r>
      <w:r w:rsidRPr="00C1003F">
        <w:rPr>
          <w:rFonts w:ascii="Arial" w:hAnsi="Arial" w:cs="Arial"/>
          <w:spacing w:val="-3"/>
        </w:rPr>
        <w:t xml:space="preserve"> </w:t>
      </w:r>
      <w:r w:rsidRPr="00C1003F">
        <w:rPr>
          <w:rFonts w:ascii="Arial" w:hAnsi="Arial" w:cs="Arial"/>
        </w:rPr>
        <w:t>Preliminar</w:t>
      </w:r>
      <w:r w:rsidRPr="00C1003F">
        <w:rPr>
          <w:rFonts w:ascii="Arial" w:hAnsi="Arial" w:cs="Arial"/>
          <w:spacing w:val="-2"/>
        </w:rPr>
        <w:t xml:space="preserve"> </w:t>
      </w:r>
      <w:r w:rsidRPr="00C1003F">
        <w:rPr>
          <w:rFonts w:ascii="Arial" w:hAnsi="Arial" w:cs="Arial"/>
        </w:rPr>
        <w:t>da</w:t>
      </w:r>
      <w:r w:rsidRPr="00C1003F">
        <w:rPr>
          <w:rFonts w:ascii="Arial" w:hAnsi="Arial" w:cs="Arial"/>
          <w:spacing w:val="-3"/>
        </w:rPr>
        <w:t xml:space="preserve"> </w:t>
      </w:r>
      <w:r w:rsidRPr="00C1003F">
        <w:rPr>
          <w:rFonts w:ascii="Arial" w:hAnsi="Arial" w:cs="Arial"/>
        </w:rPr>
        <w:t>Contratação</w:t>
      </w:r>
      <w:r w:rsidRPr="00C1003F">
        <w:rPr>
          <w:rFonts w:ascii="Arial" w:hAnsi="Arial" w:cs="Arial"/>
          <w:spacing w:val="-3"/>
        </w:rPr>
        <w:t xml:space="preserve"> </w:t>
      </w:r>
      <w:r w:rsidRPr="00C1003F">
        <w:rPr>
          <w:rFonts w:ascii="Arial" w:hAnsi="Arial" w:cs="Arial"/>
        </w:rPr>
        <w:t>e</w:t>
      </w:r>
      <w:r w:rsidRPr="00C1003F">
        <w:rPr>
          <w:rFonts w:ascii="Arial" w:hAnsi="Arial" w:cs="Arial"/>
          <w:spacing w:val="-53"/>
        </w:rPr>
        <w:t xml:space="preserve"> </w:t>
      </w:r>
      <w:r w:rsidRPr="00C1003F">
        <w:rPr>
          <w:rFonts w:ascii="Arial" w:hAnsi="Arial" w:cs="Arial"/>
        </w:rPr>
        <w:t>demais informações, a equipe de planejamento da contratação manifesta-se no sentido de</w:t>
      </w:r>
      <w:r w:rsidRPr="00C1003F">
        <w:rPr>
          <w:rFonts w:ascii="Arial" w:hAnsi="Arial" w:cs="Arial"/>
          <w:spacing w:val="1"/>
        </w:rPr>
        <w:t xml:space="preserve"> </w:t>
      </w:r>
      <w:r w:rsidRPr="00C1003F">
        <w:rPr>
          <w:rFonts w:ascii="Arial" w:hAnsi="Arial" w:cs="Arial"/>
        </w:rPr>
        <w:t>considerar viável, tanto nos aspectos técnicos quanto econômicos, a realização da aquisição</w:t>
      </w:r>
      <w:r w:rsidRPr="00C1003F">
        <w:rPr>
          <w:rFonts w:ascii="Arial" w:hAnsi="Arial" w:cs="Arial"/>
          <w:spacing w:val="1"/>
        </w:rPr>
        <w:t xml:space="preserve"> </w:t>
      </w:r>
      <w:r w:rsidRPr="00C1003F">
        <w:rPr>
          <w:rFonts w:ascii="Arial" w:hAnsi="Arial" w:cs="Arial"/>
        </w:rPr>
        <w:t xml:space="preserve">pretendida. </w:t>
      </w:r>
    </w:p>
    <w:p w14:paraId="2345B4AB" w14:textId="77777777" w:rsidR="00FE5C66" w:rsidRPr="00C1003F" w:rsidRDefault="00FE5C66" w:rsidP="00FE5C66">
      <w:pPr>
        <w:pStyle w:val="Corpodetexto"/>
        <w:ind w:right="687"/>
        <w:jc w:val="both"/>
        <w:rPr>
          <w:rFonts w:ascii="Arial" w:hAnsi="Arial" w:cs="Arial"/>
        </w:rPr>
      </w:pPr>
    </w:p>
    <w:p w14:paraId="4430B93F" w14:textId="77777777" w:rsidR="00FE5C66" w:rsidRPr="00C1003F" w:rsidRDefault="00FE5C66" w:rsidP="00FE5C66">
      <w:pPr>
        <w:pStyle w:val="Corpodetexto"/>
        <w:ind w:right="687"/>
        <w:jc w:val="both"/>
        <w:rPr>
          <w:rFonts w:ascii="Arial" w:hAnsi="Arial" w:cs="Arial"/>
        </w:rPr>
      </w:pPr>
      <w:r w:rsidRPr="00C1003F">
        <w:rPr>
          <w:rFonts w:ascii="Arial" w:hAnsi="Arial" w:cs="Arial"/>
        </w:rPr>
        <w:t>Doutor Ulysses 23 de outubro de 2025</w:t>
      </w:r>
    </w:p>
    <w:p w14:paraId="1C3F7769" w14:textId="77777777" w:rsidR="00FE5C66" w:rsidRPr="00C1003F" w:rsidRDefault="00FE5C66" w:rsidP="00FE5C66">
      <w:pPr>
        <w:pStyle w:val="Corpodetexto"/>
        <w:ind w:right="687"/>
        <w:jc w:val="both"/>
        <w:rPr>
          <w:rFonts w:ascii="Arial" w:hAnsi="Arial" w:cs="Arial"/>
        </w:rPr>
      </w:pPr>
    </w:p>
    <w:p w14:paraId="21120998" w14:textId="77777777" w:rsidR="00FE5C66" w:rsidRPr="00C1003F" w:rsidRDefault="00FE5C66" w:rsidP="00FE5C66">
      <w:pPr>
        <w:ind w:right="474"/>
        <w:jc w:val="both"/>
        <w:rPr>
          <w:rFonts w:ascii="Arial" w:hAnsi="Arial" w:cs="Arial"/>
          <w:b/>
        </w:rPr>
      </w:pPr>
      <w:r w:rsidRPr="00C1003F">
        <w:rPr>
          <w:rFonts w:ascii="Arial" w:hAnsi="Arial" w:cs="Arial"/>
          <w:b/>
        </w:rPr>
        <w:t>Responsável pela elaboração:</w:t>
      </w:r>
    </w:p>
    <w:p w14:paraId="4C06E096" w14:textId="77777777" w:rsidR="00FE5C66" w:rsidRPr="00C1003F" w:rsidRDefault="00FE5C66" w:rsidP="00FE5C66">
      <w:pPr>
        <w:ind w:right="474"/>
        <w:jc w:val="both"/>
        <w:rPr>
          <w:rFonts w:ascii="Arial" w:hAnsi="Arial" w:cs="Arial"/>
          <w:b/>
        </w:rPr>
      </w:pPr>
    </w:p>
    <w:p w14:paraId="3EE2C890" w14:textId="77777777" w:rsidR="00FE5C66" w:rsidRPr="00C1003F" w:rsidRDefault="00FE5C66" w:rsidP="00FE5C66">
      <w:pPr>
        <w:ind w:right="474"/>
        <w:jc w:val="both"/>
        <w:rPr>
          <w:rFonts w:ascii="Arial" w:hAnsi="Arial" w:cs="Arial"/>
          <w:b/>
        </w:rPr>
      </w:pPr>
    </w:p>
    <w:p w14:paraId="1D350FA3" w14:textId="77777777" w:rsidR="00FE5C66" w:rsidRPr="00C1003F" w:rsidRDefault="00FE5C66" w:rsidP="00FE5C66">
      <w:pPr>
        <w:pStyle w:val="Corpodetexto"/>
        <w:ind w:right="474"/>
        <w:jc w:val="both"/>
        <w:rPr>
          <w:rFonts w:ascii="Arial" w:hAnsi="Arial" w:cs="Arial"/>
        </w:rPr>
      </w:pPr>
    </w:p>
    <w:p w14:paraId="17A59318" w14:textId="77777777" w:rsidR="00FE5C66" w:rsidRPr="00C1003F" w:rsidRDefault="00FE5C66" w:rsidP="00FE5C66">
      <w:pPr>
        <w:jc w:val="center"/>
        <w:rPr>
          <w:rFonts w:ascii="Arial" w:hAnsi="Arial" w:cs="Arial"/>
          <w:color w:val="000000" w:themeColor="text1"/>
        </w:rPr>
      </w:pPr>
      <w:r w:rsidRPr="00C1003F">
        <w:rPr>
          <w:rFonts w:ascii="Arial" w:hAnsi="Arial" w:cs="Arial"/>
          <w:color w:val="000000" w:themeColor="text1"/>
        </w:rPr>
        <w:t>________________________________________</w:t>
      </w:r>
    </w:p>
    <w:p w14:paraId="4608C002" w14:textId="77777777" w:rsidR="00FE5C66" w:rsidRPr="00C1003F" w:rsidRDefault="00FE5C66" w:rsidP="00FE5C66">
      <w:pPr>
        <w:jc w:val="center"/>
        <w:rPr>
          <w:rFonts w:ascii="Arial" w:hAnsi="Arial" w:cs="Arial"/>
          <w:b/>
          <w:color w:val="000000" w:themeColor="text1"/>
        </w:rPr>
      </w:pPr>
      <w:r w:rsidRPr="00C1003F">
        <w:rPr>
          <w:rFonts w:ascii="Arial" w:hAnsi="Arial" w:cs="Arial"/>
          <w:b/>
          <w:color w:val="000000" w:themeColor="text1"/>
        </w:rPr>
        <w:t>Anderson Leme da Silva</w:t>
      </w:r>
    </w:p>
    <w:p w14:paraId="58BAE0B8" w14:textId="77777777" w:rsidR="00FE5C66" w:rsidRPr="00C1003F" w:rsidRDefault="00FE5C66" w:rsidP="00FE5C66">
      <w:pPr>
        <w:jc w:val="center"/>
        <w:rPr>
          <w:rFonts w:ascii="Arial" w:hAnsi="Arial" w:cs="Arial"/>
          <w:color w:val="000000" w:themeColor="text1"/>
        </w:rPr>
      </w:pPr>
      <w:r w:rsidRPr="00C1003F">
        <w:rPr>
          <w:rFonts w:ascii="Arial" w:hAnsi="Arial" w:cs="Arial"/>
          <w:color w:val="000000" w:themeColor="text1"/>
        </w:rPr>
        <w:t xml:space="preserve">Secretário Municipal de Saúde </w:t>
      </w:r>
    </w:p>
    <w:p w14:paraId="144BE470" w14:textId="77777777" w:rsidR="00FE5C66" w:rsidRPr="00C1003F" w:rsidRDefault="00FE5C66" w:rsidP="00FE5C66">
      <w:pPr>
        <w:jc w:val="center"/>
        <w:rPr>
          <w:rFonts w:ascii="Arial" w:hAnsi="Arial" w:cs="Arial"/>
          <w:b/>
        </w:rPr>
      </w:pPr>
      <w:r w:rsidRPr="00C1003F">
        <w:rPr>
          <w:rFonts w:ascii="Arial" w:hAnsi="Arial" w:cs="Arial"/>
          <w:color w:val="000000" w:themeColor="text1"/>
        </w:rPr>
        <w:t>Decreto nº 008/2025</w:t>
      </w:r>
    </w:p>
    <w:p w14:paraId="3E875E40" w14:textId="77777777" w:rsidR="00FE5C66" w:rsidRPr="00C1003F" w:rsidRDefault="00FE5C66" w:rsidP="00FE5C66">
      <w:pPr>
        <w:pStyle w:val="Corpodetexto"/>
        <w:ind w:right="474"/>
        <w:jc w:val="both"/>
        <w:rPr>
          <w:rFonts w:ascii="Arial" w:hAnsi="Arial" w:cs="Arial"/>
        </w:rPr>
      </w:pPr>
    </w:p>
    <w:p w14:paraId="4FD15308" w14:textId="77777777" w:rsidR="00B7396D" w:rsidRDefault="00B7396D" w:rsidP="002953A5">
      <w:pPr>
        <w:spacing w:line="276" w:lineRule="auto"/>
        <w:ind w:firstLine="709"/>
        <w:jc w:val="center"/>
        <w:rPr>
          <w:rFonts w:ascii="Arial" w:hAnsi="Arial" w:cs="Arial"/>
          <w:b/>
          <w:bCs/>
          <w:iCs/>
          <w:color w:val="000000"/>
        </w:rPr>
      </w:pPr>
    </w:p>
    <w:p w14:paraId="2C6B444E" w14:textId="77777777" w:rsidR="00B7396D" w:rsidRDefault="00B7396D" w:rsidP="002953A5">
      <w:pPr>
        <w:spacing w:line="276" w:lineRule="auto"/>
        <w:ind w:firstLine="709"/>
        <w:jc w:val="center"/>
        <w:rPr>
          <w:rFonts w:ascii="Arial" w:hAnsi="Arial" w:cs="Arial"/>
          <w:b/>
          <w:bCs/>
          <w:iCs/>
          <w:color w:val="000000"/>
        </w:rPr>
      </w:pPr>
    </w:p>
    <w:p w14:paraId="2A283B7B" w14:textId="77777777" w:rsidR="00B7396D" w:rsidRDefault="00B7396D" w:rsidP="002953A5">
      <w:pPr>
        <w:spacing w:line="276" w:lineRule="auto"/>
        <w:ind w:firstLine="709"/>
        <w:jc w:val="center"/>
        <w:rPr>
          <w:rFonts w:ascii="Arial" w:hAnsi="Arial" w:cs="Arial"/>
          <w:b/>
          <w:bCs/>
          <w:iCs/>
          <w:color w:val="000000"/>
        </w:rPr>
      </w:pPr>
    </w:p>
    <w:p w14:paraId="647E9AAC" w14:textId="77777777" w:rsidR="00B7396D" w:rsidRDefault="00B7396D" w:rsidP="002953A5">
      <w:pPr>
        <w:spacing w:line="276" w:lineRule="auto"/>
        <w:ind w:firstLine="709"/>
        <w:jc w:val="center"/>
        <w:rPr>
          <w:rFonts w:ascii="Arial" w:hAnsi="Arial" w:cs="Arial"/>
          <w:b/>
          <w:bCs/>
          <w:iCs/>
          <w:color w:val="000000"/>
        </w:rPr>
      </w:pPr>
    </w:p>
    <w:p w14:paraId="3729DF4E" w14:textId="77777777" w:rsidR="00FE5C66" w:rsidRDefault="00FE5C66" w:rsidP="002953A5">
      <w:pPr>
        <w:spacing w:line="276" w:lineRule="auto"/>
        <w:ind w:firstLine="709"/>
        <w:jc w:val="center"/>
        <w:rPr>
          <w:rFonts w:ascii="Arial" w:hAnsi="Arial" w:cs="Arial"/>
          <w:b/>
          <w:bCs/>
          <w:iCs/>
          <w:color w:val="000000"/>
        </w:rPr>
      </w:pPr>
    </w:p>
    <w:p w14:paraId="5C687B0A" w14:textId="77777777" w:rsidR="00FE5C66" w:rsidRDefault="00FE5C66" w:rsidP="002953A5">
      <w:pPr>
        <w:spacing w:line="276" w:lineRule="auto"/>
        <w:ind w:firstLine="709"/>
        <w:jc w:val="center"/>
        <w:rPr>
          <w:rFonts w:ascii="Arial" w:hAnsi="Arial" w:cs="Arial"/>
          <w:b/>
          <w:bCs/>
          <w:iCs/>
          <w:color w:val="000000"/>
        </w:rPr>
      </w:pPr>
    </w:p>
    <w:p w14:paraId="2F452851" w14:textId="77777777" w:rsidR="00FE5C66" w:rsidRDefault="00FE5C66" w:rsidP="002953A5">
      <w:pPr>
        <w:spacing w:line="276" w:lineRule="auto"/>
        <w:ind w:firstLine="709"/>
        <w:jc w:val="center"/>
        <w:rPr>
          <w:rFonts w:ascii="Arial" w:hAnsi="Arial" w:cs="Arial"/>
          <w:b/>
          <w:bCs/>
          <w:iCs/>
          <w:color w:val="000000"/>
        </w:rPr>
      </w:pPr>
    </w:p>
    <w:p w14:paraId="6800B324" w14:textId="77777777" w:rsidR="00B7396D" w:rsidRDefault="00B7396D" w:rsidP="002953A5">
      <w:pPr>
        <w:spacing w:line="276" w:lineRule="auto"/>
        <w:ind w:firstLine="709"/>
        <w:jc w:val="center"/>
        <w:rPr>
          <w:rFonts w:ascii="Arial" w:hAnsi="Arial" w:cs="Arial"/>
          <w:b/>
          <w:bCs/>
          <w:iCs/>
          <w:color w:val="000000"/>
        </w:rPr>
      </w:pPr>
    </w:p>
    <w:p w14:paraId="7DE5532D" w14:textId="77777777" w:rsidR="00B7396D" w:rsidRDefault="00B7396D" w:rsidP="002953A5">
      <w:pPr>
        <w:spacing w:line="276" w:lineRule="auto"/>
        <w:ind w:firstLine="709"/>
        <w:jc w:val="center"/>
        <w:rPr>
          <w:rFonts w:ascii="Arial" w:hAnsi="Arial" w:cs="Arial"/>
          <w:b/>
          <w:bCs/>
          <w:iCs/>
          <w:color w:val="000000"/>
        </w:rPr>
      </w:pPr>
    </w:p>
    <w:p w14:paraId="1903838C" w14:textId="2058C77E" w:rsidR="00681967" w:rsidRDefault="00770ECE" w:rsidP="0011676D">
      <w:pPr>
        <w:pStyle w:val="Ttulo1"/>
        <w:spacing w:before="0"/>
        <w:jc w:val="center"/>
        <w:rPr>
          <w:rFonts w:ascii="Arial" w:hAnsi="Arial" w:cs="Arial"/>
          <w:color w:val="auto"/>
          <w:sz w:val="24"/>
          <w:szCs w:val="24"/>
        </w:rPr>
      </w:pPr>
      <w:bookmarkStart w:id="83" w:name="_Toc99975033"/>
      <w:bookmarkStart w:id="84" w:name="_Toc104377480"/>
      <w:bookmarkStart w:id="85" w:name="_Toc145408457"/>
      <w:r w:rsidRPr="0011676D">
        <w:rPr>
          <w:rFonts w:ascii="Arial" w:hAnsi="Arial" w:cs="Arial"/>
          <w:color w:val="auto"/>
          <w:sz w:val="24"/>
          <w:szCs w:val="24"/>
        </w:rPr>
        <w:lastRenderedPageBreak/>
        <w:t>ANEXO II</w:t>
      </w:r>
      <w:bookmarkEnd w:id="83"/>
      <w:bookmarkEnd w:id="84"/>
      <w:bookmarkEnd w:id="85"/>
    </w:p>
    <w:p w14:paraId="2B214B85" w14:textId="51D957B8" w:rsidR="008246EA" w:rsidRPr="008246EA" w:rsidRDefault="008246EA" w:rsidP="008246EA">
      <w:pPr>
        <w:jc w:val="center"/>
      </w:pPr>
      <w:r>
        <w:t>(Modelo para proposta</w:t>
      </w:r>
      <w:r w:rsidR="006A6B3D">
        <w:t xml:space="preserve"> comercial</w:t>
      </w:r>
      <w:r>
        <w:t xml:space="preserve"> Inicial e Final (readequada))</w:t>
      </w:r>
    </w:p>
    <w:p w14:paraId="36DA4D34" w14:textId="2D4A59DC" w:rsidR="00681967" w:rsidRPr="0011676D" w:rsidRDefault="00681967" w:rsidP="0011676D">
      <w:pPr>
        <w:pStyle w:val="Ttulo1"/>
        <w:spacing w:before="0"/>
        <w:jc w:val="center"/>
        <w:rPr>
          <w:rFonts w:ascii="Arial" w:hAnsi="Arial" w:cs="Arial"/>
          <w:color w:val="auto"/>
          <w:sz w:val="24"/>
          <w:szCs w:val="24"/>
        </w:rPr>
      </w:pPr>
      <w:bookmarkStart w:id="86" w:name="_Toc99975034"/>
      <w:bookmarkStart w:id="87" w:name="_Toc104377481"/>
      <w:bookmarkStart w:id="88" w:name="_Toc145408458"/>
      <w:r w:rsidRPr="0011676D">
        <w:rPr>
          <w:rFonts w:ascii="Arial" w:hAnsi="Arial" w:cs="Arial"/>
          <w:color w:val="auto"/>
          <w:sz w:val="24"/>
          <w:szCs w:val="24"/>
        </w:rPr>
        <w:t xml:space="preserve">PREGÃO, NA FORMA ELETRÔNICA Nº </w:t>
      </w:r>
      <w:proofErr w:type="gramStart"/>
      <w:r w:rsidR="00347528">
        <w:rPr>
          <w:rFonts w:ascii="Arial" w:hAnsi="Arial" w:cs="Arial"/>
          <w:color w:val="auto"/>
          <w:sz w:val="24"/>
          <w:szCs w:val="24"/>
        </w:rPr>
        <w:t>0019/202</w:t>
      </w:r>
      <w:bookmarkEnd w:id="86"/>
      <w:bookmarkEnd w:id="87"/>
      <w:bookmarkEnd w:id="88"/>
      <w:r w:rsidR="00CD3890">
        <w:rPr>
          <w:rFonts w:ascii="Arial" w:hAnsi="Arial" w:cs="Arial"/>
          <w:color w:val="auto"/>
          <w:sz w:val="24"/>
          <w:szCs w:val="24"/>
        </w:rPr>
        <w:t>5</w:t>
      </w:r>
      <w:proofErr w:type="gramEnd"/>
    </w:p>
    <w:p w14:paraId="6FD09855" w14:textId="6434F75F" w:rsidR="00681967" w:rsidRPr="0011676D" w:rsidRDefault="00681967" w:rsidP="0011676D">
      <w:pPr>
        <w:pStyle w:val="Ttulo1"/>
        <w:spacing w:before="0"/>
        <w:jc w:val="center"/>
        <w:rPr>
          <w:rFonts w:ascii="Arial" w:hAnsi="Arial" w:cs="Arial"/>
          <w:color w:val="auto"/>
          <w:sz w:val="24"/>
          <w:szCs w:val="24"/>
        </w:rPr>
      </w:pPr>
      <w:bookmarkStart w:id="89" w:name="_Toc99975035"/>
      <w:bookmarkStart w:id="90" w:name="_Toc104377482"/>
      <w:bookmarkStart w:id="91" w:name="_Toc145408459"/>
      <w:r w:rsidRPr="0011676D">
        <w:rPr>
          <w:rFonts w:ascii="Arial" w:hAnsi="Arial" w:cs="Arial"/>
          <w:color w:val="auto"/>
          <w:sz w:val="24"/>
          <w:szCs w:val="24"/>
        </w:rPr>
        <w:t>MODELO DE PROPOSTA COMERCIAL</w:t>
      </w:r>
      <w:bookmarkEnd w:id="89"/>
      <w:bookmarkEnd w:id="90"/>
      <w:bookmarkEnd w:id="91"/>
    </w:p>
    <w:p w14:paraId="3070E9EB" w14:textId="39851CF7" w:rsidR="00681967" w:rsidRPr="00561F0D" w:rsidRDefault="00681967" w:rsidP="002953A5">
      <w:pPr>
        <w:overflowPunct w:val="0"/>
        <w:autoSpaceDE w:val="0"/>
        <w:autoSpaceDN w:val="0"/>
        <w:adjustRightInd w:val="0"/>
        <w:ind w:left="708"/>
        <w:jc w:val="both"/>
        <w:textAlignment w:val="baseline"/>
        <w:rPr>
          <w:rFonts w:ascii="Arial" w:hAnsi="Arial" w:cs="Arial"/>
          <w:sz w:val="22"/>
          <w:szCs w:val="22"/>
        </w:rPr>
      </w:pPr>
      <w:r w:rsidRPr="00561F0D">
        <w:rPr>
          <w:rFonts w:ascii="Arial" w:hAnsi="Arial" w:cs="Arial"/>
          <w:sz w:val="22"/>
          <w:szCs w:val="22"/>
        </w:rPr>
        <w:t xml:space="preserve">Apresentamos nossa proposta para prestação </w:t>
      </w:r>
      <w:r w:rsidR="008246EA" w:rsidRPr="00561F0D">
        <w:rPr>
          <w:rFonts w:ascii="Arial" w:hAnsi="Arial" w:cs="Arial"/>
          <w:sz w:val="22"/>
          <w:szCs w:val="22"/>
        </w:rPr>
        <w:t>fornecimento</w:t>
      </w:r>
      <w:r w:rsidRPr="00561F0D">
        <w:rPr>
          <w:rFonts w:ascii="Arial" w:hAnsi="Arial" w:cs="Arial"/>
          <w:sz w:val="22"/>
          <w:szCs w:val="22"/>
        </w:rPr>
        <w:t xml:space="preserve"> objeto </w:t>
      </w:r>
      <w:proofErr w:type="gramStart"/>
      <w:r w:rsidRPr="00561F0D">
        <w:rPr>
          <w:rFonts w:ascii="Arial" w:hAnsi="Arial" w:cs="Arial"/>
          <w:sz w:val="22"/>
          <w:szCs w:val="22"/>
        </w:rPr>
        <w:t>da presente</w:t>
      </w:r>
      <w:proofErr w:type="gramEnd"/>
      <w:r w:rsidRPr="00561F0D">
        <w:rPr>
          <w:rFonts w:ascii="Arial" w:hAnsi="Arial" w:cs="Arial"/>
          <w:sz w:val="22"/>
          <w:szCs w:val="22"/>
        </w:rPr>
        <w:t xml:space="preserve"> licitação Pregão, na Forma Eletrônica </w:t>
      </w:r>
      <w:r w:rsidRPr="00561F0D">
        <w:rPr>
          <w:rFonts w:ascii="Arial" w:hAnsi="Arial" w:cs="Arial"/>
          <w:b/>
          <w:sz w:val="22"/>
          <w:szCs w:val="22"/>
        </w:rPr>
        <w:t>n</w:t>
      </w:r>
      <w:r w:rsidRPr="00561F0D">
        <w:rPr>
          <w:rFonts w:ascii="Arial" w:hAnsi="Arial" w:cs="Arial"/>
          <w:b/>
          <w:bCs/>
          <w:sz w:val="22"/>
          <w:szCs w:val="22"/>
        </w:rPr>
        <w:t xml:space="preserve">º </w:t>
      </w:r>
      <w:r w:rsidR="00CD3890">
        <w:rPr>
          <w:rFonts w:ascii="Arial" w:hAnsi="Arial" w:cs="Arial"/>
          <w:b/>
          <w:bCs/>
          <w:sz w:val="22"/>
          <w:szCs w:val="22"/>
        </w:rPr>
        <w:t>0019/2025</w:t>
      </w:r>
      <w:r w:rsidRPr="00561F0D">
        <w:rPr>
          <w:rFonts w:ascii="Arial" w:hAnsi="Arial" w:cs="Arial"/>
          <w:b/>
          <w:bCs/>
          <w:sz w:val="22"/>
          <w:szCs w:val="22"/>
        </w:rPr>
        <w:t xml:space="preserve"> </w:t>
      </w:r>
      <w:r w:rsidRPr="00561F0D">
        <w:rPr>
          <w:rFonts w:ascii="Arial" w:hAnsi="Arial" w:cs="Arial"/>
          <w:sz w:val="22"/>
          <w:szCs w:val="22"/>
        </w:rPr>
        <w:t>acatando todas as estipulações consignadas no respectivo Edital e seus anexos.</w:t>
      </w:r>
    </w:p>
    <w:p w14:paraId="441D28F4" w14:textId="77777777" w:rsidR="008246EA" w:rsidRPr="00561F0D" w:rsidRDefault="008246EA" w:rsidP="002953A5">
      <w:pPr>
        <w:overflowPunct w:val="0"/>
        <w:autoSpaceDE w:val="0"/>
        <w:autoSpaceDN w:val="0"/>
        <w:adjustRightInd w:val="0"/>
        <w:ind w:left="708"/>
        <w:jc w:val="both"/>
        <w:textAlignment w:val="baseline"/>
        <w:rPr>
          <w:rFonts w:ascii="Arial" w:hAnsi="Arial" w:cs="Arial"/>
          <w:sz w:val="22"/>
          <w:szCs w:val="22"/>
        </w:rPr>
      </w:pPr>
    </w:p>
    <w:p w14:paraId="76CAABB8" w14:textId="77777777" w:rsidR="00681967" w:rsidRPr="00561F0D" w:rsidRDefault="00681967" w:rsidP="002953A5">
      <w:pPr>
        <w:overflowPunct w:val="0"/>
        <w:autoSpaceDE w:val="0"/>
        <w:autoSpaceDN w:val="0"/>
        <w:adjustRightInd w:val="0"/>
        <w:ind w:firstLine="708"/>
        <w:jc w:val="both"/>
        <w:textAlignment w:val="baseline"/>
        <w:rPr>
          <w:rFonts w:ascii="Arial" w:hAnsi="Arial" w:cs="Arial"/>
          <w:b/>
          <w:bCs/>
          <w:sz w:val="22"/>
          <w:szCs w:val="22"/>
        </w:rPr>
      </w:pPr>
      <w:r w:rsidRPr="00561F0D">
        <w:rPr>
          <w:rFonts w:ascii="Arial" w:hAnsi="Arial" w:cs="Arial"/>
          <w:b/>
          <w:bCs/>
          <w:sz w:val="22"/>
          <w:szCs w:val="22"/>
        </w:rPr>
        <w:t>IDENTIFICAÇÃO DO CONCORRENTE:</w:t>
      </w:r>
    </w:p>
    <w:p w14:paraId="582A9965" w14:textId="77777777" w:rsidR="00681967" w:rsidRPr="00561F0D" w:rsidRDefault="00681967" w:rsidP="002953A5">
      <w:pPr>
        <w:overflowPunct w:val="0"/>
        <w:autoSpaceDE w:val="0"/>
        <w:autoSpaceDN w:val="0"/>
        <w:adjustRightInd w:val="0"/>
        <w:jc w:val="both"/>
        <w:textAlignment w:val="baseline"/>
        <w:rPr>
          <w:rFonts w:ascii="Arial" w:hAnsi="Arial" w:cs="Arial"/>
          <w:sz w:val="22"/>
          <w:szCs w:val="22"/>
        </w:rPr>
      </w:pPr>
      <w:r w:rsidRPr="00561F0D">
        <w:rPr>
          <w:rFonts w:ascii="Arial" w:hAnsi="Arial" w:cs="Arial"/>
          <w:sz w:val="22"/>
          <w:szCs w:val="22"/>
        </w:rPr>
        <w:tab/>
        <w:t>NOME DA EMPRESA:</w:t>
      </w:r>
      <w:r w:rsidRPr="00561F0D">
        <w:rPr>
          <w:rFonts w:ascii="Arial" w:hAnsi="Arial" w:cs="Arial"/>
          <w:sz w:val="22"/>
          <w:szCs w:val="22"/>
        </w:rPr>
        <w:tab/>
      </w:r>
      <w:r w:rsidRPr="00561F0D">
        <w:rPr>
          <w:rFonts w:ascii="Arial" w:hAnsi="Arial" w:cs="Arial"/>
          <w:sz w:val="22"/>
          <w:szCs w:val="22"/>
        </w:rPr>
        <w:tab/>
      </w:r>
      <w:r w:rsidRPr="00561F0D">
        <w:rPr>
          <w:rFonts w:ascii="Arial" w:hAnsi="Arial" w:cs="Arial"/>
          <w:sz w:val="22"/>
          <w:szCs w:val="22"/>
        </w:rPr>
        <w:tab/>
      </w:r>
      <w:r w:rsidRPr="00561F0D">
        <w:rPr>
          <w:rFonts w:ascii="Arial" w:hAnsi="Arial" w:cs="Arial"/>
          <w:sz w:val="22"/>
          <w:szCs w:val="22"/>
        </w:rPr>
        <w:tab/>
        <w:t>CNPJ e INSCRIÇÃO ESTADUAL:</w:t>
      </w:r>
    </w:p>
    <w:p w14:paraId="754B92BA" w14:textId="77777777" w:rsidR="00681967" w:rsidRPr="00561F0D" w:rsidRDefault="00681967" w:rsidP="002953A5">
      <w:pPr>
        <w:overflowPunct w:val="0"/>
        <w:autoSpaceDE w:val="0"/>
        <w:autoSpaceDN w:val="0"/>
        <w:adjustRightInd w:val="0"/>
        <w:jc w:val="both"/>
        <w:textAlignment w:val="baseline"/>
        <w:rPr>
          <w:rFonts w:ascii="Arial" w:hAnsi="Arial" w:cs="Arial"/>
          <w:sz w:val="22"/>
          <w:szCs w:val="22"/>
        </w:rPr>
      </w:pPr>
      <w:r w:rsidRPr="00561F0D">
        <w:rPr>
          <w:rFonts w:ascii="Arial" w:hAnsi="Arial" w:cs="Arial"/>
          <w:sz w:val="22"/>
          <w:szCs w:val="22"/>
        </w:rPr>
        <w:tab/>
        <w:t>REPRESENTANTE e CARGO:</w:t>
      </w:r>
      <w:r w:rsidRPr="00561F0D">
        <w:rPr>
          <w:rFonts w:ascii="Arial" w:hAnsi="Arial" w:cs="Arial"/>
          <w:sz w:val="22"/>
          <w:szCs w:val="22"/>
        </w:rPr>
        <w:tab/>
      </w:r>
      <w:r w:rsidRPr="00561F0D">
        <w:rPr>
          <w:rFonts w:ascii="Arial" w:hAnsi="Arial" w:cs="Arial"/>
          <w:sz w:val="22"/>
          <w:szCs w:val="22"/>
        </w:rPr>
        <w:tab/>
      </w:r>
      <w:r w:rsidRPr="00561F0D">
        <w:rPr>
          <w:rFonts w:ascii="Arial" w:hAnsi="Arial" w:cs="Arial"/>
          <w:sz w:val="22"/>
          <w:szCs w:val="22"/>
        </w:rPr>
        <w:tab/>
        <w:t xml:space="preserve">CARTEIRA DE IDENTIDADE e CPF: </w:t>
      </w:r>
    </w:p>
    <w:p w14:paraId="6F48DE02" w14:textId="77777777" w:rsidR="00681967" w:rsidRPr="00561F0D" w:rsidRDefault="00681967" w:rsidP="002953A5">
      <w:pPr>
        <w:overflowPunct w:val="0"/>
        <w:autoSpaceDE w:val="0"/>
        <w:autoSpaceDN w:val="0"/>
        <w:adjustRightInd w:val="0"/>
        <w:jc w:val="both"/>
        <w:textAlignment w:val="baseline"/>
        <w:rPr>
          <w:rFonts w:ascii="Arial" w:hAnsi="Arial" w:cs="Arial"/>
          <w:sz w:val="22"/>
          <w:szCs w:val="22"/>
        </w:rPr>
      </w:pPr>
      <w:r w:rsidRPr="00561F0D">
        <w:rPr>
          <w:rFonts w:ascii="Arial" w:hAnsi="Arial" w:cs="Arial"/>
          <w:sz w:val="22"/>
          <w:szCs w:val="22"/>
        </w:rPr>
        <w:tab/>
        <w:t>ENDEREÇO e TELEFONE:</w:t>
      </w:r>
      <w:r w:rsidRPr="00561F0D">
        <w:rPr>
          <w:rFonts w:ascii="Arial" w:hAnsi="Arial" w:cs="Arial"/>
          <w:sz w:val="22"/>
          <w:szCs w:val="22"/>
        </w:rPr>
        <w:tab/>
      </w:r>
      <w:r w:rsidRPr="00561F0D">
        <w:rPr>
          <w:rFonts w:ascii="Arial" w:hAnsi="Arial" w:cs="Arial"/>
          <w:sz w:val="22"/>
          <w:szCs w:val="22"/>
        </w:rPr>
        <w:tab/>
      </w:r>
      <w:r w:rsidRPr="00561F0D">
        <w:rPr>
          <w:rFonts w:ascii="Arial" w:hAnsi="Arial" w:cs="Arial"/>
          <w:sz w:val="22"/>
          <w:szCs w:val="22"/>
        </w:rPr>
        <w:tab/>
        <w:t>AGÊNCIA e Nº DA CONTA BANCÁRIA</w:t>
      </w:r>
    </w:p>
    <w:p w14:paraId="2DB8F1CF" w14:textId="77777777" w:rsidR="008246EA" w:rsidRPr="00561F0D" w:rsidRDefault="008246EA" w:rsidP="002953A5">
      <w:pPr>
        <w:overflowPunct w:val="0"/>
        <w:autoSpaceDE w:val="0"/>
        <w:autoSpaceDN w:val="0"/>
        <w:adjustRightInd w:val="0"/>
        <w:ind w:firstLine="708"/>
        <w:jc w:val="both"/>
        <w:textAlignment w:val="baseline"/>
        <w:rPr>
          <w:rFonts w:ascii="Arial" w:hAnsi="Arial" w:cs="Arial"/>
          <w:b/>
          <w:bCs/>
          <w:sz w:val="22"/>
          <w:szCs w:val="22"/>
        </w:rPr>
      </w:pPr>
    </w:p>
    <w:p w14:paraId="5979D70E" w14:textId="7335263A" w:rsidR="00681967" w:rsidRPr="00561F0D" w:rsidRDefault="006A6B3D" w:rsidP="002953A5">
      <w:pPr>
        <w:overflowPunct w:val="0"/>
        <w:autoSpaceDE w:val="0"/>
        <w:autoSpaceDN w:val="0"/>
        <w:adjustRightInd w:val="0"/>
        <w:ind w:firstLine="708"/>
        <w:jc w:val="both"/>
        <w:textAlignment w:val="baseline"/>
        <w:rPr>
          <w:rFonts w:ascii="Arial" w:hAnsi="Arial" w:cs="Arial"/>
          <w:b/>
          <w:bCs/>
          <w:sz w:val="22"/>
          <w:szCs w:val="22"/>
        </w:rPr>
      </w:pPr>
      <w:r w:rsidRPr="00561F0D">
        <w:rPr>
          <w:rFonts w:ascii="Arial" w:hAnsi="Arial" w:cs="Arial"/>
          <w:b/>
          <w:bCs/>
          <w:sz w:val="22"/>
          <w:szCs w:val="22"/>
        </w:rPr>
        <w:t xml:space="preserve">PROPOSTA DE </w:t>
      </w:r>
      <w:r w:rsidR="00681967" w:rsidRPr="00561F0D">
        <w:rPr>
          <w:rFonts w:ascii="Arial" w:hAnsi="Arial" w:cs="Arial"/>
          <w:b/>
          <w:bCs/>
          <w:sz w:val="22"/>
          <w:szCs w:val="22"/>
        </w:rPr>
        <w:t>PREÇO</w:t>
      </w:r>
      <w:r w:rsidRPr="00561F0D">
        <w:rPr>
          <w:rFonts w:ascii="Arial" w:hAnsi="Arial" w:cs="Arial"/>
          <w:b/>
          <w:bCs/>
          <w:sz w:val="22"/>
          <w:szCs w:val="22"/>
        </w:rPr>
        <w:t xml:space="preserve"> INICIAL /</w:t>
      </w:r>
      <w:r w:rsidR="00681967" w:rsidRPr="00561F0D">
        <w:rPr>
          <w:rFonts w:ascii="Arial" w:hAnsi="Arial" w:cs="Arial"/>
          <w:b/>
          <w:bCs/>
          <w:sz w:val="22"/>
          <w:szCs w:val="22"/>
        </w:rPr>
        <w:t xml:space="preserve"> (</w:t>
      </w:r>
      <w:proofErr w:type="gramStart"/>
      <w:r w:rsidRPr="00561F0D">
        <w:rPr>
          <w:rFonts w:ascii="Arial" w:hAnsi="Arial" w:cs="Arial"/>
          <w:b/>
          <w:bCs/>
          <w:sz w:val="22"/>
          <w:szCs w:val="22"/>
        </w:rPr>
        <w:t xml:space="preserve">PROPOSTA </w:t>
      </w:r>
      <w:r w:rsidR="00681967" w:rsidRPr="00561F0D">
        <w:rPr>
          <w:rFonts w:ascii="Arial" w:hAnsi="Arial" w:cs="Arial"/>
          <w:b/>
          <w:bCs/>
          <w:sz w:val="22"/>
          <w:szCs w:val="22"/>
        </w:rPr>
        <w:t>READEQUADO</w:t>
      </w:r>
      <w:proofErr w:type="gramEnd"/>
      <w:r w:rsidR="00681967" w:rsidRPr="00561F0D">
        <w:rPr>
          <w:rFonts w:ascii="Arial" w:hAnsi="Arial" w:cs="Arial"/>
          <w:b/>
          <w:bCs/>
          <w:sz w:val="22"/>
          <w:szCs w:val="22"/>
        </w:rPr>
        <w:t xml:space="preserve"> AO LANCE VENCEDOR)</w:t>
      </w:r>
    </w:p>
    <w:p w14:paraId="6DCF0653" w14:textId="77777777" w:rsidR="00F67A9B" w:rsidRPr="00561F0D" w:rsidRDefault="00F67A9B" w:rsidP="002953A5">
      <w:pPr>
        <w:overflowPunct w:val="0"/>
        <w:autoSpaceDE w:val="0"/>
        <w:autoSpaceDN w:val="0"/>
        <w:adjustRightInd w:val="0"/>
        <w:ind w:firstLine="708"/>
        <w:jc w:val="both"/>
        <w:textAlignment w:val="baseline"/>
        <w:rPr>
          <w:rFonts w:ascii="Arial" w:hAnsi="Arial" w:cs="Arial"/>
          <w:b/>
          <w:bCs/>
          <w:sz w:val="22"/>
          <w:szCs w:val="22"/>
        </w:rPr>
      </w:pPr>
    </w:p>
    <w:tbl>
      <w:tblPr>
        <w:tblStyle w:val="Tabelacomgrade"/>
        <w:tblW w:w="11018" w:type="dxa"/>
        <w:jc w:val="center"/>
        <w:tblLook w:val="04A0" w:firstRow="1" w:lastRow="0" w:firstColumn="1" w:lastColumn="0" w:noHBand="0" w:noVBand="1"/>
      </w:tblPr>
      <w:tblGrid>
        <w:gridCol w:w="762"/>
        <w:gridCol w:w="816"/>
        <w:gridCol w:w="5319"/>
        <w:gridCol w:w="1023"/>
        <w:gridCol w:w="825"/>
        <w:gridCol w:w="1143"/>
        <w:gridCol w:w="1111"/>
        <w:gridCol w:w="19"/>
      </w:tblGrid>
      <w:tr w:rsidR="00D0196E" w:rsidRPr="00561F0D" w14:paraId="2639DFAC" w14:textId="77777777" w:rsidTr="00D0196E">
        <w:trPr>
          <w:jc w:val="center"/>
        </w:trPr>
        <w:tc>
          <w:tcPr>
            <w:tcW w:w="762" w:type="dxa"/>
            <w:vAlign w:val="center"/>
          </w:tcPr>
          <w:p w14:paraId="0ED50785" w14:textId="51F1DB81" w:rsidR="00D0196E" w:rsidRPr="00561F0D" w:rsidRDefault="00D0196E" w:rsidP="00484B65">
            <w:pPr>
              <w:overflowPunct w:val="0"/>
              <w:autoSpaceDE w:val="0"/>
              <w:autoSpaceDN w:val="0"/>
              <w:adjustRightInd w:val="0"/>
              <w:jc w:val="center"/>
              <w:textAlignment w:val="baseline"/>
              <w:rPr>
                <w:rFonts w:ascii="Arial" w:hAnsi="Arial" w:cs="Arial"/>
                <w:b/>
                <w:bCs/>
                <w:sz w:val="22"/>
                <w:szCs w:val="22"/>
              </w:rPr>
            </w:pPr>
            <w:r w:rsidRPr="00561F0D">
              <w:rPr>
                <w:rFonts w:ascii="Arial" w:hAnsi="Arial" w:cs="Arial"/>
                <w:b/>
                <w:bCs/>
                <w:sz w:val="22"/>
                <w:szCs w:val="22"/>
              </w:rPr>
              <w:t>Item</w:t>
            </w:r>
          </w:p>
        </w:tc>
        <w:tc>
          <w:tcPr>
            <w:tcW w:w="816" w:type="dxa"/>
            <w:vAlign w:val="center"/>
          </w:tcPr>
          <w:p w14:paraId="1D8E1F4F" w14:textId="08DE6171" w:rsidR="00D0196E" w:rsidRPr="00561F0D" w:rsidRDefault="00D0196E" w:rsidP="00484B65">
            <w:pPr>
              <w:overflowPunct w:val="0"/>
              <w:autoSpaceDE w:val="0"/>
              <w:autoSpaceDN w:val="0"/>
              <w:adjustRightInd w:val="0"/>
              <w:jc w:val="center"/>
              <w:textAlignment w:val="baseline"/>
              <w:rPr>
                <w:rFonts w:ascii="Arial" w:hAnsi="Arial" w:cs="Arial"/>
                <w:b/>
                <w:bCs/>
                <w:sz w:val="22"/>
                <w:szCs w:val="22"/>
              </w:rPr>
            </w:pPr>
            <w:proofErr w:type="spellStart"/>
            <w:r w:rsidRPr="00561F0D">
              <w:rPr>
                <w:rFonts w:ascii="Arial" w:hAnsi="Arial" w:cs="Arial"/>
                <w:b/>
                <w:bCs/>
                <w:sz w:val="22"/>
                <w:szCs w:val="22"/>
              </w:rPr>
              <w:t>Qtde</w:t>
            </w:r>
            <w:proofErr w:type="spellEnd"/>
          </w:p>
        </w:tc>
        <w:tc>
          <w:tcPr>
            <w:tcW w:w="5319" w:type="dxa"/>
            <w:vAlign w:val="center"/>
          </w:tcPr>
          <w:p w14:paraId="1AF922BC" w14:textId="77777777" w:rsidR="00D0196E" w:rsidRDefault="00D0196E" w:rsidP="00484B65">
            <w:pPr>
              <w:jc w:val="center"/>
              <w:rPr>
                <w:rStyle w:val="fontstyle01"/>
                <w:b/>
                <w:sz w:val="22"/>
                <w:szCs w:val="22"/>
              </w:rPr>
            </w:pPr>
            <w:r w:rsidRPr="00561F0D">
              <w:rPr>
                <w:rStyle w:val="fontstyle01"/>
                <w:b/>
                <w:sz w:val="22"/>
                <w:szCs w:val="22"/>
              </w:rPr>
              <w:t>Princípio Ativo</w:t>
            </w:r>
            <w:r w:rsidRPr="00561F0D">
              <w:rPr>
                <w:rFonts w:ascii="Helvetica-Bold" w:hAnsi="Helvetica-Bold"/>
                <w:b/>
                <w:bCs/>
                <w:color w:val="000000"/>
                <w:sz w:val="22"/>
                <w:szCs w:val="22"/>
              </w:rPr>
              <w:t xml:space="preserve"> </w:t>
            </w:r>
            <w:r w:rsidRPr="00561F0D">
              <w:rPr>
                <w:rStyle w:val="fontstyle01"/>
                <w:b/>
                <w:sz w:val="22"/>
                <w:szCs w:val="22"/>
              </w:rPr>
              <w:t>Dosagem / Apresentação</w:t>
            </w:r>
          </w:p>
          <w:p w14:paraId="5A7A22F1" w14:textId="5925D214" w:rsidR="00D0196E" w:rsidRPr="00561F0D" w:rsidRDefault="00D0196E" w:rsidP="00484B65">
            <w:pPr>
              <w:jc w:val="center"/>
              <w:rPr>
                <w:sz w:val="22"/>
                <w:szCs w:val="22"/>
              </w:rPr>
            </w:pPr>
            <w:r w:rsidRPr="00561F0D">
              <w:rPr>
                <w:rStyle w:val="fontstyle01"/>
                <w:b/>
                <w:sz w:val="22"/>
                <w:szCs w:val="22"/>
              </w:rPr>
              <w:t>Forma</w:t>
            </w:r>
            <w:r w:rsidRPr="00561F0D">
              <w:rPr>
                <w:rStyle w:val="fontstyle01"/>
                <w:sz w:val="22"/>
                <w:szCs w:val="22"/>
              </w:rPr>
              <w:t xml:space="preserve"> </w:t>
            </w:r>
            <w:r w:rsidRPr="00561F0D">
              <w:rPr>
                <w:rStyle w:val="fontstyle01"/>
                <w:b/>
                <w:sz w:val="22"/>
                <w:szCs w:val="22"/>
              </w:rPr>
              <w:t>Farmacêutica/Apresentação</w:t>
            </w:r>
          </w:p>
        </w:tc>
        <w:tc>
          <w:tcPr>
            <w:tcW w:w="1023" w:type="dxa"/>
            <w:vAlign w:val="center"/>
          </w:tcPr>
          <w:p w14:paraId="3AD288DB" w14:textId="5DB53D0C" w:rsidR="00D0196E" w:rsidRPr="00561F0D" w:rsidRDefault="00D0196E" w:rsidP="0001628F">
            <w:pPr>
              <w:jc w:val="center"/>
              <w:rPr>
                <w:sz w:val="22"/>
                <w:szCs w:val="22"/>
              </w:rPr>
            </w:pPr>
            <w:r>
              <w:rPr>
                <w:rFonts w:ascii="Arial" w:hAnsi="Arial" w:cs="Arial"/>
                <w:b/>
                <w:bCs/>
                <w:sz w:val="22"/>
                <w:szCs w:val="22"/>
              </w:rPr>
              <w:t>Nº</w:t>
            </w:r>
            <w:r w:rsidRPr="00561F0D">
              <w:rPr>
                <w:rFonts w:ascii="Arial" w:hAnsi="Arial" w:cs="Arial"/>
                <w:b/>
                <w:bCs/>
                <w:sz w:val="22"/>
                <w:szCs w:val="22"/>
              </w:rPr>
              <w:t xml:space="preserve">. </w:t>
            </w:r>
            <w:r>
              <w:rPr>
                <w:rFonts w:ascii="Arial" w:hAnsi="Arial" w:cs="Arial"/>
                <w:b/>
                <w:bCs/>
                <w:sz w:val="22"/>
                <w:szCs w:val="22"/>
              </w:rPr>
              <w:t>RMS</w:t>
            </w:r>
          </w:p>
        </w:tc>
        <w:tc>
          <w:tcPr>
            <w:tcW w:w="825" w:type="dxa"/>
          </w:tcPr>
          <w:p w14:paraId="23265B16" w14:textId="0335089D" w:rsidR="00D0196E" w:rsidRPr="00561F0D" w:rsidRDefault="00D0196E" w:rsidP="00D0196E">
            <w:pPr>
              <w:overflowPunct w:val="0"/>
              <w:autoSpaceDE w:val="0"/>
              <w:autoSpaceDN w:val="0"/>
              <w:adjustRightInd w:val="0"/>
              <w:jc w:val="center"/>
              <w:textAlignment w:val="baseline"/>
              <w:rPr>
                <w:rFonts w:ascii="Arial" w:hAnsi="Arial" w:cs="Arial"/>
                <w:b/>
                <w:bCs/>
                <w:sz w:val="22"/>
                <w:szCs w:val="22"/>
              </w:rPr>
            </w:pPr>
            <w:r w:rsidRPr="00561F0D">
              <w:rPr>
                <w:rFonts w:ascii="Arial" w:hAnsi="Arial" w:cs="Arial"/>
                <w:b/>
                <w:bCs/>
                <w:sz w:val="22"/>
                <w:szCs w:val="22"/>
              </w:rPr>
              <w:t>Cód. BR</w:t>
            </w:r>
          </w:p>
        </w:tc>
        <w:tc>
          <w:tcPr>
            <w:tcW w:w="1143" w:type="dxa"/>
            <w:vAlign w:val="center"/>
          </w:tcPr>
          <w:p w14:paraId="1A9B4F25" w14:textId="5B2B31E7" w:rsidR="00D0196E" w:rsidRPr="00561F0D" w:rsidRDefault="00D0196E" w:rsidP="00484B65">
            <w:pPr>
              <w:overflowPunct w:val="0"/>
              <w:autoSpaceDE w:val="0"/>
              <w:autoSpaceDN w:val="0"/>
              <w:adjustRightInd w:val="0"/>
              <w:jc w:val="center"/>
              <w:textAlignment w:val="baseline"/>
              <w:rPr>
                <w:rFonts w:ascii="Arial" w:hAnsi="Arial" w:cs="Arial"/>
                <w:b/>
                <w:bCs/>
                <w:sz w:val="22"/>
                <w:szCs w:val="22"/>
              </w:rPr>
            </w:pPr>
            <w:r w:rsidRPr="00561F0D">
              <w:rPr>
                <w:rFonts w:ascii="Arial" w:hAnsi="Arial" w:cs="Arial"/>
                <w:b/>
                <w:bCs/>
                <w:sz w:val="22"/>
                <w:szCs w:val="22"/>
              </w:rPr>
              <w:t>V. Unit.</w:t>
            </w:r>
          </w:p>
        </w:tc>
        <w:tc>
          <w:tcPr>
            <w:tcW w:w="1130" w:type="dxa"/>
            <w:gridSpan w:val="2"/>
            <w:vAlign w:val="center"/>
          </w:tcPr>
          <w:p w14:paraId="5337FEE1" w14:textId="47088DBC" w:rsidR="00D0196E" w:rsidRPr="00561F0D" w:rsidRDefault="00D0196E" w:rsidP="00484B65">
            <w:pPr>
              <w:overflowPunct w:val="0"/>
              <w:autoSpaceDE w:val="0"/>
              <w:autoSpaceDN w:val="0"/>
              <w:adjustRightInd w:val="0"/>
              <w:jc w:val="center"/>
              <w:textAlignment w:val="baseline"/>
              <w:rPr>
                <w:rFonts w:ascii="Arial" w:hAnsi="Arial" w:cs="Arial"/>
                <w:b/>
                <w:bCs/>
                <w:sz w:val="22"/>
                <w:szCs w:val="22"/>
              </w:rPr>
            </w:pPr>
            <w:r w:rsidRPr="00561F0D">
              <w:rPr>
                <w:rFonts w:ascii="Arial" w:hAnsi="Arial" w:cs="Arial"/>
                <w:b/>
                <w:bCs/>
                <w:sz w:val="22"/>
                <w:szCs w:val="22"/>
              </w:rPr>
              <w:t>V. total</w:t>
            </w:r>
          </w:p>
        </w:tc>
      </w:tr>
      <w:tr w:rsidR="00D0196E" w:rsidRPr="00561F0D" w14:paraId="7ED27C3D" w14:textId="77777777" w:rsidTr="00D0196E">
        <w:trPr>
          <w:jc w:val="center"/>
        </w:trPr>
        <w:tc>
          <w:tcPr>
            <w:tcW w:w="762" w:type="dxa"/>
          </w:tcPr>
          <w:p w14:paraId="15468C79" w14:textId="77777777" w:rsidR="00D0196E" w:rsidRPr="00561F0D" w:rsidRDefault="00D0196E" w:rsidP="002953A5">
            <w:pPr>
              <w:overflowPunct w:val="0"/>
              <w:autoSpaceDE w:val="0"/>
              <w:autoSpaceDN w:val="0"/>
              <w:adjustRightInd w:val="0"/>
              <w:jc w:val="both"/>
              <w:textAlignment w:val="baseline"/>
              <w:rPr>
                <w:rFonts w:ascii="Arial" w:hAnsi="Arial" w:cs="Arial"/>
                <w:b/>
                <w:bCs/>
                <w:sz w:val="22"/>
                <w:szCs w:val="22"/>
              </w:rPr>
            </w:pPr>
          </w:p>
        </w:tc>
        <w:tc>
          <w:tcPr>
            <w:tcW w:w="816" w:type="dxa"/>
          </w:tcPr>
          <w:p w14:paraId="4E87C045" w14:textId="77777777" w:rsidR="00D0196E" w:rsidRPr="00561F0D" w:rsidRDefault="00D0196E" w:rsidP="002953A5">
            <w:pPr>
              <w:overflowPunct w:val="0"/>
              <w:autoSpaceDE w:val="0"/>
              <w:autoSpaceDN w:val="0"/>
              <w:adjustRightInd w:val="0"/>
              <w:jc w:val="both"/>
              <w:textAlignment w:val="baseline"/>
              <w:rPr>
                <w:rFonts w:ascii="Arial" w:hAnsi="Arial" w:cs="Arial"/>
                <w:b/>
                <w:bCs/>
                <w:sz w:val="22"/>
                <w:szCs w:val="22"/>
              </w:rPr>
            </w:pPr>
          </w:p>
        </w:tc>
        <w:tc>
          <w:tcPr>
            <w:tcW w:w="5319" w:type="dxa"/>
          </w:tcPr>
          <w:p w14:paraId="03A4B662" w14:textId="00C9CE54" w:rsidR="00D0196E" w:rsidRPr="00561F0D" w:rsidRDefault="00D0196E" w:rsidP="00484B65">
            <w:pPr>
              <w:rPr>
                <w:rFonts w:ascii="Arial" w:hAnsi="Arial" w:cs="Arial"/>
                <w:b/>
                <w:sz w:val="22"/>
                <w:szCs w:val="22"/>
              </w:rPr>
            </w:pPr>
            <w:proofErr w:type="spellStart"/>
            <w:r w:rsidRPr="00561F0D">
              <w:rPr>
                <w:rStyle w:val="fontstyle01"/>
                <w:b/>
                <w:sz w:val="22"/>
                <w:szCs w:val="22"/>
              </w:rPr>
              <w:t>Xxxxxxxxxxx</w:t>
            </w:r>
            <w:proofErr w:type="spellEnd"/>
            <w:r w:rsidRPr="00561F0D">
              <w:rPr>
                <w:rFonts w:ascii="Arial" w:hAnsi="Arial" w:cs="Arial"/>
                <w:b/>
                <w:color w:val="000000"/>
                <w:sz w:val="22"/>
                <w:szCs w:val="22"/>
              </w:rPr>
              <w:br/>
            </w:r>
            <w:r w:rsidRPr="00561F0D">
              <w:rPr>
                <w:rStyle w:val="fontstyle11"/>
                <w:rFonts w:ascii="Arial" w:hAnsi="Arial" w:cs="Arial"/>
                <w:b/>
                <w:sz w:val="22"/>
                <w:szCs w:val="22"/>
              </w:rPr>
              <w:t>Fabricante/Marca/Modelo/Procedência:</w:t>
            </w:r>
          </w:p>
        </w:tc>
        <w:tc>
          <w:tcPr>
            <w:tcW w:w="1023" w:type="dxa"/>
          </w:tcPr>
          <w:p w14:paraId="440682EB" w14:textId="77777777" w:rsidR="00D0196E" w:rsidRDefault="00D0196E" w:rsidP="00B130FF">
            <w:pPr>
              <w:rPr>
                <w:rFonts w:ascii="Arial" w:hAnsi="Arial" w:cs="Arial"/>
                <w:b/>
                <w:sz w:val="22"/>
                <w:szCs w:val="22"/>
              </w:rPr>
            </w:pPr>
          </w:p>
          <w:p w14:paraId="17BF1D69" w14:textId="77777777" w:rsidR="00D0196E" w:rsidRPr="00561F0D" w:rsidRDefault="00D0196E" w:rsidP="0001628F">
            <w:pPr>
              <w:rPr>
                <w:rFonts w:ascii="Arial" w:hAnsi="Arial" w:cs="Arial"/>
                <w:b/>
                <w:sz w:val="22"/>
                <w:szCs w:val="22"/>
              </w:rPr>
            </w:pPr>
          </w:p>
        </w:tc>
        <w:tc>
          <w:tcPr>
            <w:tcW w:w="825" w:type="dxa"/>
          </w:tcPr>
          <w:p w14:paraId="2459069D" w14:textId="77777777" w:rsidR="00D0196E" w:rsidRPr="00561F0D" w:rsidRDefault="00D0196E" w:rsidP="002953A5">
            <w:pPr>
              <w:overflowPunct w:val="0"/>
              <w:autoSpaceDE w:val="0"/>
              <w:autoSpaceDN w:val="0"/>
              <w:adjustRightInd w:val="0"/>
              <w:jc w:val="both"/>
              <w:textAlignment w:val="baseline"/>
              <w:rPr>
                <w:rFonts w:ascii="Arial" w:hAnsi="Arial" w:cs="Arial"/>
                <w:b/>
                <w:bCs/>
                <w:sz w:val="22"/>
                <w:szCs w:val="22"/>
              </w:rPr>
            </w:pPr>
          </w:p>
        </w:tc>
        <w:tc>
          <w:tcPr>
            <w:tcW w:w="1143" w:type="dxa"/>
          </w:tcPr>
          <w:p w14:paraId="60F572EA" w14:textId="1181319D" w:rsidR="00D0196E" w:rsidRPr="00561F0D" w:rsidRDefault="00D0196E" w:rsidP="002953A5">
            <w:pPr>
              <w:overflowPunct w:val="0"/>
              <w:autoSpaceDE w:val="0"/>
              <w:autoSpaceDN w:val="0"/>
              <w:adjustRightInd w:val="0"/>
              <w:jc w:val="both"/>
              <w:textAlignment w:val="baseline"/>
              <w:rPr>
                <w:rFonts w:ascii="Arial" w:hAnsi="Arial" w:cs="Arial"/>
                <w:b/>
                <w:bCs/>
                <w:sz w:val="22"/>
                <w:szCs w:val="22"/>
              </w:rPr>
            </w:pPr>
          </w:p>
        </w:tc>
        <w:tc>
          <w:tcPr>
            <w:tcW w:w="1130" w:type="dxa"/>
            <w:gridSpan w:val="2"/>
          </w:tcPr>
          <w:p w14:paraId="43466661" w14:textId="77777777" w:rsidR="00D0196E" w:rsidRPr="00561F0D" w:rsidRDefault="00D0196E" w:rsidP="002953A5">
            <w:pPr>
              <w:overflowPunct w:val="0"/>
              <w:autoSpaceDE w:val="0"/>
              <w:autoSpaceDN w:val="0"/>
              <w:adjustRightInd w:val="0"/>
              <w:jc w:val="both"/>
              <w:textAlignment w:val="baseline"/>
              <w:rPr>
                <w:rFonts w:ascii="Arial" w:hAnsi="Arial" w:cs="Arial"/>
                <w:b/>
                <w:bCs/>
                <w:sz w:val="22"/>
                <w:szCs w:val="22"/>
              </w:rPr>
            </w:pPr>
          </w:p>
        </w:tc>
      </w:tr>
      <w:tr w:rsidR="00D0196E" w:rsidRPr="00561F0D" w14:paraId="6F3F5FDD" w14:textId="77777777" w:rsidTr="00B130FF">
        <w:trPr>
          <w:gridAfter w:val="1"/>
          <w:wAfter w:w="19" w:type="dxa"/>
          <w:jc w:val="center"/>
        </w:trPr>
        <w:tc>
          <w:tcPr>
            <w:tcW w:w="10999" w:type="dxa"/>
            <w:gridSpan w:val="7"/>
          </w:tcPr>
          <w:p w14:paraId="66A551C8" w14:textId="065F7FD1" w:rsidR="00D0196E" w:rsidRPr="00561F0D" w:rsidRDefault="00D0196E" w:rsidP="00C914D4">
            <w:pPr>
              <w:jc w:val="both"/>
              <w:rPr>
                <w:b/>
                <w:sz w:val="22"/>
                <w:szCs w:val="22"/>
              </w:rPr>
            </w:pPr>
            <w:r w:rsidRPr="00561F0D">
              <w:rPr>
                <w:rStyle w:val="fontstyle01"/>
                <w:b/>
                <w:sz w:val="22"/>
                <w:szCs w:val="22"/>
              </w:rPr>
              <w:t>VALOR TOTAL DA PROPOSTA: R$ ---- (em algarismos e por extenso)</w:t>
            </w:r>
          </w:p>
        </w:tc>
      </w:tr>
    </w:tbl>
    <w:p w14:paraId="3A329EA8" w14:textId="77777777" w:rsidR="00F67A9B" w:rsidRPr="00561F0D" w:rsidRDefault="00F67A9B" w:rsidP="002953A5">
      <w:pPr>
        <w:overflowPunct w:val="0"/>
        <w:autoSpaceDE w:val="0"/>
        <w:autoSpaceDN w:val="0"/>
        <w:adjustRightInd w:val="0"/>
        <w:ind w:firstLine="708"/>
        <w:jc w:val="both"/>
        <w:textAlignment w:val="baseline"/>
        <w:rPr>
          <w:rFonts w:ascii="Arial" w:hAnsi="Arial" w:cs="Arial"/>
          <w:b/>
          <w:bCs/>
          <w:sz w:val="22"/>
          <w:szCs w:val="22"/>
        </w:rPr>
      </w:pPr>
    </w:p>
    <w:p w14:paraId="6DB6D01A" w14:textId="77777777" w:rsidR="00C914D4" w:rsidRPr="00561F0D" w:rsidRDefault="00C914D4" w:rsidP="00C914D4">
      <w:pPr>
        <w:overflowPunct w:val="0"/>
        <w:autoSpaceDE w:val="0"/>
        <w:autoSpaceDN w:val="0"/>
        <w:adjustRightInd w:val="0"/>
        <w:ind w:left="708"/>
        <w:jc w:val="both"/>
        <w:textAlignment w:val="baseline"/>
        <w:outlineLvl w:val="7"/>
        <w:rPr>
          <w:rFonts w:ascii="Arial" w:hAnsi="Arial" w:cs="Arial"/>
          <w:color w:val="000000"/>
          <w:sz w:val="22"/>
          <w:szCs w:val="22"/>
        </w:rPr>
      </w:pPr>
      <w:r w:rsidRPr="00561F0D">
        <w:rPr>
          <w:rFonts w:ascii="Arial" w:hAnsi="Arial" w:cs="Arial"/>
          <w:color w:val="000000"/>
          <w:sz w:val="22"/>
          <w:szCs w:val="22"/>
        </w:rPr>
        <w:t xml:space="preserve">a) Declaramos que concordamos integralmente com as condições estipuladas </w:t>
      </w:r>
      <w:proofErr w:type="gramStart"/>
      <w:r w:rsidRPr="00561F0D">
        <w:rPr>
          <w:rFonts w:ascii="Arial" w:hAnsi="Arial" w:cs="Arial"/>
          <w:color w:val="000000"/>
          <w:sz w:val="22"/>
          <w:szCs w:val="22"/>
        </w:rPr>
        <w:t>na presente</w:t>
      </w:r>
      <w:proofErr w:type="gramEnd"/>
      <w:r w:rsidRPr="00561F0D">
        <w:rPr>
          <w:rFonts w:ascii="Arial" w:hAnsi="Arial" w:cs="Arial"/>
          <w:color w:val="000000"/>
          <w:sz w:val="22"/>
          <w:szCs w:val="22"/>
        </w:rPr>
        <w:t xml:space="preserve"> licitação e se vencedor deste certame, nos submeteremos ao cumprimento de seus termos.</w:t>
      </w:r>
    </w:p>
    <w:p w14:paraId="6A68D941" w14:textId="77777777" w:rsidR="00C914D4" w:rsidRPr="00561F0D" w:rsidRDefault="00C914D4" w:rsidP="00C914D4">
      <w:pPr>
        <w:overflowPunct w:val="0"/>
        <w:autoSpaceDE w:val="0"/>
        <w:autoSpaceDN w:val="0"/>
        <w:adjustRightInd w:val="0"/>
        <w:ind w:left="708"/>
        <w:jc w:val="both"/>
        <w:textAlignment w:val="baseline"/>
        <w:outlineLvl w:val="7"/>
        <w:rPr>
          <w:rFonts w:ascii="Arial" w:hAnsi="Arial" w:cs="Arial"/>
          <w:b/>
          <w:bCs/>
          <w:color w:val="000000"/>
          <w:sz w:val="22"/>
          <w:szCs w:val="22"/>
        </w:rPr>
      </w:pPr>
      <w:r w:rsidRPr="00561F0D">
        <w:rPr>
          <w:rFonts w:ascii="Arial" w:hAnsi="Arial" w:cs="Arial"/>
          <w:color w:val="000000"/>
          <w:sz w:val="22"/>
          <w:szCs w:val="22"/>
        </w:rPr>
        <w:t xml:space="preserve">b) </w:t>
      </w:r>
      <w:r w:rsidRPr="00561F0D">
        <w:rPr>
          <w:rFonts w:ascii="Arial" w:hAnsi="Arial" w:cs="Arial"/>
          <w:b/>
          <w:bCs/>
          <w:color w:val="000000"/>
          <w:sz w:val="22"/>
          <w:szCs w:val="22"/>
        </w:rPr>
        <w:t xml:space="preserve">Declaramos que os preços ofertados atendem aos limites do Preço de Fábrica (PF) ou, em caso de aplicação do Coeficiente de Adequação de Preços – CAP, do Preço Máximo de Venda ao </w:t>
      </w:r>
      <w:proofErr w:type="gramStart"/>
      <w:r w:rsidRPr="00561F0D">
        <w:rPr>
          <w:rFonts w:ascii="Arial" w:hAnsi="Arial" w:cs="Arial"/>
          <w:b/>
          <w:bCs/>
          <w:color w:val="000000"/>
          <w:sz w:val="22"/>
          <w:szCs w:val="22"/>
        </w:rPr>
        <w:t>Governo (PMVG) definidos</w:t>
      </w:r>
      <w:proofErr w:type="gramEnd"/>
      <w:r w:rsidRPr="00561F0D">
        <w:rPr>
          <w:rFonts w:ascii="Arial" w:hAnsi="Arial" w:cs="Arial"/>
          <w:b/>
          <w:bCs/>
          <w:color w:val="000000"/>
          <w:sz w:val="22"/>
          <w:szCs w:val="22"/>
        </w:rPr>
        <w:t xml:space="preserve"> pela Câmara de Regulação do Mercado de Medicamentos – CMED/ANVISA.</w:t>
      </w:r>
    </w:p>
    <w:p w14:paraId="4986F97C" w14:textId="77777777" w:rsidR="00CA1FB3" w:rsidRPr="00561F0D" w:rsidRDefault="00C914D4" w:rsidP="00C914D4">
      <w:pPr>
        <w:overflowPunct w:val="0"/>
        <w:autoSpaceDE w:val="0"/>
        <w:autoSpaceDN w:val="0"/>
        <w:adjustRightInd w:val="0"/>
        <w:ind w:left="708"/>
        <w:jc w:val="both"/>
        <w:textAlignment w:val="baseline"/>
        <w:outlineLvl w:val="7"/>
        <w:rPr>
          <w:rFonts w:ascii="Arial" w:hAnsi="Arial" w:cs="Arial"/>
          <w:b/>
          <w:bCs/>
          <w:color w:val="000000"/>
          <w:sz w:val="22"/>
          <w:szCs w:val="22"/>
        </w:rPr>
      </w:pPr>
      <w:r w:rsidRPr="00561F0D">
        <w:rPr>
          <w:rFonts w:ascii="Arial" w:hAnsi="Arial" w:cs="Arial"/>
          <w:b/>
          <w:bCs/>
          <w:color w:val="000000"/>
          <w:sz w:val="22"/>
          <w:szCs w:val="22"/>
        </w:rPr>
        <w:t>c) Declaramos que, nos valores propostos para os itens _____, os preços ofertados estão deduzidos do ICMS desonerado, em consonância com o Convênio CONFAZ</w:t>
      </w:r>
      <w:r w:rsidR="00CA1FB3" w:rsidRPr="00561F0D">
        <w:rPr>
          <w:rFonts w:ascii="Arial" w:hAnsi="Arial" w:cs="Arial"/>
          <w:b/>
          <w:bCs/>
          <w:color w:val="000000"/>
          <w:sz w:val="22"/>
          <w:szCs w:val="22"/>
        </w:rPr>
        <w:t xml:space="preserve"> </w:t>
      </w:r>
      <w:r w:rsidRPr="00561F0D">
        <w:rPr>
          <w:rFonts w:ascii="Arial" w:hAnsi="Arial" w:cs="Arial"/>
          <w:b/>
          <w:bCs/>
          <w:color w:val="000000"/>
          <w:sz w:val="22"/>
          <w:szCs w:val="22"/>
        </w:rPr>
        <w:t>87/2002.</w:t>
      </w:r>
    </w:p>
    <w:p w14:paraId="3AC75C84" w14:textId="39680392" w:rsidR="003F0189" w:rsidRPr="00561F0D" w:rsidRDefault="00C914D4" w:rsidP="00BE5A7A">
      <w:pPr>
        <w:overflowPunct w:val="0"/>
        <w:autoSpaceDE w:val="0"/>
        <w:autoSpaceDN w:val="0"/>
        <w:adjustRightInd w:val="0"/>
        <w:ind w:left="708"/>
        <w:jc w:val="both"/>
        <w:textAlignment w:val="baseline"/>
        <w:outlineLvl w:val="7"/>
        <w:rPr>
          <w:rFonts w:ascii="Arial" w:hAnsi="Arial" w:cs="Arial"/>
          <w:color w:val="000000"/>
          <w:sz w:val="22"/>
          <w:szCs w:val="22"/>
        </w:rPr>
      </w:pPr>
      <w:r w:rsidRPr="00561F0D">
        <w:rPr>
          <w:rFonts w:ascii="Arial" w:hAnsi="Arial" w:cs="Arial"/>
          <w:color w:val="000000"/>
          <w:sz w:val="22"/>
          <w:szCs w:val="22"/>
        </w:rPr>
        <w:t xml:space="preserve">d) Declaramos ainda que nossa empresa não foi declarada inidônea nem </w:t>
      </w:r>
      <w:proofErr w:type="gramStart"/>
      <w:r w:rsidRPr="00561F0D">
        <w:rPr>
          <w:rFonts w:ascii="Arial" w:hAnsi="Arial" w:cs="Arial"/>
          <w:color w:val="000000"/>
          <w:sz w:val="22"/>
          <w:szCs w:val="22"/>
        </w:rPr>
        <w:t>encontra-se</w:t>
      </w:r>
      <w:proofErr w:type="gramEnd"/>
      <w:r w:rsidR="00CA1FB3" w:rsidRPr="00561F0D">
        <w:rPr>
          <w:rFonts w:ascii="Arial" w:hAnsi="Arial" w:cs="Arial"/>
          <w:color w:val="000000"/>
          <w:sz w:val="22"/>
          <w:szCs w:val="22"/>
        </w:rPr>
        <w:t xml:space="preserve"> </w:t>
      </w:r>
      <w:r w:rsidRPr="00561F0D">
        <w:rPr>
          <w:rFonts w:ascii="Arial" w:hAnsi="Arial" w:cs="Arial"/>
          <w:color w:val="000000"/>
          <w:sz w:val="22"/>
          <w:szCs w:val="22"/>
        </w:rPr>
        <w:t>suspensa ou impedida de licitar e contratar com a Administração Pública.</w:t>
      </w:r>
      <w:r w:rsidRPr="00561F0D">
        <w:rPr>
          <w:rFonts w:ascii="Arial" w:hAnsi="Arial" w:cs="Arial"/>
          <w:color w:val="000000"/>
          <w:sz w:val="22"/>
          <w:szCs w:val="22"/>
        </w:rPr>
        <w:br/>
      </w:r>
      <w:r w:rsidR="00764AF2" w:rsidRPr="00561F0D">
        <w:rPr>
          <w:rFonts w:ascii="Arial" w:hAnsi="Arial" w:cs="Arial"/>
          <w:color w:val="000000"/>
          <w:sz w:val="22"/>
          <w:szCs w:val="22"/>
        </w:rPr>
        <w:t>e</w:t>
      </w:r>
      <w:r w:rsidRPr="00561F0D">
        <w:rPr>
          <w:rFonts w:ascii="Arial" w:hAnsi="Arial" w:cs="Arial"/>
          <w:color w:val="000000"/>
          <w:sz w:val="22"/>
          <w:szCs w:val="22"/>
        </w:rPr>
        <w:t>) Se vencedora, na qualidade de representante legal, assinará a Ata de Registro de Preços,</w:t>
      </w:r>
      <w:r w:rsidR="00BE5A7A" w:rsidRPr="00561F0D">
        <w:rPr>
          <w:rFonts w:ascii="Arial" w:hAnsi="Arial" w:cs="Arial"/>
          <w:color w:val="000000"/>
          <w:sz w:val="22"/>
          <w:szCs w:val="22"/>
        </w:rPr>
        <w:t xml:space="preserve"> </w:t>
      </w:r>
      <w:r w:rsidRPr="00561F0D">
        <w:rPr>
          <w:rFonts w:ascii="Arial" w:hAnsi="Arial" w:cs="Arial"/>
          <w:color w:val="000000"/>
          <w:sz w:val="22"/>
          <w:szCs w:val="22"/>
        </w:rPr>
        <w:t xml:space="preserve">o </w:t>
      </w:r>
      <w:proofErr w:type="spellStart"/>
      <w:r w:rsidRPr="00561F0D">
        <w:rPr>
          <w:rFonts w:ascii="Arial" w:hAnsi="Arial" w:cs="Arial"/>
          <w:color w:val="000000"/>
          <w:sz w:val="22"/>
          <w:szCs w:val="22"/>
        </w:rPr>
        <w:t>Sr</w:t>
      </w:r>
      <w:proofErr w:type="spellEnd"/>
      <w:r w:rsidRPr="00561F0D">
        <w:rPr>
          <w:rFonts w:ascii="Arial" w:hAnsi="Arial" w:cs="Arial"/>
          <w:color w:val="000000"/>
          <w:sz w:val="22"/>
          <w:szCs w:val="22"/>
        </w:rPr>
        <w:t xml:space="preserve">(a). ____________________, </w:t>
      </w:r>
      <w:proofErr w:type="gramStart"/>
      <w:r w:rsidRPr="00561F0D">
        <w:rPr>
          <w:rFonts w:ascii="Arial" w:hAnsi="Arial" w:cs="Arial"/>
          <w:color w:val="000000"/>
          <w:sz w:val="22"/>
          <w:szCs w:val="22"/>
        </w:rPr>
        <w:t>portad</w:t>
      </w:r>
      <w:r w:rsidR="008C21FA" w:rsidRPr="00561F0D">
        <w:rPr>
          <w:rFonts w:ascii="Arial" w:hAnsi="Arial" w:cs="Arial"/>
          <w:color w:val="000000"/>
          <w:sz w:val="22"/>
          <w:szCs w:val="22"/>
        </w:rPr>
        <w:t>or(</w:t>
      </w:r>
      <w:proofErr w:type="gramEnd"/>
      <w:r w:rsidR="008C21FA" w:rsidRPr="00561F0D">
        <w:rPr>
          <w:rFonts w:ascii="Arial" w:hAnsi="Arial" w:cs="Arial"/>
          <w:color w:val="000000"/>
          <w:sz w:val="22"/>
          <w:szCs w:val="22"/>
        </w:rPr>
        <w:t xml:space="preserve">a) da carteira de identidade </w:t>
      </w:r>
      <w:r w:rsidRPr="00561F0D">
        <w:rPr>
          <w:rFonts w:ascii="Arial" w:hAnsi="Arial" w:cs="Arial"/>
          <w:color w:val="000000"/>
          <w:sz w:val="22"/>
          <w:szCs w:val="22"/>
        </w:rPr>
        <w:t>RG nº</w:t>
      </w:r>
      <w:r w:rsidRPr="00561F0D">
        <w:rPr>
          <w:rFonts w:ascii="Arial" w:hAnsi="Arial" w:cs="Arial"/>
          <w:sz w:val="22"/>
          <w:szCs w:val="22"/>
        </w:rPr>
        <w:t xml:space="preserve"> </w:t>
      </w:r>
      <w:r w:rsidR="008C21FA" w:rsidRPr="00561F0D">
        <w:rPr>
          <w:rFonts w:ascii="Arial" w:hAnsi="Arial" w:cs="Arial"/>
          <w:color w:val="000000"/>
          <w:sz w:val="22"/>
          <w:szCs w:val="22"/>
        </w:rPr>
        <w:t>_______________ e CPF/MF nº ________________.</w:t>
      </w:r>
      <w:r w:rsidR="008C21FA" w:rsidRPr="00561F0D">
        <w:rPr>
          <w:rFonts w:ascii="Arial" w:hAnsi="Arial" w:cs="Arial"/>
          <w:color w:val="000000"/>
          <w:sz w:val="22"/>
          <w:szCs w:val="22"/>
        </w:rPr>
        <w:br/>
      </w:r>
      <w:r w:rsidR="00764AF2" w:rsidRPr="00561F0D">
        <w:rPr>
          <w:rFonts w:ascii="Arial" w:hAnsi="Arial" w:cs="Arial"/>
          <w:color w:val="000000"/>
          <w:sz w:val="22"/>
          <w:szCs w:val="22"/>
        </w:rPr>
        <w:t>f</w:t>
      </w:r>
      <w:r w:rsidR="008C21FA" w:rsidRPr="00561F0D">
        <w:rPr>
          <w:rFonts w:ascii="Arial" w:hAnsi="Arial" w:cs="Arial"/>
          <w:color w:val="000000"/>
          <w:sz w:val="22"/>
          <w:szCs w:val="22"/>
        </w:rPr>
        <w:t>) A validade da proposta é de 90 (noventa) dias corridos, contados da data de recebimento</w:t>
      </w:r>
      <w:r w:rsidR="003F0189" w:rsidRPr="00561F0D">
        <w:rPr>
          <w:rFonts w:ascii="Arial" w:hAnsi="Arial" w:cs="Arial"/>
          <w:color w:val="000000"/>
          <w:sz w:val="22"/>
          <w:szCs w:val="22"/>
        </w:rPr>
        <w:t xml:space="preserve"> </w:t>
      </w:r>
      <w:r w:rsidR="008C21FA" w:rsidRPr="00561F0D">
        <w:rPr>
          <w:rFonts w:ascii="Arial" w:hAnsi="Arial" w:cs="Arial"/>
          <w:color w:val="000000"/>
          <w:sz w:val="22"/>
          <w:szCs w:val="22"/>
        </w:rPr>
        <w:t>das propostas, conforme estipulado no presente edital.</w:t>
      </w:r>
    </w:p>
    <w:p w14:paraId="4E97BCBA" w14:textId="77777777" w:rsidR="0056743E" w:rsidRPr="00134F33" w:rsidRDefault="0056743E" w:rsidP="00134F33"/>
    <w:p w14:paraId="2E3014B2" w14:textId="42FEFF02" w:rsidR="0056743E" w:rsidRPr="00561F0D" w:rsidRDefault="0056743E" w:rsidP="0056743E">
      <w:pPr>
        <w:overflowPunct w:val="0"/>
        <w:autoSpaceDE w:val="0"/>
        <w:autoSpaceDN w:val="0"/>
        <w:adjustRightInd w:val="0"/>
        <w:ind w:left="708"/>
        <w:jc w:val="right"/>
        <w:textAlignment w:val="baseline"/>
        <w:outlineLvl w:val="7"/>
        <w:rPr>
          <w:rFonts w:ascii="Arial" w:hAnsi="Arial" w:cs="Arial"/>
          <w:color w:val="000000"/>
          <w:sz w:val="22"/>
          <w:szCs w:val="22"/>
        </w:rPr>
      </w:pPr>
      <w:r w:rsidRPr="00561F0D">
        <w:rPr>
          <w:rFonts w:ascii="Arial" w:hAnsi="Arial" w:cs="Arial"/>
          <w:color w:val="000000"/>
          <w:sz w:val="22"/>
          <w:szCs w:val="22"/>
        </w:rPr>
        <w:t>Local/Data ___________</w:t>
      </w:r>
    </w:p>
    <w:p w14:paraId="4B89D268" w14:textId="77777777" w:rsidR="0056743E" w:rsidRPr="00325A26" w:rsidRDefault="0056743E" w:rsidP="00325A26"/>
    <w:p w14:paraId="0159C217" w14:textId="77777777" w:rsidR="0056743E" w:rsidRPr="00325A26" w:rsidRDefault="0056743E" w:rsidP="00101088">
      <w:pPr>
        <w:jc w:val="center"/>
      </w:pPr>
    </w:p>
    <w:p w14:paraId="356E069E" w14:textId="0A526E9F" w:rsidR="00681967" w:rsidRPr="0057107A" w:rsidRDefault="0056743E" w:rsidP="00101088">
      <w:pPr>
        <w:jc w:val="center"/>
      </w:pPr>
      <w:r w:rsidRPr="00325A26">
        <w:t xml:space="preserve">Nome, RG, e </w:t>
      </w:r>
      <w:r w:rsidR="008C21FA" w:rsidRPr="00325A26">
        <w:t>assinatura do</w:t>
      </w:r>
      <w:r w:rsidR="008C21FA" w:rsidRPr="00325A26">
        <w:br/>
      </w:r>
      <w:r w:rsidR="008C21FA" w:rsidRPr="00561F0D">
        <w:t xml:space="preserve">Responsável ou Representante </w:t>
      </w:r>
      <w:proofErr w:type="gramStart"/>
      <w:r w:rsidR="008C21FA" w:rsidRPr="00561F0D">
        <w:t>Legal</w:t>
      </w:r>
      <w:proofErr w:type="gramEnd"/>
    </w:p>
    <w:p w14:paraId="3C82E856" w14:textId="05180C94" w:rsidR="004424C2" w:rsidRPr="004424C2" w:rsidRDefault="00027778" w:rsidP="004424C2">
      <w:pPr>
        <w:jc w:val="center"/>
        <w:rPr>
          <w:rFonts w:ascii="Arial" w:hAnsi="Arial" w:cs="Arial"/>
        </w:rPr>
      </w:pPr>
      <w:r>
        <w:rPr>
          <w:rFonts w:ascii="Arial" w:hAnsi="Arial" w:cs="Arial"/>
        </w:rPr>
        <w:t>RG:</w:t>
      </w:r>
    </w:p>
    <w:p w14:paraId="569E5370" w14:textId="77777777" w:rsidR="00527D7F" w:rsidRDefault="00527D7F" w:rsidP="0012524D">
      <w:pPr>
        <w:overflowPunct w:val="0"/>
        <w:autoSpaceDE w:val="0"/>
        <w:autoSpaceDN w:val="0"/>
        <w:adjustRightInd w:val="0"/>
        <w:textAlignment w:val="baseline"/>
        <w:rPr>
          <w:rFonts w:ascii="Arial" w:hAnsi="Arial" w:cs="Arial"/>
          <w:b/>
          <w:bCs/>
        </w:rPr>
      </w:pPr>
    </w:p>
    <w:p w14:paraId="12F3E22E" w14:textId="77777777" w:rsidR="00527D7F" w:rsidRDefault="00527D7F" w:rsidP="00CD3890">
      <w:pPr>
        <w:overflowPunct w:val="0"/>
        <w:autoSpaceDE w:val="0"/>
        <w:autoSpaceDN w:val="0"/>
        <w:adjustRightInd w:val="0"/>
        <w:jc w:val="center"/>
        <w:textAlignment w:val="baseline"/>
        <w:rPr>
          <w:rFonts w:ascii="Arial" w:hAnsi="Arial" w:cs="Arial"/>
          <w:b/>
          <w:bCs/>
        </w:rPr>
      </w:pPr>
    </w:p>
    <w:p w14:paraId="3138C72B" w14:textId="77777777" w:rsidR="00527D7F" w:rsidRDefault="00527D7F" w:rsidP="00CD3890">
      <w:pPr>
        <w:overflowPunct w:val="0"/>
        <w:autoSpaceDE w:val="0"/>
        <w:autoSpaceDN w:val="0"/>
        <w:adjustRightInd w:val="0"/>
        <w:jc w:val="center"/>
        <w:textAlignment w:val="baseline"/>
        <w:rPr>
          <w:rFonts w:ascii="Arial" w:hAnsi="Arial" w:cs="Arial"/>
          <w:b/>
          <w:bCs/>
        </w:rPr>
      </w:pPr>
    </w:p>
    <w:p w14:paraId="6A3D88E5" w14:textId="77777777" w:rsidR="00527D7F" w:rsidRDefault="00527D7F" w:rsidP="00CD3890">
      <w:pPr>
        <w:overflowPunct w:val="0"/>
        <w:autoSpaceDE w:val="0"/>
        <w:autoSpaceDN w:val="0"/>
        <w:adjustRightInd w:val="0"/>
        <w:jc w:val="center"/>
        <w:textAlignment w:val="baseline"/>
        <w:rPr>
          <w:rFonts w:ascii="Arial" w:hAnsi="Arial" w:cs="Arial"/>
          <w:b/>
          <w:bCs/>
        </w:rPr>
      </w:pPr>
    </w:p>
    <w:p w14:paraId="55B9B5F2" w14:textId="77777777" w:rsidR="00527D7F" w:rsidRDefault="00527D7F" w:rsidP="00CD3890">
      <w:pPr>
        <w:overflowPunct w:val="0"/>
        <w:autoSpaceDE w:val="0"/>
        <w:autoSpaceDN w:val="0"/>
        <w:adjustRightInd w:val="0"/>
        <w:jc w:val="center"/>
        <w:textAlignment w:val="baseline"/>
        <w:rPr>
          <w:rFonts w:ascii="Arial" w:hAnsi="Arial" w:cs="Arial"/>
          <w:b/>
          <w:bCs/>
        </w:rPr>
      </w:pPr>
    </w:p>
    <w:p w14:paraId="5085EF50" w14:textId="77777777" w:rsidR="00527D7F" w:rsidRDefault="00527D7F" w:rsidP="00CD3890">
      <w:pPr>
        <w:overflowPunct w:val="0"/>
        <w:autoSpaceDE w:val="0"/>
        <w:autoSpaceDN w:val="0"/>
        <w:adjustRightInd w:val="0"/>
        <w:jc w:val="center"/>
        <w:textAlignment w:val="baseline"/>
        <w:rPr>
          <w:rFonts w:ascii="Arial" w:hAnsi="Arial" w:cs="Arial"/>
          <w:b/>
          <w:bCs/>
        </w:rPr>
      </w:pPr>
    </w:p>
    <w:p w14:paraId="58D6F798" w14:textId="77777777" w:rsidR="00CD3890" w:rsidRPr="00561F0D" w:rsidRDefault="00CD3890" w:rsidP="00CD3890">
      <w:pPr>
        <w:overflowPunct w:val="0"/>
        <w:autoSpaceDE w:val="0"/>
        <w:autoSpaceDN w:val="0"/>
        <w:adjustRightInd w:val="0"/>
        <w:jc w:val="center"/>
        <w:textAlignment w:val="baseline"/>
        <w:rPr>
          <w:rFonts w:ascii="Arial" w:hAnsi="Arial" w:cs="Arial"/>
          <w:b/>
        </w:rPr>
      </w:pPr>
    </w:p>
    <w:p w14:paraId="49E56007" w14:textId="77777777" w:rsidR="00CD3890" w:rsidRDefault="00CD3890" w:rsidP="00CD3890">
      <w:pPr>
        <w:overflowPunct w:val="0"/>
        <w:autoSpaceDE w:val="0"/>
        <w:autoSpaceDN w:val="0"/>
        <w:adjustRightInd w:val="0"/>
        <w:jc w:val="center"/>
        <w:textAlignment w:val="baseline"/>
        <w:rPr>
          <w:rFonts w:ascii="Arial" w:hAnsi="Arial" w:cs="Arial"/>
          <w:b/>
        </w:rPr>
      </w:pPr>
    </w:p>
    <w:p w14:paraId="7FA1D643" w14:textId="77777777" w:rsidR="00CD3890" w:rsidRDefault="00CD3890" w:rsidP="00CD3890">
      <w:pPr>
        <w:overflowPunct w:val="0"/>
        <w:autoSpaceDE w:val="0"/>
        <w:autoSpaceDN w:val="0"/>
        <w:adjustRightInd w:val="0"/>
        <w:jc w:val="center"/>
        <w:textAlignment w:val="baseline"/>
        <w:rPr>
          <w:rFonts w:ascii="Arial" w:hAnsi="Arial" w:cs="Arial"/>
          <w:b/>
        </w:rPr>
      </w:pPr>
    </w:p>
    <w:p w14:paraId="7EA5D3DA" w14:textId="00E6359E" w:rsidR="00CD3890" w:rsidRPr="00561F0D" w:rsidRDefault="00CD3890" w:rsidP="00CD3890">
      <w:pPr>
        <w:pStyle w:val="Ttulo1"/>
        <w:spacing w:before="0"/>
        <w:jc w:val="center"/>
        <w:rPr>
          <w:rFonts w:ascii="Arial" w:hAnsi="Arial" w:cs="Arial"/>
          <w:color w:val="auto"/>
          <w:sz w:val="24"/>
          <w:szCs w:val="24"/>
        </w:rPr>
      </w:pPr>
      <w:bookmarkStart w:id="92" w:name="_Toc99975059"/>
      <w:bookmarkStart w:id="93" w:name="_Toc104377506"/>
      <w:bookmarkStart w:id="94" w:name="_Toc145408472"/>
      <w:r w:rsidRPr="00561F0D">
        <w:rPr>
          <w:rFonts w:ascii="Arial" w:hAnsi="Arial" w:cs="Arial"/>
          <w:color w:val="auto"/>
          <w:sz w:val="24"/>
          <w:szCs w:val="24"/>
        </w:rPr>
        <w:t xml:space="preserve">ANEXO </w:t>
      </w:r>
      <w:r>
        <w:rPr>
          <w:rFonts w:ascii="Arial" w:hAnsi="Arial" w:cs="Arial"/>
          <w:color w:val="auto"/>
          <w:sz w:val="24"/>
          <w:szCs w:val="24"/>
        </w:rPr>
        <w:t>I</w:t>
      </w:r>
      <w:bookmarkEnd w:id="92"/>
      <w:bookmarkEnd w:id="93"/>
      <w:bookmarkEnd w:id="94"/>
      <w:r w:rsidR="0012524D">
        <w:rPr>
          <w:rFonts w:ascii="Arial" w:hAnsi="Arial" w:cs="Arial"/>
          <w:color w:val="auto"/>
          <w:sz w:val="24"/>
          <w:szCs w:val="24"/>
        </w:rPr>
        <w:t>I</w:t>
      </w:r>
      <w:r w:rsidR="00B40BB3">
        <w:rPr>
          <w:rFonts w:ascii="Arial" w:hAnsi="Arial" w:cs="Arial"/>
          <w:color w:val="auto"/>
          <w:sz w:val="24"/>
          <w:szCs w:val="24"/>
        </w:rPr>
        <w:t>I</w:t>
      </w:r>
    </w:p>
    <w:p w14:paraId="3ABD5ACA" w14:textId="77777777" w:rsidR="00CD3890" w:rsidRPr="00134F33" w:rsidRDefault="00CD3890" w:rsidP="00CD3890"/>
    <w:p w14:paraId="0D50D652" w14:textId="77777777" w:rsidR="00CD3890" w:rsidRPr="00F37016" w:rsidRDefault="00CD3890" w:rsidP="00CD3890">
      <w:pPr>
        <w:pStyle w:val="Ttulo1"/>
        <w:spacing w:before="0"/>
        <w:jc w:val="center"/>
        <w:rPr>
          <w:rFonts w:ascii="Arial" w:hAnsi="Arial" w:cs="Arial"/>
          <w:color w:val="auto"/>
          <w:sz w:val="24"/>
          <w:szCs w:val="24"/>
        </w:rPr>
      </w:pPr>
      <w:bookmarkStart w:id="95" w:name="_Toc99975063"/>
      <w:bookmarkStart w:id="96" w:name="_Toc104377510"/>
      <w:bookmarkStart w:id="97" w:name="_Toc145408473"/>
      <w:r w:rsidRPr="00F37016">
        <w:rPr>
          <w:rFonts w:ascii="Arial" w:hAnsi="Arial" w:cs="Arial"/>
          <w:color w:val="auto"/>
          <w:sz w:val="24"/>
          <w:szCs w:val="24"/>
        </w:rPr>
        <w:t>MINUTA DO CONTRATO ADMINISTRATIVO</w:t>
      </w:r>
      <w:bookmarkEnd w:id="95"/>
      <w:bookmarkEnd w:id="96"/>
      <w:bookmarkEnd w:id="97"/>
    </w:p>
    <w:p w14:paraId="713AC095" w14:textId="77777777" w:rsidR="00CD3890" w:rsidRPr="004378AC" w:rsidRDefault="00CD3890" w:rsidP="00CD3890">
      <w:pPr>
        <w:jc w:val="center"/>
        <w:rPr>
          <w:rFonts w:ascii="Arial" w:hAnsi="Arial" w:cs="Arial"/>
          <w:b/>
        </w:rPr>
      </w:pPr>
    </w:p>
    <w:p w14:paraId="75FB0831" w14:textId="332C9D98" w:rsidR="00CD3890" w:rsidRDefault="00CD3890" w:rsidP="00CD3890">
      <w:pPr>
        <w:ind w:left="4536"/>
        <w:jc w:val="both"/>
        <w:rPr>
          <w:rFonts w:ascii="Arial" w:hAnsi="Arial" w:cs="Arial"/>
          <w:b/>
          <w:bCs/>
          <w:color w:val="000000"/>
        </w:rPr>
      </w:pPr>
      <w:r>
        <w:rPr>
          <w:rFonts w:ascii="Arial" w:hAnsi="Arial" w:cs="Arial"/>
          <w:b/>
          <w:bCs/>
          <w:color w:val="000000"/>
        </w:rPr>
        <w:t xml:space="preserve">CONTRATO DE </w:t>
      </w:r>
      <w:r w:rsidRPr="004C496C">
        <w:rPr>
          <w:rFonts w:ascii="Arial" w:hAnsi="Arial" w:cs="Arial"/>
          <w:b/>
          <w:bCs/>
          <w:color w:val="000000"/>
        </w:rPr>
        <w:t>FORNECIMENTO QUE ENTRE SI CELEBRAM O</w:t>
      </w:r>
      <w:r w:rsidRPr="004C496C">
        <w:rPr>
          <w:rFonts w:ascii="Arial" w:hAnsi="Arial" w:cs="Arial"/>
          <w:b/>
          <w:bCs/>
          <w:color w:val="000000"/>
        </w:rPr>
        <w:br/>
        <w:t xml:space="preserve">MUNICÍPIO DE </w:t>
      </w:r>
      <w:r>
        <w:rPr>
          <w:rFonts w:ascii="Arial" w:hAnsi="Arial" w:cs="Arial"/>
          <w:b/>
          <w:bCs/>
          <w:color w:val="000000"/>
        </w:rPr>
        <w:t>DOUTOR ULYSSES</w:t>
      </w:r>
      <w:r w:rsidRPr="004C496C">
        <w:rPr>
          <w:rFonts w:ascii="Arial" w:hAnsi="Arial" w:cs="Arial"/>
          <w:b/>
          <w:bCs/>
          <w:color w:val="000000"/>
        </w:rPr>
        <w:t xml:space="preserve"> E A EMPRESA</w:t>
      </w:r>
      <w:r>
        <w:rPr>
          <w:rFonts w:ascii="Arial" w:hAnsi="Arial" w:cs="Arial"/>
          <w:b/>
          <w:bCs/>
          <w:color w:val="000000"/>
        </w:rPr>
        <w:t xml:space="preserve"> </w:t>
      </w:r>
      <w:r w:rsidRPr="004C496C">
        <w:rPr>
          <w:rFonts w:ascii="Arial" w:hAnsi="Arial" w:cs="Arial"/>
          <w:b/>
          <w:bCs/>
          <w:color w:val="000000"/>
        </w:rPr>
        <w:t>XXXX, PREGÃO</w:t>
      </w:r>
      <w:r>
        <w:rPr>
          <w:rFonts w:ascii="Arial" w:hAnsi="Arial" w:cs="Arial"/>
          <w:b/>
          <w:bCs/>
          <w:color w:val="000000"/>
        </w:rPr>
        <w:t xml:space="preserve"> </w:t>
      </w:r>
      <w:r w:rsidRPr="004C496C">
        <w:rPr>
          <w:rFonts w:ascii="Arial" w:hAnsi="Arial" w:cs="Arial"/>
          <w:b/>
          <w:bCs/>
          <w:color w:val="000000"/>
        </w:rPr>
        <w:t>ELETRÔNICO</w:t>
      </w:r>
      <w:r w:rsidR="00045A9C">
        <w:rPr>
          <w:rFonts w:ascii="Arial" w:hAnsi="Arial" w:cs="Arial"/>
          <w:b/>
          <w:bCs/>
          <w:color w:val="000000"/>
        </w:rPr>
        <w:t xml:space="preserve"> Nº 0019/2025</w:t>
      </w:r>
      <w:r>
        <w:rPr>
          <w:rFonts w:ascii="Arial" w:hAnsi="Arial" w:cs="Arial"/>
          <w:b/>
          <w:bCs/>
          <w:color w:val="000000"/>
        </w:rPr>
        <w:t>.</w:t>
      </w:r>
    </w:p>
    <w:p w14:paraId="3A762794" w14:textId="77777777" w:rsidR="00CD3890" w:rsidRDefault="00CD3890" w:rsidP="00CD3890">
      <w:pPr>
        <w:ind w:left="4536"/>
        <w:jc w:val="both"/>
        <w:rPr>
          <w:rFonts w:ascii="Arial" w:hAnsi="Arial" w:cs="Arial"/>
          <w:b/>
          <w:bCs/>
          <w:color w:val="000000"/>
        </w:rPr>
      </w:pPr>
    </w:p>
    <w:p w14:paraId="61D92245" w14:textId="5E82903C" w:rsidR="00CD3890" w:rsidRDefault="00CD3890" w:rsidP="00CD3890">
      <w:pPr>
        <w:pStyle w:val="SemEspaamento2"/>
        <w:jc w:val="both"/>
        <w:rPr>
          <w:rFonts w:ascii="Arial" w:eastAsia="Times New Roman" w:hAnsi="Arial" w:cs="Arial"/>
          <w:color w:val="000000"/>
          <w:sz w:val="24"/>
          <w:szCs w:val="24"/>
        </w:rPr>
      </w:pPr>
      <w:r w:rsidRPr="00B26F79">
        <w:rPr>
          <w:rFonts w:ascii="Arial" w:eastAsia="Cambria" w:hAnsi="Arial" w:cs="Arial"/>
          <w:sz w:val="24"/>
          <w:szCs w:val="24"/>
        </w:rPr>
        <w:t xml:space="preserve">O Município de Doutor Ulysses - Estado do Paraná, Pessoa Jurídica de Direito Público Interno, com sede na Rua Olívio Gabriel de Oliveira nº 10 Centro, Doutor Ulysses-PR, CEP: 83.590-000, inscrito no CNPJ nº 95.422.911/0001-13, representado neste ato pelo Prefeito Municipal, Senhor </w:t>
      </w:r>
      <w:proofErr w:type="spellStart"/>
      <w:r w:rsidR="004424C2" w:rsidRPr="004424C2">
        <w:rPr>
          <w:rFonts w:ascii="Arial" w:hAnsi="Arial" w:cs="Arial"/>
          <w:sz w:val="24"/>
          <w:szCs w:val="24"/>
        </w:rPr>
        <w:t>Esequiel</w:t>
      </w:r>
      <w:proofErr w:type="spellEnd"/>
      <w:r w:rsidR="004424C2" w:rsidRPr="004424C2">
        <w:rPr>
          <w:rFonts w:ascii="Arial" w:hAnsi="Arial" w:cs="Arial"/>
          <w:sz w:val="24"/>
          <w:szCs w:val="24"/>
        </w:rPr>
        <w:t xml:space="preserve"> </w:t>
      </w:r>
      <w:proofErr w:type="spellStart"/>
      <w:r w:rsidR="004424C2" w:rsidRPr="004424C2">
        <w:rPr>
          <w:rFonts w:ascii="Arial" w:hAnsi="Arial" w:cs="Arial"/>
          <w:sz w:val="24"/>
          <w:szCs w:val="24"/>
        </w:rPr>
        <w:t>Bestel</w:t>
      </w:r>
      <w:proofErr w:type="spellEnd"/>
      <w:r w:rsidR="004424C2" w:rsidRPr="004424C2">
        <w:rPr>
          <w:rFonts w:ascii="Arial" w:hAnsi="Arial" w:cs="Arial"/>
          <w:sz w:val="24"/>
          <w:szCs w:val="24"/>
        </w:rPr>
        <w:t xml:space="preserve"> Junior</w:t>
      </w:r>
      <w:r w:rsidRPr="00E5741E">
        <w:rPr>
          <w:rFonts w:ascii="Arial" w:hAnsi="Arial" w:cs="Arial"/>
          <w:sz w:val="24"/>
          <w:szCs w:val="24"/>
        </w:rPr>
        <w:t xml:space="preserve">, brasileiro, residente na </w:t>
      </w:r>
      <w:proofErr w:type="gramStart"/>
      <w:r w:rsidRPr="00E5741E">
        <w:rPr>
          <w:rFonts w:ascii="Arial" w:hAnsi="Arial" w:cs="Arial"/>
          <w:sz w:val="24"/>
          <w:szCs w:val="24"/>
        </w:rPr>
        <w:t xml:space="preserve">Rua </w:t>
      </w:r>
      <w:r w:rsidR="00336621">
        <w:rPr>
          <w:rFonts w:ascii="Arial" w:hAnsi="Arial" w:cs="Arial"/>
          <w:sz w:val="24"/>
          <w:szCs w:val="24"/>
        </w:rPr>
        <w:t>...</w:t>
      </w:r>
      <w:proofErr w:type="gramEnd"/>
      <w:r w:rsidR="00336621">
        <w:rPr>
          <w:rFonts w:ascii="Arial" w:hAnsi="Arial" w:cs="Arial"/>
          <w:sz w:val="24"/>
          <w:szCs w:val="24"/>
        </w:rPr>
        <w:t>......</w:t>
      </w:r>
      <w:r w:rsidRPr="00E5741E">
        <w:rPr>
          <w:rFonts w:ascii="Arial" w:hAnsi="Arial" w:cs="Arial"/>
          <w:sz w:val="24"/>
          <w:szCs w:val="24"/>
        </w:rPr>
        <w:t xml:space="preserve">Centro, Doutor Ulysses/PR, CEP: 83.590-000, portador do RG </w:t>
      </w:r>
      <w:r w:rsidR="00336621">
        <w:rPr>
          <w:rFonts w:ascii="Arial" w:hAnsi="Arial" w:cs="Arial"/>
          <w:sz w:val="24"/>
          <w:szCs w:val="24"/>
        </w:rPr>
        <w:t>........</w:t>
      </w:r>
      <w:r w:rsidRPr="00E5741E">
        <w:rPr>
          <w:rFonts w:ascii="Arial" w:hAnsi="Arial" w:cs="Arial"/>
          <w:sz w:val="24"/>
          <w:szCs w:val="24"/>
        </w:rPr>
        <w:t xml:space="preserve"> - SSP/PR e CPF nº. </w:t>
      </w:r>
      <w:proofErr w:type="gramStart"/>
      <w:r w:rsidR="00336621">
        <w:rPr>
          <w:rFonts w:ascii="Arial" w:hAnsi="Arial" w:cs="Arial"/>
          <w:sz w:val="24"/>
          <w:szCs w:val="24"/>
        </w:rPr>
        <w:t>..............</w:t>
      </w:r>
      <w:proofErr w:type="gramEnd"/>
      <w:r>
        <w:rPr>
          <w:rFonts w:ascii="Arial" w:eastAsia="Cambria" w:hAnsi="Arial" w:cs="Arial"/>
          <w:sz w:val="24"/>
          <w:szCs w:val="24"/>
        </w:rPr>
        <w:t>; e</w:t>
      </w:r>
      <w:r w:rsidRPr="00B26F79">
        <w:rPr>
          <w:rFonts w:ascii="Arial" w:eastAsia="Times New Roman" w:hAnsi="Arial" w:cs="Arial"/>
          <w:color w:val="000000"/>
          <w:sz w:val="24"/>
          <w:szCs w:val="24"/>
        </w:rPr>
        <w:t xml:space="preserve"> do outro lado</w:t>
      </w:r>
      <w:r>
        <w:rPr>
          <w:rFonts w:ascii="Arial" w:eastAsia="Times New Roman" w:hAnsi="Arial" w:cs="Arial"/>
          <w:color w:val="000000"/>
          <w:sz w:val="24"/>
          <w:szCs w:val="24"/>
        </w:rPr>
        <w:t xml:space="preserve"> </w:t>
      </w:r>
      <w:r w:rsidR="00045A9C">
        <w:rPr>
          <w:rFonts w:ascii="Arial" w:eastAsia="Times New Roman" w:hAnsi="Arial" w:cs="Arial"/>
          <w:color w:val="000000"/>
          <w:sz w:val="24"/>
          <w:szCs w:val="24"/>
        </w:rPr>
        <w:t xml:space="preserve">a empresa </w:t>
      </w:r>
      <w:r>
        <w:rPr>
          <w:rFonts w:ascii="Arial" w:eastAsia="Cambria" w:hAnsi="Arial" w:cs="Arial"/>
          <w:b/>
          <w:bCs/>
          <w:sz w:val="24"/>
          <w:szCs w:val="24"/>
        </w:rPr>
        <w:t>XXXXX</w:t>
      </w:r>
      <w:r w:rsidRPr="001C6F08">
        <w:rPr>
          <w:rFonts w:ascii="Arial" w:eastAsia="Cambria" w:hAnsi="Arial" w:cs="Arial"/>
          <w:bCs/>
          <w:sz w:val="24"/>
          <w:szCs w:val="24"/>
        </w:rPr>
        <w:t>, Pessoa</w:t>
      </w:r>
      <w:r>
        <w:rPr>
          <w:rFonts w:ascii="Arial" w:eastAsia="Cambria" w:hAnsi="Arial" w:cs="Arial"/>
          <w:bCs/>
          <w:sz w:val="24"/>
          <w:szCs w:val="24"/>
        </w:rPr>
        <w:t xml:space="preserve"> </w:t>
      </w:r>
      <w:r w:rsidRPr="001C6F08">
        <w:rPr>
          <w:rFonts w:ascii="Arial" w:eastAsia="Cambria" w:hAnsi="Arial" w:cs="Arial"/>
          <w:bCs/>
          <w:sz w:val="24"/>
          <w:szCs w:val="24"/>
        </w:rPr>
        <w:t>Jurídica de Direito Privado,</w:t>
      </w:r>
      <w:r>
        <w:rPr>
          <w:rFonts w:ascii="Arial" w:eastAsia="Cambria" w:hAnsi="Arial" w:cs="Arial"/>
          <w:bCs/>
          <w:sz w:val="24"/>
          <w:szCs w:val="24"/>
        </w:rPr>
        <w:t xml:space="preserve"> inscrito no CNPJ: XXXX,</w:t>
      </w:r>
      <w:r w:rsidRPr="001C6F08">
        <w:rPr>
          <w:rFonts w:ascii="Arial" w:eastAsia="Cambria" w:hAnsi="Arial" w:cs="Arial"/>
          <w:bCs/>
          <w:sz w:val="24"/>
          <w:szCs w:val="24"/>
        </w:rPr>
        <w:t xml:space="preserve"> com sede na Rua</w:t>
      </w:r>
      <w:r>
        <w:rPr>
          <w:rFonts w:ascii="Arial" w:eastAsia="Cambria" w:hAnsi="Arial" w:cs="Arial"/>
          <w:bCs/>
          <w:sz w:val="24"/>
          <w:szCs w:val="24"/>
        </w:rPr>
        <w:t>/Avenida</w:t>
      </w:r>
      <w:r w:rsidRPr="001C6F08">
        <w:rPr>
          <w:rFonts w:ascii="Arial" w:eastAsia="Cambria" w:hAnsi="Arial" w:cs="Arial"/>
          <w:bCs/>
          <w:sz w:val="24"/>
          <w:szCs w:val="24"/>
        </w:rPr>
        <w:t xml:space="preserve"> </w:t>
      </w:r>
      <w:r>
        <w:rPr>
          <w:rFonts w:ascii="Arial" w:eastAsia="Cambria" w:hAnsi="Arial" w:cs="Arial"/>
          <w:bCs/>
          <w:sz w:val="24"/>
          <w:szCs w:val="24"/>
        </w:rPr>
        <w:t>XXX</w:t>
      </w:r>
      <w:r w:rsidRPr="001C6F08">
        <w:rPr>
          <w:rFonts w:ascii="Arial" w:eastAsia="Cambria" w:hAnsi="Arial" w:cs="Arial"/>
          <w:bCs/>
          <w:sz w:val="24"/>
          <w:szCs w:val="24"/>
        </w:rPr>
        <w:t xml:space="preserve">, </w:t>
      </w:r>
      <w:r>
        <w:rPr>
          <w:rFonts w:ascii="Arial" w:eastAsia="Cambria" w:hAnsi="Arial" w:cs="Arial"/>
          <w:bCs/>
          <w:sz w:val="24"/>
          <w:szCs w:val="24"/>
        </w:rPr>
        <w:t>nº</w:t>
      </w:r>
      <w:r w:rsidRPr="001C6F08">
        <w:rPr>
          <w:rFonts w:ascii="Arial" w:eastAsia="Cambria" w:hAnsi="Arial" w:cs="Arial"/>
          <w:bCs/>
          <w:sz w:val="24"/>
          <w:szCs w:val="24"/>
        </w:rPr>
        <w:t xml:space="preserve">, Bairro </w:t>
      </w:r>
      <w:r>
        <w:rPr>
          <w:rFonts w:ascii="Arial" w:eastAsia="Cambria" w:hAnsi="Arial" w:cs="Arial"/>
          <w:bCs/>
          <w:sz w:val="24"/>
          <w:szCs w:val="24"/>
        </w:rPr>
        <w:t>XXXX</w:t>
      </w:r>
      <w:r w:rsidRPr="001C6F08">
        <w:rPr>
          <w:rFonts w:ascii="Arial" w:eastAsia="Cambria" w:hAnsi="Arial" w:cs="Arial"/>
          <w:bCs/>
          <w:sz w:val="24"/>
          <w:szCs w:val="24"/>
        </w:rPr>
        <w:t xml:space="preserve">, </w:t>
      </w:r>
      <w:r>
        <w:rPr>
          <w:rFonts w:ascii="Arial" w:eastAsia="Cambria" w:hAnsi="Arial" w:cs="Arial"/>
          <w:bCs/>
          <w:sz w:val="24"/>
          <w:szCs w:val="24"/>
        </w:rPr>
        <w:t>Cidade</w:t>
      </w:r>
      <w:r w:rsidRPr="001C6F08">
        <w:rPr>
          <w:rFonts w:ascii="Arial" w:eastAsia="Cambria" w:hAnsi="Arial" w:cs="Arial"/>
          <w:bCs/>
          <w:sz w:val="24"/>
          <w:szCs w:val="24"/>
        </w:rPr>
        <w:t xml:space="preserve">, CEP: </w:t>
      </w:r>
      <w:r>
        <w:rPr>
          <w:rFonts w:ascii="Arial" w:eastAsia="Cambria" w:hAnsi="Arial" w:cs="Arial"/>
          <w:bCs/>
          <w:sz w:val="24"/>
          <w:szCs w:val="24"/>
        </w:rPr>
        <w:t>XXXX</w:t>
      </w:r>
      <w:r w:rsidRPr="001C6F08">
        <w:rPr>
          <w:rFonts w:ascii="Arial" w:eastAsia="Cambria" w:hAnsi="Arial" w:cs="Arial"/>
          <w:bCs/>
          <w:sz w:val="24"/>
          <w:szCs w:val="24"/>
        </w:rPr>
        <w:t xml:space="preserve">, Estado </w:t>
      </w:r>
      <w:proofErr w:type="spellStart"/>
      <w:r w:rsidRPr="001C6F08">
        <w:rPr>
          <w:rFonts w:ascii="Arial" w:eastAsia="Cambria" w:hAnsi="Arial" w:cs="Arial"/>
          <w:bCs/>
          <w:sz w:val="24"/>
          <w:szCs w:val="24"/>
        </w:rPr>
        <w:t>d</w:t>
      </w:r>
      <w:r>
        <w:rPr>
          <w:rFonts w:ascii="Arial" w:eastAsia="Cambria" w:hAnsi="Arial" w:cs="Arial"/>
          <w:bCs/>
          <w:sz w:val="24"/>
          <w:szCs w:val="24"/>
        </w:rPr>
        <w:t>x</w:t>
      </w:r>
      <w:proofErr w:type="spellEnd"/>
      <w:r w:rsidRPr="001C6F08">
        <w:rPr>
          <w:rFonts w:ascii="Arial" w:eastAsia="Cambria" w:hAnsi="Arial" w:cs="Arial"/>
          <w:bCs/>
          <w:sz w:val="24"/>
          <w:szCs w:val="24"/>
        </w:rPr>
        <w:t xml:space="preserve"> </w:t>
      </w:r>
      <w:r>
        <w:rPr>
          <w:rFonts w:ascii="Arial" w:eastAsia="Cambria" w:hAnsi="Arial" w:cs="Arial"/>
          <w:bCs/>
          <w:sz w:val="24"/>
          <w:szCs w:val="24"/>
        </w:rPr>
        <w:t>XXXX</w:t>
      </w:r>
      <w:r w:rsidRPr="001C6F08">
        <w:rPr>
          <w:rFonts w:ascii="Arial" w:eastAsia="Cambria" w:hAnsi="Arial" w:cs="Arial"/>
          <w:bCs/>
          <w:sz w:val="24"/>
          <w:szCs w:val="24"/>
        </w:rPr>
        <w:t>, neste ato</w:t>
      </w:r>
      <w:r>
        <w:rPr>
          <w:rFonts w:ascii="Arial" w:eastAsia="Cambria" w:hAnsi="Arial" w:cs="Arial"/>
          <w:bCs/>
          <w:sz w:val="24"/>
          <w:szCs w:val="24"/>
        </w:rPr>
        <w:t xml:space="preserve"> </w:t>
      </w:r>
      <w:r w:rsidRPr="001C6F08">
        <w:rPr>
          <w:rFonts w:ascii="Arial" w:eastAsia="Cambria" w:hAnsi="Arial" w:cs="Arial"/>
          <w:bCs/>
          <w:sz w:val="24"/>
          <w:szCs w:val="24"/>
        </w:rPr>
        <w:t>representada pelo seu representante legal SR.</w:t>
      </w:r>
      <w:r>
        <w:rPr>
          <w:rFonts w:ascii="Arial" w:eastAsia="Cambria" w:hAnsi="Arial" w:cs="Arial"/>
          <w:bCs/>
          <w:sz w:val="24"/>
          <w:szCs w:val="24"/>
        </w:rPr>
        <w:t>/SRA.</w:t>
      </w:r>
      <w:r w:rsidRPr="001C6F08">
        <w:rPr>
          <w:rFonts w:ascii="Arial" w:eastAsia="Cambria" w:hAnsi="Arial" w:cs="Arial"/>
          <w:bCs/>
          <w:sz w:val="24"/>
          <w:szCs w:val="24"/>
        </w:rPr>
        <w:t xml:space="preserve"> </w:t>
      </w:r>
      <w:r>
        <w:rPr>
          <w:rFonts w:ascii="Arial" w:eastAsia="Cambria" w:hAnsi="Arial" w:cs="Arial"/>
          <w:b/>
          <w:bCs/>
          <w:sz w:val="24"/>
          <w:szCs w:val="24"/>
        </w:rPr>
        <w:t>XXXXX</w:t>
      </w:r>
      <w:r w:rsidRPr="001C6F08">
        <w:rPr>
          <w:rFonts w:ascii="Arial" w:eastAsia="Cambria" w:hAnsi="Arial" w:cs="Arial"/>
          <w:bCs/>
          <w:sz w:val="24"/>
          <w:szCs w:val="24"/>
        </w:rPr>
        <w:t xml:space="preserve">, </w:t>
      </w:r>
      <w:r>
        <w:rPr>
          <w:rFonts w:ascii="Arial" w:eastAsia="Cambria" w:hAnsi="Arial" w:cs="Arial"/>
          <w:bCs/>
          <w:sz w:val="24"/>
          <w:szCs w:val="24"/>
        </w:rPr>
        <w:t>nacionalidade</w:t>
      </w:r>
      <w:r w:rsidRPr="001C6F08">
        <w:rPr>
          <w:rFonts w:ascii="Arial" w:eastAsia="Cambria" w:hAnsi="Arial" w:cs="Arial"/>
          <w:bCs/>
          <w:sz w:val="24"/>
          <w:szCs w:val="24"/>
        </w:rPr>
        <w:t xml:space="preserve">, </w:t>
      </w:r>
      <w:r>
        <w:rPr>
          <w:rFonts w:ascii="Arial" w:eastAsia="Cambria" w:hAnsi="Arial" w:cs="Arial"/>
          <w:bCs/>
          <w:sz w:val="24"/>
          <w:szCs w:val="24"/>
        </w:rPr>
        <w:t>estado civil</w:t>
      </w:r>
      <w:r w:rsidRPr="001C6F08">
        <w:rPr>
          <w:rFonts w:ascii="Arial" w:eastAsia="Cambria" w:hAnsi="Arial" w:cs="Arial"/>
          <w:bCs/>
          <w:sz w:val="24"/>
          <w:szCs w:val="24"/>
        </w:rPr>
        <w:t xml:space="preserve">, </w:t>
      </w:r>
      <w:r>
        <w:rPr>
          <w:rFonts w:ascii="Arial" w:eastAsia="Cambria" w:hAnsi="Arial" w:cs="Arial"/>
          <w:bCs/>
          <w:sz w:val="24"/>
          <w:szCs w:val="24"/>
        </w:rPr>
        <w:t>ocupação</w:t>
      </w:r>
      <w:r w:rsidRPr="001C6F08">
        <w:rPr>
          <w:rFonts w:ascii="Arial" w:eastAsia="Cambria" w:hAnsi="Arial" w:cs="Arial"/>
          <w:bCs/>
          <w:sz w:val="24"/>
          <w:szCs w:val="24"/>
        </w:rPr>
        <w:t xml:space="preserve">, inscrita no RG no </w:t>
      </w:r>
      <w:r>
        <w:rPr>
          <w:rFonts w:ascii="Arial" w:eastAsia="Cambria" w:hAnsi="Arial" w:cs="Arial"/>
          <w:bCs/>
          <w:sz w:val="24"/>
          <w:szCs w:val="24"/>
        </w:rPr>
        <w:t>XXXXX</w:t>
      </w:r>
      <w:r w:rsidRPr="001C6F08">
        <w:rPr>
          <w:rFonts w:ascii="Arial" w:eastAsia="Cambria" w:hAnsi="Arial" w:cs="Arial"/>
          <w:bCs/>
          <w:sz w:val="24"/>
          <w:szCs w:val="24"/>
        </w:rPr>
        <w:t>, e no</w:t>
      </w:r>
      <w:r>
        <w:rPr>
          <w:rFonts w:ascii="Arial" w:eastAsia="Cambria" w:hAnsi="Arial" w:cs="Arial"/>
          <w:bCs/>
          <w:sz w:val="24"/>
          <w:szCs w:val="24"/>
        </w:rPr>
        <w:t xml:space="preserve"> </w:t>
      </w:r>
      <w:r w:rsidRPr="001C6F08">
        <w:rPr>
          <w:rFonts w:ascii="Arial" w:eastAsia="Cambria" w:hAnsi="Arial" w:cs="Arial"/>
          <w:bCs/>
          <w:sz w:val="24"/>
          <w:szCs w:val="24"/>
        </w:rPr>
        <w:t xml:space="preserve">CPF: </w:t>
      </w:r>
      <w:r>
        <w:rPr>
          <w:rFonts w:ascii="Arial" w:eastAsia="Cambria" w:hAnsi="Arial" w:cs="Arial"/>
          <w:bCs/>
          <w:sz w:val="24"/>
          <w:szCs w:val="24"/>
        </w:rPr>
        <w:t>XXXXX</w:t>
      </w:r>
      <w:r>
        <w:rPr>
          <w:rFonts w:ascii="Arial" w:eastAsia="Cambria" w:hAnsi="Arial" w:cs="Arial"/>
          <w:sz w:val="24"/>
          <w:szCs w:val="24"/>
        </w:rPr>
        <w:t xml:space="preserve">, </w:t>
      </w:r>
      <w:r w:rsidRPr="00B26F79">
        <w:rPr>
          <w:rFonts w:ascii="Arial" w:eastAsia="Times New Roman" w:hAnsi="Arial" w:cs="Arial"/>
          <w:color w:val="000000"/>
          <w:sz w:val="24"/>
          <w:szCs w:val="24"/>
        </w:rPr>
        <w:t xml:space="preserve">doravante denominada CONTRATADA, </w:t>
      </w:r>
      <w:r>
        <w:rPr>
          <w:rFonts w:ascii="Arial" w:eastAsia="Times New Roman" w:hAnsi="Arial" w:cs="Arial"/>
          <w:color w:val="000000"/>
          <w:sz w:val="24"/>
          <w:szCs w:val="24"/>
        </w:rPr>
        <w:t xml:space="preserve">em </w:t>
      </w:r>
      <w:r w:rsidR="00336621">
        <w:rPr>
          <w:rFonts w:ascii="Arial" w:eastAsia="Times New Roman" w:hAnsi="Arial" w:cs="Arial"/>
          <w:color w:val="000000"/>
          <w:sz w:val="24"/>
          <w:szCs w:val="24"/>
        </w:rPr>
        <w:t>conformidade com a Lei Federal</w:t>
      </w:r>
      <w:r w:rsidRPr="00B26F79">
        <w:rPr>
          <w:rFonts w:ascii="Arial" w:eastAsia="Times New Roman" w:hAnsi="Arial" w:cs="Arial"/>
          <w:color w:val="000000"/>
          <w:sz w:val="24"/>
          <w:szCs w:val="24"/>
        </w:rPr>
        <w:t xml:space="preserve"> nº </w:t>
      </w:r>
      <w:r w:rsidR="00336621">
        <w:rPr>
          <w:rFonts w:ascii="Arial" w:eastAsia="Times New Roman" w:hAnsi="Arial" w:cs="Arial"/>
          <w:color w:val="000000"/>
          <w:sz w:val="24"/>
          <w:szCs w:val="24"/>
        </w:rPr>
        <w:t>14.133/2021.</w:t>
      </w:r>
    </w:p>
    <w:p w14:paraId="6204922C" w14:textId="77777777" w:rsidR="00CD3890" w:rsidRDefault="00CD3890" w:rsidP="00CD3890">
      <w:pPr>
        <w:pStyle w:val="SemEspaamento2"/>
        <w:jc w:val="both"/>
        <w:rPr>
          <w:rFonts w:ascii="Arial" w:eastAsia="Times New Roman" w:hAnsi="Arial" w:cs="Arial"/>
          <w:b/>
          <w:bCs/>
          <w:color w:val="000000"/>
          <w:sz w:val="24"/>
          <w:szCs w:val="24"/>
        </w:rPr>
      </w:pPr>
    </w:p>
    <w:p w14:paraId="64688B68" w14:textId="77777777" w:rsidR="00CD3890" w:rsidRDefault="00CD3890" w:rsidP="00CD3890">
      <w:pPr>
        <w:pStyle w:val="SemEspaamento2"/>
        <w:jc w:val="both"/>
        <w:rPr>
          <w:rFonts w:ascii="Arial" w:eastAsia="Times New Roman" w:hAnsi="Arial" w:cs="Arial"/>
          <w:b/>
          <w:bCs/>
          <w:color w:val="000000"/>
          <w:sz w:val="24"/>
          <w:szCs w:val="24"/>
        </w:rPr>
      </w:pPr>
      <w:r w:rsidRPr="00B26F79">
        <w:rPr>
          <w:rFonts w:ascii="Arial" w:eastAsia="Times New Roman" w:hAnsi="Arial" w:cs="Arial"/>
          <w:b/>
          <w:bCs/>
          <w:color w:val="000000"/>
          <w:sz w:val="24"/>
          <w:szCs w:val="24"/>
        </w:rPr>
        <w:t>CLÁUSULA PRIMEIRA – DO OBJETO</w:t>
      </w:r>
    </w:p>
    <w:p w14:paraId="19B9046D" w14:textId="7FA77BFB" w:rsidR="00CD3890" w:rsidRDefault="00CD3890" w:rsidP="00CD3890">
      <w:pPr>
        <w:pStyle w:val="SemEspaamento2"/>
        <w:jc w:val="both"/>
        <w:rPr>
          <w:rFonts w:ascii="Arial" w:eastAsia="Times New Roman" w:hAnsi="Arial" w:cs="Arial"/>
          <w:color w:val="000000"/>
          <w:sz w:val="24"/>
          <w:szCs w:val="24"/>
        </w:rPr>
      </w:pPr>
      <w:r w:rsidRPr="00B26F79">
        <w:rPr>
          <w:rFonts w:ascii="Arial" w:eastAsia="Times New Roman" w:hAnsi="Arial" w:cs="Arial"/>
          <w:color w:val="000000"/>
          <w:sz w:val="24"/>
          <w:szCs w:val="24"/>
        </w:rPr>
        <w:t xml:space="preserve">O presente Contrato tem por objeto estabelecer as condições </w:t>
      </w:r>
      <w:r>
        <w:rPr>
          <w:rFonts w:ascii="Arial" w:eastAsia="Times New Roman" w:hAnsi="Arial" w:cs="Arial"/>
          <w:color w:val="000000"/>
          <w:sz w:val="24"/>
          <w:szCs w:val="24"/>
        </w:rPr>
        <w:t>de</w:t>
      </w:r>
      <w:r w:rsidRPr="00B26F79">
        <w:rPr>
          <w:rFonts w:ascii="Arial" w:eastAsia="Times New Roman" w:hAnsi="Arial" w:cs="Arial"/>
          <w:color w:val="000000"/>
          <w:sz w:val="24"/>
          <w:szCs w:val="24"/>
        </w:rPr>
        <w:t xml:space="preserve"> </w:t>
      </w:r>
      <w:r w:rsidRPr="00E819DF">
        <w:rPr>
          <w:rFonts w:ascii="Arial" w:hAnsi="Arial" w:cs="Arial"/>
          <w:bCs/>
          <w:color w:val="000000"/>
          <w:sz w:val="24"/>
          <w:szCs w:val="24"/>
        </w:rPr>
        <w:t>aquisição de medicamentos para a Secretaria Municipal de Saúde</w:t>
      </w:r>
      <w:r w:rsidRPr="00E819DF">
        <w:rPr>
          <w:rFonts w:ascii="Arial" w:hAnsi="Arial" w:cs="Arial"/>
          <w:color w:val="000000"/>
          <w:sz w:val="24"/>
          <w:szCs w:val="24"/>
        </w:rPr>
        <w:t>, conforme</w:t>
      </w:r>
      <w:r>
        <w:rPr>
          <w:rFonts w:ascii="Arial" w:hAnsi="Arial" w:cs="Arial"/>
          <w:color w:val="000000"/>
          <w:sz w:val="24"/>
          <w:szCs w:val="24"/>
        </w:rPr>
        <w:t xml:space="preserve"> REMUME e</w:t>
      </w:r>
      <w:r w:rsidRPr="00E819DF">
        <w:rPr>
          <w:rFonts w:ascii="Arial" w:hAnsi="Arial" w:cs="Arial"/>
          <w:color w:val="000000"/>
          <w:sz w:val="24"/>
          <w:szCs w:val="24"/>
        </w:rPr>
        <w:t xml:space="preserve"> especificações contidas no </w:t>
      </w:r>
      <w:r w:rsidRPr="00E819DF">
        <w:rPr>
          <w:rFonts w:ascii="Arial" w:hAnsi="Arial" w:cs="Arial"/>
          <w:bCs/>
          <w:color w:val="000000"/>
          <w:sz w:val="24"/>
          <w:szCs w:val="24"/>
        </w:rPr>
        <w:t xml:space="preserve">ANEXO I – Termo de Referencia, </w:t>
      </w:r>
      <w:r w:rsidRPr="00E819DF">
        <w:rPr>
          <w:rFonts w:ascii="Arial" w:hAnsi="Arial" w:cs="Arial"/>
          <w:color w:val="000000"/>
          <w:sz w:val="24"/>
          <w:szCs w:val="24"/>
        </w:rPr>
        <w:t xml:space="preserve">que é parte integrante </w:t>
      </w:r>
      <w:r>
        <w:rPr>
          <w:rFonts w:ascii="Arial" w:hAnsi="Arial" w:cs="Arial"/>
          <w:color w:val="000000"/>
          <w:sz w:val="24"/>
          <w:szCs w:val="24"/>
        </w:rPr>
        <w:t>do</w:t>
      </w:r>
      <w:r w:rsidRPr="0059377E">
        <w:rPr>
          <w:rFonts w:ascii="Arial" w:eastAsia="Times New Roman" w:hAnsi="Arial" w:cs="Arial"/>
          <w:bCs/>
          <w:color w:val="000000"/>
          <w:sz w:val="24"/>
          <w:szCs w:val="24"/>
        </w:rPr>
        <w:t xml:space="preserve"> Edital do Pregão </w:t>
      </w:r>
      <w:r>
        <w:rPr>
          <w:rFonts w:ascii="Arial" w:eastAsia="Times New Roman" w:hAnsi="Arial" w:cs="Arial"/>
          <w:bCs/>
          <w:color w:val="000000"/>
          <w:sz w:val="24"/>
          <w:szCs w:val="24"/>
        </w:rPr>
        <w:t>Eletrônico</w:t>
      </w:r>
      <w:r w:rsidRPr="0059377E">
        <w:rPr>
          <w:rFonts w:ascii="Arial" w:eastAsia="Times New Roman" w:hAnsi="Arial" w:cs="Arial"/>
          <w:bCs/>
          <w:color w:val="000000"/>
          <w:sz w:val="24"/>
          <w:szCs w:val="24"/>
        </w:rPr>
        <w:t xml:space="preserve"> </w:t>
      </w:r>
      <w:r w:rsidR="00336621">
        <w:rPr>
          <w:rFonts w:ascii="Arial" w:eastAsia="Times New Roman" w:hAnsi="Arial" w:cs="Arial"/>
          <w:bCs/>
          <w:color w:val="000000"/>
          <w:sz w:val="24"/>
          <w:szCs w:val="24"/>
        </w:rPr>
        <w:t>0019/2025</w:t>
      </w:r>
      <w:r w:rsidRPr="00B26F79">
        <w:rPr>
          <w:rFonts w:ascii="Arial" w:eastAsia="Times New Roman" w:hAnsi="Arial" w:cs="Arial"/>
          <w:color w:val="000000"/>
          <w:sz w:val="24"/>
          <w:szCs w:val="24"/>
        </w:rPr>
        <w:t>, e proposta</w:t>
      </w:r>
      <w:r>
        <w:rPr>
          <w:rFonts w:ascii="Arial" w:eastAsia="Times New Roman" w:hAnsi="Arial" w:cs="Arial"/>
          <w:color w:val="000000"/>
          <w:sz w:val="24"/>
          <w:szCs w:val="24"/>
        </w:rPr>
        <w:t xml:space="preserve"> de preços da CONTRATADA, toda</w:t>
      </w:r>
      <w:r w:rsidRPr="00B26F79">
        <w:rPr>
          <w:rFonts w:ascii="Arial" w:eastAsia="Times New Roman" w:hAnsi="Arial" w:cs="Arial"/>
          <w:color w:val="000000"/>
          <w:sz w:val="24"/>
          <w:szCs w:val="24"/>
        </w:rPr>
        <w:t>s as partes integrantes deste instrumento, como se nele transcritos</w:t>
      </w:r>
      <w:r>
        <w:rPr>
          <w:rFonts w:ascii="Arial" w:eastAsia="Times New Roman" w:hAnsi="Arial" w:cs="Arial"/>
          <w:color w:val="000000"/>
          <w:sz w:val="24"/>
          <w:szCs w:val="24"/>
        </w:rPr>
        <w:t xml:space="preserve"> </w:t>
      </w:r>
      <w:r w:rsidRPr="00B26F79">
        <w:rPr>
          <w:rFonts w:ascii="Arial" w:eastAsia="Times New Roman" w:hAnsi="Arial" w:cs="Arial"/>
          <w:color w:val="000000"/>
          <w:sz w:val="24"/>
          <w:szCs w:val="24"/>
        </w:rPr>
        <w:t>estivessem.</w:t>
      </w:r>
    </w:p>
    <w:p w14:paraId="69EB95CC" w14:textId="77777777" w:rsidR="00CD3890" w:rsidRDefault="00CD3890" w:rsidP="00CD3890">
      <w:pPr>
        <w:pStyle w:val="SemEspaamento2"/>
        <w:jc w:val="both"/>
        <w:rPr>
          <w:rFonts w:ascii="Arial" w:eastAsia="Times New Roman" w:hAnsi="Arial" w:cs="Arial"/>
          <w:b/>
          <w:bCs/>
          <w:color w:val="000000"/>
          <w:sz w:val="24"/>
          <w:szCs w:val="24"/>
        </w:rPr>
      </w:pPr>
      <w:r w:rsidRPr="00B26F79">
        <w:rPr>
          <w:rFonts w:ascii="Arial" w:eastAsia="Times New Roman" w:hAnsi="Arial" w:cs="Arial"/>
          <w:color w:val="000000"/>
          <w:sz w:val="24"/>
          <w:szCs w:val="24"/>
        </w:rPr>
        <w:br/>
      </w:r>
      <w:r w:rsidRPr="00B26F79">
        <w:rPr>
          <w:rFonts w:ascii="Arial" w:eastAsia="Times New Roman" w:hAnsi="Arial" w:cs="Arial"/>
          <w:b/>
          <w:bCs/>
          <w:color w:val="000000"/>
          <w:sz w:val="24"/>
          <w:szCs w:val="24"/>
        </w:rPr>
        <w:t>CLÁUSULA SEGUNDA - DO PREÇO</w:t>
      </w:r>
      <w:r>
        <w:rPr>
          <w:rFonts w:ascii="Arial" w:eastAsia="Times New Roman" w:hAnsi="Arial" w:cs="Arial"/>
          <w:b/>
          <w:bCs/>
          <w:color w:val="000000"/>
          <w:sz w:val="24"/>
          <w:szCs w:val="24"/>
        </w:rPr>
        <w:t xml:space="preserve"> E QUANTITATIVO</w:t>
      </w:r>
    </w:p>
    <w:p w14:paraId="0DDEA8E6" w14:textId="77777777" w:rsidR="00CD3890" w:rsidRDefault="00CD3890" w:rsidP="00CD3890">
      <w:pPr>
        <w:pStyle w:val="SemEspaamento2"/>
        <w:jc w:val="both"/>
        <w:rPr>
          <w:b/>
          <w:bCs/>
          <w:color w:val="000000"/>
        </w:rPr>
      </w:pPr>
      <w:r>
        <w:rPr>
          <w:rFonts w:ascii="Arial" w:eastAsia="Cambria" w:hAnsi="Arial" w:cs="Arial"/>
          <w:sz w:val="24"/>
          <w:szCs w:val="24"/>
        </w:rPr>
        <w:t xml:space="preserve">2.1. O preço unitário e global, as especificações do objeto, a quantidade, e as demais condições ofertadas nas propostas são as que seguem: </w:t>
      </w:r>
    </w:p>
    <w:p w14:paraId="320247B6" w14:textId="445F5983"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2.2. O Valor Total da Contratação importa em R$ </w:t>
      </w:r>
      <w:proofErr w:type="spellStart"/>
      <w:r>
        <w:rPr>
          <w:rFonts w:ascii="Arial" w:eastAsia="Cambria" w:hAnsi="Arial" w:cs="Arial"/>
          <w:sz w:val="24"/>
          <w:szCs w:val="24"/>
        </w:rPr>
        <w:t>xxxx</w:t>
      </w:r>
      <w:proofErr w:type="spellEnd"/>
      <w:r>
        <w:rPr>
          <w:rFonts w:ascii="Arial" w:eastAsia="Cambria" w:hAnsi="Arial" w:cs="Arial"/>
          <w:sz w:val="24"/>
          <w:szCs w:val="24"/>
        </w:rPr>
        <w:t xml:space="preserve"> (</w:t>
      </w:r>
      <w:proofErr w:type="spellStart"/>
      <w:r>
        <w:rPr>
          <w:rFonts w:ascii="Arial" w:eastAsia="Cambria" w:hAnsi="Arial" w:cs="Arial"/>
          <w:sz w:val="24"/>
          <w:szCs w:val="24"/>
        </w:rPr>
        <w:t>xxxxxx</w:t>
      </w:r>
      <w:proofErr w:type="spellEnd"/>
      <w:r>
        <w:rPr>
          <w:rFonts w:ascii="Arial" w:eastAsia="Cambria" w:hAnsi="Arial" w:cs="Arial"/>
          <w:sz w:val="24"/>
          <w:szCs w:val="24"/>
        </w:rPr>
        <w:t>), conforme tabela</w:t>
      </w:r>
      <w:r w:rsidR="002451A1">
        <w:rPr>
          <w:rFonts w:ascii="Arial" w:eastAsia="Cambria" w:hAnsi="Arial" w:cs="Arial"/>
          <w:sz w:val="24"/>
          <w:szCs w:val="24"/>
        </w:rPr>
        <w:t xml:space="preserve"> com os itens</w:t>
      </w:r>
      <w:r>
        <w:rPr>
          <w:rFonts w:ascii="Arial" w:eastAsia="Cambria" w:hAnsi="Arial" w:cs="Arial"/>
          <w:sz w:val="24"/>
          <w:szCs w:val="24"/>
        </w:rPr>
        <w:t xml:space="preserve"> abaixo:</w:t>
      </w:r>
    </w:p>
    <w:p w14:paraId="1C85E7E3" w14:textId="77777777" w:rsidR="00CD3890" w:rsidRDefault="00CD3890" w:rsidP="00CD3890">
      <w:pPr>
        <w:pStyle w:val="SemEspaamento2"/>
        <w:jc w:val="both"/>
        <w:rPr>
          <w:rFonts w:ascii="Arial" w:eastAsia="Cambria" w:hAnsi="Arial" w:cs="Arial"/>
          <w:sz w:val="24"/>
          <w:szCs w:val="24"/>
        </w:rPr>
      </w:pPr>
    </w:p>
    <w:p w14:paraId="581DAFFA"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2.3.  A forma e condições para fornecimento dos medicamentos deverão correr conforme definido no Termo de Referencia Anexo do Edital.</w:t>
      </w:r>
    </w:p>
    <w:p w14:paraId="05F4F2B9" w14:textId="77777777" w:rsidR="00CD3890" w:rsidRDefault="00CD3890" w:rsidP="00CD3890">
      <w:pPr>
        <w:pStyle w:val="SemEspaamento2"/>
        <w:jc w:val="both"/>
        <w:rPr>
          <w:rFonts w:ascii="Arial" w:eastAsia="Times New Roman" w:hAnsi="Arial" w:cs="Arial"/>
          <w:b/>
          <w:bCs/>
          <w:color w:val="000000"/>
          <w:sz w:val="24"/>
          <w:szCs w:val="24"/>
        </w:rPr>
      </w:pPr>
      <w:r w:rsidRPr="00B26F79">
        <w:rPr>
          <w:rFonts w:ascii="Arial" w:eastAsia="Times New Roman" w:hAnsi="Arial" w:cs="Arial"/>
          <w:color w:val="000000"/>
          <w:sz w:val="24"/>
          <w:szCs w:val="24"/>
        </w:rPr>
        <w:br/>
      </w:r>
      <w:r w:rsidRPr="00B26F79">
        <w:rPr>
          <w:rFonts w:ascii="Arial" w:eastAsia="Times New Roman" w:hAnsi="Arial" w:cs="Arial"/>
          <w:b/>
          <w:bCs/>
          <w:color w:val="000000"/>
          <w:sz w:val="24"/>
          <w:szCs w:val="24"/>
        </w:rPr>
        <w:t>CLÁUSULA TERCEIRA – DA VIGÊNCIA</w:t>
      </w:r>
    </w:p>
    <w:p w14:paraId="1EF699D5" w14:textId="6DCF7BEB" w:rsidR="002451A1" w:rsidRPr="002451A1" w:rsidRDefault="002451A1" w:rsidP="002451A1">
      <w:pPr>
        <w:pStyle w:val="PargrafodaLista"/>
        <w:numPr>
          <w:ilvl w:val="1"/>
          <w:numId w:val="22"/>
        </w:numPr>
        <w:jc w:val="both"/>
        <w:rPr>
          <w:rFonts w:ascii="Arial" w:hAnsi="Arial" w:cs="Arial"/>
          <w:bCs/>
        </w:rPr>
      </w:pPr>
      <w:r w:rsidRPr="002451A1">
        <w:rPr>
          <w:rFonts w:ascii="Arial" w:hAnsi="Arial" w:cs="Arial"/>
          <w:bCs/>
        </w:rPr>
        <w:lastRenderedPageBreak/>
        <w:t xml:space="preserve">O prazo de vigência da contratação é de 12 (doze) meses contados da assinatura do presente instrumento, </w:t>
      </w:r>
      <w:r>
        <w:rPr>
          <w:rFonts w:ascii="Arial" w:hAnsi="Arial" w:cs="Arial"/>
          <w:bCs/>
        </w:rPr>
        <w:t xml:space="preserve">se houver saldo disponível </w:t>
      </w:r>
      <w:r w:rsidRPr="002451A1">
        <w:rPr>
          <w:rFonts w:ascii="Arial" w:hAnsi="Arial" w:cs="Arial"/>
          <w:bCs/>
        </w:rPr>
        <w:t>podendo ser prorrogada desde que obedeçam as regras estipuladas pela Lei Federal Nº 14.133/2021.</w:t>
      </w:r>
    </w:p>
    <w:p w14:paraId="21106213" w14:textId="54501305" w:rsidR="00CD3890" w:rsidRDefault="00CD3890" w:rsidP="00CD3890">
      <w:pPr>
        <w:pStyle w:val="SemEspaamento2"/>
        <w:jc w:val="both"/>
        <w:rPr>
          <w:rFonts w:ascii="Arial" w:eastAsia="Times New Roman" w:hAnsi="Arial" w:cs="Arial"/>
          <w:color w:val="000000"/>
          <w:sz w:val="24"/>
          <w:szCs w:val="24"/>
        </w:rPr>
      </w:pPr>
    </w:p>
    <w:p w14:paraId="0C8F3598" w14:textId="77777777" w:rsidR="00CD3890" w:rsidRDefault="00CD3890" w:rsidP="00CD3890">
      <w:pPr>
        <w:pStyle w:val="SemEspaamento2"/>
        <w:jc w:val="both"/>
        <w:rPr>
          <w:rFonts w:ascii="Arial" w:eastAsia="Times New Roman" w:hAnsi="Arial" w:cs="Arial"/>
          <w:b/>
          <w:bCs/>
          <w:color w:val="000000"/>
          <w:sz w:val="24"/>
          <w:szCs w:val="24"/>
        </w:rPr>
      </w:pPr>
      <w:r w:rsidRPr="00B26F79">
        <w:rPr>
          <w:rFonts w:ascii="Arial" w:eastAsia="Times New Roman" w:hAnsi="Arial" w:cs="Arial"/>
          <w:color w:val="000000"/>
          <w:sz w:val="24"/>
          <w:szCs w:val="24"/>
        </w:rPr>
        <w:br/>
      </w:r>
      <w:r w:rsidRPr="00B26F79">
        <w:rPr>
          <w:rFonts w:ascii="Arial" w:eastAsia="Times New Roman" w:hAnsi="Arial" w:cs="Arial"/>
          <w:b/>
          <w:bCs/>
          <w:color w:val="000000"/>
          <w:sz w:val="24"/>
          <w:szCs w:val="24"/>
        </w:rPr>
        <w:t>CLÁUSULA QUARTA – DAS CONDIÇÕES DE PAGAMENTO</w:t>
      </w:r>
    </w:p>
    <w:p w14:paraId="3E788EDE" w14:textId="301E4369" w:rsidR="00CB03D4" w:rsidRPr="00CB03D4" w:rsidRDefault="00CB03D4" w:rsidP="00CB03D4">
      <w:pPr>
        <w:pStyle w:val="PargrafodaLista"/>
        <w:numPr>
          <w:ilvl w:val="1"/>
          <w:numId w:val="64"/>
        </w:numPr>
        <w:ind w:left="0" w:firstLine="0"/>
        <w:jc w:val="both"/>
        <w:rPr>
          <w:rFonts w:ascii="Arial" w:hAnsi="Arial" w:cs="Arial"/>
        </w:rPr>
      </w:pPr>
      <w:r w:rsidRPr="00CB03D4">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FB3C425" w14:textId="77777777" w:rsidR="00CB03D4" w:rsidRPr="00CB03D4" w:rsidRDefault="00CB03D4" w:rsidP="00CD3890">
      <w:pPr>
        <w:pStyle w:val="SemEspaamento2"/>
        <w:jc w:val="both"/>
        <w:rPr>
          <w:rFonts w:ascii="Arial" w:eastAsia="Times New Roman" w:hAnsi="Arial" w:cs="Arial"/>
          <w:b/>
          <w:bCs/>
          <w:color w:val="000000"/>
          <w:sz w:val="24"/>
          <w:szCs w:val="24"/>
        </w:rPr>
      </w:pPr>
    </w:p>
    <w:p w14:paraId="36D3DADC" w14:textId="6E392E03" w:rsidR="00CB03D4" w:rsidRPr="00CB03D4" w:rsidRDefault="00CB03D4" w:rsidP="00F74DFB">
      <w:pPr>
        <w:pStyle w:val="PargrafodaLista"/>
        <w:numPr>
          <w:ilvl w:val="1"/>
          <w:numId w:val="65"/>
        </w:numPr>
        <w:ind w:left="0" w:firstLine="0"/>
        <w:jc w:val="both"/>
        <w:rPr>
          <w:rFonts w:ascii="Arial" w:hAnsi="Arial" w:cs="Arial"/>
          <w:i/>
        </w:rPr>
      </w:pPr>
      <w:r w:rsidRPr="00CB03D4">
        <w:rPr>
          <w:rFonts w:ascii="Arial" w:hAnsi="Arial" w:cs="Arial"/>
          <w:i/>
        </w:rPr>
        <w:t xml:space="preserve">O pagamento será realizado através de ordem bancária, para crédito em banco, agência e conta </w:t>
      </w:r>
      <w:proofErr w:type="gramStart"/>
      <w:r w:rsidRPr="00CB03D4">
        <w:rPr>
          <w:rFonts w:ascii="Arial" w:hAnsi="Arial" w:cs="Arial"/>
          <w:i/>
        </w:rPr>
        <w:t>corrente indicados pelo contratado</w:t>
      </w:r>
      <w:proofErr w:type="gramEnd"/>
      <w:r w:rsidRPr="00CB03D4">
        <w:rPr>
          <w:rFonts w:ascii="Arial" w:hAnsi="Arial" w:cs="Arial"/>
          <w:i/>
        </w:rPr>
        <w:t>.</w:t>
      </w:r>
    </w:p>
    <w:p w14:paraId="787FFD64" w14:textId="4AE0746C" w:rsidR="00CB03D4" w:rsidRPr="00CB03D4" w:rsidRDefault="00CB03D4" w:rsidP="00F74DFB">
      <w:pPr>
        <w:pStyle w:val="PargrafodaLista"/>
        <w:numPr>
          <w:ilvl w:val="2"/>
          <w:numId w:val="23"/>
        </w:numPr>
        <w:ind w:left="0" w:firstLine="0"/>
        <w:jc w:val="both"/>
        <w:rPr>
          <w:rFonts w:ascii="Arial" w:hAnsi="Arial" w:cs="Arial"/>
          <w:i/>
        </w:rPr>
      </w:pPr>
      <w:r w:rsidRPr="00CB03D4">
        <w:rPr>
          <w:rFonts w:ascii="Arial" w:hAnsi="Arial" w:cs="Arial"/>
          <w:i/>
        </w:rPr>
        <w:t>Será considerada data do pagamento o dia em que constar como emitida a ordem bancária para pagamento.</w:t>
      </w:r>
    </w:p>
    <w:p w14:paraId="6128CC81" w14:textId="77777777" w:rsidR="00CB03D4" w:rsidRPr="00CB03D4" w:rsidRDefault="00CB03D4" w:rsidP="00F74DFB">
      <w:pPr>
        <w:ind w:left="426"/>
        <w:jc w:val="both"/>
        <w:rPr>
          <w:rFonts w:ascii="Arial" w:hAnsi="Arial" w:cs="Arial"/>
          <w:b/>
        </w:rPr>
      </w:pPr>
      <w:r w:rsidRPr="00CB03D4">
        <w:rPr>
          <w:rFonts w:ascii="Arial" w:hAnsi="Arial" w:cs="Arial"/>
          <w:b/>
        </w:rPr>
        <w:t>PRAZO DE PAGAMENTO</w:t>
      </w:r>
    </w:p>
    <w:p w14:paraId="753A4F58" w14:textId="4B251A92" w:rsidR="00CB03D4" w:rsidRPr="00493E0C" w:rsidRDefault="00CB03D4" w:rsidP="00493E0C">
      <w:pPr>
        <w:pStyle w:val="PargrafodaLista"/>
        <w:numPr>
          <w:ilvl w:val="1"/>
          <w:numId w:val="23"/>
        </w:numPr>
        <w:ind w:left="0" w:firstLine="0"/>
        <w:jc w:val="both"/>
        <w:rPr>
          <w:rFonts w:ascii="Arial" w:hAnsi="Arial" w:cs="Arial"/>
        </w:rPr>
      </w:pPr>
      <w:r w:rsidRPr="00493E0C">
        <w:rPr>
          <w:rFonts w:ascii="Arial" w:hAnsi="Arial" w:cs="Arial"/>
        </w:rPr>
        <w:t>O pagamento será efetuado no prazo máximo de até 15 (quinze) dias úteis, contados do recebimento da Nota Fiscal/Fatura.</w:t>
      </w:r>
    </w:p>
    <w:p w14:paraId="5902E50B" w14:textId="77777777" w:rsidR="00CB03D4" w:rsidRPr="00CB03D4" w:rsidRDefault="00CB03D4" w:rsidP="00CB03D4">
      <w:pPr>
        <w:numPr>
          <w:ilvl w:val="2"/>
          <w:numId w:val="23"/>
        </w:numPr>
        <w:ind w:left="0" w:firstLine="0"/>
        <w:jc w:val="both"/>
        <w:rPr>
          <w:rFonts w:ascii="Arial" w:hAnsi="Arial" w:cs="Arial"/>
        </w:rPr>
      </w:pPr>
      <w:r w:rsidRPr="00CB03D4">
        <w:rPr>
          <w:rFonts w:ascii="Arial" w:hAnsi="Arial" w:cs="Arial"/>
        </w:rPr>
        <w:t>Considera-se ocorrido o recebimento da nota fiscal ou fatura quando o órgão contratante atestar a execução do objeto do contrato.</w:t>
      </w:r>
    </w:p>
    <w:p w14:paraId="5F19BD6C" w14:textId="77777777" w:rsidR="00CB03D4" w:rsidRPr="00CB03D4" w:rsidRDefault="00CB03D4" w:rsidP="00CB03D4">
      <w:pPr>
        <w:numPr>
          <w:ilvl w:val="2"/>
          <w:numId w:val="23"/>
        </w:numPr>
        <w:ind w:left="0" w:firstLine="0"/>
        <w:jc w:val="both"/>
        <w:rPr>
          <w:rFonts w:ascii="Arial" w:hAnsi="Arial" w:cs="Arial"/>
        </w:rPr>
      </w:pPr>
      <w:r w:rsidRPr="00CB03D4">
        <w:rPr>
          <w:rFonts w:ascii="Arial" w:hAnsi="Arial" w:cs="Arial"/>
        </w:rPr>
        <w:t xml:space="preserve">No caso de atraso pelo Contratante, os valores devidos ao contratado serão atualizados monetariamente entre o termo final do prazo de pagamento até a data de sua efetiva realização, mediante aplicação do índice </w:t>
      </w:r>
      <w:r w:rsidRPr="00CB03D4">
        <w:rPr>
          <w:rFonts w:ascii="Arial" w:hAnsi="Arial" w:cs="Arial"/>
          <w:i/>
          <w:iCs/>
        </w:rPr>
        <w:t>IPCA/IBGE</w:t>
      </w:r>
      <w:r w:rsidRPr="00CB03D4">
        <w:rPr>
          <w:rFonts w:ascii="Arial" w:hAnsi="Arial" w:cs="Arial"/>
        </w:rPr>
        <w:t xml:space="preserve"> de correção monetária.</w:t>
      </w:r>
    </w:p>
    <w:p w14:paraId="7984BDAF" w14:textId="22A71D75" w:rsidR="00CB03D4" w:rsidRPr="00CB03D4" w:rsidRDefault="00F74DFB" w:rsidP="00F74DFB">
      <w:pPr>
        <w:jc w:val="both"/>
        <w:rPr>
          <w:rFonts w:ascii="Arial" w:hAnsi="Arial" w:cs="Arial"/>
          <w:b/>
        </w:rPr>
      </w:pPr>
      <w:r>
        <w:rPr>
          <w:rFonts w:ascii="Arial" w:hAnsi="Arial" w:cs="Arial"/>
          <w:b/>
        </w:rPr>
        <w:t xml:space="preserve">     </w:t>
      </w:r>
      <w:r w:rsidR="00CB03D4" w:rsidRPr="00CB03D4">
        <w:rPr>
          <w:rFonts w:ascii="Arial" w:hAnsi="Arial" w:cs="Arial"/>
          <w:b/>
        </w:rPr>
        <w:t>CONDIÇÕES DE PAGAMENTO</w:t>
      </w:r>
    </w:p>
    <w:p w14:paraId="746DE087" w14:textId="35BDB158" w:rsidR="00CB03D4" w:rsidRPr="00493E0C" w:rsidRDefault="00CB03D4" w:rsidP="00493E0C">
      <w:pPr>
        <w:pStyle w:val="PargrafodaLista"/>
        <w:numPr>
          <w:ilvl w:val="1"/>
          <w:numId w:val="23"/>
        </w:numPr>
        <w:ind w:left="0" w:firstLine="0"/>
        <w:jc w:val="both"/>
        <w:rPr>
          <w:rFonts w:ascii="Arial" w:hAnsi="Arial" w:cs="Arial"/>
        </w:rPr>
      </w:pPr>
      <w:r w:rsidRPr="00493E0C">
        <w:rPr>
          <w:rFonts w:ascii="Arial" w:hAnsi="Arial" w:cs="Arial"/>
          <w:iCs/>
        </w:rPr>
        <w:t xml:space="preserve">A emissão da </w:t>
      </w:r>
      <w:r w:rsidRPr="00493E0C">
        <w:rPr>
          <w:rFonts w:ascii="Arial" w:hAnsi="Arial" w:cs="Arial"/>
        </w:rPr>
        <w:t>Nota Fiscal/Fatura será precedida do recebimento definitivo do objeto da contratação, conforme disposto neste instrumento e/ou no Termo de Referência.</w:t>
      </w:r>
    </w:p>
    <w:p w14:paraId="364B81EC" w14:textId="77777777" w:rsidR="00CB03D4" w:rsidRPr="00CB03D4" w:rsidRDefault="00CB03D4" w:rsidP="00CB03D4">
      <w:pPr>
        <w:numPr>
          <w:ilvl w:val="2"/>
          <w:numId w:val="23"/>
        </w:numPr>
        <w:ind w:left="0" w:firstLine="0"/>
        <w:jc w:val="both"/>
        <w:rPr>
          <w:rFonts w:ascii="Arial" w:hAnsi="Arial" w:cs="Arial"/>
        </w:rPr>
      </w:pPr>
      <w:r w:rsidRPr="00CB03D4">
        <w:rPr>
          <w:rFonts w:ascii="Arial" w:hAnsi="Arial" w:cs="Arial"/>
        </w:rPr>
        <w:t xml:space="preserve"> Quando houver glosa parcial do objeto, o contratante deverá comunicar a empresa para que emita a nota fiscal ou fatura com o valor exato dimensionado.</w:t>
      </w:r>
    </w:p>
    <w:p w14:paraId="09C3FD59" w14:textId="77777777" w:rsidR="00CB03D4" w:rsidRPr="00CB03D4" w:rsidRDefault="00CB03D4" w:rsidP="00CB03D4">
      <w:pPr>
        <w:numPr>
          <w:ilvl w:val="2"/>
          <w:numId w:val="23"/>
        </w:numPr>
        <w:ind w:left="0" w:firstLine="0"/>
        <w:jc w:val="both"/>
        <w:rPr>
          <w:rFonts w:ascii="Arial" w:hAnsi="Arial" w:cs="Arial"/>
          <w:iCs/>
        </w:rPr>
      </w:pPr>
      <w:r w:rsidRPr="00CB03D4">
        <w:rPr>
          <w:rFonts w:ascii="Arial" w:hAnsi="Arial" w:cs="Arial"/>
        </w:rPr>
        <w:t xml:space="preserve">O setor competente para </w:t>
      </w:r>
      <w:proofErr w:type="gramStart"/>
      <w:r w:rsidRPr="00CB03D4">
        <w:rPr>
          <w:rFonts w:ascii="Arial" w:hAnsi="Arial" w:cs="Arial"/>
        </w:rPr>
        <w:t>proceder o</w:t>
      </w:r>
      <w:proofErr w:type="gramEnd"/>
      <w:r w:rsidRPr="00CB03D4">
        <w:rPr>
          <w:rFonts w:ascii="Arial" w:hAnsi="Arial" w:cs="Arial"/>
        </w:rPr>
        <w:t xml:space="preserve"> pagamento deve verificar se a Nota Fiscal ou Fatura apresentada expressa os elementos necessários e essenciais do documento, tais como: </w:t>
      </w:r>
    </w:p>
    <w:p w14:paraId="3EDB052A" w14:textId="77777777" w:rsidR="00CB03D4" w:rsidRPr="00CB03D4" w:rsidRDefault="00CB03D4" w:rsidP="00CB03D4">
      <w:pPr>
        <w:pStyle w:val="PargrafodaLista"/>
        <w:numPr>
          <w:ilvl w:val="0"/>
          <w:numId w:val="63"/>
        </w:numPr>
        <w:ind w:left="0" w:firstLine="0"/>
        <w:jc w:val="both"/>
        <w:rPr>
          <w:rFonts w:ascii="Arial" w:hAnsi="Arial" w:cs="Arial"/>
        </w:rPr>
      </w:pPr>
      <w:proofErr w:type="gramStart"/>
      <w:r w:rsidRPr="00CB03D4">
        <w:rPr>
          <w:rFonts w:ascii="Arial" w:hAnsi="Arial" w:cs="Arial"/>
        </w:rPr>
        <w:t>o</w:t>
      </w:r>
      <w:proofErr w:type="gramEnd"/>
      <w:r w:rsidRPr="00CB03D4">
        <w:rPr>
          <w:rFonts w:ascii="Arial" w:hAnsi="Arial" w:cs="Arial"/>
        </w:rPr>
        <w:t xml:space="preserve"> prazo de validade; </w:t>
      </w:r>
    </w:p>
    <w:p w14:paraId="7362012F" w14:textId="77777777" w:rsidR="00CB03D4" w:rsidRPr="00CB03D4" w:rsidRDefault="00CB03D4" w:rsidP="00CB03D4">
      <w:pPr>
        <w:pStyle w:val="PargrafodaLista"/>
        <w:numPr>
          <w:ilvl w:val="0"/>
          <w:numId w:val="63"/>
        </w:numPr>
        <w:ind w:left="0" w:firstLine="0"/>
        <w:jc w:val="both"/>
        <w:rPr>
          <w:rFonts w:ascii="Arial" w:hAnsi="Arial" w:cs="Arial"/>
        </w:rPr>
      </w:pPr>
      <w:proofErr w:type="gramStart"/>
      <w:r w:rsidRPr="00CB03D4">
        <w:rPr>
          <w:rFonts w:ascii="Arial" w:hAnsi="Arial" w:cs="Arial"/>
        </w:rPr>
        <w:t>a</w:t>
      </w:r>
      <w:proofErr w:type="gramEnd"/>
      <w:r w:rsidRPr="00CB03D4">
        <w:rPr>
          <w:rFonts w:ascii="Arial" w:hAnsi="Arial" w:cs="Arial"/>
        </w:rPr>
        <w:t xml:space="preserve"> data da emissão; </w:t>
      </w:r>
    </w:p>
    <w:p w14:paraId="11D45B9E" w14:textId="77777777" w:rsidR="00CB03D4" w:rsidRPr="00CB03D4" w:rsidRDefault="00CB03D4" w:rsidP="00CB03D4">
      <w:pPr>
        <w:pStyle w:val="PargrafodaLista"/>
        <w:numPr>
          <w:ilvl w:val="0"/>
          <w:numId w:val="63"/>
        </w:numPr>
        <w:ind w:left="0" w:firstLine="0"/>
        <w:jc w:val="both"/>
        <w:rPr>
          <w:rFonts w:ascii="Arial" w:hAnsi="Arial" w:cs="Arial"/>
        </w:rPr>
      </w:pPr>
      <w:proofErr w:type="gramStart"/>
      <w:r w:rsidRPr="00CB03D4">
        <w:rPr>
          <w:rFonts w:ascii="Arial" w:hAnsi="Arial" w:cs="Arial"/>
        </w:rPr>
        <w:t>os</w:t>
      </w:r>
      <w:proofErr w:type="gramEnd"/>
      <w:r w:rsidRPr="00CB03D4">
        <w:rPr>
          <w:rFonts w:ascii="Arial" w:hAnsi="Arial" w:cs="Arial"/>
        </w:rPr>
        <w:t xml:space="preserve"> dados do contrato e do órgão contratante; </w:t>
      </w:r>
    </w:p>
    <w:p w14:paraId="1ACB7379" w14:textId="77777777" w:rsidR="00CB03D4" w:rsidRPr="00CB03D4" w:rsidRDefault="00CB03D4" w:rsidP="00CB03D4">
      <w:pPr>
        <w:pStyle w:val="PargrafodaLista"/>
        <w:numPr>
          <w:ilvl w:val="0"/>
          <w:numId w:val="63"/>
        </w:numPr>
        <w:ind w:left="0" w:firstLine="0"/>
        <w:jc w:val="both"/>
        <w:rPr>
          <w:rFonts w:ascii="Arial" w:hAnsi="Arial" w:cs="Arial"/>
        </w:rPr>
      </w:pPr>
      <w:proofErr w:type="gramStart"/>
      <w:r w:rsidRPr="00CB03D4">
        <w:rPr>
          <w:rFonts w:ascii="Arial" w:hAnsi="Arial" w:cs="Arial"/>
        </w:rPr>
        <w:t>o</w:t>
      </w:r>
      <w:proofErr w:type="gramEnd"/>
      <w:r w:rsidRPr="00CB03D4">
        <w:rPr>
          <w:rFonts w:ascii="Arial" w:hAnsi="Arial" w:cs="Arial"/>
        </w:rPr>
        <w:t xml:space="preserve"> período respectivo de execução do contrato; </w:t>
      </w:r>
    </w:p>
    <w:p w14:paraId="0A19AFD8" w14:textId="77777777" w:rsidR="00CB03D4" w:rsidRPr="00CB03D4" w:rsidRDefault="00CB03D4" w:rsidP="00CB03D4">
      <w:pPr>
        <w:pStyle w:val="PargrafodaLista"/>
        <w:numPr>
          <w:ilvl w:val="0"/>
          <w:numId w:val="63"/>
        </w:numPr>
        <w:ind w:left="0" w:firstLine="0"/>
        <w:jc w:val="both"/>
        <w:rPr>
          <w:rFonts w:ascii="Arial" w:hAnsi="Arial" w:cs="Arial"/>
        </w:rPr>
      </w:pPr>
      <w:proofErr w:type="gramStart"/>
      <w:r w:rsidRPr="00CB03D4">
        <w:rPr>
          <w:rFonts w:ascii="Arial" w:hAnsi="Arial" w:cs="Arial"/>
        </w:rPr>
        <w:t>o</w:t>
      </w:r>
      <w:proofErr w:type="gramEnd"/>
      <w:r w:rsidRPr="00CB03D4">
        <w:rPr>
          <w:rFonts w:ascii="Arial" w:hAnsi="Arial" w:cs="Arial"/>
        </w:rPr>
        <w:t xml:space="preserve"> valor a pagar; e </w:t>
      </w:r>
    </w:p>
    <w:p w14:paraId="167B9E81" w14:textId="77777777" w:rsidR="00CB03D4" w:rsidRPr="00CB03D4" w:rsidRDefault="00CB03D4" w:rsidP="00CB03D4">
      <w:pPr>
        <w:pStyle w:val="PargrafodaLista"/>
        <w:numPr>
          <w:ilvl w:val="0"/>
          <w:numId w:val="63"/>
        </w:numPr>
        <w:ind w:left="0" w:firstLine="0"/>
        <w:jc w:val="both"/>
        <w:rPr>
          <w:rFonts w:ascii="Arial" w:hAnsi="Arial" w:cs="Arial"/>
        </w:rPr>
      </w:pPr>
      <w:proofErr w:type="gramStart"/>
      <w:r w:rsidRPr="00CB03D4">
        <w:rPr>
          <w:rFonts w:ascii="Arial" w:hAnsi="Arial" w:cs="Arial"/>
        </w:rPr>
        <w:t>eventual</w:t>
      </w:r>
      <w:proofErr w:type="gramEnd"/>
      <w:r w:rsidRPr="00CB03D4">
        <w:rPr>
          <w:rFonts w:ascii="Arial" w:hAnsi="Arial" w:cs="Arial"/>
        </w:rPr>
        <w:t xml:space="preserve"> destaque do valor de retenções tributárias cabíveis.</w:t>
      </w:r>
    </w:p>
    <w:p w14:paraId="1F7C74B6"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iCs/>
        </w:rPr>
        <w:t xml:space="preserve">Havendo erro </w:t>
      </w:r>
      <w:r w:rsidRPr="00CB03D4">
        <w:rPr>
          <w:rFonts w:ascii="Arial" w:hAnsi="Arial" w:cs="Arial"/>
        </w:rPr>
        <w:t>na</w:t>
      </w:r>
      <w:r w:rsidRPr="00CB03D4">
        <w:rPr>
          <w:rFonts w:ascii="Arial" w:hAnsi="Arial" w:cs="Arial"/>
          <w:iCs/>
        </w:rPr>
        <w:t xml:space="preserve"> apresentação da Nota Fiscal/Fatura, ou circunstância que impeça a liquidação da </w:t>
      </w:r>
      <w:r w:rsidRPr="00CB03D4">
        <w:rPr>
          <w:rFonts w:ascii="Arial" w:hAnsi="Arial" w:cs="Arial"/>
        </w:rPr>
        <w:t>despesa</w:t>
      </w:r>
      <w:r w:rsidRPr="00CB03D4">
        <w:rPr>
          <w:rFonts w:ascii="Arial" w:hAnsi="Arial" w:cs="Arial"/>
          <w:iCs/>
        </w:rPr>
        <w:t>, o pagamento ficará sobrestado até que o contratado providencie as medidas saneadoras. Nesta hipótese, o prazo para pagamento iniciar-se-á após a comprovação da regularização da situação, não acarretando qualquer ônus para o contratante;</w:t>
      </w:r>
    </w:p>
    <w:p w14:paraId="0496264A"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iCs/>
        </w:rPr>
        <w:t xml:space="preserve"> </w:t>
      </w:r>
      <w:r w:rsidRPr="00CB03D4">
        <w:rPr>
          <w:rFonts w:ascii="Arial" w:hAnsi="Arial" w:cs="Arial"/>
        </w:rPr>
        <w:t xml:space="preserve">A Nota Fiscal ou Fatura deverá ser obrigatoriamente acompanhada da comprovação da regularidade fiscal, mediante consulta aos sítios eletrônicos oficiais ou à documentação mencionada no art. 68 da Lei nº 14.133/2021.   </w:t>
      </w:r>
    </w:p>
    <w:p w14:paraId="0F4792E4"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rPr>
        <w:lastRenderedPageBreak/>
        <w:t>Previamente à emissão de nota de empenho e a cada pagamento, a Administração deverá realizar consulta aos sítios eletrônicos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7DAFC89"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rPr>
        <w:t xml:space="preserve">Constatando-se, a situação de irregularidade do contratado, será providenciada sua notificação, por escrito, para que, no prazo de </w:t>
      </w:r>
      <w:proofErr w:type="gramStart"/>
      <w:r w:rsidRPr="00CB03D4">
        <w:rPr>
          <w:rFonts w:ascii="Arial" w:hAnsi="Arial" w:cs="Arial"/>
        </w:rPr>
        <w:t>5</w:t>
      </w:r>
      <w:proofErr w:type="gramEnd"/>
      <w:r w:rsidRPr="00CB03D4">
        <w:rPr>
          <w:rFonts w:ascii="Arial" w:hAnsi="Arial" w:cs="Arial"/>
        </w:rPr>
        <w:t xml:space="preserve"> (cinco) dias úteis, regularize sua situação ou, no mesmo prazo, apresente sua defesa. O prazo poderá ser prorrogado uma vez, por igual período, a critério do contratante.</w:t>
      </w:r>
    </w:p>
    <w:p w14:paraId="3716E717" w14:textId="77777777" w:rsidR="00CB03D4" w:rsidRPr="00CB03D4" w:rsidRDefault="00CB03D4" w:rsidP="00493E0C">
      <w:pPr>
        <w:numPr>
          <w:ilvl w:val="2"/>
          <w:numId w:val="23"/>
        </w:numPr>
        <w:ind w:left="0" w:firstLine="0"/>
        <w:jc w:val="both"/>
        <w:rPr>
          <w:rFonts w:ascii="Arial" w:hAnsi="Arial" w:cs="Arial"/>
        </w:rPr>
      </w:pPr>
      <w:r w:rsidRPr="00CB03D4">
        <w:rPr>
          <w:rFonts w:ascii="Arial" w:hAnsi="Arial" w:cs="Arial"/>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4AC3699"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rPr>
        <w:t xml:space="preserve">Persistindo a irregularidade, o contratante deverá adotar as medidas necessárias à rescisão contratual nos autos do processo administrativo correspondente, assegurada ao contratado a ampla defesa. </w:t>
      </w:r>
    </w:p>
    <w:p w14:paraId="5DB74BDE"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rPr>
        <w:t xml:space="preserve">Havendo a efetiva execução do objeto, os pagamentos serão realizados normalmente, até que se decida pela rescisão do contrato, caso o contratado não regularize sua situação junto ao a Administração.  </w:t>
      </w:r>
    </w:p>
    <w:p w14:paraId="5BE67E01"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rPr>
        <w:t>Quando do pagamento, será efetuada a retenção tributária prevista na legislação aplicável.</w:t>
      </w:r>
    </w:p>
    <w:p w14:paraId="347CDDF5" w14:textId="77777777" w:rsidR="00CB03D4" w:rsidRPr="00CB03D4" w:rsidRDefault="00CB03D4" w:rsidP="00CB03D4">
      <w:pPr>
        <w:numPr>
          <w:ilvl w:val="3"/>
          <w:numId w:val="23"/>
        </w:numPr>
        <w:ind w:left="0"/>
        <w:jc w:val="both"/>
        <w:rPr>
          <w:rFonts w:ascii="Arial" w:hAnsi="Arial" w:cs="Arial"/>
        </w:rPr>
      </w:pPr>
      <w:r w:rsidRPr="00CB03D4">
        <w:rPr>
          <w:rFonts w:ascii="Arial" w:hAnsi="Arial" w:cs="Arial"/>
        </w:rPr>
        <w:t>Independentemente do percentual de tributo inserido na planilha, no pagamento serão retidos na fonte os percentuais estabelecidos na legislação vigente.</w:t>
      </w:r>
    </w:p>
    <w:p w14:paraId="355BC191" w14:textId="77777777" w:rsidR="00CB03D4" w:rsidRPr="00CB03D4" w:rsidRDefault="00CB03D4" w:rsidP="00CB03D4">
      <w:pPr>
        <w:numPr>
          <w:ilvl w:val="2"/>
          <w:numId w:val="23"/>
        </w:numPr>
        <w:ind w:left="0"/>
        <w:jc w:val="both"/>
        <w:rPr>
          <w:rFonts w:ascii="Arial" w:hAnsi="Arial" w:cs="Arial"/>
        </w:rPr>
      </w:pPr>
      <w:r w:rsidRPr="00CB03D4">
        <w:rPr>
          <w:rFonts w:ascii="Arial" w:hAnsi="Arial" w:cs="Arial"/>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ED1596" w14:textId="31A8E131" w:rsidR="00CD3890" w:rsidRPr="00CB03D4" w:rsidRDefault="00CD3890" w:rsidP="00CB03D4">
      <w:pPr>
        <w:pStyle w:val="SemEspaamento"/>
      </w:pPr>
      <w:r w:rsidRPr="00CB03D4">
        <w:t>4.10</w:t>
      </w:r>
      <w:r w:rsidRPr="00CB03D4">
        <w:rPr>
          <w:b/>
        </w:rPr>
        <w:t>.</w:t>
      </w:r>
      <w:r w:rsidRPr="00CB03D4">
        <w:t xml:space="preserve"> Caso se constate irregularidade nas faturas apresentadas, o </w:t>
      </w:r>
      <w:r w:rsidRPr="00CB03D4">
        <w:rPr>
          <w:b/>
          <w:bCs/>
        </w:rPr>
        <w:t>MUNICÍPIO</w:t>
      </w:r>
      <w:r w:rsidRPr="00CB03D4">
        <w:t xml:space="preserve">, a seu exclusivo critério, poderá devolvê-las à </w:t>
      </w:r>
      <w:r w:rsidRPr="00CB03D4">
        <w:rPr>
          <w:b/>
          <w:bCs/>
        </w:rPr>
        <w:t>CONTRATADA</w:t>
      </w:r>
      <w:r w:rsidRPr="00CB03D4">
        <w:t>, para as devidas correções. Na hipótese de devolução, as faturas serão consideradas como não apresentadas, para fins de atendimento às condições estabelecidas.</w:t>
      </w:r>
    </w:p>
    <w:p w14:paraId="6862201D" w14:textId="5515845E" w:rsidR="00CD3890" w:rsidRPr="00CB03D4" w:rsidRDefault="00CD3890" w:rsidP="00CD3890">
      <w:pPr>
        <w:jc w:val="both"/>
        <w:rPr>
          <w:rFonts w:ascii="Arial" w:hAnsi="Arial" w:cs="Arial"/>
          <w:color w:val="000000"/>
        </w:rPr>
      </w:pPr>
      <w:r w:rsidRPr="00CB03D4">
        <w:rPr>
          <w:rFonts w:ascii="Arial" w:hAnsi="Arial" w:cs="Arial"/>
          <w:color w:val="000000"/>
        </w:rPr>
        <w:t xml:space="preserve">4.11. Os preços contratados serão fixos e irreajustáveis salvo disposto no art. </w:t>
      </w:r>
      <w:r w:rsidR="00FD2BBC" w:rsidRPr="00CB03D4">
        <w:rPr>
          <w:rFonts w:ascii="Arial" w:hAnsi="Arial" w:cs="Arial"/>
          <w:color w:val="000000"/>
        </w:rPr>
        <w:t>107</w:t>
      </w:r>
      <w:r w:rsidRPr="00CB03D4">
        <w:rPr>
          <w:rFonts w:ascii="Arial" w:hAnsi="Arial" w:cs="Arial"/>
          <w:color w:val="000000"/>
        </w:rPr>
        <w:t xml:space="preserve"> da Lei Federal nº </w:t>
      </w:r>
      <w:r w:rsidR="00FD2BBC" w:rsidRPr="00CB03D4">
        <w:rPr>
          <w:rFonts w:ascii="Arial" w:hAnsi="Arial" w:cs="Arial"/>
          <w:color w:val="000000"/>
        </w:rPr>
        <w:t>14.133/21</w:t>
      </w:r>
      <w:r w:rsidRPr="00CB03D4">
        <w:rPr>
          <w:rFonts w:ascii="Arial" w:hAnsi="Arial" w:cs="Arial"/>
          <w:color w:val="000000"/>
        </w:rPr>
        <w:t xml:space="preserve"> e suas alterações.</w:t>
      </w:r>
    </w:p>
    <w:p w14:paraId="1776F13F" w14:textId="77777777" w:rsidR="00CD3890" w:rsidRPr="00CB03D4" w:rsidRDefault="00CD3890" w:rsidP="00CD3890">
      <w:pPr>
        <w:pStyle w:val="SemEspaamento2"/>
        <w:jc w:val="both"/>
        <w:rPr>
          <w:rFonts w:ascii="Arial" w:eastAsia="Cambria" w:hAnsi="Arial" w:cs="Arial"/>
          <w:sz w:val="24"/>
          <w:szCs w:val="24"/>
        </w:rPr>
      </w:pPr>
      <w:r w:rsidRPr="00CB03D4">
        <w:rPr>
          <w:rFonts w:ascii="Arial" w:eastAsia="Cambria" w:hAnsi="Arial" w:cs="Arial"/>
          <w:sz w:val="24"/>
          <w:szCs w:val="24"/>
        </w:rPr>
        <w:t xml:space="preserve">4.12. Nenhum pagamento será efetuado à contratada, enquanto pendente de liquidação qualquer obrigação financeira que lhe for imposta, em virtude de penalidade ou inadimplência contratual, sem que isso gere direito a acréscimos de qualquer natureza; </w:t>
      </w:r>
    </w:p>
    <w:p w14:paraId="6E203686" w14:textId="77777777" w:rsidR="009D124F" w:rsidRDefault="009D124F" w:rsidP="009D124F">
      <w:pPr>
        <w:pStyle w:val="Nivel01Titulo"/>
        <w:numPr>
          <w:ilvl w:val="0"/>
          <w:numId w:val="0"/>
        </w:numPr>
        <w:spacing w:before="0"/>
        <w:jc w:val="both"/>
        <w:rPr>
          <w:rFonts w:cs="Arial"/>
          <w:color w:val="auto"/>
          <w:sz w:val="24"/>
          <w:szCs w:val="24"/>
        </w:rPr>
      </w:pPr>
    </w:p>
    <w:p w14:paraId="16DBD91E" w14:textId="0C0A3F4E" w:rsidR="00CB03D4" w:rsidRDefault="009D124F" w:rsidP="009D124F">
      <w:pPr>
        <w:pStyle w:val="Nivel01Titulo"/>
        <w:numPr>
          <w:ilvl w:val="0"/>
          <w:numId w:val="0"/>
        </w:numPr>
        <w:spacing w:before="0"/>
        <w:jc w:val="both"/>
        <w:rPr>
          <w:rFonts w:cs="Arial"/>
          <w:color w:val="auto"/>
          <w:sz w:val="24"/>
          <w:szCs w:val="24"/>
        </w:rPr>
      </w:pPr>
      <w:r>
        <w:rPr>
          <w:rFonts w:cs="Arial"/>
          <w:color w:val="auto"/>
          <w:sz w:val="24"/>
          <w:szCs w:val="24"/>
        </w:rPr>
        <w:t>CLÁUSULA QUINTA</w:t>
      </w:r>
      <w:r w:rsidR="00CB03D4" w:rsidRPr="002B0AD5">
        <w:rPr>
          <w:rFonts w:cs="Arial"/>
          <w:color w:val="auto"/>
          <w:sz w:val="24"/>
          <w:szCs w:val="24"/>
        </w:rPr>
        <w:t xml:space="preserve"> – DOTAÇÃO ORÇAMENTÁRIA (art. 92, VIII</w:t>
      </w:r>
      <w:proofErr w:type="gramStart"/>
      <w:r w:rsidR="00CB03D4" w:rsidRPr="002B0AD5">
        <w:rPr>
          <w:rFonts w:cs="Arial"/>
          <w:color w:val="auto"/>
          <w:sz w:val="24"/>
          <w:szCs w:val="24"/>
        </w:rPr>
        <w:t>)</w:t>
      </w:r>
      <w:proofErr w:type="gramEnd"/>
    </w:p>
    <w:p w14:paraId="0B250EA5" w14:textId="77777777" w:rsidR="00CB03D4" w:rsidRPr="001B0900" w:rsidRDefault="00CB03D4" w:rsidP="00CB03D4"/>
    <w:p w14:paraId="7EC29448" w14:textId="185C5ED2" w:rsidR="00CB03D4" w:rsidRPr="009D124F" w:rsidRDefault="00CB03D4" w:rsidP="009D124F">
      <w:pPr>
        <w:pStyle w:val="PargrafodaLista"/>
        <w:numPr>
          <w:ilvl w:val="0"/>
          <w:numId w:val="23"/>
        </w:numPr>
        <w:jc w:val="both"/>
        <w:rPr>
          <w:rFonts w:ascii="Arial" w:hAnsi="Arial" w:cs="Arial"/>
        </w:rPr>
      </w:pPr>
      <w:r w:rsidRPr="009D124F">
        <w:rPr>
          <w:rFonts w:ascii="Arial" w:hAnsi="Arial" w:cs="Arial"/>
        </w:rPr>
        <w:t xml:space="preserve">As despesas decorrentes </w:t>
      </w:r>
      <w:proofErr w:type="gramStart"/>
      <w:r w:rsidRPr="009D124F">
        <w:rPr>
          <w:rFonts w:ascii="Arial" w:hAnsi="Arial" w:cs="Arial"/>
        </w:rPr>
        <w:t>da presente</w:t>
      </w:r>
      <w:proofErr w:type="gramEnd"/>
      <w:r w:rsidRPr="009D124F">
        <w:rPr>
          <w:rFonts w:ascii="Arial" w:hAnsi="Arial" w:cs="Arial"/>
        </w:rPr>
        <w:t xml:space="preserve"> contratação correrão à conta de recursos específicos consignados no Orçamento Geral deste exercício de 2025, na dotação abaixo discriminada:</w:t>
      </w:r>
    </w:p>
    <w:p w14:paraId="09BF9C4D" w14:textId="77777777" w:rsidR="00CB03D4" w:rsidRDefault="00CB03D4" w:rsidP="00CD3890">
      <w:pPr>
        <w:pStyle w:val="SemEspaamento2"/>
        <w:jc w:val="both"/>
        <w:rPr>
          <w:rFonts w:ascii="Arial" w:eastAsia="Cambria" w:hAnsi="Arial" w:cs="Arial"/>
          <w:sz w:val="24"/>
          <w:szCs w:val="24"/>
        </w:rPr>
      </w:pPr>
    </w:p>
    <w:tbl>
      <w:tblPr>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957"/>
        <w:gridCol w:w="2438"/>
        <w:gridCol w:w="1737"/>
      </w:tblGrid>
      <w:tr w:rsidR="00CD3890" w:rsidRPr="00336621" w14:paraId="62A0D341" w14:textId="77777777" w:rsidTr="00CD3890">
        <w:tc>
          <w:tcPr>
            <w:tcW w:w="4821" w:type="dxa"/>
            <w:tcBorders>
              <w:right w:val="single" w:sz="4" w:space="0" w:color="auto"/>
            </w:tcBorders>
            <w:shd w:val="clear" w:color="auto" w:fill="auto"/>
            <w:vAlign w:val="center"/>
          </w:tcPr>
          <w:p w14:paraId="4A630534" w14:textId="77777777" w:rsidR="00CD3890" w:rsidRPr="00CB03D4" w:rsidRDefault="00CD3890" w:rsidP="00CD3890">
            <w:pPr>
              <w:pStyle w:val="Default"/>
              <w:ind w:left="360"/>
              <w:jc w:val="center"/>
              <w:rPr>
                <w:rFonts w:ascii="Arial" w:hAnsi="Arial" w:cs="Arial"/>
                <w:b/>
                <w:bCs/>
                <w:iCs/>
              </w:rPr>
            </w:pPr>
            <w:r w:rsidRPr="00CB03D4">
              <w:rPr>
                <w:rFonts w:ascii="Arial" w:hAnsi="Arial" w:cs="Arial"/>
                <w:b/>
                <w:bCs/>
                <w:iCs/>
              </w:rPr>
              <w:t>Dotação Orçamentária</w:t>
            </w:r>
          </w:p>
        </w:tc>
        <w:tc>
          <w:tcPr>
            <w:tcW w:w="957" w:type="dxa"/>
            <w:tcBorders>
              <w:left w:val="single" w:sz="4" w:space="0" w:color="auto"/>
            </w:tcBorders>
            <w:shd w:val="clear" w:color="auto" w:fill="auto"/>
            <w:vAlign w:val="center"/>
          </w:tcPr>
          <w:p w14:paraId="53CB6B04" w14:textId="77777777" w:rsidR="00CD3890" w:rsidRPr="00CB03D4" w:rsidRDefault="00CD3890" w:rsidP="00CD3890">
            <w:pPr>
              <w:pStyle w:val="Default"/>
              <w:jc w:val="center"/>
              <w:rPr>
                <w:rFonts w:ascii="Arial" w:hAnsi="Arial" w:cs="Arial"/>
                <w:b/>
                <w:bCs/>
                <w:iCs/>
              </w:rPr>
            </w:pPr>
            <w:r w:rsidRPr="00CB03D4">
              <w:rPr>
                <w:rFonts w:ascii="Arial" w:hAnsi="Arial" w:cs="Arial"/>
                <w:b/>
                <w:bCs/>
                <w:iCs/>
              </w:rPr>
              <w:t>Fonte</w:t>
            </w:r>
          </w:p>
        </w:tc>
        <w:tc>
          <w:tcPr>
            <w:tcW w:w="2438" w:type="dxa"/>
            <w:shd w:val="clear" w:color="auto" w:fill="auto"/>
            <w:vAlign w:val="center"/>
          </w:tcPr>
          <w:p w14:paraId="3DD54B19" w14:textId="77777777" w:rsidR="00CD3890" w:rsidRPr="00CB03D4" w:rsidRDefault="00CD3890" w:rsidP="00CD3890">
            <w:pPr>
              <w:pStyle w:val="Default"/>
              <w:jc w:val="center"/>
              <w:rPr>
                <w:rFonts w:ascii="Arial" w:hAnsi="Arial" w:cs="Arial"/>
                <w:b/>
                <w:bCs/>
                <w:iCs/>
              </w:rPr>
            </w:pPr>
            <w:r w:rsidRPr="00CB03D4">
              <w:rPr>
                <w:rFonts w:ascii="Arial" w:hAnsi="Arial" w:cs="Arial"/>
                <w:b/>
                <w:bCs/>
                <w:iCs/>
              </w:rPr>
              <w:t>Tipo de Despesa</w:t>
            </w:r>
          </w:p>
        </w:tc>
        <w:tc>
          <w:tcPr>
            <w:tcW w:w="1737" w:type="dxa"/>
            <w:vAlign w:val="center"/>
          </w:tcPr>
          <w:p w14:paraId="3AAEE555" w14:textId="77777777" w:rsidR="00CD3890" w:rsidRPr="00CB03D4" w:rsidRDefault="00CD3890" w:rsidP="00CD3890">
            <w:pPr>
              <w:pStyle w:val="Default"/>
              <w:jc w:val="center"/>
              <w:rPr>
                <w:rFonts w:ascii="Arial" w:hAnsi="Arial" w:cs="Arial"/>
                <w:b/>
                <w:bCs/>
                <w:iCs/>
              </w:rPr>
            </w:pPr>
            <w:r w:rsidRPr="00CB03D4">
              <w:rPr>
                <w:rFonts w:ascii="Arial" w:hAnsi="Arial" w:cs="Arial"/>
                <w:b/>
                <w:bCs/>
                <w:iCs/>
              </w:rPr>
              <w:t>Reduzido</w:t>
            </w:r>
          </w:p>
        </w:tc>
      </w:tr>
      <w:tr w:rsidR="00CD3890" w:rsidRPr="001A569A" w14:paraId="437439F1" w14:textId="77777777" w:rsidTr="00CD3890">
        <w:tc>
          <w:tcPr>
            <w:tcW w:w="4821" w:type="dxa"/>
            <w:tcBorders>
              <w:right w:val="single" w:sz="4" w:space="0" w:color="auto"/>
            </w:tcBorders>
            <w:shd w:val="clear" w:color="auto" w:fill="auto"/>
            <w:vAlign w:val="center"/>
          </w:tcPr>
          <w:p w14:paraId="4ED55B99" w14:textId="77777777" w:rsidR="00CD3890" w:rsidRPr="00CB03D4" w:rsidRDefault="00CD3890" w:rsidP="00CD3890">
            <w:pPr>
              <w:pStyle w:val="Default"/>
              <w:jc w:val="center"/>
              <w:rPr>
                <w:rFonts w:ascii="Arial" w:hAnsi="Arial" w:cs="Arial"/>
                <w:bCs/>
                <w:iCs/>
              </w:rPr>
            </w:pPr>
            <w:r w:rsidRPr="00CB03D4">
              <w:rPr>
                <w:rFonts w:ascii="Arial" w:hAnsi="Arial" w:cs="Arial"/>
                <w:bCs/>
                <w:iCs/>
              </w:rPr>
              <w:lastRenderedPageBreak/>
              <w:t>07.001.10.301.0013.2.045.3.3.90.32.00.00.</w:t>
            </w:r>
          </w:p>
        </w:tc>
        <w:tc>
          <w:tcPr>
            <w:tcW w:w="957" w:type="dxa"/>
            <w:tcBorders>
              <w:left w:val="single" w:sz="4" w:space="0" w:color="auto"/>
            </w:tcBorders>
            <w:shd w:val="clear" w:color="auto" w:fill="auto"/>
            <w:vAlign w:val="center"/>
          </w:tcPr>
          <w:p w14:paraId="6A27E781" w14:textId="77777777" w:rsidR="00CD3890" w:rsidRPr="00CB03D4" w:rsidRDefault="00CD3890" w:rsidP="00CD3890">
            <w:pPr>
              <w:pStyle w:val="Default"/>
              <w:jc w:val="center"/>
              <w:rPr>
                <w:rFonts w:ascii="Arial" w:hAnsi="Arial" w:cs="Arial"/>
                <w:bCs/>
                <w:iCs/>
              </w:rPr>
            </w:pPr>
            <w:r w:rsidRPr="00CB03D4">
              <w:rPr>
                <w:rFonts w:ascii="Arial" w:hAnsi="Arial" w:cs="Arial"/>
                <w:bCs/>
                <w:iCs/>
              </w:rPr>
              <w:t>1303</w:t>
            </w:r>
          </w:p>
        </w:tc>
        <w:tc>
          <w:tcPr>
            <w:tcW w:w="2438" w:type="dxa"/>
            <w:shd w:val="clear" w:color="auto" w:fill="auto"/>
            <w:vAlign w:val="center"/>
          </w:tcPr>
          <w:p w14:paraId="17E9216C" w14:textId="77777777" w:rsidR="00CD3890" w:rsidRPr="00CB03D4" w:rsidRDefault="00CD3890" w:rsidP="00CD3890">
            <w:pPr>
              <w:pStyle w:val="Default"/>
              <w:jc w:val="center"/>
              <w:rPr>
                <w:rFonts w:ascii="Arial" w:hAnsi="Arial" w:cs="Arial"/>
                <w:bCs/>
                <w:iCs/>
              </w:rPr>
            </w:pPr>
            <w:r w:rsidRPr="00CB03D4">
              <w:rPr>
                <w:rFonts w:ascii="Arial" w:hAnsi="Arial" w:cs="Arial"/>
                <w:bCs/>
                <w:iCs/>
              </w:rPr>
              <w:t xml:space="preserve">Material, Bem ou Serviço p/ Distribuição </w:t>
            </w:r>
            <w:proofErr w:type="gramStart"/>
            <w:r w:rsidRPr="00CB03D4">
              <w:rPr>
                <w:rFonts w:ascii="Arial" w:hAnsi="Arial" w:cs="Arial"/>
                <w:bCs/>
                <w:iCs/>
              </w:rPr>
              <w:t>Gratuita</w:t>
            </w:r>
            <w:proofErr w:type="gramEnd"/>
          </w:p>
        </w:tc>
        <w:tc>
          <w:tcPr>
            <w:tcW w:w="1737" w:type="dxa"/>
            <w:vAlign w:val="center"/>
          </w:tcPr>
          <w:p w14:paraId="65B3F2BD" w14:textId="77777777" w:rsidR="00CD3890" w:rsidRPr="00CB03D4" w:rsidRDefault="00CD3890" w:rsidP="00CD3890">
            <w:pPr>
              <w:pStyle w:val="Default"/>
              <w:jc w:val="center"/>
              <w:rPr>
                <w:rFonts w:ascii="Arial" w:hAnsi="Arial" w:cs="Arial"/>
                <w:bCs/>
                <w:iCs/>
              </w:rPr>
            </w:pPr>
            <w:r w:rsidRPr="00CB03D4">
              <w:rPr>
                <w:rFonts w:ascii="Arial" w:hAnsi="Arial" w:cs="Arial"/>
                <w:bCs/>
                <w:iCs/>
              </w:rPr>
              <w:t>172</w:t>
            </w:r>
          </w:p>
        </w:tc>
      </w:tr>
    </w:tbl>
    <w:p w14:paraId="2E4843CE" w14:textId="77777777" w:rsidR="00CD3890" w:rsidRDefault="00CD3890" w:rsidP="00CD3890">
      <w:pPr>
        <w:pStyle w:val="SemEspaamento2"/>
        <w:jc w:val="both"/>
        <w:rPr>
          <w:rFonts w:ascii="Arial" w:eastAsia="Times New Roman" w:hAnsi="Arial" w:cs="Arial"/>
          <w:sz w:val="24"/>
          <w:szCs w:val="24"/>
        </w:rPr>
      </w:pPr>
    </w:p>
    <w:p w14:paraId="255E0689" w14:textId="7280715C" w:rsidR="00CD3890" w:rsidRDefault="009D124F" w:rsidP="00CD3890">
      <w:pPr>
        <w:pStyle w:val="SemEspaamento2"/>
        <w:jc w:val="both"/>
        <w:rPr>
          <w:rFonts w:ascii="Arial" w:eastAsia="Times New Roman" w:hAnsi="Arial" w:cs="Arial"/>
          <w:b/>
          <w:bCs/>
          <w:color w:val="000000"/>
          <w:sz w:val="24"/>
          <w:szCs w:val="24"/>
        </w:rPr>
      </w:pPr>
      <w:r>
        <w:rPr>
          <w:rFonts w:ascii="Arial" w:eastAsia="Times New Roman" w:hAnsi="Arial" w:cs="Arial"/>
          <w:b/>
          <w:bCs/>
          <w:color w:val="000000"/>
          <w:sz w:val="24"/>
          <w:szCs w:val="24"/>
        </w:rPr>
        <w:t>CLÁUSULA SEXTA</w:t>
      </w:r>
      <w:r w:rsidR="00CD3890" w:rsidRPr="007279E4">
        <w:rPr>
          <w:rFonts w:ascii="Arial" w:eastAsia="Times New Roman" w:hAnsi="Arial" w:cs="Arial"/>
          <w:b/>
          <w:bCs/>
          <w:color w:val="000000"/>
          <w:sz w:val="24"/>
          <w:szCs w:val="24"/>
        </w:rPr>
        <w:t xml:space="preserve"> – </w:t>
      </w:r>
      <w:r w:rsidR="00CD3890">
        <w:rPr>
          <w:rFonts w:ascii="Arial" w:eastAsia="Times New Roman" w:hAnsi="Arial" w:cs="Arial"/>
          <w:b/>
          <w:bCs/>
          <w:color w:val="000000"/>
          <w:sz w:val="24"/>
          <w:szCs w:val="24"/>
        </w:rPr>
        <w:t>DO FORNECIMENTO DOS PRODUTOS</w:t>
      </w:r>
    </w:p>
    <w:p w14:paraId="232D814D"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PARAGRAFO PRIMEIRO: Os produtos deverão ser entregues conforme a necessidade do Município de Doutor Ulysses, que procederá a requisição do objeto nas quantidades que lhe convier, realizada dentro do prazo de contratação estipulado no Termo de Referencia; </w:t>
      </w:r>
    </w:p>
    <w:p w14:paraId="23C61E0C"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PARAGRAFO SEGUNDO: A Ordem de Fornecimento, constando quantidades e data, será fornecida pelo Departamento de Compras, conforme prazo de entrega estipulado no Termo de Referencia; </w:t>
      </w:r>
    </w:p>
    <w:p w14:paraId="027B793F"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PARAGRAFO TERCEIRO: Os produtos serão recusados nos seguintes casos: </w:t>
      </w:r>
    </w:p>
    <w:p w14:paraId="55E712EB" w14:textId="2593FE48"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a) quando entregues com especificações técnicas diferentes das contidas no Edital de Pregão Eletrônico </w:t>
      </w:r>
      <w:r w:rsidRPr="00002254">
        <w:rPr>
          <w:rFonts w:ascii="Arial" w:eastAsia="Cambria" w:hAnsi="Arial" w:cs="Arial"/>
          <w:sz w:val="24"/>
          <w:szCs w:val="24"/>
        </w:rPr>
        <w:t xml:space="preserve">nº </w:t>
      </w:r>
      <w:r>
        <w:rPr>
          <w:rFonts w:ascii="Arial" w:eastAsia="Times New Roman" w:hAnsi="Arial" w:cs="Arial"/>
          <w:bCs/>
          <w:color w:val="000000"/>
          <w:sz w:val="24"/>
          <w:szCs w:val="24"/>
        </w:rPr>
        <w:t>0019/202</w:t>
      </w:r>
      <w:r w:rsidR="00336621">
        <w:rPr>
          <w:rFonts w:ascii="Arial" w:eastAsia="Times New Roman" w:hAnsi="Arial" w:cs="Arial"/>
          <w:bCs/>
          <w:color w:val="000000"/>
          <w:sz w:val="24"/>
          <w:szCs w:val="24"/>
        </w:rPr>
        <w:t>5</w:t>
      </w:r>
      <w:r>
        <w:rPr>
          <w:rFonts w:ascii="Arial" w:eastAsia="Cambria" w:hAnsi="Arial" w:cs="Arial"/>
          <w:sz w:val="24"/>
          <w:szCs w:val="24"/>
        </w:rPr>
        <w:t xml:space="preserve"> e da proposta feita no procedimento licitatório; </w:t>
      </w:r>
    </w:p>
    <w:p w14:paraId="1CCDA195"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b) Quando apresentarem qualquer defeito ou inconsistência durante a vigência do Contrato. </w:t>
      </w:r>
    </w:p>
    <w:p w14:paraId="17BCA44D"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c) Quando a composição for diferente das normas definidas pelo INMETRO.</w:t>
      </w:r>
    </w:p>
    <w:p w14:paraId="3AF7E947"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PARAGRAFO QUARTO: Os produtos que forem recusados deverão ser substituídos no prazo máximo de 03 (três) dias, contados da data de notificação apresentada à fornecedora, sem qualquer ônus para o Município;</w:t>
      </w:r>
      <w:r>
        <w:rPr>
          <w:rFonts w:ascii="Arial" w:eastAsia="Cambria" w:hAnsi="Arial" w:cs="Arial"/>
          <w:b/>
          <w:bCs/>
          <w:color w:val="FF0000"/>
          <w:sz w:val="24"/>
          <w:szCs w:val="24"/>
        </w:rPr>
        <w:t xml:space="preserve"> </w:t>
      </w:r>
    </w:p>
    <w:p w14:paraId="53BD1153"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PARAGRAFO QUINTO: Se a entrega e/ou a substituição dos produtos não for realizada no prazo estipulado, a empresa estará sujeita às sanções previstas na </w:t>
      </w:r>
      <w:r>
        <w:rPr>
          <w:rFonts w:ascii="Arial" w:eastAsia="Cambria" w:hAnsi="Arial" w:cs="Arial"/>
          <w:sz w:val="24"/>
          <w:szCs w:val="24"/>
          <w:u w:val="single"/>
        </w:rPr>
        <w:t>Cláusula Oitava</w:t>
      </w:r>
      <w:r>
        <w:rPr>
          <w:rFonts w:ascii="Arial" w:eastAsia="Cambria" w:hAnsi="Arial" w:cs="Arial"/>
          <w:sz w:val="24"/>
          <w:szCs w:val="24"/>
        </w:rPr>
        <w:t xml:space="preserve"> do presente Contrato; </w:t>
      </w:r>
    </w:p>
    <w:p w14:paraId="174E7067"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 xml:space="preserve">PARAGRAFO SEXTO: O recebimento dos produtos, mesmo que definitivo, não exclui a responsabilidade da empresa pela qualidade e características dos produtos e serviços executados, cabendo-lhe sanar quaisquer irregularidades detectadas quando da utilização dos mesmos, durante todo o prazo de vigência do Contrato; </w:t>
      </w:r>
    </w:p>
    <w:p w14:paraId="373ACB54" w14:textId="77777777" w:rsidR="00CD3890" w:rsidRDefault="00CD3890" w:rsidP="00CD3890">
      <w:pPr>
        <w:pStyle w:val="SemEspaamento2"/>
        <w:jc w:val="both"/>
        <w:rPr>
          <w:rFonts w:ascii="Arial" w:eastAsia="Cambria" w:hAnsi="Arial" w:cs="Arial"/>
          <w:sz w:val="24"/>
          <w:szCs w:val="24"/>
        </w:rPr>
      </w:pPr>
      <w:r>
        <w:rPr>
          <w:rFonts w:ascii="Arial" w:eastAsia="Cambria" w:hAnsi="Arial" w:cs="Arial"/>
          <w:sz w:val="24"/>
          <w:szCs w:val="24"/>
        </w:rPr>
        <w:t>PARAGRAFO SÉTIMO: O fornecedor se compromete a oferecer os seguintes prazos de garantia:</w:t>
      </w:r>
    </w:p>
    <w:p w14:paraId="659719EC" w14:textId="77777777" w:rsidR="00CD3890" w:rsidRPr="00120FED" w:rsidRDefault="00CD3890" w:rsidP="00607F0D">
      <w:pPr>
        <w:pStyle w:val="PargrafodaLista"/>
        <w:numPr>
          <w:ilvl w:val="0"/>
          <w:numId w:val="38"/>
        </w:numPr>
        <w:jc w:val="both"/>
        <w:rPr>
          <w:rFonts w:ascii="Arial" w:hAnsi="Arial" w:cs="Arial"/>
        </w:rPr>
      </w:pPr>
      <w:r w:rsidRPr="00120FED">
        <w:rPr>
          <w:rFonts w:ascii="Arial" w:hAnsi="Arial" w:cs="Arial"/>
        </w:rPr>
        <w:t>Os medicamentos deverão ser entregues com no mínimo 12 (doze) meses de sua validade em vigência a contar da data de emissão da NF e entrega;</w:t>
      </w:r>
    </w:p>
    <w:p w14:paraId="70CA6CB7" w14:textId="77777777" w:rsidR="00CD3890" w:rsidRPr="00120FED" w:rsidRDefault="00CD3890" w:rsidP="00CD3890">
      <w:pPr>
        <w:pStyle w:val="PargrafodaLista"/>
        <w:jc w:val="both"/>
        <w:rPr>
          <w:rFonts w:ascii="Arial" w:hAnsi="Arial" w:cs="Arial"/>
        </w:rPr>
      </w:pPr>
    </w:p>
    <w:p w14:paraId="20B99D98" w14:textId="016957BD" w:rsidR="00CD3890" w:rsidRDefault="009D124F" w:rsidP="00CD3890">
      <w:pPr>
        <w:pStyle w:val="SemEspaamento2"/>
        <w:jc w:val="both"/>
        <w:rPr>
          <w:rFonts w:ascii="Arial" w:eastAsia="Times New Roman" w:hAnsi="Arial" w:cs="Arial"/>
          <w:b/>
          <w:bCs/>
          <w:color w:val="000000"/>
          <w:sz w:val="24"/>
          <w:szCs w:val="24"/>
        </w:rPr>
      </w:pPr>
      <w:r>
        <w:rPr>
          <w:rFonts w:ascii="Arial" w:eastAsia="Times New Roman" w:hAnsi="Arial" w:cs="Arial"/>
          <w:b/>
          <w:bCs/>
          <w:color w:val="000000"/>
          <w:sz w:val="24"/>
          <w:szCs w:val="24"/>
        </w:rPr>
        <w:t>CLÁUSULA SETIMA</w:t>
      </w:r>
      <w:r w:rsidR="00CD3890" w:rsidRPr="007279E4">
        <w:rPr>
          <w:rFonts w:ascii="Arial" w:eastAsia="Times New Roman" w:hAnsi="Arial" w:cs="Arial"/>
          <w:b/>
          <w:bCs/>
          <w:color w:val="000000"/>
          <w:sz w:val="24"/>
          <w:szCs w:val="24"/>
        </w:rPr>
        <w:t xml:space="preserve"> – DOS ACRÉSCIMOS E DAS SUPRESSÕES</w:t>
      </w:r>
    </w:p>
    <w:p w14:paraId="0BDFA677" w14:textId="6EA3A2EA"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A CONTRATADA obriga-se a aceitar, nas mesmas condições contratuais, os acréscimos ou supressões até</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o limite de 25% (vinte e cinco por cento) do valor inicial deste contrato, que, a critério do</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CONTRATANTE, se façam necessários, ou a supressão além desse limite, mediante acordo entre as</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partes, conforme disposto </w:t>
      </w:r>
      <w:r w:rsidR="00FD2BBC">
        <w:rPr>
          <w:rFonts w:ascii="Arial" w:eastAsia="Times New Roman" w:hAnsi="Arial" w:cs="Arial"/>
          <w:color w:val="000000"/>
          <w:sz w:val="24"/>
          <w:szCs w:val="24"/>
        </w:rPr>
        <w:t>na Lei 14.133/2021.</w:t>
      </w:r>
    </w:p>
    <w:p w14:paraId="1E01D955" w14:textId="333ADA60" w:rsidR="00CD3890" w:rsidRDefault="00CD3890" w:rsidP="00CD3890">
      <w:pPr>
        <w:pStyle w:val="SemEspaamento2"/>
        <w:jc w:val="both"/>
        <w:rPr>
          <w:rFonts w:ascii="Arial" w:eastAsia="Times New Roman" w:hAnsi="Arial" w:cs="Arial"/>
          <w:b/>
          <w:bCs/>
          <w:color w:val="000000"/>
          <w:sz w:val="24"/>
          <w:szCs w:val="24"/>
        </w:rPr>
      </w:pPr>
      <w:r w:rsidRPr="007279E4">
        <w:rPr>
          <w:rFonts w:ascii="Arial" w:eastAsia="Times New Roman" w:hAnsi="Arial" w:cs="Arial"/>
          <w:color w:val="000000"/>
          <w:sz w:val="24"/>
          <w:szCs w:val="24"/>
        </w:rPr>
        <w:br/>
      </w:r>
      <w:r w:rsidR="009D124F">
        <w:rPr>
          <w:rFonts w:ascii="Arial" w:eastAsia="Times New Roman" w:hAnsi="Arial" w:cs="Arial"/>
          <w:b/>
          <w:bCs/>
          <w:color w:val="000000"/>
          <w:sz w:val="24"/>
          <w:szCs w:val="24"/>
        </w:rPr>
        <w:t>CLÁUSULA</w:t>
      </w:r>
      <w:proofErr w:type="gramStart"/>
      <w:r w:rsidR="009D124F">
        <w:rPr>
          <w:rFonts w:ascii="Arial" w:eastAsia="Times New Roman" w:hAnsi="Arial" w:cs="Arial"/>
          <w:b/>
          <w:bCs/>
          <w:color w:val="000000"/>
          <w:sz w:val="24"/>
          <w:szCs w:val="24"/>
        </w:rPr>
        <w:t xml:space="preserve">  </w:t>
      </w:r>
      <w:proofErr w:type="gramEnd"/>
      <w:r w:rsidR="009D124F">
        <w:rPr>
          <w:rFonts w:ascii="Arial" w:eastAsia="Times New Roman" w:hAnsi="Arial" w:cs="Arial"/>
          <w:b/>
          <w:bCs/>
          <w:color w:val="000000"/>
          <w:sz w:val="24"/>
          <w:szCs w:val="24"/>
        </w:rPr>
        <w:t>OITAVA</w:t>
      </w:r>
      <w:r>
        <w:rPr>
          <w:rFonts w:ascii="Arial" w:eastAsia="Times New Roman" w:hAnsi="Arial" w:cs="Arial"/>
          <w:b/>
          <w:bCs/>
          <w:color w:val="000000"/>
          <w:sz w:val="24"/>
          <w:szCs w:val="24"/>
        </w:rPr>
        <w:t xml:space="preserve"> </w:t>
      </w:r>
      <w:r w:rsidRPr="007279E4">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DA GESTÃO E FISCALIZAÇÃO DO CONTRATO</w:t>
      </w:r>
    </w:p>
    <w:p w14:paraId="47FB4AE6" w14:textId="77777777" w:rsidR="00CD3890" w:rsidRPr="00D03404" w:rsidRDefault="00CD3890" w:rsidP="00CD3890">
      <w:pPr>
        <w:pStyle w:val="SemEspaamento2"/>
        <w:jc w:val="both"/>
        <w:rPr>
          <w:rFonts w:ascii="Arial" w:eastAsia="Cambria" w:hAnsi="Arial" w:cs="Arial"/>
          <w:sz w:val="24"/>
          <w:szCs w:val="24"/>
        </w:rPr>
      </w:pPr>
      <w:r>
        <w:rPr>
          <w:rFonts w:ascii="Arial" w:eastAsia="Cambria" w:hAnsi="Arial" w:cs="Arial"/>
          <w:sz w:val="24"/>
          <w:szCs w:val="24"/>
        </w:rPr>
        <w:t>7</w:t>
      </w:r>
      <w:r w:rsidRPr="00D03404">
        <w:rPr>
          <w:rFonts w:ascii="Arial" w:eastAsia="Cambria" w:hAnsi="Arial" w:cs="Arial"/>
          <w:sz w:val="24"/>
          <w:szCs w:val="24"/>
        </w:rPr>
        <w:t xml:space="preserve">.1 Caberão ao gestor do Contrato, promover todas as ações necessárias ao fiel cumprimento das condições estipuladas </w:t>
      </w:r>
      <w:r>
        <w:rPr>
          <w:rFonts w:ascii="Arial" w:eastAsia="Cambria" w:hAnsi="Arial" w:cs="Arial"/>
          <w:sz w:val="24"/>
          <w:szCs w:val="24"/>
        </w:rPr>
        <w:t>neste Contrato</w:t>
      </w:r>
      <w:r w:rsidRPr="00D03404">
        <w:rPr>
          <w:rFonts w:ascii="Arial" w:eastAsia="Cambria" w:hAnsi="Arial" w:cs="Arial"/>
          <w:sz w:val="24"/>
          <w:szCs w:val="24"/>
        </w:rPr>
        <w:t xml:space="preserve"> e ainda: </w:t>
      </w:r>
    </w:p>
    <w:p w14:paraId="0E753C2A" w14:textId="77777777" w:rsidR="00CD3890" w:rsidRPr="00D03404" w:rsidRDefault="00CD3890" w:rsidP="00CD3890">
      <w:pPr>
        <w:pStyle w:val="SemEspaamento2"/>
        <w:jc w:val="both"/>
        <w:rPr>
          <w:rFonts w:ascii="Arial" w:eastAsia="Cambria" w:hAnsi="Arial" w:cs="Arial"/>
          <w:sz w:val="24"/>
          <w:szCs w:val="24"/>
        </w:rPr>
      </w:pPr>
      <w:r w:rsidRPr="00D03404">
        <w:rPr>
          <w:rFonts w:ascii="Arial" w:eastAsia="Cambria" w:hAnsi="Arial" w:cs="Arial"/>
          <w:sz w:val="24"/>
          <w:szCs w:val="24"/>
        </w:rPr>
        <w:t xml:space="preserve">I - propor ao órgão competente pela instrução, a aplicação das penalidades previstas neste contrato e na legislação, no caso de constatar irregularidade cometida pela licitante; </w:t>
      </w:r>
    </w:p>
    <w:p w14:paraId="4291CC3B" w14:textId="77777777" w:rsidR="00CD3890" w:rsidRPr="00D03404" w:rsidRDefault="00CD3890" w:rsidP="00CD3890">
      <w:pPr>
        <w:pStyle w:val="SemEspaamento2"/>
        <w:jc w:val="both"/>
        <w:rPr>
          <w:rFonts w:ascii="Arial" w:eastAsia="Cambria" w:hAnsi="Arial" w:cs="Arial"/>
          <w:sz w:val="24"/>
          <w:szCs w:val="24"/>
        </w:rPr>
      </w:pPr>
      <w:r w:rsidRPr="00D03404">
        <w:rPr>
          <w:rFonts w:ascii="Arial" w:eastAsia="Cambria" w:hAnsi="Arial" w:cs="Arial"/>
          <w:sz w:val="24"/>
          <w:szCs w:val="24"/>
        </w:rPr>
        <w:t xml:space="preserve">II - encaminhar o fato à deliberação superior, com vistas a oficiar aos órgãos públicos competentes para a adoção das medidas corretivas e punitivas aplicáveis, no caso de </w:t>
      </w:r>
      <w:r w:rsidRPr="00D03404">
        <w:rPr>
          <w:rFonts w:ascii="Arial" w:eastAsia="Cambria" w:hAnsi="Arial" w:cs="Arial"/>
          <w:sz w:val="24"/>
          <w:szCs w:val="24"/>
        </w:rPr>
        <w:lastRenderedPageBreak/>
        <w:t xml:space="preserve">haver indícios de apropriação indébita e de prejuízo ao Erário; </w:t>
      </w:r>
    </w:p>
    <w:p w14:paraId="6E54DD61" w14:textId="77777777" w:rsidR="00CD3890" w:rsidRPr="00D03404" w:rsidRDefault="00CD3890" w:rsidP="00CD3890">
      <w:pPr>
        <w:pStyle w:val="SemEspaamento2"/>
        <w:jc w:val="both"/>
        <w:rPr>
          <w:rFonts w:ascii="Arial" w:eastAsia="Cambria" w:hAnsi="Arial" w:cs="Arial"/>
          <w:sz w:val="24"/>
          <w:szCs w:val="24"/>
        </w:rPr>
      </w:pPr>
      <w:r w:rsidRPr="00D03404">
        <w:rPr>
          <w:rFonts w:ascii="Arial" w:eastAsia="Cambria" w:hAnsi="Arial" w:cs="Arial"/>
          <w:sz w:val="24"/>
          <w:szCs w:val="24"/>
        </w:rPr>
        <w:t xml:space="preserve">III – atestar as notas fiscais. </w:t>
      </w:r>
    </w:p>
    <w:p w14:paraId="48BDCC4C" w14:textId="77777777" w:rsidR="00CD3890" w:rsidRPr="002A7531" w:rsidRDefault="00CD3890" w:rsidP="00CD3890">
      <w:pPr>
        <w:pStyle w:val="SemEspaamento2"/>
        <w:jc w:val="both"/>
        <w:rPr>
          <w:rFonts w:ascii="Arial" w:hAnsi="Arial" w:cs="Arial"/>
          <w:szCs w:val="24"/>
        </w:rPr>
      </w:pPr>
      <w:r>
        <w:rPr>
          <w:rFonts w:ascii="Arial" w:eastAsia="Cambria" w:hAnsi="Arial" w:cs="Arial"/>
          <w:sz w:val="24"/>
          <w:szCs w:val="24"/>
        </w:rPr>
        <w:t>7</w:t>
      </w:r>
      <w:r w:rsidRPr="00D03404">
        <w:rPr>
          <w:rFonts w:ascii="Arial" w:eastAsia="Cambria" w:hAnsi="Arial" w:cs="Arial"/>
          <w:sz w:val="24"/>
          <w:szCs w:val="24"/>
        </w:rPr>
        <w:t>.2</w:t>
      </w:r>
      <w:r w:rsidRPr="001E4D51">
        <w:rPr>
          <w:rFonts w:ascii="Arial" w:eastAsia="Cambria" w:hAnsi="Arial" w:cs="Arial"/>
          <w:sz w:val="24"/>
          <w:szCs w:val="24"/>
        </w:rPr>
        <w:t xml:space="preserve">. </w:t>
      </w:r>
      <w:r w:rsidRPr="001E4D51">
        <w:rPr>
          <w:rFonts w:ascii="Arial" w:hAnsi="Arial" w:cs="Arial"/>
          <w:sz w:val="24"/>
          <w:szCs w:val="24"/>
        </w:rPr>
        <w:t xml:space="preserve">A Fiscalização e Gestão </w:t>
      </w:r>
      <w:proofErr w:type="gramStart"/>
      <w:r w:rsidRPr="001E4D51">
        <w:rPr>
          <w:rFonts w:ascii="Arial" w:hAnsi="Arial" w:cs="Arial"/>
          <w:sz w:val="24"/>
          <w:szCs w:val="24"/>
        </w:rPr>
        <w:t>da presente</w:t>
      </w:r>
      <w:proofErr w:type="gramEnd"/>
      <w:r w:rsidRPr="001E4D51">
        <w:rPr>
          <w:rFonts w:ascii="Arial" w:hAnsi="Arial" w:cs="Arial"/>
          <w:sz w:val="24"/>
          <w:szCs w:val="24"/>
        </w:rPr>
        <w:t xml:space="preserve"> contratação serão exercidas através dos Senhores:</w:t>
      </w:r>
      <w:r w:rsidRPr="002A7531">
        <w:rPr>
          <w:rFonts w:ascii="Arial" w:hAnsi="Arial" w:cs="Arial"/>
          <w:szCs w:val="24"/>
        </w:rPr>
        <w:t xml:space="preserve"> </w:t>
      </w:r>
    </w:p>
    <w:p w14:paraId="34535567" w14:textId="18353143" w:rsidR="00CD3890" w:rsidRDefault="00CD3890" w:rsidP="00CD3890">
      <w:pPr>
        <w:spacing w:line="259" w:lineRule="auto"/>
        <w:jc w:val="both"/>
        <w:rPr>
          <w:rFonts w:ascii="Arial" w:hAnsi="Arial" w:cs="Arial"/>
        </w:rPr>
      </w:pPr>
      <w:r>
        <w:rPr>
          <w:rFonts w:ascii="Arial" w:hAnsi="Arial" w:cs="Arial"/>
        </w:rPr>
        <w:t xml:space="preserve">- </w:t>
      </w:r>
      <w:r w:rsidR="00FD2BBC">
        <w:rPr>
          <w:rFonts w:ascii="Arial" w:hAnsi="Arial" w:cs="Arial"/>
        </w:rPr>
        <w:t>Anderson Leme da Silva</w:t>
      </w:r>
      <w:r>
        <w:rPr>
          <w:rFonts w:ascii="Arial" w:hAnsi="Arial" w:cs="Arial"/>
        </w:rPr>
        <w:t>, Secretário Municipal de Saúde;</w:t>
      </w:r>
    </w:p>
    <w:p w14:paraId="7C00296E" w14:textId="56FBE02E" w:rsidR="00CD3890" w:rsidRDefault="00CD3890" w:rsidP="00CD3890">
      <w:pPr>
        <w:spacing w:line="259" w:lineRule="auto"/>
        <w:jc w:val="both"/>
        <w:rPr>
          <w:rFonts w:ascii="Arial" w:hAnsi="Arial" w:cs="Arial"/>
        </w:rPr>
      </w:pPr>
      <w:r>
        <w:rPr>
          <w:rFonts w:ascii="Arial" w:hAnsi="Arial" w:cs="Arial"/>
        </w:rPr>
        <w:t>- AN</w:t>
      </w:r>
      <w:r w:rsidR="00B52B2C">
        <w:rPr>
          <w:rFonts w:ascii="Arial" w:hAnsi="Arial" w:cs="Arial"/>
        </w:rPr>
        <w:t>D</w:t>
      </w:r>
      <w:r>
        <w:rPr>
          <w:rFonts w:ascii="Arial" w:hAnsi="Arial" w:cs="Arial"/>
        </w:rPr>
        <w:t>RELY WESTLEY BOUARD MARTINS DOS SANTOS, Farmacêutica da Secretaria Municipal de Saúde;</w:t>
      </w:r>
    </w:p>
    <w:p w14:paraId="2D425913" w14:textId="37F78360" w:rsidR="00CD3890" w:rsidRDefault="00CD3890" w:rsidP="00CD3890">
      <w:pPr>
        <w:spacing w:line="259" w:lineRule="auto"/>
        <w:jc w:val="both"/>
        <w:rPr>
          <w:rFonts w:ascii="Arial" w:hAnsi="Arial" w:cs="Arial"/>
        </w:rPr>
      </w:pPr>
    </w:p>
    <w:p w14:paraId="655FE7F8" w14:textId="35023C9C" w:rsidR="00CD3890" w:rsidRDefault="00CD3890" w:rsidP="00CD3890">
      <w:pPr>
        <w:pStyle w:val="SemEspaamento2"/>
        <w:jc w:val="both"/>
        <w:rPr>
          <w:rFonts w:ascii="Arial" w:eastAsia="Times New Roman" w:hAnsi="Arial" w:cs="Arial"/>
          <w:b/>
          <w:bCs/>
          <w:color w:val="000000"/>
          <w:sz w:val="24"/>
          <w:szCs w:val="24"/>
        </w:rPr>
      </w:pPr>
      <w:r w:rsidRPr="007279E4">
        <w:rPr>
          <w:rFonts w:ascii="Arial" w:eastAsia="Times New Roman" w:hAnsi="Arial" w:cs="Arial"/>
          <w:color w:val="000000"/>
          <w:sz w:val="24"/>
          <w:szCs w:val="24"/>
        </w:rPr>
        <w:br/>
      </w:r>
      <w:r w:rsidR="009D124F">
        <w:rPr>
          <w:rFonts w:ascii="Arial" w:eastAsia="Times New Roman" w:hAnsi="Arial" w:cs="Arial"/>
          <w:b/>
          <w:bCs/>
          <w:color w:val="000000"/>
          <w:sz w:val="24"/>
          <w:szCs w:val="24"/>
        </w:rPr>
        <w:t>CLÁUSULA NONA</w:t>
      </w:r>
      <w:r w:rsidRPr="007279E4">
        <w:rPr>
          <w:rFonts w:ascii="Arial" w:eastAsia="Times New Roman" w:hAnsi="Arial" w:cs="Arial"/>
          <w:b/>
          <w:bCs/>
          <w:color w:val="000000"/>
          <w:sz w:val="24"/>
          <w:szCs w:val="24"/>
        </w:rPr>
        <w:t xml:space="preserve"> - DOS E RESPONSABILIDADES DAS PARTES</w:t>
      </w:r>
    </w:p>
    <w:p w14:paraId="2B530C88"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PARÁGRAFO PRIMEIRO: Constituem obrigações da CONTRATANTE:</w:t>
      </w:r>
    </w:p>
    <w:p w14:paraId="2C14856A"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b/>
          <w:bCs/>
          <w:color w:val="000000"/>
          <w:sz w:val="24"/>
          <w:szCs w:val="24"/>
        </w:rPr>
        <w:t xml:space="preserve">a) </w:t>
      </w:r>
      <w:r w:rsidRPr="007279E4">
        <w:rPr>
          <w:rFonts w:ascii="Arial" w:eastAsia="Times New Roman" w:hAnsi="Arial" w:cs="Arial"/>
          <w:color w:val="000000"/>
          <w:sz w:val="24"/>
          <w:szCs w:val="24"/>
        </w:rPr>
        <w:t>Efetuar o pagamento ajustado;</w:t>
      </w:r>
    </w:p>
    <w:p w14:paraId="2A4EFC57"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b/>
          <w:bCs/>
          <w:color w:val="000000"/>
          <w:sz w:val="24"/>
          <w:szCs w:val="24"/>
        </w:rPr>
        <w:t xml:space="preserve">b) </w:t>
      </w:r>
      <w:r w:rsidRPr="007279E4">
        <w:rPr>
          <w:rFonts w:ascii="Arial" w:eastAsia="Times New Roman" w:hAnsi="Arial" w:cs="Arial"/>
          <w:color w:val="000000"/>
          <w:sz w:val="24"/>
          <w:szCs w:val="24"/>
        </w:rPr>
        <w:t>Dar à CONTRATADA as condições necessárias à regular execução do Contrato;</w:t>
      </w:r>
      <w:r w:rsidRPr="007279E4">
        <w:rPr>
          <w:rFonts w:ascii="Arial" w:eastAsia="Times New Roman" w:hAnsi="Arial" w:cs="Arial"/>
          <w:color w:val="000000"/>
          <w:sz w:val="24"/>
          <w:szCs w:val="24"/>
        </w:rPr>
        <w:br/>
        <w:t>PARÁGRAFO SEGUNDO: Constituem obrigações da CONTRATADA:</w:t>
      </w:r>
    </w:p>
    <w:p w14:paraId="33335E5D"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b/>
          <w:bCs/>
          <w:color w:val="000000"/>
          <w:sz w:val="24"/>
          <w:szCs w:val="24"/>
        </w:rPr>
        <w:t xml:space="preserve">a) </w:t>
      </w:r>
      <w:r w:rsidRPr="007279E4">
        <w:rPr>
          <w:rFonts w:ascii="Arial" w:eastAsia="Times New Roman" w:hAnsi="Arial" w:cs="Arial"/>
          <w:color w:val="000000"/>
          <w:sz w:val="24"/>
          <w:szCs w:val="24"/>
        </w:rPr>
        <w:t>Executar o objeto na forma ajustada;</w:t>
      </w:r>
    </w:p>
    <w:p w14:paraId="54B7D792"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b/>
          <w:bCs/>
          <w:color w:val="000000"/>
          <w:sz w:val="24"/>
          <w:szCs w:val="24"/>
        </w:rPr>
        <w:t xml:space="preserve">b) </w:t>
      </w:r>
      <w:r w:rsidRPr="007279E4">
        <w:rPr>
          <w:rFonts w:ascii="Arial" w:eastAsia="Times New Roman" w:hAnsi="Arial" w:cs="Arial"/>
          <w:color w:val="000000"/>
          <w:sz w:val="24"/>
          <w:szCs w:val="24"/>
        </w:rPr>
        <w:t>Atender aos encargos trabalhistas, previdenciários, fiscais e comerciais previstos na legislação</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vigente, decorrentes da execução do presente contrato;</w:t>
      </w:r>
    </w:p>
    <w:p w14:paraId="2BD5E850"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b/>
          <w:bCs/>
          <w:color w:val="000000"/>
          <w:sz w:val="24"/>
          <w:szCs w:val="24"/>
        </w:rPr>
        <w:t xml:space="preserve">c) </w:t>
      </w:r>
      <w:r w:rsidRPr="007279E4">
        <w:rPr>
          <w:rFonts w:ascii="Arial" w:eastAsia="Times New Roman" w:hAnsi="Arial" w:cs="Arial"/>
          <w:color w:val="000000"/>
          <w:sz w:val="24"/>
          <w:szCs w:val="24"/>
        </w:rPr>
        <w:t>Manter durante toda a execução do Contrato, em compatibilidade com as obrigações por ela</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assumidas, todas as condições de habilitação e qualificação exigidas na licitação.</w:t>
      </w:r>
    </w:p>
    <w:p w14:paraId="483E0A99" w14:textId="0573F6EA" w:rsidR="00CD3890" w:rsidRDefault="00CD3890" w:rsidP="00CD3890">
      <w:pPr>
        <w:pStyle w:val="SemEspaamento2"/>
        <w:jc w:val="both"/>
        <w:rPr>
          <w:rFonts w:ascii="Arial" w:eastAsia="Times New Roman" w:hAnsi="Arial" w:cs="Arial"/>
          <w:b/>
          <w:bCs/>
          <w:color w:val="000000"/>
          <w:sz w:val="24"/>
          <w:szCs w:val="24"/>
        </w:rPr>
      </w:pPr>
      <w:r w:rsidRPr="007279E4">
        <w:rPr>
          <w:rFonts w:ascii="Arial" w:eastAsia="Times New Roman" w:hAnsi="Arial" w:cs="Arial"/>
          <w:color w:val="000000"/>
          <w:sz w:val="24"/>
          <w:szCs w:val="24"/>
        </w:rPr>
        <w:br/>
      </w:r>
      <w:r w:rsidRPr="007279E4">
        <w:rPr>
          <w:rFonts w:ascii="Arial" w:eastAsia="Times New Roman" w:hAnsi="Arial" w:cs="Arial"/>
          <w:b/>
          <w:bCs/>
          <w:color w:val="000000"/>
          <w:sz w:val="24"/>
          <w:szCs w:val="24"/>
        </w:rPr>
        <w:t>CLÁUSULA</w:t>
      </w:r>
      <w:proofErr w:type="gramStart"/>
      <w:r w:rsidRPr="007279E4">
        <w:rPr>
          <w:rFonts w:ascii="Arial" w:eastAsia="Times New Roman" w:hAnsi="Arial" w:cs="Arial"/>
          <w:b/>
          <w:bCs/>
          <w:color w:val="000000"/>
          <w:sz w:val="24"/>
          <w:szCs w:val="24"/>
        </w:rPr>
        <w:t xml:space="preserve"> </w:t>
      </w:r>
      <w:r w:rsidR="009D124F">
        <w:rPr>
          <w:rFonts w:ascii="Arial" w:eastAsia="Times New Roman" w:hAnsi="Arial" w:cs="Arial"/>
          <w:b/>
          <w:bCs/>
          <w:color w:val="000000"/>
          <w:sz w:val="24"/>
          <w:szCs w:val="24"/>
        </w:rPr>
        <w:t xml:space="preserve"> </w:t>
      </w:r>
      <w:proofErr w:type="gramEnd"/>
      <w:r w:rsidR="009D124F">
        <w:rPr>
          <w:rFonts w:ascii="Arial" w:eastAsia="Times New Roman" w:hAnsi="Arial" w:cs="Arial"/>
          <w:b/>
          <w:bCs/>
          <w:color w:val="000000"/>
          <w:sz w:val="24"/>
          <w:szCs w:val="24"/>
        </w:rPr>
        <w:t>DECIMA</w:t>
      </w:r>
      <w:r w:rsidRPr="007279E4">
        <w:rPr>
          <w:rFonts w:ascii="Arial" w:eastAsia="Times New Roman" w:hAnsi="Arial" w:cs="Arial"/>
          <w:b/>
          <w:bCs/>
          <w:color w:val="000000"/>
          <w:sz w:val="24"/>
          <w:szCs w:val="24"/>
        </w:rPr>
        <w:t xml:space="preserve"> - DAS PENALIDADES E DAS MULTAS</w:t>
      </w:r>
    </w:p>
    <w:p w14:paraId="0F2958A4"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O descumprimento total ou parcial das obrigações assumidas pela licitante vencedora, sem justificativa</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aceita pelo Município de </w:t>
      </w:r>
      <w:r>
        <w:rPr>
          <w:rFonts w:ascii="Arial" w:eastAsia="Times New Roman" w:hAnsi="Arial" w:cs="Arial"/>
          <w:color w:val="000000"/>
          <w:sz w:val="24"/>
          <w:szCs w:val="24"/>
        </w:rPr>
        <w:t>Doutor Ulysses</w:t>
      </w:r>
      <w:r w:rsidRPr="007279E4">
        <w:rPr>
          <w:rFonts w:ascii="Arial" w:eastAsia="Times New Roman" w:hAnsi="Arial" w:cs="Arial"/>
          <w:color w:val="000000"/>
          <w:sz w:val="24"/>
          <w:szCs w:val="24"/>
        </w:rPr>
        <w:t>, resguardada os preceitos legais pertinentes, poderá acarretar as</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seguintes sanções:</w:t>
      </w:r>
    </w:p>
    <w:p w14:paraId="403A42E0"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 xml:space="preserve">I. </w:t>
      </w:r>
      <w:proofErr w:type="gramStart"/>
      <w:r w:rsidRPr="007279E4">
        <w:rPr>
          <w:rFonts w:ascii="Arial" w:eastAsia="Times New Roman" w:hAnsi="Arial" w:cs="Arial"/>
          <w:color w:val="000000"/>
          <w:sz w:val="24"/>
          <w:szCs w:val="24"/>
        </w:rPr>
        <w:t>advertência</w:t>
      </w:r>
      <w:proofErr w:type="gramEnd"/>
      <w:r w:rsidRPr="007279E4">
        <w:rPr>
          <w:rFonts w:ascii="Arial" w:eastAsia="Times New Roman" w:hAnsi="Arial" w:cs="Arial"/>
          <w:color w:val="000000"/>
          <w:sz w:val="24"/>
          <w:szCs w:val="24"/>
        </w:rPr>
        <w:t>, em caso de conduta que prejudique o andamento do procedimento licitatório ou da</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execução contratual;</w:t>
      </w:r>
    </w:p>
    <w:p w14:paraId="1624672A"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 xml:space="preserve">II. </w:t>
      </w:r>
      <w:proofErr w:type="gramStart"/>
      <w:r w:rsidRPr="007279E4">
        <w:rPr>
          <w:rFonts w:ascii="Arial" w:eastAsia="Times New Roman" w:hAnsi="Arial" w:cs="Arial"/>
          <w:color w:val="000000"/>
          <w:sz w:val="24"/>
          <w:szCs w:val="24"/>
        </w:rPr>
        <w:t>multa</w:t>
      </w:r>
      <w:proofErr w:type="gramEnd"/>
      <w:r w:rsidRPr="007279E4">
        <w:rPr>
          <w:rFonts w:ascii="Arial" w:eastAsia="Times New Roman" w:hAnsi="Arial" w:cs="Arial"/>
          <w:color w:val="000000"/>
          <w:sz w:val="24"/>
          <w:szCs w:val="24"/>
        </w:rPr>
        <w:t xml:space="preserve"> equivalente a 0,5% (cinco décimos por cento), sobre o valor licitado, por dia útil, limitada ao</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percentual máximo de 2% (dois por cento), na hipótese de atraso no adimplemento das obrigações</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assumidas na licitação, tais como a assinatura do contrato.</w:t>
      </w:r>
      <w:r w:rsidRPr="007279E4">
        <w:rPr>
          <w:rFonts w:ascii="Arial" w:eastAsia="Times New Roman" w:hAnsi="Arial" w:cs="Arial"/>
          <w:color w:val="000000"/>
          <w:sz w:val="24"/>
          <w:szCs w:val="24"/>
        </w:rPr>
        <w:br/>
        <w:t xml:space="preserve">III. </w:t>
      </w:r>
      <w:proofErr w:type="gramStart"/>
      <w:r w:rsidRPr="007279E4">
        <w:rPr>
          <w:rFonts w:ascii="Arial" w:eastAsia="Times New Roman" w:hAnsi="Arial" w:cs="Arial"/>
          <w:color w:val="000000"/>
          <w:sz w:val="24"/>
          <w:szCs w:val="24"/>
        </w:rPr>
        <w:t>multa</w:t>
      </w:r>
      <w:proofErr w:type="gramEnd"/>
      <w:r w:rsidRPr="007279E4">
        <w:rPr>
          <w:rFonts w:ascii="Arial" w:eastAsia="Times New Roman" w:hAnsi="Arial" w:cs="Arial"/>
          <w:color w:val="000000"/>
          <w:sz w:val="24"/>
          <w:szCs w:val="24"/>
        </w:rPr>
        <w:t xml:space="preserve"> de até 10% (dez por cento), sobre o valor total global licitado, nas seguintes hipóteses, dentre</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outras:</w:t>
      </w:r>
    </w:p>
    <w:p w14:paraId="0D967D4B"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j) não cumprimento das obrigações assumidas na licitação;</w:t>
      </w:r>
    </w:p>
    <w:p w14:paraId="61516137" w14:textId="77777777" w:rsidR="00CD3890" w:rsidRPr="007279E4"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k) não entrega de documentação exigida para o certame ou para recebimento do pagamento;</w:t>
      </w:r>
    </w:p>
    <w:p w14:paraId="0A0B52F3"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l) apresentação de documentação falsa exigida para o certame ou para recebimento do</w:t>
      </w:r>
      <w:r w:rsidRPr="007279E4">
        <w:rPr>
          <w:rFonts w:ascii="Arial" w:eastAsia="Times New Roman" w:hAnsi="Arial" w:cs="Arial"/>
          <w:color w:val="000000"/>
          <w:sz w:val="24"/>
          <w:szCs w:val="24"/>
        </w:rPr>
        <w:br/>
        <w:t>pagamento;</w:t>
      </w:r>
      <w:r w:rsidRPr="007279E4">
        <w:rPr>
          <w:rFonts w:ascii="Arial" w:eastAsia="Times New Roman" w:hAnsi="Arial" w:cs="Arial"/>
          <w:color w:val="000000"/>
          <w:sz w:val="24"/>
          <w:szCs w:val="24"/>
        </w:rPr>
        <w:br/>
        <w:t>m) não manutenção da proposta;</w:t>
      </w:r>
    </w:p>
    <w:p w14:paraId="6F79F131"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n) retardamento da execução do objeto da licitação;</w:t>
      </w:r>
    </w:p>
    <w:p w14:paraId="3426D87E"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o) falha na execução do objeto da licitação;</w:t>
      </w:r>
    </w:p>
    <w:p w14:paraId="514C1EA2"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p) fraude na execução do objeto da licitação;</w:t>
      </w:r>
    </w:p>
    <w:p w14:paraId="704003EA"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q) comportamento inidôneo;</w:t>
      </w:r>
    </w:p>
    <w:p w14:paraId="62E32AC2"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r) cometimento de fraude fiscal.</w:t>
      </w:r>
    </w:p>
    <w:p w14:paraId="3FEC2CF8"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IV. Suspensão temporária de participar em licitação e impedimento de contratar com a Administração</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Pública por prazo de até 02 (dois) anos.</w:t>
      </w:r>
    </w:p>
    <w:p w14:paraId="6285ED6C"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V. Declaração de inidoneidade para licitar ou contratar com a Administração Pública, enquanto</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perdurarem os motivos determinantes da punição, ou até que seja promovida a </w:t>
      </w:r>
      <w:r w:rsidRPr="007279E4">
        <w:rPr>
          <w:rFonts w:ascii="Arial" w:eastAsia="Times New Roman" w:hAnsi="Arial" w:cs="Arial"/>
          <w:color w:val="000000"/>
          <w:sz w:val="24"/>
          <w:szCs w:val="24"/>
        </w:rPr>
        <w:lastRenderedPageBreak/>
        <w:t>reabilitação, perante a</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própria autoridade que aplicou a penalidade, que será concedida sempre que a licitante vencedora</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ressarcir a Administração pelos prejuízos resultantes decorridos o prazo da sanção aplicada.</w:t>
      </w:r>
    </w:p>
    <w:p w14:paraId="46F24570" w14:textId="77777777" w:rsidR="00CD3890" w:rsidRDefault="00CD3890" w:rsidP="00CD3890">
      <w:pPr>
        <w:pStyle w:val="SemEspaamento2"/>
        <w:jc w:val="both"/>
        <w:rPr>
          <w:rFonts w:ascii="Arial" w:eastAsia="Times New Roman" w:hAnsi="Arial" w:cs="Arial"/>
          <w:color w:val="000000"/>
          <w:sz w:val="24"/>
          <w:szCs w:val="24"/>
        </w:rPr>
      </w:pPr>
    </w:p>
    <w:p w14:paraId="575EC788"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PARÁGRAFO PRIMEIRO: A aplicação das sanções previstas neste Edital não exclui a possibilidade de</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aplicação de outras, previstas na Lei nº. 8.666/93 inclusive responsabilização da licitante vencedora por</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eventuais perdas e danos causados à Administração.</w:t>
      </w:r>
      <w:r w:rsidRPr="007279E4">
        <w:rPr>
          <w:rFonts w:ascii="Arial" w:eastAsia="Times New Roman" w:hAnsi="Arial" w:cs="Arial"/>
          <w:color w:val="000000"/>
          <w:sz w:val="24"/>
          <w:szCs w:val="24"/>
        </w:rPr>
        <w:br/>
        <w:t>PARÁGRAFO SEGUNDO: A multa deverá ser recolhida no prazo máximo de 10 (dez) dias corridos, a</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contar da data do recebimento da comunicação enviada pelo Município de </w:t>
      </w:r>
      <w:r>
        <w:rPr>
          <w:rFonts w:ascii="Arial" w:eastAsia="Times New Roman" w:hAnsi="Arial" w:cs="Arial"/>
          <w:color w:val="000000"/>
          <w:sz w:val="24"/>
          <w:szCs w:val="24"/>
        </w:rPr>
        <w:t>Doutor Ulysses/PR</w:t>
      </w:r>
      <w:r w:rsidRPr="007279E4">
        <w:rPr>
          <w:rFonts w:ascii="Arial" w:eastAsia="Times New Roman" w:hAnsi="Arial" w:cs="Arial"/>
          <w:color w:val="000000"/>
          <w:sz w:val="24"/>
          <w:szCs w:val="24"/>
        </w:rPr>
        <w:t>.</w:t>
      </w:r>
    </w:p>
    <w:p w14:paraId="6A19912F"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PARÁGRAFO TERCEIRO: O valor da multa poderá ser descontado da Nota Fiscal ou crédito existente no</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Município de </w:t>
      </w:r>
      <w:r>
        <w:rPr>
          <w:rFonts w:ascii="Arial" w:eastAsia="Times New Roman" w:hAnsi="Arial" w:cs="Arial"/>
          <w:color w:val="000000"/>
          <w:sz w:val="24"/>
          <w:szCs w:val="24"/>
        </w:rPr>
        <w:t>Doutor Ulysses/PR</w:t>
      </w:r>
      <w:r w:rsidRPr="007279E4">
        <w:rPr>
          <w:rFonts w:ascii="Arial" w:eastAsia="Times New Roman" w:hAnsi="Arial" w:cs="Arial"/>
          <w:color w:val="000000"/>
          <w:sz w:val="24"/>
          <w:szCs w:val="24"/>
        </w:rPr>
        <w:t>, em favor da licitante vencedora, sendo que, caso o valor da multa seja</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superior ao crédito existente, </w:t>
      </w:r>
      <w:proofErr w:type="gramStart"/>
      <w:r w:rsidRPr="007279E4">
        <w:rPr>
          <w:rFonts w:ascii="Arial" w:eastAsia="Times New Roman" w:hAnsi="Arial" w:cs="Arial"/>
          <w:color w:val="000000"/>
          <w:sz w:val="24"/>
          <w:szCs w:val="24"/>
        </w:rPr>
        <w:t>a</w:t>
      </w:r>
      <w:proofErr w:type="gramEnd"/>
      <w:r w:rsidRPr="007279E4">
        <w:rPr>
          <w:rFonts w:ascii="Arial" w:eastAsia="Times New Roman" w:hAnsi="Arial" w:cs="Arial"/>
          <w:color w:val="000000"/>
          <w:sz w:val="24"/>
          <w:szCs w:val="24"/>
        </w:rPr>
        <w:t xml:space="preserve"> diferença será cobrada na forma da lei.</w:t>
      </w:r>
    </w:p>
    <w:p w14:paraId="71E39DAD"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PARÁGRAFO QUARTO: As sanções aqui previstas são independentes entre si, podendo ser aplicadas</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isoladas ou cumulativamente, sem prejuízo de outras medidas cabíveis.</w:t>
      </w:r>
      <w:r w:rsidRPr="007279E4">
        <w:rPr>
          <w:rFonts w:ascii="Arial" w:eastAsia="Times New Roman" w:hAnsi="Arial" w:cs="Arial"/>
          <w:color w:val="000000"/>
          <w:sz w:val="24"/>
          <w:szCs w:val="24"/>
        </w:rPr>
        <w:br/>
        <w:t>PARÁGRAFO QUINTO: Em qualquer hipóte</w:t>
      </w:r>
      <w:r>
        <w:rPr>
          <w:rFonts w:ascii="Arial" w:eastAsia="Times New Roman" w:hAnsi="Arial" w:cs="Arial"/>
          <w:color w:val="000000"/>
          <w:sz w:val="24"/>
          <w:szCs w:val="24"/>
        </w:rPr>
        <w:t xml:space="preserve">se de aplicação de sanções será </w:t>
      </w:r>
      <w:r w:rsidRPr="007279E4">
        <w:rPr>
          <w:rFonts w:ascii="Arial" w:eastAsia="Times New Roman" w:hAnsi="Arial" w:cs="Arial"/>
          <w:color w:val="000000"/>
          <w:sz w:val="24"/>
          <w:szCs w:val="24"/>
        </w:rPr>
        <w:t>assegurado à licitante</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vencedora o contraditório e ampla defesa.</w:t>
      </w:r>
    </w:p>
    <w:p w14:paraId="4424DB60" w14:textId="77777777" w:rsidR="00CD3890" w:rsidRDefault="00CD3890" w:rsidP="00CD3890">
      <w:pPr>
        <w:pStyle w:val="SemEspaamento2"/>
        <w:jc w:val="both"/>
        <w:rPr>
          <w:rFonts w:ascii="Arial" w:eastAsia="Times New Roman" w:hAnsi="Arial" w:cs="Arial"/>
          <w:color w:val="000000"/>
          <w:sz w:val="24"/>
          <w:szCs w:val="24"/>
        </w:rPr>
      </w:pPr>
    </w:p>
    <w:p w14:paraId="5500D082" w14:textId="422C7600" w:rsidR="00CD3890" w:rsidRDefault="009D124F" w:rsidP="00CD3890">
      <w:pPr>
        <w:pStyle w:val="SemEspaamento2"/>
        <w:jc w:val="both"/>
        <w:rPr>
          <w:rFonts w:ascii="Arial" w:eastAsia="Times New Roman" w:hAnsi="Arial" w:cs="Arial"/>
          <w:b/>
          <w:bCs/>
          <w:color w:val="000000"/>
          <w:sz w:val="24"/>
          <w:szCs w:val="24"/>
        </w:rPr>
      </w:pPr>
      <w:r>
        <w:rPr>
          <w:rFonts w:ascii="Arial" w:eastAsia="Times New Roman" w:hAnsi="Arial" w:cs="Arial"/>
          <w:b/>
          <w:bCs/>
          <w:color w:val="000000"/>
          <w:sz w:val="24"/>
          <w:szCs w:val="24"/>
        </w:rPr>
        <w:t>CLÁUSULA DECIMA PRIMEIRA</w:t>
      </w:r>
      <w:r w:rsidR="00CD3890">
        <w:rPr>
          <w:rFonts w:ascii="Arial" w:eastAsia="Times New Roman" w:hAnsi="Arial" w:cs="Arial"/>
          <w:b/>
          <w:bCs/>
          <w:color w:val="000000"/>
          <w:sz w:val="24"/>
          <w:szCs w:val="24"/>
        </w:rPr>
        <w:t xml:space="preserve"> </w:t>
      </w:r>
      <w:r w:rsidR="00CD3890" w:rsidRPr="007279E4">
        <w:rPr>
          <w:rFonts w:ascii="Arial" w:eastAsia="Times New Roman" w:hAnsi="Arial" w:cs="Arial"/>
          <w:b/>
          <w:bCs/>
          <w:color w:val="000000"/>
          <w:sz w:val="24"/>
          <w:szCs w:val="24"/>
        </w:rPr>
        <w:t>– DA RESCISÃO CONTRATUAL</w:t>
      </w:r>
    </w:p>
    <w:p w14:paraId="1B4BF4E1" w14:textId="41CEF3DF"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Constituem motivos para rescisão contratual, além da inexecução total ou parcial do contrato, as</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hipóteses especificadas nos artigos. </w:t>
      </w:r>
      <w:r w:rsidR="00FD2BBC">
        <w:rPr>
          <w:rFonts w:ascii="Arial" w:eastAsia="Times New Roman" w:hAnsi="Arial" w:cs="Arial"/>
          <w:color w:val="000000"/>
          <w:sz w:val="24"/>
          <w:szCs w:val="24"/>
        </w:rPr>
        <w:t>137, 138</w:t>
      </w:r>
      <w:r w:rsidRPr="007279E4">
        <w:rPr>
          <w:rFonts w:ascii="Arial" w:eastAsia="Times New Roman" w:hAnsi="Arial" w:cs="Arial"/>
          <w:color w:val="000000"/>
          <w:sz w:val="24"/>
          <w:szCs w:val="24"/>
        </w:rPr>
        <w:t xml:space="preserve">, da Lei nº </w:t>
      </w:r>
      <w:r w:rsidR="00FD2BBC">
        <w:rPr>
          <w:rFonts w:ascii="Arial" w:eastAsia="Times New Roman" w:hAnsi="Arial" w:cs="Arial"/>
          <w:color w:val="000000"/>
          <w:sz w:val="24"/>
          <w:szCs w:val="24"/>
        </w:rPr>
        <w:t>14.133/2021</w:t>
      </w:r>
      <w:r w:rsidRPr="007279E4">
        <w:rPr>
          <w:rFonts w:ascii="Arial" w:eastAsia="Times New Roman" w:hAnsi="Arial" w:cs="Arial"/>
          <w:color w:val="000000"/>
          <w:sz w:val="24"/>
          <w:szCs w:val="24"/>
        </w:rPr>
        <w:t>, podendo ser aplicada multa rescisória.</w:t>
      </w:r>
    </w:p>
    <w:p w14:paraId="4BFE138F" w14:textId="77777777" w:rsidR="00CD3890"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PARÁGRAFO PRIMEIRO: A rescisão deste Contrato poderá ser:</w:t>
      </w:r>
    </w:p>
    <w:p w14:paraId="3B734575" w14:textId="77777777" w:rsidR="002F25B8" w:rsidRDefault="00CD3890"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 xml:space="preserve">a) </w:t>
      </w:r>
      <w:proofErr w:type="gramStart"/>
      <w:r w:rsidRPr="007279E4">
        <w:rPr>
          <w:rFonts w:ascii="Arial" w:eastAsia="Times New Roman" w:hAnsi="Arial" w:cs="Arial"/>
          <w:color w:val="000000"/>
          <w:sz w:val="24"/>
          <w:szCs w:val="24"/>
        </w:rPr>
        <w:t>determinada por ato unilateral e escrito</w:t>
      </w:r>
      <w:proofErr w:type="gramEnd"/>
      <w:r w:rsidRPr="007279E4">
        <w:rPr>
          <w:rFonts w:ascii="Arial" w:eastAsia="Times New Roman" w:hAnsi="Arial" w:cs="Arial"/>
          <w:color w:val="000000"/>
          <w:sz w:val="24"/>
          <w:szCs w:val="24"/>
        </w:rPr>
        <w:t xml:space="preserve"> ao MUNICÍPIO DE </w:t>
      </w:r>
      <w:r>
        <w:rPr>
          <w:rFonts w:ascii="Arial" w:eastAsia="Times New Roman" w:hAnsi="Arial" w:cs="Arial"/>
          <w:color w:val="000000"/>
          <w:sz w:val="24"/>
          <w:szCs w:val="24"/>
        </w:rPr>
        <w:t>DOUTOR ULYSSES</w:t>
      </w:r>
      <w:r w:rsidRPr="007279E4">
        <w:rPr>
          <w:rFonts w:ascii="Arial" w:eastAsia="Times New Roman" w:hAnsi="Arial" w:cs="Arial"/>
          <w:color w:val="000000"/>
          <w:sz w:val="24"/>
          <w:szCs w:val="24"/>
        </w:rPr>
        <w:t xml:space="preserve"> nos casos enumerados nos</w:t>
      </w:r>
      <w:r>
        <w:rPr>
          <w:rFonts w:ascii="Arial" w:eastAsia="Times New Roman" w:hAnsi="Arial" w:cs="Arial"/>
          <w:color w:val="000000"/>
          <w:sz w:val="24"/>
          <w:szCs w:val="24"/>
        </w:rPr>
        <w:t xml:space="preserve"> </w:t>
      </w:r>
      <w:r w:rsidRPr="007279E4">
        <w:rPr>
          <w:rFonts w:ascii="Arial" w:eastAsia="Times New Roman" w:hAnsi="Arial" w:cs="Arial"/>
          <w:color w:val="000000"/>
          <w:sz w:val="24"/>
          <w:szCs w:val="24"/>
        </w:rPr>
        <w:t xml:space="preserve">incisos </w:t>
      </w:r>
      <w:r w:rsidR="002F25B8">
        <w:rPr>
          <w:rFonts w:ascii="Arial" w:eastAsia="Times New Roman" w:hAnsi="Arial" w:cs="Arial"/>
          <w:color w:val="000000"/>
          <w:sz w:val="24"/>
          <w:szCs w:val="24"/>
        </w:rPr>
        <w:t>da Lei nº 14.133/2021.</w:t>
      </w:r>
    </w:p>
    <w:p w14:paraId="7A8717B6" w14:textId="503C6F12" w:rsidR="00CD3890" w:rsidRPr="007279E4" w:rsidRDefault="002F25B8" w:rsidP="00CD3890">
      <w:pPr>
        <w:pStyle w:val="SemEspaamento2"/>
        <w:jc w:val="both"/>
        <w:rPr>
          <w:rFonts w:ascii="Arial" w:eastAsia="Times New Roman" w:hAnsi="Arial" w:cs="Arial"/>
          <w:color w:val="000000"/>
          <w:sz w:val="24"/>
          <w:szCs w:val="24"/>
        </w:rPr>
      </w:pPr>
      <w:r w:rsidRPr="007279E4">
        <w:rPr>
          <w:rFonts w:ascii="Arial" w:eastAsia="Times New Roman" w:hAnsi="Arial" w:cs="Arial"/>
          <w:color w:val="000000"/>
          <w:sz w:val="24"/>
          <w:szCs w:val="24"/>
        </w:rPr>
        <w:t xml:space="preserve"> </w:t>
      </w:r>
      <w:r w:rsidR="00CD3890" w:rsidRPr="007279E4">
        <w:rPr>
          <w:rFonts w:ascii="Arial" w:eastAsia="Times New Roman" w:hAnsi="Arial" w:cs="Arial"/>
          <w:color w:val="000000"/>
          <w:sz w:val="24"/>
          <w:szCs w:val="24"/>
        </w:rPr>
        <w:t>b) amigável, por acordo entre as partes, reduzida a termo no processo da licitação, desde que haja</w:t>
      </w:r>
      <w:r w:rsidR="00CD3890">
        <w:rPr>
          <w:rFonts w:ascii="Arial" w:eastAsia="Times New Roman" w:hAnsi="Arial" w:cs="Arial"/>
          <w:color w:val="000000"/>
          <w:sz w:val="24"/>
          <w:szCs w:val="24"/>
        </w:rPr>
        <w:t xml:space="preserve"> </w:t>
      </w:r>
      <w:r w:rsidR="00CD3890" w:rsidRPr="007279E4">
        <w:rPr>
          <w:rFonts w:ascii="Arial" w:eastAsia="Times New Roman" w:hAnsi="Arial" w:cs="Arial"/>
          <w:color w:val="000000"/>
          <w:sz w:val="24"/>
          <w:szCs w:val="24"/>
        </w:rPr>
        <w:t xml:space="preserve">conveniência para o MUNICÍPIO DE </w:t>
      </w:r>
      <w:r w:rsidR="00CD3890">
        <w:rPr>
          <w:rFonts w:ascii="Arial" w:eastAsia="Times New Roman" w:hAnsi="Arial" w:cs="Arial"/>
          <w:color w:val="000000"/>
          <w:sz w:val="24"/>
          <w:szCs w:val="24"/>
        </w:rPr>
        <w:t>DOUTOR ULYSSES</w:t>
      </w:r>
      <w:r w:rsidR="00CD3890" w:rsidRPr="007279E4">
        <w:rPr>
          <w:rFonts w:ascii="Arial" w:eastAsia="Times New Roman" w:hAnsi="Arial" w:cs="Arial"/>
          <w:color w:val="000000"/>
          <w:sz w:val="24"/>
          <w:szCs w:val="24"/>
        </w:rPr>
        <w:t>; ou</w:t>
      </w:r>
      <w:r w:rsidR="00CD3890" w:rsidRPr="007279E4">
        <w:rPr>
          <w:rFonts w:ascii="Arial" w:eastAsia="Times New Roman" w:hAnsi="Arial" w:cs="Arial"/>
          <w:color w:val="000000"/>
          <w:sz w:val="24"/>
          <w:szCs w:val="24"/>
        </w:rPr>
        <w:br/>
        <w:t>c) judicial, nos termos da legislação.</w:t>
      </w:r>
    </w:p>
    <w:p w14:paraId="2BA5AB83" w14:textId="77777777" w:rsidR="00CD3890" w:rsidRDefault="00CD3890" w:rsidP="00CD3890">
      <w:pPr>
        <w:jc w:val="both"/>
        <w:rPr>
          <w:rFonts w:ascii="Arial" w:hAnsi="Arial" w:cs="Arial"/>
          <w:color w:val="000000"/>
        </w:rPr>
      </w:pPr>
      <w:r w:rsidRPr="007279E4">
        <w:rPr>
          <w:rFonts w:ascii="Arial" w:hAnsi="Arial" w:cs="Arial"/>
          <w:color w:val="000000"/>
        </w:rPr>
        <w:t>PARÁGRAFO SEGUNDO: A rescisão administrativa ou amigável deverá ser precedida de autorização</w:t>
      </w:r>
      <w:r>
        <w:rPr>
          <w:rFonts w:ascii="Arial" w:hAnsi="Arial" w:cs="Arial"/>
          <w:color w:val="000000"/>
        </w:rPr>
        <w:t xml:space="preserve"> </w:t>
      </w:r>
      <w:r w:rsidRPr="007279E4">
        <w:rPr>
          <w:rFonts w:ascii="Arial" w:hAnsi="Arial" w:cs="Arial"/>
          <w:color w:val="000000"/>
        </w:rPr>
        <w:t>escrita e fundamentada da autoridade competente.</w:t>
      </w:r>
    </w:p>
    <w:p w14:paraId="0DB186F3" w14:textId="77777777" w:rsidR="00CD3890" w:rsidRDefault="00CD3890" w:rsidP="00CD3890">
      <w:pPr>
        <w:jc w:val="both"/>
        <w:rPr>
          <w:rFonts w:ascii="Arial" w:hAnsi="Arial" w:cs="Arial"/>
          <w:color w:val="000000"/>
        </w:rPr>
      </w:pPr>
      <w:r w:rsidRPr="007279E4">
        <w:rPr>
          <w:rFonts w:ascii="Arial" w:hAnsi="Arial" w:cs="Arial"/>
          <w:color w:val="000000"/>
        </w:rPr>
        <w:t>PARÁGRAFO TERCEIRO: Os casos de rescisão contratual deverão ser formalmente motivados nos autos</w:t>
      </w:r>
      <w:r>
        <w:rPr>
          <w:rFonts w:ascii="Arial" w:hAnsi="Arial" w:cs="Arial"/>
          <w:color w:val="000000"/>
        </w:rPr>
        <w:t xml:space="preserve"> </w:t>
      </w:r>
      <w:r w:rsidRPr="007279E4">
        <w:rPr>
          <w:rFonts w:ascii="Arial" w:hAnsi="Arial" w:cs="Arial"/>
          <w:color w:val="000000"/>
        </w:rPr>
        <w:t>do processo, assegurado o contraditório e a ampla defesa.</w:t>
      </w:r>
      <w:r w:rsidRPr="00AF1523">
        <w:rPr>
          <w:rFonts w:ascii="Arial" w:hAnsi="Arial" w:cs="Arial"/>
          <w:color w:val="000000"/>
        </w:rPr>
        <w:br/>
      </w:r>
      <w:r w:rsidRPr="007279E4">
        <w:rPr>
          <w:rFonts w:ascii="Arial" w:hAnsi="Arial" w:cs="Arial"/>
          <w:color w:val="000000"/>
        </w:rPr>
        <w:t>PARÁGRAFO QUARTO: Constitui motivo para rescisão contratual o não atendimento da proibição de</w:t>
      </w:r>
      <w:r>
        <w:rPr>
          <w:rFonts w:ascii="Arial" w:hAnsi="Arial" w:cs="Arial"/>
          <w:color w:val="000000"/>
        </w:rPr>
        <w:t xml:space="preserve"> </w:t>
      </w:r>
      <w:r w:rsidRPr="007279E4">
        <w:rPr>
          <w:rFonts w:ascii="Arial" w:hAnsi="Arial" w:cs="Arial"/>
          <w:color w:val="000000"/>
        </w:rPr>
        <w:t>contratação de mão-de-obra infantil para a execução do objeto deste contrato, bem como a utilização de</w:t>
      </w:r>
      <w:r>
        <w:rPr>
          <w:rFonts w:ascii="Arial" w:hAnsi="Arial" w:cs="Arial"/>
          <w:color w:val="000000"/>
        </w:rPr>
        <w:t xml:space="preserve"> </w:t>
      </w:r>
      <w:r w:rsidRPr="007279E4">
        <w:rPr>
          <w:rFonts w:ascii="Arial" w:hAnsi="Arial" w:cs="Arial"/>
          <w:color w:val="000000"/>
        </w:rPr>
        <w:t>mão-de-obra de adolescentes para execução de atividades proibidas para a idade.</w:t>
      </w:r>
    </w:p>
    <w:p w14:paraId="6E92E141" w14:textId="530C8580" w:rsidR="00CD3890" w:rsidRDefault="00CD3890" w:rsidP="00CD3890">
      <w:pPr>
        <w:jc w:val="both"/>
        <w:rPr>
          <w:rFonts w:ascii="Arial" w:hAnsi="Arial" w:cs="Arial"/>
          <w:b/>
          <w:bCs/>
          <w:color w:val="000000"/>
        </w:rPr>
      </w:pPr>
      <w:r w:rsidRPr="00AF1523">
        <w:rPr>
          <w:rFonts w:ascii="Arial" w:hAnsi="Arial" w:cs="Arial"/>
          <w:color w:val="000000"/>
        </w:rPr>
        <w:br/>
      </w:r>
      <w:r w:rsidRPr="007279E4">
        <w:rPr>
          <w:rFonts w:ascii="Arial" w:hAnsi="Arial" w:cs="Arial"/>
          <w:b/>
          <w:bCs/>
          <w:color w:val="000000"/>
        </w:rPr>
        <w:t xml:space="preserve">CLÁUSULA DÉCIMA </w:t>
      </w:r>
      <w:r w:rsidR="009D124F">
        <w:rPr>
          <w:rFonts w:ascii="Arial" w:hAnsi="Arial" w:cs="Arial"/>
          <w:b/>
          <w:bCs/>
          <w:color w:val="000000"/>
        </w:rPr>
        <w:t>SEGUNDA</w:t>
      </w:r>
      <w:r w:rsidRPr="007279E4">
        <w:rPr>
          <w:rFonts w:ascii="Arial" w:hAnsi="Arial" w:cs="Arial"/>
          <w:b/>
          <w:bCs/>
          <w:color w:val="000000"/>
        </w:rPr>
        <w:t xml:space="preserve"> - DAS DISPOSIÇÕES GERAIS</w:t>
      </w:r>
    </w:p>
    <w:p w14:paraId="13D877AC" w14:textId="291277CF" w:rsidR="00CD3890" w:rsidRDefault="00CD3890" w:rsidP="00CD3890">
      <w:pPr>
        <w:jc w:val="both"/>
        <w:rPr>
          <w:rFonts w:ascii="Arial" w:hAnsi="Arial" w:cs="Arial"/>
          <w:color w:val="000000"/>
        </w:rPr>
      </w:pPr>
      <w:r>
        <w:rPr>
          <w:rFonts w:ascii="Arial" w:hAnsi="Arial" w:cs="Arial"/>
          <w:color w:val="000000"/>
        </w:rPr>
        <w:t>Integra</w:t>
      </w:r>
      <w:r w:rsidRPr="007279E4">
        <w:rPr>
          <w:rFonts w:ascii="Arial" w:hAnsi="Arial" w:cs="Arial"/>
          <w:color w:val="000000"/>
        </w:rPr>
        <w:t xml:space="preserve"> o presente instrumento, independente de transcrição, todas as condições e respectivos atos do</w:t>
      </w:r>
      <w:r>
        <w:rPr>
          <w:rFonts w:ascii="Arial" w:hAnsi="Arial" w:cs="Arial"/>
          <w:color w:val="000000"/>
        </w:rPr>
        <w:t xml:space="preserve"> </w:t>
      </w:r>
      <w:r w:rsidRPr="007279E4">
        <w:rPr>
          <w:rFonts w:ascii="Arial" w:hAnsi="Arial" w:cs="Arial"/>
          <w:color w:val="000000"/>
        </w:rPr>
        <w:t xml:space="preserve">Edital do Pregão </w:t>
      </w:r>
      <w:r>
        <w:rPr>
          <w:rFonts w:ascii="Arial" w:hAnsi="Arial" w:cs="Arial"/>
          <w:color w:val="000000"/>
        </w:rPr>
        <w:t xml:space="preserve">Eletrônico </w:t>
      </w:r>
      <w:r w:rsidRPr="007279E4">
        <w:rPr>
          <w:rFonts w:ascii="Arial" w:hAnsi="Arial" w:cs="Arial"/>
          <w:color w:val="000000"/>
        </w:rPr>
        <w:t>nº</w:t>
      </w:r>
      <w:r w:rsidR="002F25B8">
        <w:rPr>
          <w:rFonts w:ascii="Arial" w:hAnsi="Arial" w:cs="Arial"/>
          <w:color w:val="000000"/>
        </w:rPr>
        <w:t xml:space="preserve"> 0019/2025</w:t>
      </w:r>
      <w:r>
        <w:rPr>
          <w:rFonts w:ascii="Arial" w:hAnsi="Arial" w:cs="Arial"/>
          <w:color w:val="000000"/>
        </w:rPr>
        <w:t>, Termo de Referencia, seus anexos</w:t>
      </w:r>
      <w:r w:rsidRPr="007279E4">
        <w:rPr>
          <w:rFonts w:ascii="Arial" w:hAnsi="Arial" w:cs="Arial"/>
          <w:color w:val="000000"/>
        </w:rPr>
        <w:t>, bem como as propostas da</w:t>
      </w:r>
      <w:r>
        <w:rPr>
          <w:rFonts w:ascii="Arial" w:hAnsi="Arial" w:cs="Arial"/>
          <w:color w:val="000000"/>
        </w:rPr>
        <w:t xml:space="preserve"> empresa</w:t>
      </w:r>
      <w:r w:rsidRPr="007279E4">
        <w:rPr>
          <w:rFonts w:ascii="Arial" w:hAnsi="Arial" w:cs="Arial"/>
          <w:color w:val="000000"/>
        </w:rPr>
        <w:t xml:space="preserve"> que firmam </w:t>
      </w:r>
      <w:proofErr w:type="gramStart"/>
      <w:r w:rsidRPr="007279E4">
        <w:rPr>
          <w:rFonts w:ascii="Arial" w:hAnsi="Arial" w:cs="Arial"/>
          <w:color w:val="000000"/>
        </w:rPr>
        <w:t>a presente</w:t>
      </w:r>
      <w:proofErr w:type="gramEnd"/>
      <w:r w:rsidRPr="007279E4">
        <w:rPr>
          <w:rFonts w:ascii="Arial" w:hAnsi="Arial" w:cs="Arial"/>
          <w:color w:val="000000"/>
        </w:rPr>
        <w:t>.</w:t>
      </w:r>
      <w:r>
        <w:rPr>
          <w:rFonts w:ascii="Arial" w:hAnsi="Arial" w:cs="Arial"/>
          <w:color w:val="000000"/>
        </w:rPr>
        <w:t xml:space="preserve"> </w:t>
      </w:r>
    </w:p>
    <w:p w14:paraId="7273BB1A" w14:textId="77777777" w:rsidR="00CD3890" w:rsidRDefault="00CD3890" w:rsidP="00CD3890">
      <w:pPr>
        <w:jc w:val="both"/>
        <w:rPr>
          <w:rFonts w:ascii="Arial" w:hAnsi="Arial" w:cs="Arial"/>
          <w:color w:val="000000"/>
        </w:rPr>
      </w:pPr>
    </w:p>
    <w:p w14:paraId="5CDDC86F" w14:textId="2F6D8133" w:rsidR="00CD3890" w:rsidRDefault="00CD3890" w:rsidP="00CD3890">
      <w:pPr>
        <w:jc w:val="both"/>
        <w:rPr>
          <w:rFonts w:ascii="Arial" w:hAnsi="Arial" w:cs="Arial"/>
          <w:color w:val="000000"/>
        </w:rPr>
      </w:pPr>
      <w:r w:rsidRPr="007279E4">
        <w:rPr>
          <w:rFonts w:ascii="Arial" w:hAnsi="Arial" w:cs="Arial"/>
          <w:color w:val="000000"/>
        </w:rPr>
        <w:t>Rege-se este contrato pelas disposições expressas na Lei nº</w:t>
      </w:r>
      <w:r>
        <w:rPr>
          <w:rFonts w:ascii="Arial" w:hAnsi="Arial" w:cs="Arial"/>
          <w:color w:val="000000"/>
        </w:rPr>
        <w:t xml:space="preserve"> </w:t>
      </w:r>
      <w:r w:rsidR="002F25B8">
        <w:rPr>
          <w:rFonts w:ascii="Arial" w:hAnsi="Arial" w:cs="Arial"/>
          <w:color w:val="000000"/>
        </w:rPr>
        <w:t>14.133/2021</w:t>
      </w:r>
      <w:r w:rsidRPr="007279E4">
        <w:rPr>
          <w:rFonts w:ascii="Arial" w:hAnsi="Arial" w:cs="Arial"/>
          <w:color w:val="000000"/>
        </w:rPr>
        <w:t>e suas alterações,</w:t>
      </w:r>
      <w:r>
        <w:rPr>
          <w:rFonts w:ascii="Arial" w:hAnsi="Arial" w:cs="Arial"/>
          <w:color w:val="000000"/>
        </w:rPr>
        <w:t xml:space="preserve"> </w:t>
      </w:r>
      <w:r w:rsidRPr="007279E4">
        <w:rPr>
          <w:rFonts w:ascii="Arial" w:hAnsi="Arial" w:cs="Arial"/>
          <w:color w:val="000000"/>
        </w:rPr>
        <w:t xml:space="preserve">pelos preceitos de Direito Público, aplicando-se supletivamente os princípios </w:t>
      </w:r>
      <w:r w:rsidRPr="007279E4">
        <w:rPr>
          <w:rFonts w:ascii="Arial" w:hAnsi="Arial" w:cs="Arial"/>
          <w:color w:val="000000"/>
        </w:rPr>
        <w:lastRenderedPageBreak/>
        <w:t>da Teoria Geral dos</w:t>
      </w:r>
      <w:r>
        <w:rPr>
          <w:rFonts w:ascii="Arial" w:hAnsi="Arial" w:cs="Arial"/>
          <w:color w:val="000000"/>
        </w:rPr>
        <w:t xml:space="preserve"> </w:t>
      </w:r>
      <w:r w:rsidRPr="007279E4">
        <w:rPr>
          <w:rFonts w:ascii="Arial" w:hAnsi="Arial" w:cs="Arial"/>
          <w:color w:val="000000"/>
        </w:rPr>
        <w:t>Contratos, Código de Defesa do consumidor e demais normas aplicáveis à espécie.</w:t>
      </w:r>
    </w:p>
    <w:p w14:paraId="435F2B0F" w14:textId="77777777" w:rsidR="00CD3890" w:rsidRDefault="00CD3890" w:rsidP="00CD3890">
      <w:pPr>
        <w:jc w:val="both"/>
        <w:rPr>
          <w:rFonts w:ascii="Arial" w:hAnsi="Arial" w:cs="Arial"/>
          <w:color w:val="000000"/>
        </w:rPr>
      </w:pPr>
      <w:r w:rsidRPr="00AF1523">
        <w:rPr>
          <w:rFonts w:ascii="Arial" w:hAnsi="Arial" w:cs="Arial"/>
          <w:color w:val="000000"/>
        </w:rPr>
        <w:br/>
      </w:r>
      <w:r w:rsidRPr="007279E4">
        <w:rPr>
          <w:rFonts w:ascii="Arial" w:hAnsi="Arial" w:cs="Arial"/>
          <w:color w:val="000000"/>
        </w:rPr>
        <w:t>Os casos omissos serão resolvidos à luz da referida Lei e suas alterações, recorrendo-se à analogia, aos</w:t>
      </w:r>
      <w:r>
        <w:rPr>
          <w:rFonts w:ascii="Arial" w:hAnsi="Arial" w:cs="Arial"/>
          <w:color w:val="000000"/>
        </w:rPr>
        <w:t xml:space="preserve"> </w:t>
      </w:r>
      <w:r w:rsidRPr="007279E4">
        <w:rPr>
          <w:rFonts w:ascii="Arial" w:hAnsi="Arial" w:cs="Arial"/>
          <w:color w:val="000000"/>
        </w:rPr>
        <w:t>costumes e aos princípios gerais de Direito.</w:t>
      </w:r>
      <w:r>
        <w:rPr>
          <w:rFonts w:ascii="Arial" w:hAnsi="Arial" w:cs="Arial"/>
          <w:color w:val="000000"/>
        </w:rPr>
        <w:t xml:space="preserve"> </w:t>
      </w:r>
      <w:r w:rsidRPr="007279E4">
        <w:rPr>
          <w:rFonts w:ascii="Arial" w:hAnsi="Arial" w:cs="Arial"/>
          <w:color w:val="000000"/>
        </w:rPr>
        <w:t xml:space="preserve">Fica eleito o Foro </w:t>
      </w:r>
      <w:r>
        <w:rPr>
          <w:rFonts w:ascii="Arial" w:hAnsi="Arial" w:cs="Arial"/>
          <w:color w:val="000000"/>
        </w:rPr>
        <w:t xml:space="preserve">da Comarca De Cerro Azul </w:t>
      </w:r>
      <w:r w:rsidRPr="007279E4">
        <w:rPr>
          <w:rFonts w:ascii="Arial" w:hAnsi="Arial" w:cs="Arial"/>
          <w:color w:val="000000"/>
        </w:rPr>
        <w:t>Estado do Paraná, para dirimir quaisquer dúvidas ou questões oriundas do presente instrumento.</w:t>
      </w:r>
    </w:p>
    <w:p w14:paraId="3503A508" w14:textId="77777777" w:rsidR="00CD3890" w:rsidRDefault="00CD3890" w:rsidP="00CD3890">
      <w:pPr>
        <w:jc w:val="both"/>
        <w:rPr>
          <w:rFonts w:ascii="Arial" w:hAnsi="Arial" w:cs="Arial"/>
          <w:color w:val="000000"/>
        </w:rPr>
      </w:pPr>
      <w:r w:rsidRPr="00AF1523">
        <w:rPr>
          <w:rFonts w:ascii="Arial" w:hAnsi="Arial" w:cs="Arial"/>
          <w:color w:val="000000"/>
        </w:rPr>
        <w:br/>
      </w:r>
      <w:r>
        <w:rPr>
          <w:rFonts w:ascii="Arial" w:hAnsi="Arial" w:cs="Arial"/>
          <w:color w:val="000000"/>
        </w:rPr>
        <w:t>Doutor Ulysses/PR</w:t>
      </w:r>
      <w:r w:rsidRPr="007279E4">
        <w:rPr>
          <w:rFonts w:ascii="Arial" w:hAnsi="Arial" w:cs="Arial"/>
          <w:color w:val="000000"/>
        </w:rPr>
        <w:t xml:space="preserve">, </w:t>
      </w:r>
      <w:r>
        <w:rPr>
          <w:rFonts w:ascii="Arial" w:hAnsi="Arial" w:cs="Arial"/>
          <w:color w:val="000000"/>
        </w:rPr>
        <w:t>DIA</w:t>
      </w:r>
      <w:r w:rsidRPr="007279E4">
        <w:rPr>
          <w:rFonts w:ascii="Arial" w:hAnsi="Arial" w:cs="Arial"/>
          <w:color w:val="000000"/>
        </w:rPr>
        <w:t xml:space="preserve"> de </w:t>
      </w:r>
      <w:r>
        <w:rPr>
          <w:rFonts w:ascii="Arial" w:hAnsi="Arial" w:cs="Arial"/>
          <w:color w:val="000000"/>
        </w:rPr>
        <w:t>MÊS</w:t>
      </w:r>
      <w:r w:rsidRPr="007279E4">
        <w:rPr>
          <w:rFonts w:ascii="Arial" w:hAnsi="Arial" w:cs="Arial"/>
          <w:color w:val="000000"/>
        </w:rPr>
        <w:t xml:space="preserve"> de </w:t>
      </w:r>
      <w:r>
        <w:rPr>
          <w:rFonts w:ascii="Arial" w:hAnsi="Arial" w:cs="Arial"/>
          <w:color w:val="000000"/>
        </w:rPr>
        <w:t>ANO</w:t>
      </w:r>
      <w:r w:rsidRPr="007279E4">
        <w:rPr>
          <w:rFonts w:ascii="Arial" w:hAnsi="Arial" w:cs="Arial"/>
          <w:color w:val="000000"/>
        </w:rPr>
        <w:t>.</w:t>
      </w:r>
    </w:p>
    <w:p w14:paraId="67DF01CA" w14:textId="77777777" w:rsidR="00CD3890" w:rsidRDefault="00CD3890" w:rsidP="00CD3890">
      <w:pPr>
        <w:jc w:val="both"/>
        <w:rPr>
          <w:rFonts w:ascii="Arial" w:hAnsi="Arial" w:cs="Arial"/>
          <w:color w:val="000000"/>
        </w:rPr>
      </w:pPr>
    </w:p>
    <w:p w14:paraId="71549313" w14:textId="77777777" w:rsidR="00CD3890" w:rsidRDefault="00CD3890" w:rsidP="00CD3890">
      <w:pPr>
        <w:jc w:val="center"/>
        <w:rPr>
          <w:rFonts w:ascii="Arial" w:hAnsi="Arial" w:cs="Arial"/>
          <w:color w:val="000000"/>
        </w:rPr>
      </w:pPr>
    </w:p>
    <w:p w14:paraId="02070C3E" w14:textId="24E99CED" w:rsidR="009D124F" w:rsidRDefault="00EA3694" w:rsidP="00EA3694">
      <w:pPr>
        <w:rPr>
          <w:rFonts w:ascii="Arial" w:hAnsi="Arial" w:cs="Arial"/>
          <w:color w:val="000000"/>
        </w:rPr>
      </w:pPr>
      <w:r>
        <w:rPr>
          <w:rFonts w:ascii="Arial" w:hAnsi="Arial" w:cs="Arial"/>
          <w:color w:val="000000"/>
        </w:rPr>
        <w:t xml:space="preserve">                                     PREFEITO MUNICIPAL</w:t>
      </w:r>
    </w:p>
    <w:p w14:paraId="636D45B1" w14:textId="77777777" w:rsidR="009D124F" w:rsidRDefault="009D124F" w:rsidP="00CD3890">
      <w:pPr>
        <w:jc w:val="center"/>
        <w:rPr>
          <w:rFonts w:ascii="Arial" w:hAnsi="Arial" w:cs="Arial"/>
          <w:color w:val="000000"/>
        </w:rPr>
      </w:pPr>
    </w:p>
    <w:p w14:paraId="721786B8" w14:textId="77777777" w:rsidR="009D124F" w:rsidRDefault="009D124F" w:rsidP="00CD3890">
      <w:pPr>
        <w:jc w:val="center"/>
        <w:rPr>
          <w:rFonts w:ascii="Arial" w:hAnsi="Arial" w:cs="Arial"/>
          <w:color w:val="000000"/>
        </w:rPr>
      </w:pPr>
    </w:p>
    <w:p w14:paraId="549B20EF" w14:textId="65EC9E49" w:rsidR="00CD3890" w:rsidRPr="009807A7" w:rsidRDefault="00CD3890" w:rsidP="00CD3890">
      <w:pPr>
        <w:ind w:left="708" w:hanging="708"/>
      </w:pPr>
      <w:r>
        <w:rPr>
          <w:rFonts w:ascii="Arial" w:hAnsi="Arial" w:cs="Arial"/>
          <w:color w:val="000000"/>
        </w:rPr>
        <w:tab/>
      </w:r>
      <w:r>
        <w:rPr>
          <w:rFonts w:ascii="Arial" w:hAnsi="Arial" w:cs="Arial"/>
          <w:color w:val="000000"/>
        </w:rPr>
        <w:tab/>
        <w:t xml:space="preserve">       </w:t>
      </w:r>
      <w:r>
        <w:rPr>
          <w:rFonts w:ascii="Arial" w:eastAsia="Cambria" w:hAnsi="Arial" w:cs="Arial"/>
          <w:bCs/>
        </w:rPr>
        <w:t>REPRESENTANTE DA EMPRESA</w:t>
      </w:r>
      <w:r>
        <w:t xml:space="preserve">  </w:t>
      </w:r>
      <w:r>
        <w:rPr>
          <w:rFonts w:ascii="Arial" w:hAnsi="Arial" w:cs="Arial"/>
          <w:color w:val="000000"/>
        </w:rPr>
        <w:t xml:space="preserve">                                      </w:t>
      </w:r>
      <w:r w:rsidR="009D124F">
        <w:rPr>
          <w:rFonts w:ascii="Arial" w:hAnsi="Arial" w:cs="Arial"/>
          <w:color w:val="000000"/>
        </w:rPr>
        <w:t xml:space="preserve">              </w:t>
      </w:r>
      <w:r w:rsidR="009D124F">
        <w:rPr>
          <w:rFonts w:ascii="Arial" w:hAnsi="Arial" w:cs="Arial"/>
          <w:color w:val="000000"/>
        </w:rPr>
        <w:tab/>
      </w:r>
      <w:r w:rsidR="009D124F">
        <w:rPr>
          <w:rFonts w:ascii="Arial" w:hAnsi="Arial" w:cs="Arial"/>
          <w:color w:val="000000"/>
        </w:rPr>
        <w:tab/>
      </w:r>
      <w:r>
        <w:rPr>
          <w:rFonts w:ascii="Arial" w:hAnsi="Arial" w:cs="Arial"/>
          <w:color w:val="000000"/>
        </w:rPr>
        <w:t xml:space="preserve"> </w:t>
      </w:r>
      <w:r>
        <w:rPr>
          <w:rFonts w:ascii="Arial" w:eastAsia="Cambria" w:hAnsi="Arial" w:cs="Arial"/>
          <w:bCs/>
        </w:rPr>
        <w:t>NOME DA EMPRESA</w:t>
      </w:r>
    </w:p>
    <w:p w14:paraId="5E4B535A" w14:textId="280FD264" w:rsidR="00CD3890" w:rsidRDefault="009D124F" w:rsidP="00CD3890">
      <w:pPr>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sidR="00CD3890">
        <w:rPr>
          <w:rFonts w:ascii="Arial" w:hAnsi="Arial" w:cs="Arial"/>
          <w:color w:val="000000"/>
        </w:rPr>
        <w:t>CONTRATADO</w:t>
      </w:r>
    </w:p>
    <w:p w14:paraId="0AC99E6E" w14:textId="77777777" w:rsidR="00CD3890" w:rsidRDefault="00CD3890" w:rsidP="00CD3890">
      <w:pPr>
        <w:jc w:val="center"/>
        <w:rPr>
          <w:rFonts w:ascii="Arial" w:hAnsi="Arial" w:cs="Arial"/>
          <w:color w:val="000000"/>
        </w:rPr>
      </w:pPr>
    </w:p>
    <w:p w14:paraId="73CFA9AA" w14:textId="77777777" w:rsidR="00CD3890" w:rsidRPr="009807A7" w:rsidRDefault="00CD3890" w:rsidP="00CD3890">
      <w:pPr>
        <w:jc w:val="center"/>
      </w:pPr>
      <w:r>
        <w:rPr>
          <w:rFonts w:ascii="Arial" w:eastAsia="Cambria" w:hAnsi="Arial" w:cs="Arial"/>
          <w:bCs/>
        </w:rPr>
        <w:t>NOME DO RESPONSÁVEL</w:t>
      </w:r>
    </w:p>
    <w:p w14:paraId="00ACD872" w14:textId="77777777" w:rsidR="00CD3890" w:rsidRPr="009807A7" w:rsidRDefault="00CD3890" w:rsidP="00CD3890">
      <w:pPr>
        <w:jc w:val="center"/>
      </w:pPr>
      <w:r>
        <w:rPr>
          <w:rFonts w:ascii="Arial" w:eastAsia="Cambria" w:hAnsi="Arial" w:cs="Arial"/>
          <w:bCs/>
        </w:rPr>
        <w:t>SEC. MUN. DE XXXXX</w:t>
      </w:r>
    </w:p>
    <w:p w14:paraId="01F8404B" w14:textId="77777777" w:rsidR="00CD3890" w:rsidRDefault="00CD3890" w:rsidP="00CD3890">
      <w:pPr>
        <w:jc w:val="center"/>
        <w:rPr>
          <w:rFonts w:ascii="Arial" w:hAnsi="Arial" w:cs="Arial"/>
          <w:color w:val="000000"/>
        </w:rPr>
      </w:pPr>
      <w:r>
        <w:rPr>
          <w:rFonts w:ascii="Arial" w:hAnsi="Arial" w:cs="Arial"/>
          <w:color w:val="000000"/>
        </w:rPr>
        <w:t>GESTOR DO CONTRATO</w:t>
      </w:r>
    </w:p>
    <w:p w14:paraId="0B983583" w14:textId="77777777" w:rsidR="009D124F" w:rsidRDefault="009D124F" w:rsidP="00CD3890">
      <w:pPr>
        <w:jc w:val="center"/>
        <w:rPr>
          <w:rFonts w:ascii="Arial" w:hAnsi="Arial" w:cs="Arial"/>
          <w:color w:val="000000"/>
        </w:rPr>
      </w:pPr>
    </w:p>
    <w:p w14:paraId="69498F05" w14:textId="77777777" w:rsidR="009D124F" w:rsidRDefault="009D124F" w:rsidP="00CD3890">
      <w:pPr>
        <w:jc w:val="center"/>
        <w:rPr>
          <w:rFonts w:ascii="Arial" w:hAnsi="Arial" w:cs="Arial"/>
          <w:color w:val="000000"/>
        </w:rPr>
      </w:pPr>
    </w:p>
    <w:p w14:paraId="4600A801" w14:textId="77777777" w:rsidR="009D124F" w:rsidRDefault="009D124F" w:rsidP="00CD3890">
      <w:pPr>
        <w:jc w:val="center"/>
        <w:rPr>
          <w:rFonts w:ascii="Arial" w:hAnsi="Arial" w:cs="Arial"/>
          <w:color w:val="000000"/>
        </w:rPr>
      </w:pPr>
    </w:p>
    <w:p w14:paraId="223A0B80" w14:textId="77777777" w:rsidR="009D124F" w:rsidRDefault="009D124F" w:rsidP="00CD3890">
      <w:pPr>
        <w:jc w:val="center"/>
        <w:rPr>
          <w:rFonts w:ascii="Arial" w:hAnsi="Arial" w:cs="Arial"/>
          <w:color w:val="000000"/>
        </w:rPr>
      </w:pPr>
    </w:p>
    <w:p w14:paraId="27D7FEE0" w14:textId="1BB1CD8A" w:rsidR="009D124F" w:rsidRDefault="009D124F" w:rsidP="00CD3890">
      <w:pPr>
        <w:jc w:val="center"/>
        <w:rPr>
          <w:rFonts w:ascii="Arial" w:hAnsi="Arial" w:cs="Arial"/>
          <w:color w:val="000000"/>
        </w:rPr>
      </w:pPr>
      <w:r>
        <w:rPr>
          <w:rFonts w:ascii="Arial" w:hAnsi="Arial" w:cs="Arial"/>
          <w:color w:val="000000"/>
        </w:rPr>
        <w:t>NOME DO FISCAL DO CONTRATO</w:t>
      </w:r>
    </w:p>
    <w:p w14:paraId="0F26F164" w14:textId="77777777" w:rsidR="009D124F" w:rsidRDefault="009D124F" w:rsidP="00CD3890">
      <w:pPr>
        <w:jc w:val="center"/>
        <w:rPr>
          <w:rFonts w:ascii="Arial" w:hAnsi="Arial" w:cs="Arial"/>
          <w:color w:val="000000"/>
        </w:rPr>
      </w:pPr>
    </w:p>
    <w:p w14:paraId="64073D07" w14:textId="77777777" w:rsidR="009D124F" w:rsidRDefault="009D124F" w:rsidP="00CD3890">
      <w:pPr>
        <w:jc w:val="center"/>
        <w:rPr>
          <w:rFonts w:ascii="Arial" w:hAnsi="Arial" w:cs="Arial"/>
          <w:color w:val="000000"/>
        </w:rPr>
      </w:pPr>
    </w:p>
    <w:p w14:paraId="2BC73D8A" w14:textId="77777777" w:rsidR="00CD3890" w:rsidRDefault="00CD3890" w:rsidP="00CD3890">
      <w:pPr>
        <w:rPr>
          <w:rFonts w:ascii="Arial" w:hAnsi="Arial" w:cs="Arial"/>
        </w:rPr>
      </w:pPr>
      <w:r>
        <w:rPr>
          <w:rFonts w:ascii="Arial" w:hAnsi="Arial" w:cs="Arial"/>
        </w:rPr>
        <w:t>TESTEMUNHAS:</w:t>
      </w:r>
    </w:p>
    <w:p w14:paraId="15909044" w14:textId="77777777" w:rsidR="00CD3890" w:rsidRDefault="00CD3890" w:rsidP="00CD3890">
      <w:pPr>
        <w:rPr>
          <w:rFonts w:ascii="Arial" w:hAnsi="Arial" w:cs="Arial"/>
        </w:rPr>
      </w:pPr>
    </w:p>
    <w:p w14:paraId="65FB4393" w14:textId="77777777" w:rsidR="00CD3890" w:rsidRDefault="00CD3890" w:rsidP="00CD3890">
      <w:pPr>
        <w:rPr>
          <w:rFonts w:ascii="Arial" w:hAnsi="Arial" w:cs="Arial"/>
        </w:rPr>
      </w:pPr>
      <w:r>
        <w:rPr>
          <w:rFonts w:ascii="Arial" w:hAnsi="Arial" w:cs="Arial"/>
        </w:rPr>
        <w:t>_______________________________</w:t>
      </w:r>
    </w:p>
    <w:p w14:paraId="735C4FCE" w14:textId="77777777" w:rsidR="00CD3890" w:rsidRDefault="00CD3890" w:rsidP="00CD3890">
      <w:pPr>
        <w:rPr>
          <w:rFonts w:ascii="Arial" w:hAnsi="Arial" w:cs="Arial"/>
        </w:rPr>
      </w:pPr>
      <w:r>
        <w:rPr>
          <w:rFonts w:ascii="Arial" w:hAnsi="Arial" w:cs="Arial"/>
        </w:rPr>
        <w:t>NOME:</w:t>
      </w:r>
    </w:p>
    <w:p w14:paraId="376E7B7C" w14:textId="77777777" w:rsidR="00CD3890" w:rsidRDefault="00CD3890" w:rsidP="00CD3890">
      <w:pPr>
        <w:rPr>
          <w:rFonts w:ascii="Arial" w:hAnsi="Arial" w:cs="Arial"/>
        </w:rPr>
      </w:pPr>
      <w:r>
        <w:rPr>
          <w:rFonts w:ascii="Arial" w:hAnsi="Arial" w:cs="Arial"/>
        </w:rPr>
        <w:t>RG:</w:t>
      </w:r>
    </w:p>
    <w:p w14:paraId="24842262" w14:textId="77777777" w:rsidR="00CD3890" w:rsidRDefault="00CD3890" w:rsidP="00CD3890">
      <w:pPr>
        <w:rPr>
          <w:rFonts w:ascii="Arial" w:hAnsi="Arial" w:cs="Arial"/>
        </w:rPr>
      </w:pPr>
      <w:r>
        <w:rPr>
          <w:rFonts w:ascii="Arial" w:hAnsi="Arial" w:cs="Arial"/>
        </w:rPr>
        <w:t>_______________________________</w:t>
      </w:r>
    </w:p>
    <w:p w14:paraId="7C27D760" w14:textId="77777777" w:rsidR="00CD3890" w:rsidRDefault="00CD3890" w:rsidP="00CD3890">
      <w:pPr>
        <w:rPr>
          <w:rFonts w:ascii="Arial" w:hAnsi="Arial" w:cs="Arial"/>
        </w:rPr>
      </w:pPr>
      <w:r>
        <w:rPr>
          <w:rFonts w:ascii="Arial" w:hAnsi="Arial" w:cs="Arial"/>
        </w:rPr>
        <w:t>NOME:</w:t>
      </w:r>
    </w:p>
    <w:p w14:paraId="1F7E6C8C" w14:textId="77777777" w:rsidR="00CD3890" w:rsidRDefault="00CD3890" w:rsidP="00CD3890">
      <w:pPr>
        <w:rPr>
          <w:rFonts w:ascii="Arial" w:hAnsi="Arial" w:cs="Arial"/>
        </w:rPr>
      </w:pPr>
      <w:r>
        <w:rPr>
          <w:rFonts w:ascii="Arial" w:hAnsi="Arial" w:cs="Arial"/>
        </w:rPr>
        <w:t>RG:</w:t>
      </w:r>
    </w:p>
    <w:p w14:paraId="5016F546" w14:textId="77777777" w:rsidR="00CD3890" w:rsidRPr="00D0196E" w:rsidRDefault="00CD3890" w:rsidP="00CD3890">
      <w:pPr>
        <w:rPr>
          <w:rFonts w:ascii="Arial" w:hAnsi="Arial" w:cs="Arial"/>
        </w:rPr>
      </w:pPr>
    </w:p>
    <w:p w14:paraId="54B7CE05" w14:textId="77777777" w:rsidR="00527D7F" w:rsidRDefault="00527D7F" w:rsidP="00CD3890">
      <w:pPr>
        <w:jc w:val="center"/>
        <w:rPr>
          <w:rFonts w:ascii="Arial" w:hAnsi="Arial" w:cs="Arial"/>
          <w:b/>
        </w:rPr>
      </w:pPr>
    </w:p>
    <w:p w14:paraId="03E5A8E9" w14:textId="77777777" w:rsidR="00527D7F" w:rsidRDefault="00527D7F" w:rsidP="00527D7F">
      <w:pPr>
        <w:spacing w:afterLines="120" w:after="288" w:line="276" w:lineRule="auto"/>
        <w:rPr>
          <w:rFonts w:ascii="Arial" w:hAnsi="Arial" w:cs="Arial"/>
          <w:sz w:val="22"/>
          <w:szCs w:val="22"/>
        </w:rPr>
      </w:pPr>
    </w:p>
    <w:p w14:paraId="448B0309" w14:textId="77777777" w:rsidR="002F25B8" w:rsidRDefault="002F25B8" w:rsidP="00527D7F">
      <w:pPr>
        <w:spacing w:afterLines="120" w:after="288" w:line="276" w:lineRule="auto"/>
        <w:rPr>
          <w:rFonts w:ascii="Arial" w:hAnsi="Arial" w:cs="Arial"/>
          <w:sz w:val="22"/>
          <w:szCs w:val="22"/>
        </w:rPr>
      </w:pPr>
    </w:p>
    <w:p w14:paraId="24004B02" w14:textId="77777777" w:rsidR="002F25B8" w:rsidRDefault="002F25B8" w:rsidP="00527D7F">
      <w:pPr>
        <w:spacing w:afterLines="120" w:after="288" w:line="276" w:lineRule="auto"/>
        <w:rPr>
          <w:rFonts w:ascii="Arial" w:hAnsi="Arial" w:cs="Arial"/>
          <w:sz w:val="22"/>
          <w:szCs w:val="22"/>
        </w:rPr>
      </w:pPr>
    </w:p>
    <w:p w14:paraId="54DBC656" w14:textId="77777777" w:rsidR="00F56381" w:rsidRDefault="00F56381" w:rsidP="00527D7F">
      <w:pPr>
        <w:spacing w:afterLines="120" w:after="288" w:line="276" w:lineRule="auto"/>
        <w:rPr>
          <w:rFonts w:ascii="Arial" w:hAnsi="Arial" w:cs="Arial"/>
          <w:sz w:val="22"/>
          <w:szCs w:val="22"/>
        </w:rPr>
      </w:pPr>
    </w:p>
    <w:p w14:paraId="0E54B919" w14:textId="77777777" w:rsidR="00F56381" w:rsidRDefault="00F56381" w:rsidP="00527D7F">
      <w:pPr>
        <w:spacing w:afterLines="120" w:after="288" w:line="276" w:lineRule="auto"/>
        <w:rPr>
          <w:rFonts w:ascii="Arial" w:hAnsi="Arial" w:cs="Arial"/>
          <w:sz w:val="22"/>
          <w:szCs w:val="22"/>
        </w:rPr>
      </w:pPr>
    </w:p>
    <w:p w14:paraId="1C8DA825" w14:textId="77777777" w:rsidR="00527D7F" w:rsidRPr="00DA6350" w:rsidRDefault="00527D7F" w:rsidP="00527D7F">
      <w:pPr>
        <w:spacing w:afterLines="120" w:after="288" w:line="276" w:lineRule="auto"/>
        <w:rPr>
          <w:rFonts w:ascii="Arial" w:hAnsi="Arial" w:cs="Arial"/>
          <w:sz w:val="22"/>
          <w:szCs w:val="22"/>
        </w:rPr>
      </w:pPr>
    </w:p>
    <w:p w14:paraId="01786172" w14:textId="734F009E" w:rsidR="00527D7F" w:rsidRPr="00DA6350" w:rsidRDefault="00527D7F" w:rsidP="00527D7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sz w:val="22"/>
          <w:szCs w:val="22"/>
        </w:rPr>
      </w:pPr>
      <w:r w:rsidRPr="00DA6350">
        <w:rPr>
          <w:rFonts w:ascii="Arial" w:hAnsi="Arial" w:cs="Arial"/>
          <w:b/>
          <w:sz w:val="22"/>
          <w:szCs w:val="22"/>
        </w:rPr>
        <w:t xml:space="preserve">ANEXO </w:t>
      </w:r>
      <w:r w:rsidR="0012524D">
        <w:rPr>
          <w:rFonts w:ascii="Arial" w:hAnsi="Arial" w:cs="Arial"/>
          <w:b/>
          <w:sz w:val="22"/>
          <w:szCs w:val="22"/>
        </w:rPr>
        <w:t>I</w:t>
      </w:r>
      <w:r w:rsidRPr="00DA6350">
        <w:rPr>
          <w:rFonts w:ascii="Arial" w:hAnsi="Arial" w:cs="Arial"/>
          <w:b/>
          <w:sz w:val="22"/>
          <w:szCs w:val="22"/>
        </w:rPr>
        <w:t>V</w:t>
      </w:r>
    </w:p>
    <w:p w14:paraId="023F0944" w14:textId="77777777" w:rsidR="00527D7F" w:rsidRPr="00DA6350" w:rsidRDefault="00527D7F" w:rsidP="00527D7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sz w:val="22"/>
          <w:szCs w:val="22"/>
        </w:rPr>
      </w:pPr>
      <w:r w:rsidRPr="00DA6350">
        <w:rPr>
          <w:rFonts w:ascii="Arial" w:hAnsi="Arial" w:cs="Arial"/>
          <w:b/>
          <w:sz w:val="22"/>
          <w:szCs w:val="22"/>
        </w:rPr>
        <w:t>MODELO DECLARAÇÃO UNIFICADA</w:t>
      </w:r>
    </w:p>
    <w:p w14:paraId="475327AE" w14:textId="77777777" w:rsidR="00527D7F" w:rsidRPr="00DA6350" w:rsidRDefault="00527D7F" w:rsidP="00527D7F">
      <w:pPr>
        <w:pStyle w:val="Corpodetexto"/>
        <w:spacing w:before="0" w:beforeAutospacing="0" w:after="0" w:afterAutospacing="0"/>
        <w:ind w:right="-22"/>
        <w:rPr>
          <w:rFonts w:ascii="Arial" w:hAnsi="Arial" w:cs="Arial"/>
          <w:sz w:val="22"/>
          <w:szCs w:val="22"/>
        </w:rPr>
      </w:pPr>
    </w:p>
    <w:p w14:paraId="5C262978" w14:textId="77777777" w:rsidR="00527D7F" w:rsidRPr="00DA6350" w:rsidRDefault="00527D7F" w:rsidP="00527D7F">
      <w:pPr>
        <w:pStyle w:val="Corpodetexto"/>
        <w:spacing w:before="0" w:beforeAutospacing="0" w:after="0" w:afterAutospacing="0"/>
        <w:ind w:right="-22"/>
        <w:jc w:val="both"/>
        <w:rPr>
          <w:rFonts w:ascii="Arial" w:hAnsi="Arial" w:cs="Arial"/>
          <w:sz w:val="22"/>
          <w:szCs w:val="22"/>
        </w:rPr>
      </w:pPr>
      <w:r w:rsidRPr="00DA6350">
        <w:rPr>
          <w:rFonts w:ascii="Arial" w:hAnsi="Arial" w:cs="Arial"/>
          <w:sz w:val="22"/>
          <w:szCs w:val="22"/>
        </w:rPr>
        <w:t>A</w:t>
      </w:r>
      <w:r w:rsidRPr="00DA6350">
        <w:rPr>
          <w:rFonts w:ascii="Arial" w:hAnsi="Arial" w:cs="Arial"/>
          <w:spacing w:val="-12"/>
          <w:sz w:val="22"/>
          <w:szCs w:val="22"/>
        </w:rPr>
        <w:t xml:space="preserve"> </w:t>
      </w:r>
      <w:r w:rsidRPr="00DA6350">
        <w:rPr>
          <w:rFonts w:ascii="Arial" w:hAnsi="Arial" w:cs="Arial"/>
          <w:sz w:val="22"/>
          <w:szCs w:val="22"/>
        </w:rPr>
        <w:t>Empresa</w:t>
      </w:r>
      <w:r w:rsidRPr="00DA6350">
        <w:rPr>
          <w:rFonts w:ascii="Arial" w:hAnsi="Arial" w:cs="Arial"/>
          <w:spacing w:val="-12"/>
          <w:sz w:val="22"/>
          <w:szCs w:val="22"/>
        </w:rPr>
        <w:t xml:space="preserve"> </w:t>
      </w:r>
      <w:r w:rsidRPr="00DA6350">
        <w:rPr>
          <w:rStyle w:val="fontstyle21"/>
          <w:b w:val="0"/>
        </w:rPr>
        <w:t>__________________</w:t>
      </w:r>
      <w:r w:rsidRPr="00DA6350">
        <w:rPr>
          <w:rStyle w:val="fontstyle21"/>
        </w:rPr>
        <w:t>, pessoa jurídica de direito privado, inscrita no CNPJ sob o n.º</w:t>
      </w:r>
      <w:r w:rsidRPr="00DA6350">
        <w:rPr>
          <w:rFonts w:ascii="Arial" w:hAnsi="Arial" w:cs="Arial"/>
          <w:sz w:val="22"/>
          <w:szCs w:val="22"/>
        </w:rPr>
        <w:t xml:space="preserve"> </w:t>
      </w:r>
      <w:r w:rsidRPr="00DA6350">
        <w:rPr>
          <w:rStyle w:val="fontstyle21"/>
        </w:rPr>
        <w:t xml:space="preserve">___________, inscrição estadual n.º ___________, com sede na Rua/Avenida ___________, Bairro, Cidade, CEP: ___________, Estado ___________, neste ato representada por seu representante legal/Procurador/Diretor/Presidente </w:t>
      </w:r>
      <w:proofErr w:type="gramStart"/>
      <w:r w:rsidRPr="00DA6350">
        <w:rPr>
          <w:rStyle w:val="fontstyle21"/>
        </w:rPr>
        <w:t>o(</w:t>
      </w:r>
      <w:proofErr w:type="gramEnd"/>
      <w:r w:rsidRPr="00DA6350">
        <w:rPr>
          <w:rStyle w:val="fontstyle21"/>
        </w:rPr>
        <w:t xml:space="preserve">a) </w:t>
      </w:r>
      <w:proofErr w:type="spellStart"/>
      <w:r w:rsidRPr="00DA6350">
        <w:rPr>
          <w:rStyle w:val="fontstyle21"/>
        </w:rPr>
        <w:t>Sr</w:t>
      </w:r>
      <w:proofErr w:type="spellEnd"/>
      <w:r w:rsidRPr="00DA6350">
        <w:rPr>
          <w:rStyle w:val="fontstyle21"/>
        </w:rPr>
        <w:t>(a). ___________, nacionalidade, estado civil, profissão, residente e domiciliado na Rua/Avenida ___________, Bairro, Cidade, CEP: ___________, Estado ___________, portador do RG nº ___________, e inscrito no CPF nº ___________, Bairro, Cidade, CEP: ___________, Estado ___________7</w:t>
      </w:r>
      <w:r w:rsidRPr="00DA6350">
        <w:rPr>
          <w:rFonts w:ascii="Arial" w:hAnsi="Arial" w:cs="Arial"/>
          <w:sz w:val="22"/>
          <w:szCs w:val="22"/>
        </w:rPr>
        <w:t xml:space="preserve">, </w:t>
      </w:r>
      <w:r w:rsidRPr="00DA6350">
        <w:rPr>
          <w:rFonts w:ascii="Arial" w:hAnsi="Arial" w:cs="Arial"/>
          <w:b/>
          <w:sz w:val="22"/>
          <w:szCs w:val="22"/>
        </w:rPr>
        <w:t>DECLARA</w:t>
      </w:r>
      <w:r w:rsidRPr="00DA6350">
        <w:rPr>
          <w:rFonts w:ascii="Arial" w:hAnsi="Arial" w:cs="Arial"/>
          <w:sz w:val="22"/>
          <w:szCs w:val="22"/>
        </w:rPr>
        <w:t>, sob as penas da Lei:</w:t>
      </w:r>
    </w:p>
    <w:p w14:paraId="3F11B75C" w14:textId="77777777" w:rsidR="00527D7F" w:rsidRPr="00DA6350" w:rsidRDefault="00527D7F" w:rsidP="00527D7F">
      <w:pPr>
        <w:pStyle w:val="Corpodetexto"/>
        <w:spacing w:before="0" w:beforeAutospacing="0" w:after="0" w:afterAutospacing="0"/>
        <w:ind w:right="-22"/>
        <w:jc w:val="both"/>
        <w:rPr>
          <w:rFonts w:ascii="Arial" w:hAnsi="Arial" w:cs="Arial"/>
          <w:sz w:val="22"/>
          <w:szCs w:val="22"/>
        </w:rPr>
      </w:pPr>
    </w:p>
    <w:p w14:paraId="25B42B4D"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DA6350">
        <w:rPr>
          <w:rFonts w:ascii="Arial" w:hAnsi="Arial" w:cs="Arial"/>
          <w:sz w:val="22"/>
          <w:szCs w:val="22"/>
        </w:rPr>
        <w:t>infralegais</w:t>
      </w:r>
      <w:proofErr w:type="spellEnd"/>
      <w:r w:rsidRPr="00DA6350">
        <w:rPr>
          <w:rFonts w:ascii="Arial" w:hAnsi="Arial" w:cs="Arial"/>
          <w:sz w:val="22"/>
          <w:szCs w:val="22"/>
        </w:rPr>
        <w:t>, nas convenções coletivas de trabalho e nos termos de ajustamento de conduta vigentes na data de sua entrega em definitivo e que cumpre plenamente os requisitos de habilitação definidos no instrumento convocatório.</w:t>
      </w:r>
    </w:p>
    <w:p w14:paraId="0BEDEB83"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4170BF74"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xml:space="preserve">- Que até a presente data inexiste fato impeditivo (ou seja, de que não há declaração de inidoneidade nos termos da Lei Federal 14.133/21, em sua redação atual), para sua habilitação no Pregão Eletrônico nº XX/20XX, ora sendo realizado pela Prefeitura Municipal de Doutor Ulysses/PR, comprometendo-se a comunicar a eventual ocorrência desses fatos durante o processamento deste certame e vigência da avença dele decorrente. Da mesma forma, </w:t>
      </w:r>
      <w:r w:rsidRPr="00DA6350">
        <w:rPr>
          <w:rFonts w:ascii="Arial" w:hAnsi="Arial" w:cs="Arial"/>
          <w:b/>
          <w:sz w:val="22"/>
          <w:szCs w:val="22"/>
        </w:rPr>
        <w:t>DECLARA</w:t>
      </w:r>
      <w:r w:rsidRPr="00DA6350">
        <w:rPr>
          <w:rFonts w:ascii="Arial" w:hAnsi="Arial" w:cs="Arial"/>
          <w:sz w:val="22"/>
          <w:szCs w:val="22"/>
        </w:rPr>
        <w:t xml:space="preserve"> que não se enquadra em nenhuma das hipóteses previstas no item 3.9. </w:t>
      </w:r>
      <w:proofErr w:type="gramStart"/>
      <w:r w:rsidRPr="00DA6350">
        <w:rPr>
          <w:rFonts w:ascii="Arial" w:hAnsi="Arial" w:cs="Arial"/>
          <w:sz w:val="22"/>
          <w:szCs w:val="22"/>
        </w:rPr>
        <w:t>do</w:t>
      </w:r>
      <w:proofErr w:type="gramEnd"/>
      <w:r w:rsidRPr="00DA6350">
        <w:rPr>
          <w:rFonts w:ascii="Arial" w:hAnsi="Arial" w:cs="Arial"/>
          <w:sz w:val="22"/>
          <w:szCs w:val="22"/>
        </w:rPr>
        <w:t xml:space="preserve"> respectivo instrumento convocatório.</w:t>
      </w:r>
    </w:p>
    <w:p w14:paraId="1D6DAE31"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13C05A9B"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Para fins de participação no Pregão Eletrônico nº</w:t>
      </w:r>
      <w:proofErr w:type="gramStart"/>
      <w:r w:rsidRPr="00DA6350">
        <w:rPr>
          <w:rFonts w:ascii="Arial" w:hAnsi="Arial" w:cs="Arial"/>
          <w:sz w:val="22"/>
          <w:szCs w:val="22"/>
        </w:rPr>
        <w:t xml:space="preserve"> </w:t>
      </w:r>
      <w:r w:rsidRPr="00DA6350">
        <w:rPr>
          <w:rFonts w:ascii="Arial" w:hAnsi="Arial" w:cs="Arial"/>
          <w:sz w:val="22"/>
          <w:szCs w:val="22"/>
          <w:u w:val="single"/>
        </w:rPr>
        <w:t xml:space="preserve"> </w:t>
      </w:r>
      <w:proofErr w:type="gramEnd"/>
      <w:r w:rsidRPr="00DA6350">
        <w:rPr>
          <w:rFonts w:ascii="Arial" w:hAnsi="Arial" w:cs="Arial"/>
          <w:sz w:val="22"/>
          <w:szCs w:val="22"/>
        </w:rPr>
        <w:t>/20</w:t>
      </w:r>
      <w:r w:rsidRPr="00DA6350">
        <w:rPr>
          <w:rFonts w:ascii="Arial" w:hAnsi="Arial" w:cs="Arial"/>
          <w:sz w:val="22"/>
          <w:szCs w:val="22"/>
          <w:u w:val="single"/>
        </w:rPr>
        <w:t xml:space="preserve"> </w:t>
      </w:r>
      <w:r w:rsidRPr="00DA6350">
        <w:rPr>
          <w:rFonts w:ascii="Arial" w:hAnsi="Arial" w:cs="Arial"/>
          <w:sz w:val="22"/>
          <w:szCs w:val="22"/>
        </w:rPr>
        <w:t xml:space="preserve">, ora sendo realizado pela Prefeitura Municipal de Reserva/PR, que preenche os requisitos de habilitação previstos no item próprio do respectivo Edital, ou seja, todas as exigências </w:t>
      </w:r>
      <w:proofErr w:type="spellStart"/>
      <w:r w:rsidRPr="00DA6350">
        <w:rPr>
          <w:rFonts w:ascii="Arial" w:hAnsi="Arial" w:cs="Arial"/>
          <w:sz w:val="22"/>
          <w:szCs w:val="22"/>
        </w:rPr>
        <w:t>habilitatórias</w:t>
      </w:r>
      <w:proofErr w:type="spellEnd"/>
      <w:r w:rsidRPr="00DA6350">
        <w:rPr>
          <w:rFonts w:ascii="Arial" w:hAnsi="Arial" w:cs="Arial"/>
          <w:sz w:val="22"/>
          <w:szCs w:val="22"/>
        </w:rPr>
        <w:t xml:space="preserve"> deste instrumento convocatório, exceto no que diz respeito aos requisitos de regularidade fiscal, caso seja ME/EPP/MEI, nos termos da Lei Complementar Federal 123/06, alterada pelas Lei Complementar 147/14, em suas redações atuais.</w:t>
      </w:r>
    </w:p>
    <w:p w14:paraId="5560A6C0"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77EA07A9"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xml:space="preserve">– Que para fins do disposto no Art. 63 § 1º da Lei Federal nº 14.133/21, de que sua proposta econômica compreende a integralidade dos custos para atendimento dos direitos trabalhistas assegurados na Constituição Federal, nas leis trabalhistas, nas normas </w:t>
      </w:r>
      <w:proofErr w:type="spellStart"/>
      <w:r w:rsidRPr="00DA6350">
        <w:rPr>
          <w:rFonts w:ascii="Arial" w:hAnsi="Arial" w:cs="Arial"/>
          <w:sz w:val="22"/>
          <w:szCs w:val="22"/>
        </w:rPr>
        <w:t>infralegais</w:t>
      </w:r>
      <w:proofErr w:type="spellEnd"/>
      <w:r w:rsidRPr="00DA6350">
        <w:rPr>
          <w:rFonts w:ascii="Arial" w:hAnsi="Arial" w:cs="Arial"/>
          <w:sz w:val="22"/>
          <w:szCs w:val="22"/>
        </w:rPr>
        <w:t>, na convenção coletiva de trabalho e nos termos de ajustamento de conduta vigentes na data de entrega das propostas.</w:t>
      </w:r>
    </w:p>
    <w:p w14:paraId="6834DE85"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4F498588"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Que para fins do disposto no inciso XXXIII do art. 7º da Constituição Federal, que não emprega menor de dezoito anos em trabalho noturno, perigoso ou insalubre e não emprega menor de dezesseis anos.</w:t>
      </w:r>
    </w:p>
    <w:p w14:paraId="52949DDA" w14:textId="77777777" w:rsidR="00527D7F" w:rsidRPr="00DA6350" w:rsidRDefault="00527D7F" w:rsidP="00527D7F">
      <w:pPr>
        <w:pStyle w:val="PargrafodaLista"/>
        <w:rPr>
          <w:rFonts w:ascii="Arial" w:hAnsi="Arial" w:cs="Arial"/>
          <w:sz w:val="22"/>
          <w:szCs w:val="22"/>
        </w:rPr>
      </w:pPr>
    </w:p>
    <w:p w14:paraId="2A78A02B"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right="-22"/>
        <w:rPr>
          <w:rFonts w:ascii="Arial" w:hAnsi="Arial" w:cs="Arial"/>
          <w:sz w:val="22"/>
          <w:szCs w:val="22"/>
        </w:rPr>
      </w:pPr>
      <w:r w:rsidRPr="00DA6350">
        <w:rPr>
          <w:rFonts w:ascii="Arial" w:hAnsi="Arial" w:cs="Arial"/>
          <w:sz w:val="22"/>
          <w:szCs w:val="22"/>
        </w:rPr>
        <w:lastRenderedPageBreak/>
        <w:t xml:space="preserve">- Não </w:t>
      </w:r>
      <w:proofErr w:type="gramStart"/>
      <w:r w:rsidRPr="00DA6350">
        <w:rPr>
          <w:rFonts w:ascii="Arial" w:hAnsi="Arial" w:cs="Arial"/>
          <w:sz w:val="22"/>
          <w:szCs w:val="22"/>
        </w:rPr>
        <w:t>possui empregados executando trabalho degradante ou forçado, observando o disposto nos incisos III e IV do art. 1º e no inciso III do art. 5º da Constituição Federal</w:t>
      </w:r>
      <w:proofErr w:type="gramEnd"/>
      <w:r w:rsidRPr="00DA6350">
        <w:rPr>
          <w:rFonts w:ascii="Arial" w:hAnsi="Arial" w:cs="Arial"/>
          <w:sz w:val="22"/>
          <w:szCs w:val="22"/>
        </w:rPr>
        <w:t>.</w:t>
      </w:r>
    </w:p>
    <w:p w14:paraId="70A561A4"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139FD07C"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Para os devidos fins que cumpro as exigências de reserva de cargos para pessoa com deficiência e para reabilitado da Previdência Social e para Aprendiz, previstas em lei e em outras normas específicas.</w:t>
      </w:r>
    </w:p>
    <w:p w14:paraId="750DDAEB"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2F945A37"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xml:space="preserve">- Declaro ainda que em licitações que tenham como objeto a contratação e/ou prestação de serviços terceirizados envolvendo mão de obra cujas atividades demandem formação profissional, que dentre </w:t>
      </w:r>
      <w:proofErr w:type="gramStart"/>
      <w:r w:rsidRPr="00DA6350">
        <w:rPr>
          <w:rFonts w:ascii="Arial" w:hAnsi="Arial" w:cs="Arial"/>
          <w:sz w:val="22"/>
          <w:szCs w:val="22"/>
        </w:rPr>
        <w:t>os(</w:t>
      </w:r>
      <w:proofErr w:type="gramEnd"/>
      <w:r w:rsidRPr="00DA6350">
        <w:rPr>
          <w:rFonts w:ascii="Arial" w:hAnsi="Arial" w:cs="Arial"/>
          <w:sz w:val="22"/>
          <w:szCs w:val="22"/>
        </w:rPr>
        <w:t>as) aprendizes a serem contratados(as), será priorizado(a) adolescente entre 14 e 18 anos que estejam em situação de vulnerabilidade ou de risco social, nos termos do art. 53, caput, incisos I a III, §§ 1º e §2º,do Decreto Presidencial n. 9.579/2018, com redação conferida pelo Decreto nº. 11.479/2023.</w:t>
      </w:r>
    </w:p>
    <w:p w14:paraId="6955B8BC" w14:textId="77777777" w:rsidR="00527D7F" w:rsidRPr="00DA6350" w:rsidRDefault="00527D7F" w:rsidP="00527D7F">
      <w:pPr>
        <w:pStyle w:val="Corpodetexto"/>
        <w:ind w:right="-22"/>
        <w:rPr>
          <w:rFonts w:ascii="Arial" w:hAnsi="Arial" w:cs="Arial"/>
          <w:sz w:val="22"/>
          <w:szCs w:val="22"/>
        </w:rPr>
      </w:pPr>
      <w:r w:rsidRPr="00DA6350">
        <w:rPr>
          <w:rFonts w:ascii="Arial" w:hAnsi="Arial" w:cs="Arial"/>
          <w:sz w:val="22"/>
          <w:szCs w:val="22"/>
        </w:rPr>
        <w:t>*Esta declaração somente produzirá efeitos para as empresas que possuam no mínimo 100 (cem) empregados, nos termos do artigo 93 da Lei n. 8.213/1991.</w:t>
      </w:r>
    </w:p>
    <w:p w14:paraId="189CEC73" w14:textId="77777777" w:rsidR="00527D7F" w:rsidRPr="00DA6350" w:rsidRDefault="00527D7F" w:rsidP="00607F0D">
      <w:pPr>
        <w:pStyle w:val="PargrafodaLista"/>
        <w:numPr>
          <w:ilvl w:val="0"/>
          <w:numId w:val="51"/>
        </w:numPr>
        <w:ind w:left="0" w:firstLine="0"/>
        <w:jc w:val="both"/>
        <w:rPr>
          <w:rFonts w:ascii="Arial" w:eastAsia="Times New Roman" w:hAnsi="Arial" w:cs="Arial"/>
          <w:sz w:val="22"/>
          <w:szCs w:val="22"/>
        </w:rPr>
      </w:pPr>
      <w:r w:rsidRPr="00DA6350">
        <w:rPr>
          <w:rFonts w:ascii="Arial" w:hAnsi="Arial" w:cs="Arial"/>
          <w:sz w:val="22"/>
          <w:szCs w:val="22"/>
        </w:rPr>
        <w:t xml:space="preserve">– </w:t>
      </w:r>
      <w:r w:rsidRPr="00DA6350">
        <w:rPr>
          <w:rFonts w:ascii="Arial" w:eastAsia="Times New Roman" w:hAnsi="Arial" w:cs="Arial"/>
          <w:sz w:val="22"/>
          <w:szCs w:val="22"/>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727BDAF"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2AA4CE79"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Que atendemos aos critérios de qualidade ambiental e sustentabilidade socioambiental, respeitando as normas de proteção do meio ambiente e de sustentabilidade, sob as penas da Lei.</w:t>
      </w:r>
    </w:p>
    <w:p w14:paraId="0F91C104" w14:textId="77777777" w:rsidR="00527D7F" w:rsidRPr="00DA6350" w:rsidRDefault="00527D7F" w:rsidP="00527D7F">
      <w:pPr>
        <w:pStyle w:val="Corpodetexto"/>
        <w:widowControl w:val="0"/>
        <w:autoSpaceDE w:val="0"/>
        <w:autoSpaceDN w:val="0"/>
        <w:spacing w:before="0" w:beforeAutospacing="0" w:after="0" w:afterAutospacing="0"/>
        <w:ind w:right="-22"/>
        <w:jc w:val="both"/>
        <w:rPr>
          <w:rFonts w:ascii="Arial" w:hAnsi="Arial" w:cs="Arial"/>
          <w:sz w:val="22"/>
          <w:szCs w:val="22"/>
        </w:rPr>
      </w:pPr>
    </w:p>
    <w:p w14:paraId="65A66DC0"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3CCD3A8A" w14:textId="77777777" w:rsidR="00527D7F" w:rsidRPr="00DA6350" w:rsidRDefault="00527D7F" w:rsidP="00527D7F">
      <w:pPr>
        <w:pStyle w:val="PargrafodaLista"/>
        <w:rPr>
          <w:rFonts w:ascii="Arial" w:hAnsi="Arial" w:cs="Arial"/>
          <w:sz w:val="22"/>
          <w:szCs w:val="22"/>
        </w:rPr>
      </w:pPr>
    </w:p>
    <w:p w14:paraId="284B872B"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0"/>
        <w:jc w:val="both"/>
        <w:rPr>
          <w:rFonts w:ascii="Arial" w:hAnsi="Arial" w:cs="Arial"/>
          <w:sz w:val="22"/>
          <w:szCs w:val="22"/>
        </w:rPr>
      </w:pPr>
      <w:r w:rsidRPr="00DA6350">
        <w:rPr>
          <w:rFonts w:ascii="Arial" w:hAnsi="Arial" w:cs="Arial"/>
          <w:sz w:val="22"/>
          <w:szCs w:val="22"/>
        </w:rPr>
        <w:t>- Declaro para os devidos fins que atendo às exigências de reserva de cargos para pessoa com deficiência e para reabilitado da Previdência Social, previstas em lei e em outras normas específicas.</w:t>
      </w:r>
    </w:p>
    <w:p w14:paraId="748D3796" w14:textId="77777777" w:rsidR="00527D7F" w:rsidRPr="00DA6350" w:rsidRDefault="00527D7F" w:rsidP="00527D7F">
      <w:pPr>
        <w:pStyle w:val="Corpodetexto"/>
        <w:widowControl w:val="0"/>
        <w:autoSpaceDE w:val="0"/>
        <w:autoSpaceDN w:val="0"/>
        <w:spacing w:before="0" w:beforeAutospacing="0" w:after="0" w:afterAutospacing="0"/>
        <w:ind w:left="15" w:right="-22"/>
        <w:jc w:val="both"/>
        <w:rPr>
          <w:rFonts w:ascii="Arial" w:hAnsi="Arial" w:cs="Arial"/>
          <w:sz w:val="22"/>
          <w:szCs w:val="22"/>
        </w:rPr>
      </w:pPr>
    </w:p>
    <w:p w14:paraId="689A73D2" w14:textId="77777777" w:rsidR="00527D7F" w:rsidRPr="00DA6350" w:rsidRDefault="00527D7F" w:rsidP="00607F0D">
      <w:pPr>
        <w:pStyle w:val="Corpodetexto"/>
        <w:widowControl w:val="0"/>
        <w:numPr>
          <w:ilvl w:val="0"/>
          <w:numId w:val="51"/>
        </w:numPr>
        <w:autoSpaceDE w:val="0"/>
        <w:autoSpaceDN w:val="0"/>
        <w:spacing w:before="0" w:beforeAutospacing="0" w:after="0" w:afterAutospacing="0"/>
        <w:ind w:left="0" w:right="-22" w:firstLine="15"/>
        <w:jc w:val="both"/>
        <w:rPr>
          <w:rFonts w:ascii="Arial" w:hAnsi="Arial" w:cs="Arial"/>
          <w:sz w:val="22"/>
          <w:szCs w:val="22"/>
        </w:rPr>
      </w:pPr>
      <w:r w:rsidRPr="00DA6350">
        <w:rPr>
          <w:rFonts w:ascii="Arial" w:hAnsi="Arial" w:cs="Arial"/>
          <w:sz w:val="22"/>
          <w:szCs w:val="22"/>
        </w:rPr>
        <w:t xml:space="preserve">– Que </w:t>
      </w:r>
      <w:proofErr w:type="gramStart"/>
      <w:r w:rsidRPr="00DA6350">
        <w:rPr>
          <w:rFonts w:ascii="Arial" w:hAnsi="Arial" w:cs="Arial"/>
          <w:sz w:val="22"/>
          <w:szCs w:val="22"/>
        </w:rPr>
        <w:t>o(</w:t>
      </w:r>
      <w:proofErr w:type="gramEnd"/>
      <w:r w:rsidRPr="00DA6350">
        <w:rPr>
          <w:rFonts w:ascii="Arial" w:hAnsi="Arial" w:cs="Arial"/>
          <w:sz w:val="22"/>
          <w:szCs w:val="22"/>
        </w:rPr>
        <w:t xml:space="preserve">a) responsável legal para assinatura do Contrato, e pelo recebimento da Autorização de Fornecimento é o(a) </w:t>
      </w:r>
      <w:proofErr w:type="spellStart"/>
      <w:r w:rsidRPr="00DA6350">
        <w:rPr>
          <w:rFonts w:ascii="Arial" w:hAnsi="Arial" w:cs="Arial"/>
          <w:sz w:val="22"/>
          <w:szCs w:val="22"/>
        </w:rPr>
        <w:t>Sr</w:t>
      </w:r>
      <w:proofErr w:type="spellEnd"/>
      <w:r w:rsidRPr="00DA6350">
        <w:rPr>
          <w:rFonts w:ascii="Arial" w:hAnsi="Arial" w:cs="Arial"/>
          <w:sz w:val="22"/>
          <w:szCs w:val="22"/>
        </w:rPr>
        <w:t xml:space="preserve">(a). </w:t>
      </w:r>
      <w:proofErr w:type="gramStart"/>
      <w:r w:rsidRPr="00DA6350">
        <w:rPr>
          <w:rStyle w:val="fontstyle21"/>
        </w:rPr>
        <w:t>Sr.</w:t>
      </w:r>
      <w:proofErr w:type="gramEnd"/>
      <w:r w:rsidRPr="00DA6350">
        <w:rPr>
          <w:rStyle w:val="fontstyle21"/>
        </w:rPr>
        <w:t xml:space="preserve"> </w:t>
      </w:r>
      <w:r w:rsidRPr="00DA6350">
        <w:rPr>
          <w:rStyle w:val="fontstyle21"/>
          <w:b w:val="0"/>
        </w:rPr>
        <w:t>__________________</w:t>
      </w:r>
      <w:r w:rsidRPr="00DA6350">
        <w:rPr>
          <w:rStyle w:val="fontstyle21"/>
        </w:rPr>
        <w:t>, representante legal, residente e domiciliado na Rua/Avenida ___________, Bairro, Cidade, CEP: ___________, Estado ___________, portador do portador do RG nº ___________, e inscrito no CPF nº ___________</w:t>
      </w:r>
      <w:r w:rsidRPr="00DA6350">
        <w:rPr>
          <w:rFonts w:ascii="Arial" w:hAnsi="Arial" w:cs="Arial"/>
          <w:sz w:val="22"/>
          <w:szCs w:val="22"/>
        </w:rPr>
        <w:t xml:space="preserve">, e-mail pessoal e/ou empresarial: </w:t>
      </w:r>
      <w:r w:rsidRPr="00DA6350">
        <w:rPr>
          <w:rStyle w:val="fontstyle21"/>
          <w:b w:val="0"/>
        </w:rPr>
        <w:t>__________________</w:t>
      </w:r>
      <w:r w:rsidRPr="00DA6350">
        <w:rPr>
          <w:rFonts w:ascii="Arial" w:hAnsi="Arial" w:cs="Arial"/>
          <w:sz w:val="22"/>
          <w:szCs w:val="22"/>
        </w:rPr>
        <w:t>.</w:t>
      </w:r>
    </w:p>
    <w:p w14:paraId="085A22B9" w14:textId="77777777" w:rsidR="00527D7F" w:rsidRPr="00DA6350" w:rsidRDefault="00527D7F" w:rsidP="00527D7F">
      <w:pPr>
        <w:ind w:right="-1"/>
        <w:jc w:val="both"/>
        <w:rPr>
          <w:rStyle w:val="fontstyle21"/>
        </w:rPr>
      </w:pPr>
    </w:p>
    <w:p w14:paraId="04F2C81C" w14:textId="77777777" w:rsidR="00527D7F" w:rsidRPr="00DA6350" w:rsidRDefault="00527D7F" w:rsidP="00527D7F">
      <w:pPr>
        <w:ind w:right="-1"/>
        <w:jc w:val="both"/>
        <w:rPr>
          <w:rStyle w:val="fontstyle21"/>
        </w:rPr>
      </w:pPr>
      <w:r w:rsidRPr="00DA6350">
        <w:rPr>
          <w:rStyle w:val="fontstyle21"/>
        </w:rPr>
        <w:t>Cidade/Estado, em DIA de MES de ANO.</w:t>
      </w:r>
    </w:p>
    <w:p w14:paraId="70F396C9" w14:textId="77777777" w:rsidR="00527D7F" w:rsidRPr="00DA6350" w:rsidRDefault="00527D7F" w:rsidP="00527D7F">
      <w:pPr>
        <w:ind w:right="-1"/>
        <w:jc w:val="both"/>
        <w:rPr>
          <w:rStyle w:val="fontstyle21"/>
        </w:rPr>
      </w:pPr>
    </w:p>
    <w:p w14:paraId="4BEC9B33" w14:textId="77777777" w:rsidR="00527D7F" w:rsidRPr="00DA6350" w:rsidRDefault="00527D7F" w:rsidP="00527D7F">
      <w:pPr>
        <w:ind w:right="-1"/>
        <w:jc w:val="both"/>
        <w:rPr>
          <w:rStyle w:val="fontstyle21"/>
        </w:rPr>
      </w:pPr>
    </w:p>
    <w:p w14:paraId="4F0AC8DF" w14:textId="77777777" w:rsidR="00527D7F" w:rsidRPr="00DA6350" w:rsidRDefault="00527D7F" w:rsidP="00527D7F">
      <w:pPr>
        <w:ind w:right="-1"/>
        <w:jc w:val="center"/>
        <w:rPr>
          <w:rStyle w:val="fontstyle21"/>
        </w:rPr>
      </w:pPr>
      <w:r w:rsidRPr="00DA6350">
        <w:rPr>
          <w:rStyle w:val="fontstyle21"/>
        </w:rPr>
        <w:t>________________________________</w:t>
      </w:r>
    </w:p>
    <w:p w14:paraId="6BC8E894" w14:textId="77777777" w:rsidR="00527D7F" w:rsidRPr="00DA6350" w:rsidRDefault="00527D7F" w:rsidP="00527D7F">
      <w:pPr>
        <w:ind w:right="-1"/>
        <w:jc w:val="center"/>
        <w:rPr>
          <w:rFonts w:ascii="Arial" w:hAnsi="Arial" w:cs="Arial"/>
          <w:b/>
          <w:bCs/>
          <w:sz w:val="22"/>
          <w:szCs w:val="22"/>
        </w:rPr>
      </w:pPr>
      <w:r w:rsidRPr="00DA6350">
        <w:rPr>
          <w:rFonts w:ascii="Arial" w:hAnsi="Arial" w:cs="Arial"/>
          <w:b/>
          <w:bCs/>
          <w:sz w:val="22"/>
          <w:szCs w:val="22"/>
        </w:rPr>
        <w:t>ASSINATURA E QUALIFICAÇÃO DO EMPRESÁRIO</w:t>
      </w:r>
    </w:p>
    <w:p w14:paraId="158F603E" w14:textId="77777777" w:rsidR="00527D7F" w:rsidRDefault="00527D7F" w:rsidP="00527D7F">
      <w:pPr>
        <w:ind w:right="-1"/>
        <w:jc w:val="center"/>
        <w:rPr>
          <w:rFonts w:ascii="Arial" w:hAnsi="Arial" w:cs="Arial"/>
          <w:b/>
          <w:bCs/>
          <w:sz w:val="22"/>
          <w:szCs w:val="22"/>
        </w:rPr>
      </w:pPr>
    </w:p>
    <w:p w14:paraId="52F65F8C" w14:textId="77777777" w:rsidR="002F25B8" w:rsidRDefault="002F25B8" w:rsidP="00527D7F">
      <w:pPr>
        <w:ind w:right="-1"/>
        <w:jc w:val="center"/>
        <w:rPr>
          <w:rFonts w:ascii="Arial" w:hAnsi="Arial" w:cs="Arial"/>
          <w:b/>
          <w:bCs/>
          <w:sz w:val="22"/>
          <w:szCs w:val="22"/>
        </w:rPr>
      </w:pPr>
    </w:p>
    <w:p w14:paraId="41814C3B" w14:textId="77777777" w:rsidR="009D124F" w:rsidRDefault="009D124F" w:rsidP="00527D7F">
      <w:pPr>
        <w:ind w:right="-1"/>
        <w:jc w:val="center"/>
        <w:rPr>
          <w:rFonts w:ascii="Arial" w:hAnsi="Arial" w:cs="Arial"/>
          <w:b/>
          <w:bCs/>
          <w:sz w:val="22"/>
          <w:szCs w:val="22"/>
        </w:rPr>
      </w:pPr>
    </w:p>
    <w:p w14:paraId="023398D5" w14:textId="77777777" w:rsidR="009D124F" w:rsidRDefault="009D124F" w:rsidP="0012524D">
      <w:pPr>
        <w:ind w:right="-1"/>
        <w:rPr>
          <w:rFonts w:ascii="Arial" w:hAnsi="Arial" w:cs="Arial"/>
          <w:b/>
          <w:bCs/>
          <w:sz w:val="22"/>
          <w:szCs w:val="22"/>
        </w:rPr>
      </w:pPr>
    </w:p>
    <w:p w14:paraId="5EA3C619" w14:textId="77777777" w:rsidR="00527D7F" w:rsidRDefault="00527D7F" w:rsidP="00850AEA">
      <w:pPr>
        <w:ind w:right="-1"/>
        <w:rPr>
          <w:rFonts w:ascii="Arial" w:hAnsi="Arial" w:cs="Arial"/>
          <w:b/>
          <w:bCs/>
          <w:sz w:val="22"/>
          <w:szCs w:val="22"/>
        </w:rPr>
      </w:pPr>
    </w:p>
    <w:p w14:paraId="7F8EB5D4" w14:textId="77777777" w:rsidR="00673BD1" w:rsidRPr="00DA6350" w:rsidRDefault="00673BD1" w:rsidP="00527D7F">
      <w:pPr>
        <w:ind w:right="-1"/>
        <w:jc w:val="center"/>
        <w:rPr>
          <w:rFonts w:ascii="Arial" w:hAnsi="Arial" w:cs="Arial"/>
          <w:b/>
          <w:bCs/>
          <w:sz w:val="22"/>
          <w:szCs w:val="22"/>
        </w:rPr>
      </w:pPr>
    </w:p>
    <w:p w14:paraId="4BF395E8" w14:textId="77777777" w:rsidR="00527D7F" w:rsidRPr="00DA6350" w:rsidRDefault="00527D7F" w:rsidP="00527D7F">
      <w:pPr>
        <w:ind w:right="-1"/>
        <w:rPr>
          <w:rFonts w:ascii="Arial" w:hAnsi="Arial" w:cs="Arial"/>
          <w:b/>
          <w:bCs/>
          <w:sz w:val="22"/>
          <w:szCs w:val="22"/>
        </w:rPr>
      </w:pPr>
      <w:r w:rsidRPr="00DA6350">
        <w:rPr>
          <w:rFonts w:ascii="Arial" w:hAnsi="Arial" w:cs="Arial"/>
          <w:b/>
          <w:bCs/>
          <w:sz w:val="22"/>
          <w:szCs w:val="22"/>
        </w:rPr>
        <w:t xml:space="preserve"> </w:t>
      </w:r>
    </w:p>
    <w:p w14:paraId="5ACAC38A" w14:textId="3CAA0A20" w:rsidR="00527D7F" w:rsidRPr="00DA6350" w:rsidRDefault="0012524D" w:rsidP="00527D7F">
      <w:pPr>
        <w:pBdr>
          <w:top w:val="single" w:sz="4" w:space="1" w:color="auto"/>
          <w:left w:val="single" w:sz="4" w:space="1" w:color="auto"/>
          <w:bottom w:val="single" w:sz="4" w:space="1" w:color="auto"/>
          <w:right w:val="single" w:sz="4" w:space="1" w:color="auto"/>
          <w:between w:val="nil"/>
        </w:pBdr>
        <w:shd w:val="clear" w:color="auto" w:fill="C2D69B" w:themeFill="accent3" w:themeFillTint="99"/>
        <w:spacing w:line="276" w:lineRule="auto"/>
        <w:jc w:val="center"/>
        <w:rPr>
          <w:rFonts w:ascii="Arial" w:eastAsia="Calibri" w:hAnsi="Arial" w:cs="Arial"/>
          <w:b/>
          <w:sz w:val="22"/>
          <w:szCs w:val="22"/>
        </w:rPr>
      </w:pPr>
      <w:r>
        <w:rPr>
          <w:rFonts w:ascii="Arial" w:eastAsia="Calibri" w:hAnsi="Arial" w:cs="Arial"/>
          <w:b/>
          <w:sz w:val="22"/>
          <w:szCs w:val="22"/>
        </w:rPr>
        <w:t>ANEXO V</w:t>
      </w:r>
    </w:p>
    <w:p w14:paraId="2FBC724E" w14:textId="77777777" w:rsidR="00527D7F" w:rsidRPr="00DA6350" w:rsidRDefault="00527D7F" w:rsidP="00527D7F">
      <w:pPr>
        <w:pBdr>
          <w:top w:val="single" w:sz="4" w:space="1" w:color="auto"/>
          <w:left w:val="single" w:sz="4" w:space="1" w:color="auto"/>
          <w:bottom w:val="single" w:sz="4" w:space="1" w:color="auto"/>
          <w:right w:val="single" w:sz="4" w:space="1" w:color="auto"/>
          <w:between w:val="nil"/>
        </w:pBdr>
        <w:shd w:val="clear" w:color="auto" w:fill="C2D69B" w:themeFill="accent3" w:themeFillTint="99"/>
        <w:spacing w:line="276" w:lineRule="auto"/>
        <w:jc w:val="center"/>
        <w:rPr>
          <w:rFonts w:ascii="Arial" w:eastAsia="Calibri" w:hAnsi="Arial" w:cs="Arial"/>
          <w:b/>
          <w:sz w:val="22"/>
          <w:szCs w:val="22"/>
        </w:rPr>
      </w:pPr>
      <w:r w:rsidRPr="00DA6350">
        <w:rPr>
          <w:rFonts w:ascii="Arial" w:eastAsia="Calibri" w:hAnsi="Arial" w:cs="Arial"/>
          <w:b/>
          <w:sz w:val="22"/>
          <w:szCs w:val="22"/>
        </w:rPr>
        <w:t>DECLARAÇÃO DO PORTE DA EMPRESA (MICROEMPRESA OU EMPRESA DE PEQUENO PORTE)</w:t>
      </w:r>
    </w:p>
    <w:p w14:paraId="6B79E6C3" w14:textId="77777777" w:rsidR="00527D7F" w:rsidRPr="00DA6350" w:rsidRDefault="00527D7F" w:rsidP="00527D7F">
      <w:pPr>
        <w:spacing w:line="276" w:lineRule="auto"/>
        <w:jc w:val="both"/>
        <w:rPr>
          <w:rFonts w:ascii="Arial" w:eastAsia="Calibri" w:hAnsi="Arial" w:cs="Arial"/>
          <w:sz w:val="22"/>
          <w:szCs w:val="22"/>
        </w:rPr>
      </w:pPr>
    </w:p>
    <w:p w14:paraId="3E96AB2B" w14:textId="77777777" w:rsidR="00527D7F" w:rsidRPr="00DA6350" w:rsidRDefault="00527D7F" w:rsidP="00527D7F">
      <w:pPr>
        <w:spacing w:line="276" w:lineRule="auto"/>
        <w:jc w:val="both"/>
        <w:rPr>
          <w:rFonts w:ascii="Arial" w:eastAsia="Calibri" w:hAnsi="Arial" w:cs="Arial"/>
          <w:b/>
          <w:sz w:val="22"/>
          <w:szCs w:val="22"/>
        </w:rPr>
      </w:pPr>
      <w:r w:rsidRPr="00DA6350">
        <w:rPr>
          <w:rFonts w:ascii="Arial" w:eastAsia="Calibri" w:hAnsi="Arial" w:cs="Arial"/>
          <w:b/>
          <w:sz w:val="22"/>
          <w:szCs w:val="22"/>
        </w:rPr>
        <w:t>Pregão ELETRÔNICO Nº 0019/2025</w:t>
      </w:r>
    </w:p>
    <w:p w14:paraId="353172DA" w14:textId="27BCF9E9" w:rsidR="00527D7F" w:rsidRPr="00DA6350" w:rsidRDefault="00527D7F" w:rsidP="00527D7F">
      <w:pPr>
        <w:spacing w:line="276" w:lineRule="auto"/>
        <w:jc w:val="both"/>
        <w:rPr>
          <w:rFonts w:ascii="Arial" w:eastAsia="Calibri" w:hAnsi="Arial" w:cs="Arial"/>
          <w:b/>
          <w:sz w:val="22"/>
          <w:szCs w:val="22"/>
        </w:rPr>
      </w:pPr>
      <w:r w:rsidRPr="00DA6350">
        <w:rPr>
          <w:rFonts w:ascii="Arial" w:eastAsia="Calibri" w:hAnsi="Arial" w:cs="Arial"/>
          <w:b/>
          <w:sz w:val="22"/>
          <w:szCs w:val="22"/>
        </w:rPr>
        <w:t xml:space="preserve">PROCESSO ADMINISTRATIVO Nº </w:t>
      </w:r>
      <w:r w:rsidR="00D82A47">
        <w:rPr>
          <w:rFonts w:ascii="Arial" w:eastAsia="Calibri" w:hAnsi="Arial" w:cs="Arial"/>
          <w:b/>
          <w:sz w:val="22"/>
          <w:szCs w:val="22"/>
        </w:rPr>
        <w:t>0053</w:t>
      </w:r>
      <w:r w:rsidRPr="00DA6350">
        <w:rPr>
          <w:rFonts w:ascii="Arial" w:eastAsia="Calibri" w:hAnsi="Arial" w:cs="Arial"/>
          <w:b/>
          <w:sz w:val="22"/>
          <w:szCs w:val="22"/>
        </w:rPr>
        <w:t>/2025</w:t>
      </w:r>
    </w:p>
    <w:p w14:paraId="450FF40E" w14:textId="77777777" w:rsidR="00527D7F" w:rsidRPr="00DA6350" w:rsidRDefault="00527D7F" w:rsidP="00527D7F">
      <w:pPr>
        <w:widowControl w:val="0"/>
        <w:spacing w:line="276" w:lineRule="auto"/>
        <w:jc w:val="both"/>
        <w:rPr>
          <w:rFonts w:ascii="Arial" w:eastAsia="Calibri" w:hAnsi="Arial" w:cs="Arial"/>
          <w:b/>
          <w:sz w:val="22"/>
          <w:szCs w:val="22"/>
        </w:rPr>
      </w:pPr>
    </w:p>
    <w:p w14:paraId="10129548" w14:textId="77777777" w:rsidR="00527D7F" w:rsidRPr="00DA6350" w:rsidRDefault="00527D7F" w:rsidP="00527D7F">
      <w:pPr>
        <w:widowControl w:val="0"/>
        <w:spacing w:line="276" w:lineRule="auto"/>
        <w:jc w:val="both"/>
        <w:rPr>
          <w:rFonts w:ascii="Arial" w:eastAsia="Calibri" w:hAnsi="Arial" w:cs="Arial"/>
          <w:sz w:val="22"/>
          <w:szCs w:val="22"/>
        </w:rPr>
      </w:pPr>
      <w:r w:rsidRPr="00DA6350">
        <w:rPr>
          <w:rFonts w:ascii="Arial" w:eastAsia="Calibri" w:hAnsi="Arial" w:cs="Arial"/>
          <w:b/>
          <w:sz w:val="22"/>
          <w:szCs w:val="22"/>
        </w:rPr>
        <w:t>[NOME DA EMPRESA</w:t>
      </w:r>
      <w:r w:rsidRPr="00DA6350">
        <w:rPr>
          <w:rFonts w:ascii="Arial" w:eastAsia="Calibri" w:hAnsi="Arial" w:cs="Arial"/>
          <w:sz w:val="22"/>
          <w:szCs w:val="22"/>
        </w:rPr>
        <w:t xml:space="preserve">], [qualificação: tipo de sociedade (LTDA, S.A, etc.), endereço completo, inscrita no CNPJ sob </w:t>
      </w:r>
      <w:proofErr w:type="gramStart"/>
      <w:r w:rsidRPr="00DA6350">
        <w:rPr>
          <w:rFonts w:ascii="Arial" w:eastAsia="Calibri" w:hAnsi="Arial" w:cs="Arial"/>
          <w:sz w:val="22"/>
          <w:szCs w:val="22"/>
        </w:rPr>
        <w:t>o nº [</w:t>
      </w:r>
      <w:proofErr w:type="spellStart"/>
      <w:r w:rsidRPr="00DA6350">
        <w:rPr>
          <w:rFonts w:ascii="Arial" w:eastAsia="Calibri" w:hAnsi="Arial" w:cs="Arial"/>
          <w:sz w:val="22"/>
          <w:szCs w:val="22"/>
        </w:rPr>
        <w:t>xxxx</w:t>
      </w:r>
      <w:proofErr w:type="spellEnd"/>
      <w:r w:rsidRPr="00DA6350">
        <w:rPr>
          <w:rFonts w:ascii="Arial" w:eastAsia="Calibri" w:hAnsi="Arial" w:cs="Arial"/>
          <w:sz w:val="22"/>
          <w:szCs w:val="22"/>
        </w:rPr>
        <w:t>], neste ato representada</w:t>
      </w:r>
      <w:proofErr w:type="gramEnd"/>
      <w:r w:rsidRPr="00DA6350">
        <w:rPr>
          <w:rFonts w:ascii="Arial" w:eastAsia="Calibri" w:hAnsi="Arial" w:cs="Arial"/>
          <w:sz w:val="22"/>
          <w:szCs w:val="22"/>
        </w:rPr>
        <w:t xml:space="preserve"> pelo [CARGO] [NOME DO REPRESENTANTE LEGAL], portador da carteira de identidade nº [</w:t>
      </w:r>
      <w:proofErr w:type="spellStart"/>
      <w:r w:rsidRPr="00DA6350">
        <w:rPr>
          <w:rFonts w:ascii="Arial" w:eastAsia="Calibri" w:hAnsi="Arial" w:cs="Arial"/>
          <w:sz w:val="22"/>
          <w:szCs w:val="22"/>
        </w:rPr>
        <w:t>xxxx</w:t>
      </w:r>
      <w:proofErr w:type="spellEnd"/>
      <w:r w:rsidRPr="00DA6350">
        <w:rPr>
          <w:rFonts w:ascii="Arial" w:eastAsia="Calibri" w:hAnsi="Arial" w:cs="Arial"/>
          <w:sz w:val="22"/>
          <w:szCs w:val="22"/>
        </w:rPr>
        <w:t>], inscrito no CPF sob o nº [</w:t>
      </w:r>
      <w:proofErr w:type="spellStart"/>
      <w:r w:rsidRPr="00DA6350">
        <w:rPr>
          <w:rFonts w:ascii="Arial" w:eastAsia="Calibri" w:hAnsi="Arial" w:cs="Arial"/>
          <w:sz w:val="22"/>
          <w:szCs w:val="22"/>
        </w:rPr>
        <w:t>xxxx</w:t>
      </w:r>
      <w:proofErr w:type="spellEnd"/>
      <w:r w:rsidRPr="00DA6350">
        <w:rPr>
          <w:rFonts w:ascii="Arial" w:eastAsia="Calibri" w:hAnsi="Arial" w:cs="Arial"/>
          <w:sz w:val="22"/>
          <w:szCs w:val="22"/>
        </w:rPr>
        <w:t xml:space="preserve">], </w:t>
      </w:r>
      <w:r w:rsidRPr="00DA6350">
        <w:rPr>
          <w:rFonts w:ascii="Arial" w:eastAsia="Calibri" w:hAnsi="Arial" w:cs="Arial"/>
          <w:b/>
          <w:sz w:val="22"/>
          <w:szCs w:val="22"/>
        </w:rPr>
        <w:t>declara</w:t>
      </w:r>
      <w:r w:rsidRPr="00DA6350">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DA6350">
        <w:rPr>
          <w:rFonts w:ascii="Arial" w:eastAsia="Calibri" w:hAnsi="Arial" w:cs="Arial"/>
          <w:b/>
          <w:sz w:val="22"/>
          <w:szCs w:val="22"/>
        </w:rPr>
        <w:t>DECLARO</w:t>
      </w:r>
      <w:r w:rsidRPr="00DA6350">
        <w:rPr>
          <w:rFonts w:ascii="Arial" w:eastAsia="Calibri" w:hAnsi="Arial" w:cs="Arial"/>
          <w:sz w:val="22"/>
          <w:szCs w:val="22"/>
        </w:rPr>
        <w:t>, para fins da LC 123/2006 e suas alterações, sob as penalidades desta, ser:</w:t>
      </w:r>
    </w:p>
    <w:p w14:paraId="33F5969E" w14:textId="77777777" w:rsidR="00527D7F" w:rsidRPr="00DA6350" w:rsidRDefault="00527D7F" w:rsidP="00527D7F">
      <w:pPr>
        <w:spacing w:line="276" w:lineRule="auto"/>
        <w:jc w:val="both"/>
        <w:rPr>
          <w:rFonts w:ascii="Arial" w:eastAsia="Calibri" w:hAnsi="Arial" w:cs="Arial"/>
          <w:b/>
          <w:sz w:val="22"/>
          <w:szCs w:val="22"/>
        </w:rPr>
      </w:pPr>
    </w:p>
    <w:p w14:paraId="6F9FEC5C" w14:textId="77777777" w:rsidR="00527D7F" w:rsidRPr="00DA6350" w:rsidRDefault="00527D7F" w:rsidP="00527D7F">
      <w:pPr>
        <w:spacing w:line="276" w:lineRule="auto"/>
        <w:jc w:val="both"/>
        <w:rPr>
          <w:rFonts w:ascii="Arial" w:eastAsia="Calibri" w:hAnsi="Arial" w:cs="Arial"/>
          <w:sz w:val="22"/>
          <w:szCs w:val="22"/>
        </w:rPr>
      </w:pPr>
      <w:proofErr w:type="gramStart"/>
      <w:r w:rsidRPr="00DA6350">
        <w:rPr>
          <w:rFonts w:ascii="Arial" w:eastAsia="Calibri" w:hAnsi="Arial" w:cs="Arial"/>
          <w:b/>
          <w:sz w:val="22"/>
          <w:szCs w:val="22"/>
        </w:rPr>
        <w:t xml:space="preserve">(  </w:t>
      </w:r>
      <w:proofErr w:type="gramEnd"/>
      <w:r w:rsidRPr="00DA6350">
        <w:rPr>
          <w:rFonts w:ascii="Arial" w:eastAsia="Calibri" w:hAnsi="Arial" w:cs="Arial"/>
          <w:b/>
          <w:sz w:val="22"/>
          <w:szCs w:val="22"/>
        </w:rPr>
        <w:t>) MICROEMPRESA</w:t>
      </w:r>
      <w:r w:rsidRPr="00DA6350">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DA6350">
        <w:rPr>
          <w:rFonts w:ascii="Arial" w:eastAsia="Calibri" w:hAnsi="Arial" w:cs="Arial"/>
          <w:sz w:val="22"/>
          <w:szCs w:val="22"/>
        </w:rPr>
        <w:t>lc</w:t>
      </w:r>
      <w:proofErr w:type="spellEnd"/>
      <w:r w:rsidRPr="00DA6350">
        <w:rPr>
          <w:rFonts w:ascii="Arial" w:eastAsia="Calibri" w:hAnsi="Arial" w:cs="Arial"/>
          <w:sz w:val="22"/>
          <w:szCs w:val="22"/>
        </w:rPr>
        <w:t xml:space="preserve"> 147/2014.</w:t>
      </w:r>
    </w:p>
    <w:p w14:paraId="653B71C4" w14:textId="77777777" w:rsidR="00527D7F" w:rsidRPr="00DA6350" w:rsidRDefault="00527D7F" w:rsidP="00527D7F">
      <w:pPr>
        <w:spacing w:line="276" w:lineRule="auto"/>
        <w:jc w:val="both"/>
        <w:rPr>
          <w:rFonts w:ascii="Arial" w:eastAsia="Calibri" w:hAnsi="Arial" w:cs="Arial"/>
          <w:sz w:val="22"/>
          <w:szCs w:val="22"/>
        </w:rPr>
      </w:pPr>
      <w:proofErr w:type="gramStart"/>
      <w:r w:rsidRPr="00DA6350">
        <w:rPr>
          <w:rFonts w:ascii="Arial" w:eastAsia="Calibri" w:hAnsi="Arial" w:cs="Arial"/>
          <w:b/>
          <w:sz w:val="22"/>
          <w:szCs w:val="22"/>
        </w:rPr>
        <w:t xml:space="preserve">(  </w:t>
      </w:r>
      <w:proofErr w:type="gramEnd"/>
      <w:r w:rsidRPr="00DA6350">
        <w:rPr>
          <w:rFonts w:ascii="Arial" w:eastAsia="Calibri" w:hAnsi="Arial" w:cs="Arial"/>
          <w:b/>
          <w:sz w:val="22"/>
          <w:szCs w:val="22"/>
        </w:rPr>
        <w:t xml:space="preserve">) EMPRESA DE PEQUENO PORTE </w:t>
      </w:r>
      <w:r w:rsidRPr="00DA6350">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34885F38" w14:textId="77777777" w:rsidR="00527D7F" w:rsidRPr="00DA6350" w:rsidRDefault="00527D7F" w:rsidP="00527D7F">
      <w:pPr>
        <w:spacing w:line="276" w:lineRule="auto"/>
        <w:jc w:val="both"/>
        <w:rPr>
          <w:rFonts w:ascii="Arial" w:eastAsia="Calibri" w:hAnsi="Arial" w:cs="Arial"/>
          <w:b/>
          <w:sz w:val="22"/>
          <w:szCs w:val="22"/>
        </w:rPr>
      </w:pPr>
    </w:p>
    <w:p w14:paraId="6EB9BA36" w14:textId="77777777" w:rsidR="00527D7F" w:rsidRPr="00DA6350" w:rsidRDefault="00527D7F" w:rsidP="00527D7F">
      <w:pPr>
        <w:spacing w:line="276" w:lineRule="auto"/>
        <w:jc w:val="both"/>
        <w:rPr>
          <w:rFonts w:ascii="Arial" w:eastAsia="Calibri" w:hAnsi="Arial" w:cs="Arial"/>
          <w:b/>
          <w:sz w:val="22"/>
          <w:szCs w:val="22"/>
        </w:rPr>
      </w:pPr>
      <w:r w:rsidRPr="00DA6350">
        <w:rPr>
          <w:rFonts w:ascii="Arial" w:eastAsia="Calibri" w:hAnsi="Arial" w:cs="Arial"/>
          <w:b/>
          <w:sz w:val="22"/>
          <w:szCs w:val="22"/>
        </w:rPr>
        <w:t>OBSERVAÇÕES:</w:t>
      </w:r>
    </w:p>
    <w:p w14:paraId="6629A5C5" w14:textId="77777777" w:rsidR="00527D7F" w:rsidRPr="00DA6350" w:rsidRDefault="00527D7F" w:rsidP="00527D7F">
      <w:pPr>
        <w:spacing w:line="276" w:lineRule="auto"/>
        <w:jc w:val="both"/>
        <w:rPr>
          <w:rFonts w:ascii="Arial" w:eastAsia="Calibri" w:hAnsi="Arial" w:cs="Arial"/>
          <w:b/>
          <w:sz w:val="22"/>
          <w:szCs w:val="22"/>
        </w:rPr>
      </w:pPr>
    </w:p>
    <w:p w14:paraId="66C97604" w14:textId="77777777" w:rsidR="00527D7F" w:rsidRPr="00DA6350" w:rsidRDefault="00527D7F" w:rsidP="00607F0D">
      <w:pPr>
        <w:numPr>
          <w:ilvl w:val="0"/>
          <w:numId w:val="52"/>
        </w:numPr>
        <w:pBdr>
          <w:top w:val="nil"/>
          <w:left w:val="nil"/>
          <w:bottom w:val="nil"/>
          <w:right w:val="nil"/>
          <w:between w:val="nil"/>
        </w:pBdr>
        <w:tabs>
          <w:tab w:val="left" w:pos="284"/>
        </w:tabs>
        <w:spacing w:line="276" w:lineRule="auto"/>
        <w:ind w:left="0" w:firstLine="0"/>
        <w:jc w:val="both"/>
        <w:rPr>
          <w:rFonts w:ascii="Arial" w:hAnsi="Arial" w:cs="Arial"/>
          <w:sz w:val="22"/>
          <w:szCs w:val="22"/>
        </w:rPr>
      </w:pPr>
      <w:r w:rsidRPr="00DA6350">
        <w:rPr>
          <w:rFonts w:ascii="Arial" w:eastAsia="Calibri" w:hAnsi="Arial" w:cs="Arial"/>
          <w:sz w:val="22"/>
          <w:szCs w:val="22"/>
        </w:rPr>
        <w:t>ESTA DECLARAÇÃO PODERÁ SER PREENCHIDA SOMENTE PELA LICITANTE ENQUADRADA COMO ME OU EPP, NOS TERMOS DA LC 123, DE 14 DE DEZEMBRO DE 2006;</w:t>
      </w:r>
    </w:p>
    <w:p w14:paraId="59C17688" w14:textId="77777777" w:rsidR="00527D7F" w:rsidRPr="00DA6350" w:rsidRDefault="00527D7F" w:rsidP="00527D7F">
      <w:pPr>
        <w:pBdr>
          <w:top w:val="nil"/>
          <w:left w:val="nil"/>
          <w:bottom w:val="nil"/>
          <w:right w:val="nil"/>
          <w:between w:val="nil"/>
        </w:pBdr>
        <w:tabs>
          <w:tab w:val="left" w:pos="284"/>
        </w:tabs>
        <w:spacing w:line="276" w:lineRule="auto"/>
        <w:jc w:val="both"/>
        <w:rPr>
          <w:rFonts w:ascii="Arial" w:eastAsia="Calibri" w:hAnsi="Arial" w:cs="Arial"/>
          <w:sz w:val="22"/>
          <w:szCs w:val="22"/>
        </w:rPr>
      </w:pPr>
    </w:p>
    <w:p w14:paraId="6DED1BA4" w14:textId="77777777" w:rsidR="00527D7F" w:rsidRPr="00DA6350" w:rsidRDefault="00527D7F" w:rsidP="00607F0D">
      <w:pPr>
        <w:numPr>
          <w:ilvl w:val="0"/>
          <w:numId w:val="52"/>
        </w:numPr>
        <w:pBdr>
          <w:top w:val="nil"/>
          <w:left w:val="nil"/>
          <w:bottom w:val="nil"/>
          <w:right w:val="nil"/>
          <w:between w:val="nil"/>
        </w:pBdr>
        <w:tabs>
          <w:tab w:val="left" w:pos="284"/>
        </w:tabs>
        <w:spacing w:line="276" w:lineRule="auto"/>
        <w:ind w:left="0" w:firstLine="0"/>
        <w:jc w:val="both"/>
        <w:rPr>
          <w:rFonts w:ascii="Arial" w:hAnsi="Arial" w:cs="Arial"/>
          <w:sz w:val="22"/>
          <w:szCs w:val="22"/>
        </w:rPr>
      </w:pPr>
      <w:r w:rsidRPr="00DA6350">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3C4A536C" w14:textId="77777777" w:rsidR="00527D7F" w:rsidRPr="00DA6350" w:rsidRDefault="00527D7F" w:rsidP="00527D7F">
      <w:pPr>
        <w:widowControl w:val="0"/>
        <w:spacing w:line="276" w:lineRule="auto"/>
        <w:jc w:val="center"/>
        <w:rPr>
          <w:rFonts w:ascii="Arial" w:eastAsia="Calibri" w:hAnsi="Arial" w:cs="Arial"/>
          <w:sz w:val="22"/>
          <w:szCs w:val="22"/>
        </w:rPr>
      </w:pPr>
      <w:r w:rsidRPr="00DA6350">
        <w:rPr>
          <w:rFonts w:ascii="Arial" w:eastAsia="Calibri" w:hAnsi="Arial" w:cs="Arial"/>
          <w:sz w:val="22"/>
          <w:szCs w:val="22"/>
        </w:rPr>
        <w:t>LOCAL E DATA</w:t>
      </w:r>
    </w:p>
    <w:p w14:paraId="0A6F1EFE" w14:textId="77777777" w:rsidR="00527D7F" w:rsidRPr="00DA6350" w:rsidRDefault="00527D7F" w:rsidP="00527D7F">
      <w:pPr>
        <w:widowControl w:val="0"/>
        <w:spacing w:line="276" w:lineRule="auto"/>
        <w:jc w:val="both"/>
        <w:rPr>
          <w:rFonts w:ascii="Arial" w:eastAsia="Calibri" w:hAnsi="Arial" w:cs="Arial"/>
          <w:sz w:val="22"/>
          <w:szCs w:val="22"/>
        </w:rPr>
      </w:pPr>
    </w:p>
    <w:p w14:paraId="2A6768C3" w14:textId="241603B9" w:rsidR="00527D7F" w:rsidRDefault="00527D7F" w:rsidP="00527D7F">
      <w:pPr>
        <w:jc w:val="center"/>
        <w:rPr>
          <w:rFonts w:ascii="Arial" w:hAnsi="Arial" w:cs="Arial"/>
          <w:b/>
        </w:rPr>
      </w:pPr>
      <w:r w:rsidRPr="00DA6350">
        <w:rPr>
          <w:rFonts w:ascii="Arial" w:eastAsia="Calibri" w:hAnsi="Arial" w:cs="Arial"/>
          <w:sz w:val="22"/>
          <w:szCs w:val="22"/>
        </w:rPr>
        <w:t>NOME E ASS</w:t>
      </w:r>
      <w:r w:rsidRPr="00E934AB">
        <w:rPr>
          <w:rFonts w:ascii="Arial" w:eastAsia="Calibri" w:hAnsi="Arial" w:cs="Arial"/>
        </w:rPr>
        <w:t>I</w:t>
      </w:r>
      <w:r w:rsidRPr="00073145">
        <w:rPr>
          <w:rFonts w:ascii="Arial" w:eastAsia="Calibri" w:hAnsi="Arial" w:cs="Arial"/>
          <w:sz w:val="20"/>
          <w:szCs w:val="20"/>
        </w:rPr>
        <w:t>NATURA DO REPRE</w:t>
      </w:r>
      <w:r>
        <w:rPr>
          <w:rFonts w:ascii="Arial" w:eastAsia="Calibri" w:hAnsi="Arial" w:cs="Arial"/>
          <w:sz w:val="20"/>
          <w:szCs w:val="20"/>
        </w:rPr>
        <w:t>SENTANTE</w:t>
      </w:r>
    </w:p>
    <w:p w14:paraId="5C2ADD9A" w14:textId="77777777" w:rsidR="00527D7F" w:rsidRDefault="00527D7F" w:rsidP="00CD3890">
      <w:pPr>
        <w:jc w:val="center"/>
        <w:rPr>
          <w:rFonts w:ascii="Arial" w:hAnsi="Arial" w:cs="Arial"/>
          <w:b/>
        </w:rPr>
      </w:pPr>
    </w:p>
    <w:p w14:paraId="738431D6" w14:textId="77777777" w:rsidR="00527D7F" w:rsidRDefault="00527D7F" w:rsidP="00CD3890">
      <w:pPr>
        <w:jc w:val="center"/>
        <w:rPr>
          <w:rFonts w:ascii="Arial" w:hAnsi="Arial" w:cs="Arial"/>
          <w:b/>
        </w:rPr>
      </w:pPr>
    </w:p>
    <w:p w14:paraId="6ADBBCC0" w14:textId="77777777" w:rsidR="00527D7F" w:rsidRDefault="00527D7F" w:rsidP="0099796C">
      <w:pPr>
        <w:rPr>
          <w:rFonts w:ascii="Arial" w:hAnsi="Arial" w:cs="Arial"/>
          <w:b/>
        </w:rPr>
      </w:pPr>
    </w:p>
    <w:p w14:paraId="4E126314" w14:textId="77777777" w:rsidR="00527D7F" w:rsidRDefault="00527D7F" w:rsidP="0099796C">
      <w:pPr>
        <w:rPr>
          <w:rFonts w:ascii="Arial" w:hAnsi="Arial" w:cs="Arial"/>
          <w:b/>
        </w:rPr>
      </w:pPr>
    </w:p>
    <w:p w14:paraId="2EEECEDF" w14:textId="77777777" w:rsidR="00244EFC" w:rsidRDefault="00244EFC" w:rsidP="0099796C">
      <w:pPr>
        <w:rPr>
          <w:rFonts w:ascii="Arial" w:hAnsi="Arial" w:cs="Arial"/>
          <w:b/>
        </w:rPr>
      </w:pPr>
    </w:p>
    <w:p w14:paraId="1A82FC6F" w14:textId="77777777" w:rsidR="00244EFC" w:rsidRDefault="00244EFC" w:rsidP="0099796C">
      <w:pPr>
        <w:rPr>
          <w:rFonts w:ascii="Arial" w:hAnsi="Arial" w:cs="Arial"/>
          <w:b/>
        </w:rPr>
      </w:pPr>
    </w:p>
    <w:p w14:paraId="5891A46D" w14:textId="77777777" w:rsidR="00244EFC" w:rsidRDefault="00244EFC" w:rsidP="0099796C">
      <w:pPr>
        <w:rPr>
          <w:rFonts w:ascii="Arial" w:hAnsi="Arial" w:cs="Arial"/>
          <w:b/>
        </w:rPr>
      </w:pPr>
    </w:p>
    <w:p w14:paraId="063F45FA" w14:textId="77777777" w:rsidR="00291874" w:rsidRDefault="00291874" w:rsidP="0099796C">
      <w:pPr>
        <w:rPr>
          <w:rFonts w:ascii="Arial" w:hAnsi="Arial" w:cs="Arial"/>
          <w:b/>
        </w:rPr>
      </w:pPr>
    </w:p>
    <w:p w14:paraId="40CB08D3" w14:textId="77777777" w:rsidR="00244EFC" w:rsidRDefault="00244EFC" w:rsidP="0099796C">
      <w:pPr>
        <w:rPr>
          <w:rFonts w:ascii="Arial" w:hAnsi="Arial" w:cs="Arial"/>
          <w:b/>
        </w:rPr>
      </w:pPr>
    </w:p>
    <w:p w14:paraId="481E6895" w14:textId="77777777" w:rsidR="00244EFC" w:rsidRDefault="00244EFC" w:rsidP="0099796C">
      <w:pPr>
        <w:rPr>
          <w:rFonts w:ascii="Arial" w:hAnsi="Arial" w:cs="Arial"/>
          <w:b/>
        </w:rPr>
      </w:pPr>
    </w:p>
    <w:p w14:paraId="326FD401" w14:textId="77777777" w:rsidR="00527D7F" w:rsidRDefault="00527D7F" w:rsidP="00CD3890">
      <w:pPr>
        <w:jc w:val="center"/>
        <w:rPr>
          <w:rFonts w:ascii="Arial" w:hAnsi="Arial" w:cs="Arial"/>
          <w:b/>
        </w:rPr>
      </w:pPr>
    </w:p>
    <w:p w14:paraId="1BCC6409" w14:textId="30930A46" w:rsidR="00CD3890" w:rsidRPr="00D0196E" w:rsidRDefault="0012524D" w:rsidP="00CD3890">
      <w:pPr>
        <w:jc w:val="center"/>
        <w:rPr>
          <w:rFonts w:ascii="Arial" w:hAnsi="Arial" w:cs="Arial"/>
          <w:b/>
        </w:rPr>
      </w:pPr>
      <w:proofErr w:type="gramStart"/>
      <w:r>
        <w:rPr>
          <w:rFonts w:ascii="Arial" w:hAnsi="Arial" w:cs="Arial"/>
          <w:b/>
        </w:rPr>
        <w:t>ANEXO VI</w:t>
      </w:r>
      <w:proofErr w:type="gramEnd"/>
    </w:p>
    <w:p w14:paraId="0B266C70" w14:textId="77777777" w:rsidR="00CD3890" w:rsidRPr="00D0196E" w:rsidRDefault="00CD3890" w:rsidP="00CD3890">
      <w:pPr>
        <w:jc w:val="center"/>
        <w:rPr>
          <w:rFonts w:ascii="Arial" w:hAnsi="Arial" w:cs="Arial"/>
          <w:b/>
        </w:rPr>
      </w:pPr>
    </w:p>
    <w:p w14:paraId="5C1ABCE2" w14:textId="77777777" w:rsidR="00CD3890" w:rsidRPr="00D0196E" w:rsidRDefault="00CD3890" w:rsidP="00CD3890">
      <w:pPr>
        <w:jc w:val="center"/>
        <w:rPr>
          <w:rFonts w:ascii="Arial" w:hAnsi="Arial" w:cs="Arial"/>
          <w:b/>
        </w:rPr>
      </w:pPr>
      <w:r w:rsidRPr="00D0196E">
        <w:rPr>
          <w:rFonts w:ascii="Arial" w:hAnsi="Arial" w:cs="Arial"/>
          <w:b/>
        </w:rPr>
        <w:t>MODELO DE DECLARAÇÃO DE INDICAÇÃO DE RESPONSÁVEL TÉCNICO</w:t>
      </w:r>
    </w:p>
    <w:p w14:paraId="08CD0CC9" w14:textId="77777777" w:rsidR="00CD3890" w:rsidRPr="00D0196E" w:rsidRDefault="00CD3890" w:rsidP="00CD3890">
      <w:pPr>
        <w:rPr>
          <w:rFonts w:ascii="Arial" w:hAnsi="Arial" w:cs="Arial"/>
          <w:b/>
        </w:rPr>
      </w:pPr>
    </w:p>
    <w:p w14:paraId="3D7036F6" w14:textId="0BB6CAF8" w:rsidR="00CD3890" w:rsidRDefault="00CD3890" w:rsidP="00CD3890">
      <w:pPr>
        <w:jc w:val="both"/>
        <w:rPr>
          <w:rFonts w:ascii="Arial" w:hAnsi="Arial" w:cs="Arial"/>
        </w:rPr>
      </w:pPr>
      <w:r w:rsidRPr="00D0196E">
        <w:rPr>
          <w:rFonts w:ascii="Arial" w:hAnsi="Arial" w:cs="Arial"/>
        </w:rPr>
        <w:t xml:space="preserve">Declaramos, em atendimento ao previsto no item </w:t>
      </w:r>
      <w:r w:rsidR="0099796C">
        <w:rPr>
          <w:rFonts w:ascii="Arial" w:hAnsi="Arial" w:cs="Arial"/>
        </w:rPr>
        <w:t>7</w:t>
      </w:r>
      <w:r>
        <w:rPr>
          <w:rFonts w:ascii="Arial" w:hAnsi="Arial" w:cs="Arial"/>
        </w:rPr>
        <w:t>.8.6</w:t>
      </w:r>
      <w:r w:rsidRPr="00D0196E">
        <w:rPr>
          <w:rFonts w:ascii="Arial" w:hAnsi="Arial" w:cs="Arial"/>
        </w:rPr>
        <w:t xml:space="preserve"> do Edital </w:t>
      </w:r>
      <w:r>
        <w:rPr>
          <w:rFonts w:ascii="Arial" w:hAnsi="Arial" w:cs="Arial"/>
        </w:rPr>
        <w:t>d</w:t>
      </w:r>
      <w:r w:rsidR="002F25B8">
        <w:rPr>
          <w:rFonts w:ascii="Arial" w:hAnsi="Arial" w:cs="Arial"/>
        </w:rPr>
        <w:t xml:space="preserve">e Pregão Eletrônico nº </w:t>
      </w:r>
      <w:proofErr w:type="gramStart"/>
      <w:r w:rsidR="002F25B8">
        <w:rPr>
          <w:rFonts w:ascii="Arial" w:hAnsi="Arial" w:cs="Arial"/>
        </w:rPr>
        <w:t>0019/2025</w:t>
      </w:r>
      <w:r w:rsidRPr="00D0196E">
        <w:rPr>
          <w:rFonts w:ascii="Arial" w:hAnsi="Arial" w:cs="Arial"/>
        </w:rPr>
        <w:t xml:space="preserve"> ,</w:t>
      </w:r>
      <w:proofErr w:type="gramEnd"/>
      <w:r w:rsidRPr="00D0196E">
        <w:rPr>
          <w:rFonts w:ascii="Arial" w:hAnsi="Arial" w:cs="Arial"/>
        </w:rPr>
        <w:t xml:space="preserve"> que o(a) </w:t>
      </w:r>
      <w:proofErr w:type="spellStart"/>
      <w:r w:rsidRPr="00D0196E">
        <w:rPr>
          <w:rFonts w:ascii="Arial" w:hAnsi="Arial" w:cs="Arial"/>
        </w:rPr>
        <w:t>Sr</w:t>
      </w:r>
      <w:proofErr w:type="spellEnd"/>
      <w:r w:rsidRPr="00D0196E">
        <w:rPr>
          <w:rFonts w:ascii="Arial" w:hAnsi="Arial" w:cs="Arial"/>
        </w:rPr>
        <w:t xml:space="preserve">(a) __________________________, portador(a) do CPF(MF) nº ______________ e inscrito(a) no </w:t>
      </w:r>
      <w:r>
        <w:rPr>
          <w:rFonts w:ascii="Arial" w:hAnsi="Arial" w:cs="Arial"/>
        </w:rPr>
        <w:t>CRF</w:t>
      </w:r>
      <w:r w:rsidRPr="00D0196E">
        <w:rPr>
          <w:rFonts w:ascii="Arial" w:hAnsi="Arial" w:cs="Arial"/>
        </w:rPr>
        <w:t xml:space="preserve">/___ sob o nº __________________ é o(a) nosso(a) </w:t>
      </w:r>
      <w:r>
        <w:rPr>
          <w:rFonts w:ascii="Arial" w:hAnsi="Arial" w:cs="Arial"/>
        </w:rPr>
        <w:t>Farmacêutico Técnico Responsável, estando em situação ativa perante ao Conselho Regional de Farmácia do Estado _________, conforme documento em anexo (anexar documento juntamente com a declaração).</w:t>
      </w:r>
    </w:p>
    <w:p w14:paraId="14F96133" w14:textId="77777777" w:rsidR="00CD3890" w:rsidRDefault="00CD3890" w:rsidP="00CD3890">
      <w:pPr>
        <w:jc w:val="both"/>
        <w:rPr>
          <w:rFonts w:ascii="Arial" w:hAnsi="Arial" w:cs="Arial"/>
        </w:rPr>
      </w:pPr>
    </w:p>
    <w:p w14:paraId="3E128F3C" w14:textId="77777777" w:rsidR="00CD3890" w:rsidRDefault="00CD3890" w:rsidP="00CD3890">
      <w:pPr>
        <w:jc w:val="both"/>
        <w:rPr>
          <w:rFonts w:ascii="Arial" w:hAnsi="Arial" w:cs="Arial"/>
        </w:rPr>
      </w:pPr>
      <w:r w:rsidRPr="00D0196E">
        <w:rPr>
          <w:rFonts w:ascii="Arial" w:hAnsi="Arial" w:cs="Arial"/>
        </w:rPr>
        <w:t xml:space="preserve">Local e data </w:t>
      </w:r>
    </w:p>
    <w:p w14:paraId="690DC2FE" w14:textId="77777777" w:rsidR="00CD3890" w:rsidRDefault="00CD3890" w:rsidP="00CD3890">
      <w:pPr>
        <w:jc w:val="both"/>
        <w:rPr>
          <w:rFonts w:ascii="Arial" w:hAnsi="Arial" w:cs="Arial"/>
        </w:rPr>
      </w:pPr>
    </w:p>
    <w:p w14:paraId="4FFE6E14" w14:textId="77777777" w:rsidR="00CD3890" w:rsidRDefault="00CD3890" w:rsidP="00CD3890">
      <w:pPr>
        <w:jc w:val="both"/>
        <w:rPr>
          <w:rFonts w:ascii="Arial" w:hAnsi="Arial" w:cs="Arial"/>
        </w:rPr>
      </w:pPr>
    </w:p>
    <w:p w14:paraId="6ED1CD01" w14:textId="77777777" w:rsidR="00CD3890" w:rsidRDefault="00CD3890" w:rsidP="00CD3890">
      <w:pPr>
        <w:jc w:val="center"/>
        <w:rPr>
          <w:rFonts w:ascii="Arial" w:hAnsi="Arial" w:cs="Arial"/>
        </w:rPr>
      </w:pPr>
      <w:r w:rsidRPr="00D0196E">
        <w:rPr>
          <w:rFonts w:ascii="Arial" w:hAnsi="Arial" w:cs="Arial"/>
        </w:rPr>
        <w:t>__________________________________________</w:t>
      </w:r>
    </w:p>
    <w:p w14:paraId="01B2941B" w14:textId="77777777" w:rsidR="00CD3890" w:rsidRPr="00D0196E" w:rsidRDefault="00CD3890" w:rsidP="00CD3890">
      <w:pPr>
        <w:jc w:val="center"/>
        <w:rPr>
          <w:rFonts w:ascii="Arial" w:hAnsi="Arial" w:cs="Arial"/>
          <w:b/>
          <w:bCs/>
          <w:iCs/>
          <w:color w:val="000000"/>
        </w:rPr>
      </w:pPr>
      <w:r w:rsidRPr="00D0196E">
        <w:rPr>
          <w:rFonts w:ascii="Arial" w:hAnsi="Arial" w:cs="Arial"/>
        </w:rPr>
        <w:t>Assinatura e carimbo (do representante legal)</w:t>
      </w:r>
    </w:p>
    <w:p w14:paraId="7D0D9D44" w14:textId="0E573351" w:rsidR="00D0196E" w:rsidRPr="00CD3890" w:rsidRDefault="00D0196E" w:rsidP="00CD3890">
      <w:pPr>
        <w:tabs>
          <w:tab w:val="left" w:pos="2025"/>
        </w:tabs>
        <w:rPr>
          <w:rFonts w:ascii="Arial" w:hAnsi="Arial" w:cs="Arial"/>
        </w:rPr>
      </w:pPr>
    </w:p>
    <w:sectPr w:rsidR="00D0196E" w:rsidRPr="00CD3890" w:rsidSect="00057A55">
      <w:headerReference w:type="default" r:id="rId50"/>
      <w:footerReference w:type="default" r:id="rId51"/>
      <w:pgSz w:w="11906" w:h="16838"/>
      <w:pgMar w:top="1418" w:right="1134" w:bottom="1418"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B5412" w14:textId="77777777" w:rsidR="00D53BCD" w:rsidRDefault="00D53BCD">
      <w:r>
        <w:separator/>
      </w:r>
    </w:p>
  </w:endnote>
  <w:endnote w:type="continuationSeparator" w:id="0">
    <w:p w14:paraId="2561F0C0" w14:textId="77777777" w:rsidR="00D53BCD" w:rsidRDefault="00D5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Times New Roman"/>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640815"/>
      <w:docPartObj>
        <w:docPartGallery w:val="Page Numbers (Bottom of Page)"/>
        <w:docPartUnique/>
      </w:docPartObj>
    </w:sdtPr>
    <w:sdtEndPr/>
    <w:sdtContent>
      <w:sdt>
        <w:sdtPr>
          <w:id w:val="860082579"/>
          <w:docPartObj>
            <w:docPartGallery w:val="Page Numbers (Top of Page)"/>
            <w:docPartUnique/>
          </w:docPartObj>
        </w:sdtPr>
        <w:sdtEndPr/>
        <w:sdtContent>
          <w:p w14:paraId="77003977" w14:textId="2A92263E" w:rsidR="00E42EE0" w:rsidRDefault="00E42EE0">
            <w:pPr>
              <w:pStyle w:val="Rodap"/>
              <w:jc w:val="right"/>
            </w:pPr>
            <w:r>
              <w:t xml:space="preserve">Página </w:t>
            </w:r>
            <w:r>
              <w:rPr>
                <w:b/>
                <w:bCs/>
              </w:rPr>
              <w:fldChar w:fldCharType="begin"/>
            </w:r>
            <w:r>
              <w:rPr>
                <w:b/>
                <w:bCs/>
              </w:rPr>
              <w:instrText>PAGE</w:instrText>
            </w:r>
            <w:r>
              <w:rPr>
                <w:b/>
                <w:bCs/>
              </w:rPr>
              <w:fldChar w:fldCharType="separate"/>
            </w:r>
            <w:r w:rsidR="00726262">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726262">
              <w:rPr>
                <w:b/>
                <w:bCs/>
                <w:noProof/>
              </w:rPr>
              <w:t>74</w:t>
            </w:r>
            <w:r>
              <w:rPr>
                <w:b/>
                <w:bCs/>
              </w:rPr>
              <w:fldChar w:fldCharType="end"/>
            </w:r>
          </w:p>
        </w:sdtContent>
      </w:sdt>
    </w:sdtContent>
  </w:sdt>
  <w:p w14:paraId="15B754AF" w14:textId="77777777" w:rsidR="00E42EE0" w:rsidRDefault="00E42E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3C7BA" w14:textId="77777777" w:rsidR="00D53BCD" w:rsidRDefault="00D53BCD">
      <w:r>
        <w:separator/>
      </w:r>
    </w:p>
  </w:footnote>
  <w:footnote w:type="continuationSeparator" w:id="0">
    <w:p w14:paraId="317EF25B" w14:textId="77777777" w:rsidR="00D53BCD" w:rsidRDefault="00D53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EFE8" w14:textId="77777777" w:rsidR="00E42EE0" w:rsidRDefault="00D53BCD" w:rsidP="009072D2">
    <w:pPr>
      <w:pStyle w:val="Cabealho"/>
      <w:jc w:val="center"/>
      <w:rPr>
        <w:rFonts w:ascii="Arial" w:hAnsi="Arial" w:cs="Arial"/>
        <w:b/>
      </w:rPr>
    </w:pPr>
    <w:r>
      <w:rPr>
        <w:rFonts w:ascii="Calibri" w:hAnsi="Calibri" w:cs="Times New Roman"/>
        <w:szCs w:val="22"/>
        <w:lang w:eastAsia="en-US"/>
      </w:rPr>
      <w:pict w14:anchorId="23E8C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24551732" r:id="rId2"/>
      </w:pict>
    </w:r>
    <w:r w:rsidR="00E42EE0">
      <w:rPr>
        <w:rFonts w:ascii="Arial" w:hAnsi="Arial" w:cs="Arial"/>
        <w:b/>
        <w:i/>
        <w:sz w:val="28"/>
        <w:szCs w:val="28"/>
      </w:rPr>
      <w:t>PREFEITURA MUNICIPAL DE DOUTOR ULYSSES</w:t>
    </w:r>
  </w:p>
  <w:p w14:paraId="22CE87D3" w14:textId="77777777" w:rsidR="00E42EE0" w:rsidRDefault="00E42EE0" w:rsidP="009072D2">
    <w:pPr>
      <w:pStyle w:val="Cabealho"/>
      <w:jc w:val="center"/>
      <w:rPr>
        <w:rFonts w:ascii="Arial" w:hAnsi="Arial" w:cs="Arial"/>
        <w:b/>
      </w:rPr>
    </w:pPr>
    <w:r>
      <w:rPr>
        <w:rFonts w:ascii="Arial" w:hAnsi="Arial" w:cs="Arial"/>
        <w:b/>
      </w:rPr>
      <w:t>Secretaria Municipal de Administração</w:t>
    </w:r>
  </w:p>
  <w:p w14:paraId="683D7CBF" w14:textId="77777777" w:rsidR="00E42EE0" w:rsidRDefault="00E42EE0" w:rsidP="009072D2">
    <w:pPr>
      <w:pStyle w:val="Cabealho"/>
      <w:jc w:val="center"/>
      <w:rPr>
        <w:rFonts w:ascii="Arial" w:hAnsi="Arial" w:cs="Arial"/>
        <w:b/>
        <w:sz w:val="10"/>
        <w:szCs w:val="10"/>
      </w:rPr>
    </w:pPr>
    <w:r>
      <w:rPr>
        <w:rFonts w:ascii="Arial" w:hAnsi="Arial" w:cs="Arial"/>
        <w:b/>
      </w:rPr>
      <w:t>Superintendência de Compras e Licitações</w:t>
    </w:r>
  </w:p>
  <w:p w14:paraId="19E79616" w14:textId="77777777" w:rsidR="00E42EE0" w:rsidRDefault="00E42EE0" w:rsidP="009072D2">
    <w:pPr>
      <w:pStyle w:val="Cabealho"/>
      <w:jc w:val="center"/>
      <w:rPr>
        <w:rFonts w:ascii="Arial" w:hAnsi="Arial" w:cs="Arial"/>
        <w:b/>
        <w:sz w:val="10"/>
        <w:szCs w:val="10"/>
      </w:rPr>
    </w:pPr>
  </w:p>
  <w:p w14:paraId="647596A4" w14:textId="77777777" w:rsidR="00E42EE0" w:rsidRDefault="00E42EE0" w:rsidP="009072D2">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14:paraId="0E210AD1" w14:textId="77777777" w:rsidR="00E42EE0" w:rsidRDefault="00E42EE0" w:rsidP="009072D2">
    <w:pPr>
      <w:pStyle w:val="Cabealho"/>
      <w:jc w:val="center"/>
      <w:rPr>
        <w:rFonts w:ascii="Arial" w:hAnsi="Arial" w:cs="Arial"/>
        <w:sz w:val="16"/>
        <w:szCs w:val="16"/>
      </w:rPr>
    </w:pPr>
    <w:r>
      <w:rPr>
        <w:rFonts w:ascii="Arial" w:hAnsi="Arial" w:cs="Arial"/>
        <w:sz w:val="16"/>
        <w:szCs w:val="16"/>
      </w:rPr>
      <w:t>TELEFONE (41) 3664-1165 - (41) 3664-1214</w:t>
    </w:r>
  </w:p>
  <w:p w14:paraId="24A8A35B" w14:textId="77777777" w:rsidR="00E42EE0" w:rsidRDefault="00E42EE0" w:rsidP="009072D2">
    <w:pPr>
      <w:jc w:val="center"/>
      <w:rPr>
        <w:sz w:val="16"/>
        <w:szCs w:val="16"/>
      </w:rPr>
    </w:pPr>
    <w:r>
      <w:rPr>
        <w:sz w:val="16"/>
        <w:szCs w:val="16"/>
      </w:rPr>
      <w:t>Site: www.doutorulysses.pr.gov.br</w:t>
    </w:r>
  </w:p>
  <w:p w14:paraId="748FB312" w14:textId="2F3D9C0A" w:rsidR="00E42EE0" w:rsidRPr="004776C7" w:rsidRDefault="00E42EE0" w:rsidP="009072D2">
    <w:pPr>
      <w:pStyle w:val="Cabealho"/>
      <w:jc w:val="center"/>
    </w:pPr>
    <w:r>
      <w:rPr>
        <w:rFonts w:ascii="Arial" w:hAnsi="Arial" w:cs="Arial"/>
        <w:sz w:val="16"/>
        <w:szCs w:val="16"/>
      </w:rPr>
      <w:t>E-mail: licita@doutorulysses.pr.gov.br</w:t>
    </w:r>
  </w:p>
  <w:p w14:paraId="3B93E6E6" w14:textId="77777777" w:rsidR="00E42EE0" w:rsidRDefault="00E42E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3"/>
    <w:lvl w:ilvl="0">
      <w:start w:val="1"/>
      <w:numFmt w:val="lowerLetter"/>
      <w:lvlText w:val="%1)"/>
      <w:lvlJc w:val="left"/>
      <w:pPr>
        <w:tabs>
          <w:tab w:val="num" w:pos="1065"/>
        </w:tabs>
        <w:ind w:left="1065" w:hanging="360"/>
      </w:pPr>
      <w:rPr>
        <w:rFonts w:ascii="Arial" w:hAnsi="Arial" w:cs="Times New Roman"/>
        <w:b w:val="0"/>
        <w:bCs w:val="0"/>
        <w:sz w:val="24"/>
        <w:szCs w:val="24"/>
      </w:rPr>
    </w:lvl>
    <w:lvl w:ilvl="1">
      <w:start w:val="1"/>
      <w:numFmt w:val="lowerLetter"/>
      <w:lvlText w:val="%2."/>
      <w:lvlJc w:val="left"/>
      <w:pPr>
        <w:tabs>
          <w:tab w:val="num" w:pos="1785"/>
        </w:tabs>
        <w:ind w:left="1785" w:hanging="360"/>
      </w:pPr>
      <w:rPr>
        <w:rFonts w:ascii="Arial" w:hAnsi="Arial" w:cs="Times New Roman"/>
        <w:b w:val="0"/>
        <w:bCs w:val="0"/>
        <w:sz w:val="24"/>
        <w:szCs w:val="24"/>
      </w:rPr>
    </w:lvl>
    <w:lvl w:ilvl="2">
      <w:start w:val="1"/>
      <w:numFmt w:val="lowerRoman"/>
      <w:lvlText w:val="%3."/>
      <w:lvlJc w:val="right"/>
      <w:pPr>
        <w:tabs>
          <w:tab w:val="num" w:pos="2505"/>
        </w:tabs>
        <w:ind w:left="2505" w:firstLine="0"/>
      </w:pPr>
      <w:rPr>
        <w:rFonts w:ascii="Arial" w:hAnsi="Arial" w:cs="Times New Roman"/>
        <w:b w:val="0"/>
        <w:bCs w:val="0"/>
        <w:sz w:val="24"/>
        <w:szCs w:val="24"/>
      </w:rPr>
    </w:lvl>
    <w:lvl w:ilvl="3">
      <w:start w:val="1"/>
      <w:numFmt w:val="decimal"/>
      <w:lvlText w:val="%4."/>
      <w:lvlJc w:val="left"/>
      <w:pPr>
        <w:tabs>
          <w:tab w:val="num" w:pos="3225"/>
        </w:tabs>
        <w:ind w:left="3225" w:hanging="360"/>
      </w:pPr>
      <w:rPr>
        <w:rFonts w:ascii="Arial" w:hAnsi="Arial" w:cs="Times New Roman"/>
        <w:b w:val="0"/>
        <w:bCs w:val="0"/>
        <w:sz w:val="24"/>
        <w:szCs w:val="24"/>
      </w:rPr>
    </w:lvl>
    <w:lvl w:ilvl="4">
      <w:start w:val="1"/>
      <w:numFmt w:val="lowerLetter"/>
      <w:lvlText w:val="%5."/>
      <w:lvlJc w:val="left"/>
      <w:pPr>
        <w:tabs>
          <w:tab w:val="num" w:pos="3945"/>
        </w:tabs>
        <w:ind w:left="3945" w:hanging="360"/>
      </w:pPr>
      <w:rPr>
        <w:rFonts w:ascii="Arial" w:hAnsi="Arial" w:cs="Times New Roman"/>
        <w:b w:val="0"/>
        <w:bCs w:val="0"/>
        <w:sz w:val="24"/>
        <w:szCs w:val="24"/>
      </w:rPr>
    </w:lvl>
    <w:lvl w:ilvl="5">
      <w:start w:val="1"/>
      <w:numFmt w:val="lowerRoman"/>
      <w:lvlText w:val="%6."/>
      <w:lvlJc w:val="right"/>
      <w:pPr>
        <w:tabs>
          <w:tab w:val="num" w:pos="4665"/>
        </w:tabs>
        <w:ind w:left="4665" w:firstLine="0"/>
      </w:pPr>
      <w:rPr>
        <w:rFonts w:ascii="Arial" w:hAnsi="Arial" w:cs="Times New Roman"/>
        <w:b w:val="0"/>
        <w:bCs w:val="0"/>
        <w:sz w:val="24"/>
        <w:szCs w:val="24"/>
      </w:rPr>
    </w:lvl>
    <w:lvl w:ilvl="6">
      <w:start w:val="1"/>
      <w:numFmt w:val="decimal"/>
      <w:lvlText w:val="%7."/>
      <w:lvlJc w:val="left"/>
      <w:pPr>
        <w:tabs>
          <w:tab w:val="num" w:pos="5385"/>
        </w:tabs>
        <w:ind w:left="5385" w:hanging="360"/>
      </w:pPr>
      <w:rPr>
        <w:rFonts w:ascii="Arial" w:hAnsi="Arial" w:cs="Times New Roman"/>
        <w:b w:val="0"/>
        <w:bCs w:val="0"/>
        <w:sz w:val="24"/>
        <w:szCs w:val="24"/>
      </w:rPr>
    </w:lvl>
    <w:lvl w:ilvl="7">
      <w:start w:val="1"/>
      <w:numFmt w:val="lowerLetter"/>
      <w:lvlText w:val="%8."/>
      <w:lvlJc w:val="left"/>
      <w:pPr>
        <w:tabs>
          <w:tab w:val="num" w:pos="6105"/>
        </w:tabs>
        <w:ind w:left="6105" w:hanging="360"/>
      </w:pPr>
      <w:rPr>
        <w:rFonts w:ascii="Arial" w:hAnsi="Arial" w:cs="Times New Roman"/>
        <w:b w:val="0"/>
        <w:bCs w:val="0"/>
        <w:sz w:val="24"/>
        <w:szCs w:val="24"/>
      </w:rPr>
    </w:lvl>
    <w:lvl w:ilvl="8">
      <w:start w:val="1"/>
      <w:numFmt w:val="lowerRoman"/>
      <w:lvlText w:val="%9."/>
      <w:lvlJc w:val="right"/>
      <w:pPr>
        <w:tabs>
          <w:tab w:val="num" w:pos="6825"/>
        </w:tabs>
        <w:ind w:left="6825" w:firstLine="0"/>
      </w:pPr>
      <w:rPr>
        <w:rFonts w:ascii="Arial" w:hAnsi="Arial" w:cs="Times New Roman"/>
        <w:b w:val="0"/>
        <w:bCs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7378D3"/>
    <w:multiLevelType w:val="hybridMultilevel"/>
    <w:tmpl w:val="0CD6CD2A"/>
    <w:lvl w:ilvl="0" w:tplc="5566A7C8">
      <w:start w:val="1"/>
      <w:numFmt w:val="lowerLetter"/>
      <w:lvlText w:val="%1)"/>
      <w:lvlJc w:val="left"/>
      <w:pPr>
        <w:ind w:left="720" w:hanging="360"/>
      </w:pPr>
      <w:rPr>
        <w:rFonts w:eastAsia="Times New Roman"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2E00988"/>
    <w:multiLevelType w:val="multilevel"/>
    <w:tmpl w:val="16389F26"/>
    <w:name w:val="WWNum372224223"/>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32437B8"/>
    <w:multiLevelType w:val="multilevel"/>
    <w:tmpl w:val="BF52344E"/>
    <w:lvl w:ilvl="0">
      <w:start w:val="5"/>
      <w:numFmt w:val="decimal"/>
      <w:lvlText w:val="%1"/>
      <w:lvlJc w:val="left"/>
      <w:pPr>
        <w:ind w:left="525" w:hanging="525"/>
      </w:pPr>
      <w:rPr>
        <w:rFonts w:hint="default"/>
      </w:rPr>
    </w:lvl>
    <w:lvl w:ilvl="1">
      <w:start w:val="8"/>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Zero"/>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Zero"/>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nsid w:val="03A03131"/>
    <w:multiLevelType w:val="multilevel"/>
    <w:tmpl w:val="0416001F"/>
    <w:name w:val="WWNum3722242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44A4A1B"/>
    <w:multiLevelType w:val="hybridMultilevel"/>
    <w:tmpl w:val="B96849E0"/>
    <w:lvl w:ilvl="0" w:tplc="549AECA2">
      <w:start w:val="1"/>
      <w:numFmt w:val="lowerLetter"/>
      <w:lvlText w:val="%1)"/>
      <w:lvlJc w:val="left"/>
      <w:pPr>
        <w:ind w:left="1998" w:hanging="360"/>
      </w:pPr>
      <w:rPr>
        <w:rFonts w:hint="default"/>
      </w:rPr>
    </w:lvl>
    <w:lvl w:ilvl="1" w:tplc="04160019" w:tentative="1">
      <w:start w:val="1"/>
      <w:numFmt w:val="lowerLetter"/>
      <w:lvlText w:val="%2."/>
      <w:lvlJc w:val="left"/>
      <w:pPr>
        <w:ind w:left="2718" w:hanging="360"/>
      </w:pPr>
    </w:lvl>
    <w:lvl w:ilvl="2" w:tplc="0416001B" w:tentative="1">
      <w:start w:val="1"/>
      <w:numFmt w:val="lowerRoman"/>
      <w:lvlText w:val="%3."/>
      <w:lvlJc w:val="right"/>
      <w:pPr>
        <w:ind w:left="3438" w:hanging="180"/>
      </w:pPr>
    </w:lvl>
    <w:lvl w:ilvl="3" w:tplc="0416000F" w:tentative="1">
      <w:start w:val="1"/>
      <w:numFmt w:val="decimal"/>
      <w:lvlText w:val="%4."/>
      <w:lvlJc w:val="left"/>
      <w:pPr>
        <w:ind w:left="4158" w:hanging="360"/>
      </w:pPr>
    </w:lvl>
    <w:lvl w:ilvl="4" w:tplc="04160019" w:tentative="1">
      <w:start w:val="1"/>
      <w:numFmt w:val="lowerLetter"/>
      <w:lvlText w:val="%5."/>
      <w:lvlJc w:val="left"/>
      <w:pPr>
        <w:ind w:left="4878" w:hanging="360"/>
      </w:pPr>
    </w:lvl>
    <w:lvl w:ilvl="5" w:tplc="0416001B" w:tentative="1">
      <w:start w:val="1"/>
      <w:numFmt w:val="lowerRoman"/>
      <w:lvlText w:val="%6."/>
      <w:lvlJc w:val="right"/>
      <w:pPr>
        <w:ind w:left="5598" w:hanging="180"/>
      </w:pPr>
    </w:lvl>
    <w:lvl w:ilvl="6" w:tplc="0416000F" w:tentative="1">
      <w:start w:val="1"/>
      <w:numFmt w:val="decimal"/>
      <w:lvlText w:val="%7."/>
      <w:lvlJc w:val="left"/>
      <w:pPr>
        <w:ind w:left="6318" w:hanging="360"/>
      </w:pPr>
    </w:lvl>
    <w:lvl w:ilvl="7" w:tplc="04160019" w:tentative="1">
      <w:start w:val="1"/>
      <w:numFmt w:val="lowerLetter"/>
      <w:lvlText w:val="%8."/>
      <w:lvlJc w:val="left"/>
      <w:pPr>
        <w:ind w:left="7038" w:hanging="360"/>
      </w:pPr>
    </w:lvl>
    <w:lvl w:ilvl="8" w:tplc="0416001B" w:tentative="1">
      <w:start w:val="1"/>
      <w:numFmt w:val="lowerRoman"/>
      <w:lvlText w:val="%9."/>
      <w:lvlJc w:val="right"/>
      <w:pPr>
        <w:ind w:left="7758" w:hanging="180"/>
      </w:pPr>
    </w:lvl>
  </w:abstractNum>
  <w:abstractNum w:abstractNumId="8">
    <w:nsid w:val="04A0187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59E3DBB"/>
    <w:multiLevelType w:val="multilevel"/>
    <w:tmpl w:val="0416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6BC0B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731026C"/>
    <w:multiLevelType w:val="multilevel"/>
    <w:tmpl w:val="57D6391E"/>
    <w:name w:val="WWNum3722242237"/>
    <w:lvl w:ilvl="0">
      <w:start w:val="16"/>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497" w:hanging="504"/>
      </w:pPr>
      <w:rPr>
        <w:rFonts w:ascii="Arial" w:hAnsi="Arial" w:cs="Arial" w:hint="default"/>
        <w:b w:val="0"/>
        <w:i w:val="0"/>
        <w:strike w:val="0"/>
        <w:color w:val="auto"/>
        <w:sz w:val="24"/>
        <w:szCs w:val="24"/>
      </w:rPr>
    </w:lvl>
    <w:lvl w:ilvl="3">
      <w:start w:val="1"/>
      <w:numFmt w:val="decimal"/>
      <w:lvlText w:val="%1.%2.%3.%4."/>
      <w:lvlJc w:val="left"/>
      <w:pPr>
        <w:ind w:left="150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97D228C"/>
    <w:multiLevelType w:val="multilevel"/>
    <w:tmpl w:val="02725086"/>
    <w:lvl w:ilvl="0">
      <w:start w:val="4"/>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0AE816C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C3F7CB4"/>
    <w:multiLevelType w:val="multilevel"/>
    <w:tmpl w:val="A7F2617A"/>
    <w:name w:val="WWNum3722242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DBE53BF"/>
    <w:multiLevelType w:val="multilevel"/>
    <w:tmpl w:val="C4BCFAB4"/>
    <w:name w:val="WWNum37222425"/>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0E712F6A"/>
    <w:multiLevelType w:val="hybridMultilevel"/>
    <w:tmpl w:val="E35016E2"/>
    <w:lvl w:ilvl="0" w:tplc="5B9256FA">
      <w:start w:val="1"/>
      <w:numFmt w:val="upperRoman"/>
      <w:lvlText w:val="%1"/>
      <w:lvlJc w:val="left"/>
      <w:pPr>
        <w:ind w:left="159" w:hanging="144"/>
        <w:jc w:val="left"/>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8">
    <w:nsid w:val="11D84B46"/>
    <w:multiLevelType w:val="multilevel"/>
    <w:tmpl w:val="0416001F"/>
    <w:name w:val="WW8Num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38E6810"/>
    <w:multiLevelType w:val="multilevel"/>
    <w:tmpl w:val="EEEA44E4"/>
    <w:name w:val="WW8Num22"/>
    <w:lvl w:ilvl="0">
      <w:start w:val="28"/>
      <w:numFmt w:val="decimal"/>
      <w:lvlText w:val="%1."/>
      <w:lvlJc w:val="left"/>
      <w:pPr>
        <w:tabs>
          <w:tab w:val="num" w:pos="705"/>
        </w:tabs>
        <w:ind w:left="705" w:hanging="705"/>
      </w:pPr>
      <w:rPr>
        <w:rFonts w:ascii="Arial" w:hAnsi="Arial" w:cs="Times New Roman" w:hint="default"/>
        <w:b w:val="0"/>
        <w:bCs w:val="0"/>
        <w:sz w:val="24"/>
        <w:szCs w:val="24"/>
      </w:rPr>
    </w:lvl>
    <w:lvl w:ilvl="1">
      <w:start w:val="3"/>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20">
    <w:nsid w:val="140C4E8F"/>
    <w:multiLevelType w:val="multilevel"/>
    <w:tmpl w:val="244E1B78"/>
    <w:lvl w:ilvl="0">
      <w:start w:val="4"/>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1">
    <w:nsid w:val="14AD5F7D"/>
    <w:multiLevelType w:val="hybridMultilevel"/>
    <w:tmpl w:val="C7EAD1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5371C65"/>
    <w:multiLevelType w:val="multilevel"/>
    <w:tmpl w:val="2E0E30D4"/>
    <w:name w:val="WWNum3722242"/>
    <w:lvl w:ilvl="0">
      <w:start w:val="1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62E222E"/>
    <w:multiLevelType w:val="hybridMultilevel"/>
    <w:tmpl w:val="6F3CCB90"/>
    <w:name w:val="WW8Num22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6777AD0"/>
    <w:multiLevelType w:val="hybridMultilevel"/>
    <w:tmpl w:val="99783E42"/>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E052DA">
      <w:start w:val="1"/>
      <w:numFmt w:val="lowerLetter"/>
      <w:lvlRestart w:val="0"/>
      <w:lvlText w:val="%3)"/>
      <w:lvlJc w:val="left"/>
      <w:pPr>
        <w:ind w:left="1262"/>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nsid w:val="18D008A3"/>
    <w:multiLevelType w:val="multilevel"/>
    <w:tmpl w:val="5D5C137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sz w:val="24"/>
        <w:szCs w:val="24"/>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8E1262C"/>
    <w:multiLevelType w:val="multilevel"/>
    <w:tmpl w:val="0416001F"/>
    <w:name w:val="WWNum3722242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95877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BC47590"/>
    <w:multiLevelType w:val="multilevel"/>
    <w:tmpl w:val="E708AA70"/>
    <w:lvl w:ilvl="0">
      <w:start w:val="7"/>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1D5C100D"/>
    <w:multiLevelType w:val="multilevel"/>
    <w:tmpl w:val="D3B07DCA"/>
    <w:lvl w:ilvl="0">
      <w:start w:val="1"/>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497" w:hanging="504"/>
      </w:pPr>
      <w:rPr>
        <w:rFonts w:ascii="Arial" w:hAnsi="Arial" w:cs="Arial" w:hint="default"/>
        <w:b w:val="0"/>
        <w:i w:val="0"/>
        <w:strike w:val="0"/>
        <w:color w:val="auto"/>
        <w:sz w:val="24"/>
        <w:szCs w:val="24"/>
      </w:rPr>
    </w:lvl>
    <w:lvl w:ilvl="3">
      <w:start w:val="1"/>
      <w:numFmt w:val="decimal"/>
      <w:lvlText w:val="%1.%2.%3.%4."/>
      <w:lvlJc w:val="left"/>
      <w:pPr>
        <w:ind w:left="150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E3C18F3"/>
    <w:multiLevelType w:val="multilevel"/>
    <w:tmpl w:val="0416001F"/>
    <w:name w:val="WWNum372224223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1F1B0CE9"/>
    <w:multiLevelType w:val="multilevel"/>
    <w:tmpl w:val="0DEA363A"/>
    <w:lvl w:ilvl="0">
      <w:start w:val="6"/>
      <w:numFmt w:val="decimal"/>
      <w:lvlText w:val="%1."/>
      <w:lvlJc w:val="left"/>
      <w:pPr>
        <w:ind w:left="585" w:hanging="585"/>
      </w:pPr>
      <w:rPr>
        <w:rFonts w:hint="default"/>
        <w:b/>
      </w:rPr>
    </w:lvl>
    <w:lvl w:ilvl="1">
      <w:start w:val="1"/>
      <w:numFmt w:val="decimal"/>
      <w:lvlText w:val="%1.%2."/>
      <w:lvlJc w:val="left"/>
      <w:pPr>
        <w:ind w:left="1146" w:hanging="720"/>
      </w:pPr>
      <w:rPr>
        <w:rFonts w:hint="default"/>
        <w:b/>
      </w:rPr>
    </w:lvl>
    <w:lvl w:ilvl="2">
      <w:start w:val="7"/>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32">
    <w:nsid w:val="21097E2A"/>
    <w:multiLevelType w:val="hybridMultilevel"/>
    <w:tmpl w:val="B54EFA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23732F91"/>
    <w:multiLevelType w:val="multilevel"/>
    <w:tmpl w:val="04DA5CBE"/>
    <w:name w:val="WWNum3722242232"/>
    <w:lvl w:ilvl="0">
      <w:start w:val="28"/>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46B54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5A44C41"/>
    <w:multiLevelType w:val="multilevel"/>
    <w:tmpl w:val="840C50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80E5F91"/>
    <w:multiLevelType w:val="multilevel"/>
    <w:tmpl w:val="C906A6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upperLetter"/>
      <w:lvlText w:val="%3."/>
      <w:lvlJc w:val="left"/>
      <w:pPr>
        <w:ind w:left="720" w:hanging="720"/>
      </w:pPr>
      <w:rPr>
        <w:rFonts w:hint="default"/>
        <w:b/>
        <w:color w:val="0033CC"/>
        <w:u w:val="single"/>
      </w:rPr>
    </w:lvl>
    <w:lvl w:ilvl="3">
      <w:start w:val="1"/>
      <w:numFmt w:val="decimal"/>
      <w:lvlText w:val="%4."/>
      <w:lvlJc w:val="left"/>
      <w:pPr>
        <w:ind w:left="720" w:hanging="720"/>
      </w:pPr>
      <w:rPr>
        <w:rFonts w:hint="default"/>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9EE3FEE"/>
    <w:multiLevelType w:val="multilevel"/>
    <w:tmpl w:val="E4D2023C"/>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0F44FB3"/>
    <w:multiLevelType w:val="multilevel"/>
    <w:tmpl w:val="E4703C0E"/>
    <w:name w:val="WW8Num223222"/>
    <w:lvl w:ilvl="0">
      <w:start w:val="34"/>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4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1">
    <w:nsid w:val="32E00664"/>
    <w:multiLevelType w:val="multilevel"/>
    <w:tmpl w:val="A992BBDC"/>
    <w:name w:val="WWNum3722242237"/>
    <w:lvl w:ilvl="0">
      <w:start w:val="18"/>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4">
    <w:nsid w:val="3681376C"/>
    <w:multiLevelType w:val="multilevel"/>
    <w:tmpl w:val="B16E5BAE"/>
    <w:name w:val="WW8Num223"/>
    <w:lvl w:ilvl="0">
      <w:start w:val="30"/>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45">
    <w:nsid w:val="36DC54B3"/>
    <w:multiLevelType w:val="hybridMultilevel"/>
    <w:tmpl w:val="24D41ED4"/>
    <w:name w:val="WW8Num223223"/>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38497D3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8F25FD2"/>
    <w:multiLevelType w:val="multilevel"/>
    <w:tmpl w:val="D5B4E9F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3A2E45E8"/>
    <w:multiLevelType w:val="multilevel"/>
    <w:tmpl w:val="C4BCFAB4"/>
    <w:name w:val="WWNum3722242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nsid w:val="3A5464DE"/>
    <w:multiLevelType w:val="multilevel"/>
    <w:tmpl w:val="0416001F"/>
    <w:name w:val="WWNum37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3C513F8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D580A24"/>
    <w:multiLevelType w:val="multilevel"/>
    <w:tmpl w:val="508EC222"/>
    <w:name w:val="WWNum372224223"/>
    <w:lvl w:ilvl="0">
      <w:start w:val="25"/>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17577C9"/>
    <w:multiLevelType w:val="multilevel"/>
    <w:tmpl w:val="2198157C"/>
    <w:name w:val="WW8Num224"/>
    <w:lvl w:ilvl="0">
      <w:start w:val="28"/>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4">
    <w:nsid w:val="41DB3D86"/>
    <w:multiLevelType w:val="multilevel"/>
    <w:tmpl w:val="C56A08F6"/>
    <w:name w:val="WWNum3722242234"/>
    <w:lvl w:ilvl="0">
      <w:start w:val="2"/>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426570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38343F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5451A67"/>
    <w:multiLevelType w:val="multilevel"/>
    <w:tmpl w:val="3EDC0ADA"/>
    <w:lvl w:ilvl="0">
      <w:start w:val="4"/>
      <w:numFmt w:val="decimal"/>
      <w:lvlText w:val="%1"/>
      <w:lvlJc w:val="left"/>
      <w:pPr>
        <w:ind w:left="360" w:hanging="360"/>
      </w:pPr>
      <w:rPr>
        <w:rFonts w:eastAsia="Times New Roman" w:hint="default"/>
        <w:i w:val="0"/>
      </w:rPr>
    </w:lvl>
    <w:lvl w:ilvl="1">
      <w:start w:val="2"/>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1080" w:hanging="108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440" w:hanging="144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800" w:hanging="180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58">
    <w:nsid w:val="46A033B8"/>
    <w:multiLevelType w:val="multilevel"/>
    <w:tmpl w:val="28A22F64"/>
    <w:name w:val="WWNum37222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47DC193F"/>
    <w:multiLevelType w:val="multilevel"/>
    <w:tmpl w:val="D3B07DCA"/>
    <w:lvl w:ilvl="0">
      <w:start w:val="1"/>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497" w:hanging="504"/>
      </w:pPr>
      <w:rPr>
        <w:rFonts w:ascii="Arial" w:hAnsi="Arial" w:cs="Arial" w:hint="default"/>
        <w:b w:val="0"/>
        <w:i w:val="0"/>
        <w:strike w:val="0"/>
        <w:color w:val="auto"/>
        <w:sz w:val="24"/>
        <w:szCs w:val="24"/>
      </w:rPr>
    </w:lvl>
    <w:lvl w:ilvl="3">
      <w:start w:val="1"/>
      <w:numFmt w:val="decimal"/>
      <w:lvlText w:val="%1.%2.%3.%4."/>
      <w:lvlJc w:val="left"/>
      <w:pPr>
        <w:ind w:left="150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E490929"/>
    <w:multiLevelType w:val="multilevel"/>
    <w:tmpl w:val="6AF803FA"/>
    <w:name w:val="WWNum372222222"/>
    <w:lvl w:ilvl="0">
      <w:start w:val="1"/>
      <w:numFmt w:val="decimal"/>
      <w:lvlText w:val="%1."/>
      <w:lvlJc w:val="left"/>
      <w:pPr>
        <w:ind w:left="360" w:hanging="360"/>
      </w:pPr>
      <w:rPr>
        <w:rFonts w:hint="default"/>
        <w:b w:val="0"/>
        <w:sz w:val="24"/>
        <w:szCs w:val="24"/>
      </w:rPr>
    </w:lvl>
    <w:lvl w:ilvl="1">
      <w:start w:val="1"/>
      <w:numFmt w:val="decimal"/>
      <w:lvlText w:val="%1.%2."/>
      <w:lvlJc w:val="left"/>
      <w:pPr>
        <w:ind w:left="716"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4E735A41"/>
    <w:multiLevelType w:val="multilevel"/>
    <w:tmpl w:val="AC9457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4EF70E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4F8C7CC8"/>
    <w:multiLevelType w:val="hybridMultilevel"/>
    <w:tmpl w:val="93080616"/>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6">
    <w:nsid w:val="514C26CF"/>
    <w:multiLevelType w:val="multilevel"/>
    <w:tmpl w:val="D08C3F68"/>
    <w:name w:val="WWNum37222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518B00CA"/>
    <w:multiLevelType w:val="multilevel"/>
    <w:tmpl w:val="9D868B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532D37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66B0BF9"/>
    <w:multiLevelType w:val="multilevel"/>
    <w:tmpl w:val="F79A8B02"/>
    <w:name w:val="WWNum372224223"/>
    <w:lvl w:ilvl="0">
      <w:start w:val="12"/>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56B402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7AB7569"/>
    <w:multiLevelType w:val="multilevel"/>
    <w:tmpl w:val="D3F61D48"/>
    <w:lvl w:ilvl="0">
      <w:start w:val="1"/>
      <w:numFmt w:val="decimal"/>
      <w:pStyle w:val="Nivel01"/>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58C70088"/>
    <w:multiLevelType w:val="multilevel"/>
    <w:tmpl w:val="91BA281C"/>
    <w:name w:val="WWNum3722242"/>
    <w:lvl w:ilvl="0">
      <w:start w:val="19"/>
      <w:numFmt w:val="decimal"/>
      <w:pStyle w:val="Nivel1"/>
      <w:lvlText w:val="%1."/>
      <w:lvlJc w:val="left"/>
      <w:pPr>
        <w:ind w:left="502" w:hanging="360"/>
      </w:pPr>
      <w:rPr>
        <w:rFonts w:hint="default"/>
        <w:b/>
        <w:i w:val="0"/>
        <w:strike w:val="0"/>
        <w:dstrike w:val="0"/>
      </w:rPr>
    </w:lvl>
    <w:lvl w:ilvl="1">
      <w:start w:val="1"/>
      <w:numFmt w:val="decimal"/>
      <w:pStyle w:val="Nivel2"/>
      <w:lvlText w:val="%1.%2."/>
      <w:lvlJc w:val="left"/>
      <w:pPr>
        <w:ind w:left="858" w:hanging="432"/>
      </w:pPr>
      <w:rPr>
        <w:rFonts w:hint="default"/>
        <w:b w:val="0"/>
        <w:strike w:val="0"/>
      </w:rPr>
    </w:lvl>
    <w:lvl w:ilvl="2">
      <w:start w:val="1"/>
      <w:numFmt w:val="decimal"/>
      <w:pStyle w:val="Nivel3"/>
      <w:lvlText w:val="%1.%2.%3."/>
      <w:lvlJc w:val="left"/>
      <w:pPr>
        <w:ind w:left="1224" w:hanging="504"/>
      </w:pPr>
      <w:rPr>
        <w:rFonts w:hint="default"/>
        <w:i w:val="0"/>
        <w:strike w:val="0"/>
      </w:rPr>
    </w:lvl>
    <w:lvl w:ilvl="3">
      <w:start w:val="1"/>
      <w:numFmt w:val="decimal"/>
      <w:pStyle w:val="Nivel4"/>
      <w:lvlText w:val="%1.%2.%3.%4."/>
      <w:lvlJc w:val="left"/>
      <w:pPr>
        <w:ind w:left="1728" w:hanging="648"/>
      </w:pPr>
      <w:rPr>
        <w:rFonts w:hint="default"/>
      </w:rPr>
    </w:lvl>
    <w:lvl w:ilvl="4">
      <w:start w:val="1"/>
      <w:numFmt w:val="decimal"/>
      <w:pStyle w:val="Nivel5"/>
      <w:lvlText w:val="%1.%2.%3.%4.%5."/>
      <w:lvlJc w:val="left"/>
      <w:pPr>
        <w:ind w:left="405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59433368"/>
    <w:multiLevelType w:val="multilevel"/>
    <w:tmpl w:val="0416001F"/>
    <w:name w:val="WWNum3722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59E97C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5C1B2F75"/>
    <w:multiLevelType w:val="multilevel"/>
    <w:tmpl w:val="AB9634E8"/>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nsid w:val="5EF23F09"/>
    <w:multiLevelType w:val="multilevel"/>
    <w:tmpl w:val="1B087D4A"/>
    <w:lvl w:ilvl="0">
      <w:start w:val="7"/>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nsid w:val="60A5669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0AB3D52"/>
    <w:multiLevelType w:val="multilevel"/>
    <w:tmpl w:val="FBD4BD0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61693CD0"/>
    <w:multiLevelType w:val="multilevel"/>
    <w:tmpl w:val="4EE892CC"/>
    <w:lvl w:ilvl="0">
      <w:start w:val="6"/>
      <w:numFmt w:val="decimal"/>
      <w:lvlText w:val="%1."/>
      <w:lvlJc w:val="left"/>
      <w:pPr>
        <w:ind w:left="600" w:hanging="600"/>
      </w:pPr>
      <w:rPr>
        <w:rFonts w:hint="default"/>
        <w:b/>
      </w:rPr>
    </w:lvl>
    <w:lvl w:ilvl="1">
      <w:start w:val="2"/>
      <w:numFmt w:val="decimal"/>
      <w:lvlText w:val="%1.%2."/>
      <w:lvlJc w:val="left"/>
      <w:pPr>
        <w:ind w:left="1359" w:hanging="720"/>
      </w:pPr>
      <w:rPr>
        <w:rFonts w:hint="default"/>
        <w:b/>
      </w:rPr>
    </w:lvl>
    <w:lvl w:ilvl="2">
      <w:start w:val="1"/>
      <w:numFmt w:val="decimal"/>
      <w:lvlText w:val="%1.%2.%3."/>
      <w:lvlJc w:val="left"/>
      <w:pPr>
        <w:ind w:left="1998" w:hanging="720"/>
      </w:pPr>
      <w:rPr>
        <w:rFonts w:hint="default"/>
        <w:b/>
      </w:rPr>
    </w:lvl>
    <w:lvl w:ilvl="3">
      <w:start w:val="1"/>
      <w:numFmt w:val="decimal"/>
      <w:lvlText w:val="%1.%2.%3.%4."/>
      <w:lvlJc w:val="left"/>
      <w:pPr>
        <w:ind w:left="2997" w:hanging="1080"/>
      </w:pPr>
      <w:rPr>
        <w:rFonts w:hint="default"/>
        <w:b/>
      </w:rPr>
    </w:lvl>
    <w:lvl w:ilvl="4">
      <w:start w:val="1"/>
      <w:numFmt w:val="decimal"/>
      <w:lvlText w:val="%1.%2.%3.%4.%5."/>
      <w:lvlJc w:val="left"/>
      <w:pPr>
        <w:ind w:left="3636" w:hanging="1080"/>
      </w:pPr>
      <w:rPr>
        <w:rFonts w:hint="default"/>
        <w:b/>
      </w:rPr>
    </w:lvl>
    <w:lvl w:ilvl="5">
      <w:start w:val="1"/>
      <w:numFmt w:val="decimal"/>
      <w:lvlText w:val="%1.%2.%3.%4.%5.%6."/>
      <w:lvlJc w:val="left"/>
      <w:pPr>
        <w:ind w:left="4635" w:hanging="1440"/>
      </w:pPr>
      <w:rPr>
        <w:rFonts w:hint="default"/>
        <w:b/>
      </w:rPr>
    </w:lvl>
    <w:lvl w:ilvl="6">
      <w:start w:val="1"/>
      <w:numFmt w:val="decimal"/>
      <w:lvlText w:val="%1.%2.%3.%4.%5.%6.%7."/>
      <w:lvlJc w:val="left"/>
      <w:pPr>
        <w:ind w:left="5274" w:hanging="1440"/>
      </w:pPr>
      <w:rPr>
        <w:rFonts w:hint="default"/>
        <w:b/>
      </w:rPr>
    </w:lvl>
    <w:lvl w:ilvl="7">
      <w:start w:val="1"/>
      <w:numFmt w:val="decimal"/>
      <w:lvlText w:val="%1.%2.%3.%4.%5.%6.%7.%8."/>
      <w:lvlJc w:val="left"/>
      <w:pPr>
        <w:ind w:left="6273" w:hanging="1800"/>
      </w:pPr>
      <w:rPr>
        <w:rFonts w:hint="default"/>
        <w:b/>
      </w:rPr>
    </w:lvl>
    <w:lvl w:ilvl="8">
      <w:start w:val="1"/>
      <w:numFmt w:val="decimal"/>
      <w:lvlText w:val="%1.%2.%3.%4.%5.%6.%7.%8.%9."/>
      <w:lvlJc w:val="left"/>
      <w:pPr>
        <w:ind w:left="7272" w:hanging="2160"/>
      </w:pPr>
      <w:rPr>
        <w:rFonts w:hint="default"/>
        <w:b/>
      </w:rPr>
    </w:lvl>
  </w:abstractNum>
  <w:abstractNum w:abstractNumId="80">
    <w:nsid w:val="61DD361E"/>
    <w:multiLevelType w:val="multilevel"/>
    <w:tmpl w:val="B2783BDE"/>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4FA14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66912E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68CD4E7B"/>
    <w:multiLevelType w:val="multilevel"/>
    <w:tmpl w:val="49D87BFC"/>
    <w:name w:val="WW8Num222"/>
    <w:lvl w:ilvl="0">
      <w:start w:val="30"/>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85">
    <w:nsid w:val="694B32AD"/>
    <w:multiLevelType w:val="hybridMultilevel"/>
    <w:tmpl w:val="C7EAD1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6A8B1F98"/>
    <w:multiLevelType w:val="multilevel"/>
    <w:tmpl w:val="679C2E34"/>
    <w:name w:val="WWNum3722242233"/>
    <w:lvl w:ilvl="0">
      <w:start w:val="29"/>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6B154D57"/>
    <w:multiLevelType w:val="multilevel"/>
    <w:tmpl w:val="C6C8904C"/>
    <w:name w:val="WWNum37222422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nsid w:val="6B1851E3"/>
    <w:multiLevelType w:val="multilevel"/>
    <w:tmpl w:val="FC5E449E"/>
    <w:name w:val="WWNum37222423"/>
    <w:lvl w:ilvl="0">
      <w:start w:val="1"/>
      <w:numFmt w:val="decimal"/>
      <w:lvlText w:val="%1."/>
      <w:lvlJc w:val="left"/>
      <w:pPr>
        <w:ind w:left="360" w:hanging="360"/>
      </w:pPr>
      <w:rPr>
        <w:rFonts w:hint="default"/>
        <w:b w:val="0"/>
        <w:sz w:val="24"/>
        <w:szCs w:val="24"/>
      </w:rPr>
    </w:lvl>
    <w:lvl w:ilvl="1">
      <w:start w:val="1"/>
      <w:numFmt w:val="decimal"/>
      <w:lvlText w:val="%1.%2."/>
      <w:lvlJc w:val="left"/>
      <w:pPr>
        <w:ind w:left="1000" w:hanging="432"/>
      </w:pPr>
      <w:rPr>
        <w:rFonts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6CE84A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6DAD4E38"/>
    <w:multiLevelType w:val="multilevel"/>
    <w:tmpl w:val="FD1232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6F155958"/>
    <w:multiLevelType w:val="multilevel"/>
    <w:tmpl w:val="A7282424"/>
    <w:lvl w:ilvl="0">
      <w:start w:val="10"/>
      <w:numFmt w:val="decimal"/>
      <w:lvlText w:val="%1."/>
      <w:lvlJc w:val="left"/>
      <w:pPr>
        <w:ind w:left="480" w:hanging="48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92">
    <w:nsid w:val="6F542EB6"/>
    <w:multiLevelType w:val="multilevel"/>
    <w:tmpl w:val="0416001F"/>
    <w:name w:val="WWNum3722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04B2A29"/>
    <w:multiLevelType w:val="multilevel"/>
    <w:tmpl w:val="384E7A5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nsid w:val="73315F11"/>
    <w:multiLevelType w:val="multilevel"/>
    <w:tmpl w:val="97E26540"/>
    <w:lvl w:ilvl="0">
      <w:start w:val="6"/>
      <w:numFmt w:val="decimal"/>
      <w:lvlText w:val="%1"/>
      <w:lvlJc w:val="left"/>
      <w:pPr>
        <w:ind w:left="525" w:hanging="525"/>
      </w:pPr>
      <w:rPr>
        <w:rFonts w:hint="default"/>
      </w:rPr>
    </w:lvl>
    <w:lvl w:ilvl="1">
      <w:start w:val="1"/>
      <w:numFmt w:val="decimal"/>
      <w:lvlText w:val="%1.%2"/>
      <w:lvlJc w:val="left"/>
      <w:pPr>
        <w:ind w:left="1021" w:hanging="525"/>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95">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96">
    <w:nsid w:val="73E30B39"/>
    <w:multiLevelType w:val="multilevel"/>
    <w:tmpl w:val="0416001F"/>
    <w:name w:val="WWNum37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5447605"/>
    <w:multiLevelType w:val="multilevel"/>
    <w:tmpl w:val="0416001F"/>
    <w:name w:val="WWNum37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0">
    <w:nsid w:val="779735A5"/>
    <w:multiLevelType w:val="multilevel"/>
    <w:tmpl w:val="7DA6B506"/>
    <w:name w:val="WWNum372"/>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78412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9D10E4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B011808"/>
    <w:multiLevelType w:val="multilevel"/>
    <w:tmpl w:val="0416001F"/>
    <w:name w:val="WWNum37222422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BA125AA"/>
    <w:multiLevelType w:val="multilevel"/>
    <w:tmpl w:val="9ED83EE2"/>
    <w:name w:val="WW8Num2232222"/>
    <w:lvl w:ilvl="0">
      <w:start w:val="34"/>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05">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0"/>
  </w:num>
  <w:num w:numId="3">
    <w:abstractNumId w:val="99"/>
  </w:num>
  <w:num w:numId="4">
    <w:abstractNumId w:val="105"/>
  </w:num>
  <w:num w:numId="5">
    <w:abstractNumId w:val="52"/>
  </w:num>
  <w:num w:numId="6">
    <w:abstractNumId w:val="42"/>
  </w:num>
  <w:num w:numId="7">
    <w:abstractNumId w:val="61"/>
  </w:num>
  <w:num w:numId="8">
    <w:abstractNumId w:val="83"/>
  </w:num>
  <w:num w:numId="9">
    <w:abstractNumId w:val="29"/>
  </w:num>
  <w:num w:numId="10">
    <w:abstractNumId w:val="29"/>
    <w:lvlOverride w:ilvl="0">
      <w:startOverride w:val="8"/>
    </w:lvlOverride>
    <w:lvlOverride w:ilvl="1">
      <w:startOverride w:val="1"/>
    </w:lvlOverride>
  </w:num>
  <w:num w:numId="11">
    <w:abstractNumId w:val="72"/>
  </w:num>
  <w:num w:numId="12">
    <w:abstractNumId w:val="65"/>
  </w:num>
  <w:num w:numId="13">
    <w:abstractNumId w:val="24"/>
  </w:num>
  <w:num w:numId="14">
    <w:abstractNumId w:val="47"/>
  </w:num>
  <w:num w:numId="15">
    <w:abstractNumId w:val="81"/>
  </w:num>
  <w:num w:numId="16">
    <w:abstractNumId w:val="50"/>
  </w:num>
  <w:num w:numId="17">
    <w:abstractNumId w:val="32"/>
  </w:num>
  <w:num w:numId="18">
    <w:abstractNumId w:val="36"/>
  </w:num>
  <w:num w:numId="19">
    <w:abstractNumId w:val="71"/>
  </w:num>
  <w:num w:numId="20">
    <w:abstractNumId w:val="5"/>
  </w:num>
  <w:num w:numId="21">
    <w:abstractNumId w:val="63"/>
  </w:num>
  <w:num w:numId="22">
    <w:abstractNumId w:val="46"/>
  </w:num>
  <w:num w:numId="23">
    <w:abstractNumId w:val="37"/>
  </w:num>
  <w:num w:numId="24">
    <w:abstractNumId w:val="8"/>
  </w:num>
  <w:num w:numId="25">
    <w:abstractNumId w:val="77"/>
  </w:num>
  <w:num w:numId="26">
    <w:abstractNumId w:val="90"/>
  </w:num>
  <w:num w:numId="27">
    <w:abstractNumId w:val="70"/>
  </w:num>
  <w:num w:numId="28">
    <w:abstractNumId w:val="89"/>
  </w:num>
  <w:num w:numId="29">
    <w:abstractNumId w:val="102"/>
  </w:num>
  <w:num w:numId="30">
    <w:abstractNumId w:val="74"/>
  </w:num>
  <w:num w:numId="31">
    <w:abstractNumId w:val="14"/>
  </w:num>
  <w:num w:numId="32">
    <w:abstractNumId w:val="27"/>
  </w:num>
  <w:num w:numId="33">
    <w:abstractNumId w:val="64"/>
  </w:num>
  <w:num w:numId="34">
    <w:abstractNumId w:val="7"/>
  </w:num>
  <w:num w:numId="35">
    <w:abstractNumId w:val="55"/>
  </w:num>
  <w:num w:numId="36">
    <w:abstractNumId w:val="67"/>
  </w:num>
  <w:num w:numId="37">
    <w:abstractNumId w:val="35"/>
  </w:num>
  <w:num w:numId="38">
    <w:abstractNumId w:val="3"/>
  </w:num>
  <w:num w:numId="39">
    <w:abstractNumId w:val="60"/>
  </w:num>
  <w:num w:numId="40">
    <w:abstractNumId w:val="25"/>
  </w:num>
  <w:num w:numId="41">
    <w:abstractNumId w:val="78"/>
  </w:num>
  <w:num w:numId="42">
    <w:abstractNumId w:val="82"/>
  </w:num>
  <w:num w:numId="43">
    <w:abstractNumId w:val="34"/>
  </w:num>
  <w:num w:numId="44">
    <w:abstractNumId w:val="101"/>
  </w:num>
  <w:num w:numId="45">
    <w:abstractNumId w:val="10"/>
  </w:num>
  <w:num w:numId="46">
    <w:abstractNumId w:val="56"/>
  </w:num>
  <w:num w:numId="47">
    <w:abstractNumId w:val="68"/>
  </w:num>
  <w:num w:numId="48">
    <w:abstractNumId w:val="97"/>
  </w:num>
  <w:num w:numId="49">
    <w:abstractNumId w:val="59"/>
  </w:num>
  <w:num w:numId="50">
    <w:abstractNumId w:val="95"/>
  </w:num>
  <w:num w:numId="51">
    <w:abstractNumId w:val="17"/>
  </w:num>
  <w:num w:numId="52">
    <w:abstractNumId w:val="13"/>
  </w:num>
  <w:num w:numId="53">
    <w:abstractNumId w:val="94"/>
  </w:num>
  <w:num w:numId="54">
    <w:abstractNumId w:val="31"/>
  </w:num>
  <w:num w:numId="55">
    <w:abstractNumId w:val="79"/>
  </w:num>
  <w:num w:numId="56">
    <w:abstractNumId w:val="76"/>
  </w:num>
  <w:num w:numId="57">
    <w:abstractNumId w:val="28"/>
  </w:num>
  <w:num w:numId="58">
    <w:abstractNumId w:val="91"/>
  </w:num>
  <w:num w:numId="59">
    <w:abstractNumId w:val="75"/>
  </w:num>
  <w:num w:numId="60">
    <w:abstractNumId w:val="93"/>
  </w:num>
  <w:num w:numId="61">
    <w:abstractNumId w:val="8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num>
  <w:num w:numId="64">
    <w:abstractNumId w:val="20"/>
  </w:num>
  <w:num w:numId="65">
    <w:abstractNumId w:val="57"/>
  </w:num>
  <w:num w:numId="66">
    <w:abstractNumId w:val="85"/>
  </w:num>
  <w:num w:numId="67">
    <w:abstractNumId w:val="21"/>
  </w:num>
  <w:num w:numId="68">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10D2"/>
    <w:rsid w:val="0000133B"/>
    <w:rsid w:val="00001445"/>
    <w:rsid w:val="00001F0B"/>
    <w:rsid w:val="0000236D"/>
    <w:rsid w:val="00002F00"/>
    <w:rsid w:val="00003298"/>
    <w:rsid w:val="000066C8"/>
    <w:rsid w:val="00011390"/>
    <w:rsid w:val="000122C1"/>
    <w:rsid w:val="00012A11"/>
    <w:rsid w:val="0001371A"/>
    <w:rsid w:val="00013F74"/>
    <w:rsid w:val="00014236"/>
    <w:rsid w:val="00014BFD"/>
    <w:rsid w:val="00014E7A"/>
    <w:rsid w:val="00014F48"/>
    <w:rsid w:val="00014FC0"/>
    <w:rsid w:val="00015D4B"/>
    <w:rsid w:val="0001628F"/>
    <w:rsid w:val="00017258"/>
    <w:rsid w:val="0002260C"/>
    <w:rsid w:val="0002306D"/>
    <w:rsid w:val="00023CDD"/>
    <w:rsid w:val="000242C8"/>
    <w:rsid w:val="00024BCA"/>
    <w:rsid w:val="00027155"/>
    <w:rsid w:val="00027778"/>
    <w:rsid w:val="00027933"/>
    <w:rsid w:val="00027A5D"/>
    <w:rsid w:val="00030000"/>
    <w:rsid w:val="0003010E"/>
    <w:rsid w:val="000318BA"/>
    <w:rsid w:val="000321F5"/>
    <w:rsid w:val="000335F5"/>
    <w:rsid w:val="00034A29"/>
    <w:rsid w:val="00034F3D"/>
    <w:rsid w:val="00035D80"/>
    <w:rsid w:val="00037A9D"/>
    <w:rsid w:val="00037C97"/>
    <w:rsid w:val="00040957"/>
    <w:rsid w:val="00040D0F"/>
    <w:rsid w:val="00042714"/>
    <w:rsid w:val="00044552"/>
    <w:rsid w:val="00044CF4"/>
    <w:rsid w:val="000452C7"/>
    <w:rsid w:val="0004586D"/>
    <w:rsid w:val="00045A9C"/>
    <w:rsid w:val="00046B8E"/>
    <w:rsid w:val="00046F16"/>
    <w:rsid w:val="00046F64"/>
    <w:rsid w:val="00047D73"/>
    <w:rsid w:val="00050278"/>
    <w:rsid w:val="00050712"/>
    <w:rsid w:val="00050726"/>
    <w:rsid w:val="00050EA0"/>
    <w:rsid w:val="000518EF"/>
    <w:rsid w:val="000526DD"/>
    <w:rsid w:val="00053E65"/>
    <w:rsid w:val="00055F99"/>
    <w:rsid w:val="00056433"/>
    <w:rsid w:val="00056E6B"/>
    <w:rsid w:val="00057A55"/>
    <w:rsid w:val="00060256"/>
    <w:rsid w:val="0006026B"/>
    <w:rsid w:val="00060414"/>
    <w:rsid w:val="00061553"/>
    <w:rsid w:val="00061DA5"/>
    <w:rsid w:val="0006239C"/>
    <w:rsid w:val="00062853"/>
    <w:rsid w:val="000633EF"/>
    <w:rsid w:val="0006419C"/>
    <w:rsid w:val="000643CE"/>
    <w:rsid w:val="0006504E"/>
    <w:rsid w:val="0006537A"/>
    <w:rsid w:val="000670EC"/>
    <w:rsid w:val="000677A2"/>
    <w:rsid w:val="000709FF"/>
    <w:rsid w:val="00070EA5"/>
    <w:rsid w:val="00070FD8"/>
    <w:rsid w:val="00072821"/>
    <w:rsid w:val="00073E63"/>
    <w:rsid w:val="00075004"/>
    <w:rsid w:val="00076CBC"/>
    <w:rsid w:val="0007709E"/>
    <w:rsid w:val="000779C7"/>
    <w:rsid w:val="00080B53"/>
    <w:rsid w:val="00081098"/>
    <w:rsid w:val="0008276E"/>
    <w:rsid w:val="00082DC7"/>
    <w:rsid w:val="000852A8"/>
    <w:rsid w:val="00086D55"/>
    <w:rsid w:val="000872C8"/>
    <w:rsid w:val="00087EF2"/>
    <w:rsid w:val="000902AA"/>
    <w:rsid w:val="00090425"/>
    <w:rsid w:val="0009046D"/>
    <w:rsid w:val="00090F5D"/>
    <w:rsid w:val="00091897"/>
    <w:rsid w:val="00092759"/>
    <w:rsid w:val="00094321"/>
    <w:rsid w:val="00094A8E"/>
    <w:rsid w:val="000964F7"/>
    <w:rsid w:val="000A102A"/>
    <w:rsid w:val="000A112F"/>
    <w:rsid w:val="000A179E"/>
    <w:rsid w:val="000A1A7B"/>
    <w:rsid w:val="000A1B88"/>
    <w:rsid w:val="000A1EAC"/>
    <w:rsid w:val="000A23DA"/>
    <w:rsid w:val="000A498A"/>
    <w:rsid w:val="000A50B2"/>
    <w:rsid w:val="000A674F"/>
    <w:rsid w:val="000B1626"/>
    <w:rsid w:val="000B1854"/>
    <w:rsid w:val="000B185C"/>
    <w:rsid w:val="000B1C01"/>
    <w:rsid w:val="000B226F"/>
    <w:rsid w:val="000B283A"/>
    <w:rsid w:val="000B3DA8"/>
    <w:rsid w:val="000B5230"/>
    <w:rsid w:val="000B652A"/>
    <w:rsid w:val="000B7B55"/>
    <w:rsid w:val="000C0511"/>
    <w:rsid w:val="000C052F"/>
    <w:rsid w:val="000C123B"/>
    <w:rsid w:val="000C1FDC"/>
    <w:rsid w:val="000C20BD"/>
    <w:rsid w:val="000C21AD"/>
    <w:rsid w:val="000C2C16"/>
    <w:rsid w:val="000C32BF"/>
    <w:rsid w:val="000C380A"/>
    <w:rsid w:val="000C3E5F"/>
    <w:rsid w:val="000C4BD4"/>
    <w:rsid w:val="000C540B"/>
    <w:rsid w:val="000C670A"/>
    <w:rsid w:val="000C68C8"/>
    <w:rsid w:val="000D0E78"/>
    <w:rsid w:val="000D2997"/>
    <w:rsid w:val="000D2A6B"/>
    <w:rsid w:val="000D2AC3"/>
    <w:rsid w:val="000D4159"/>
    <w:rsid w:val="000D5774"/>
    <w:rsid w:val="000E0483"/>
    <w:rsid w:val="000E44DF"/>
    <w:rsid w:val="000E4C1B"/>
    <w:rsid w:val="000E5C8F"/>
    <w:rsid w:val="000E610F"/>
    <w:rsid w:val="000E7218"/>
    <w:rsid w:val="000E7EB8"/>
    <w:rsid w:val="000F0A2E"/>
    <w:rsid w:val="000F113C"/>
    <w:rsid w:val="000F1290"/>
    <w:rsid w:val="000F1C1C"/>
    <w:rsid w:val="000F2B66"/>
    <w:rsid w:val="000F2D6D"/>
    <w:rsid w:val="000F2F00"/>
    <w:rsid w:val="000F3E32"/>
    <w:rsid w:val="000F4088"/>
    <w:rsid w:val="000F4F96"/>
    <w:rsid w:val="000F5A07"/>
    <w:rsid w:val="000F5B4E"/>
    <w:rsid w:val="000F5B58"/>
    <w:rsid w:val="000F6FD9"/>
    <w:rsid w:val="000F70B8"/>
    <w:rsid w:val="000F7DE2"/>
    <w:rsid w:val="0010044D"/>
    <w:rsid w:val="00100990"/>
    <w:rsid w:val="00100BD1"/>
    <w:rsid w:val="00101088"/>
    <w:rsid w:val="001011D5"/>
    <w:rsid w:val="00103461"/>
    <w:rsid w:val="0010547D"/>
    <w:rsid w:val="00105707"/>
    <w:rsid w:val="0010637E"/>
    <w:rsid w:val="00106B39"/>
    <w:rsid w:val="00110305"/>
    <w:rsid w:val="001103FF"/>
    <w:rsid w:val="0011158D"/>
    <w:rsid w:val="00112A6A"/>
    <w:rsid w:val="00112ABD"/>
    <w:rsid w:val="00113EEB"/>
    <w:rsid w:val="00114C63"/>
    <w:rsid w:val="00115429"/>
    <w:rsid w:val="0011575E"/>
    <w:rsid w:val="0011622C"/>
    <w:rsid w:val="0011676D"/>
    <w:rsid w:val="00120DAD"/>
    <w:rsid w:val="00120FED"/>
    <w:rsid w:val="001219B0"/>
    <w:rsid w:val="00121E12"/>
    <w:rsid w:val="00122C50"/>
    <w:rsid w:val="00122F98"/>
    <w:rsid w:val="00123DB2"/>
    <w:rsid w:val="00124736"/>
    <w:rsid w:val="00124990"/>
    <w:rsid w:val="00124FB7"/>
    <w:rsid w:val="0012524D"/>
    <w:rsid w:val="0012699F"/>
    <w:rsid w:val="00126E3B"/>
    <w:rsid w:val="00126F41"/>
    <w:rsid w:val="001304C0"/>
    <w:rsid w:val="001305EC"/>
    <w:rsid w:val="001307C9"/>
    <w:rsid w:val="001315F2"/>
    <w:rsid w:val="00132231"/>
    <w:rsid w:val="00133148"/>
    <w:rsid w:val="001337FA"/>
    <w:rsid w:val="001342C0"/>
    <w:rsid w:val="001344E7"/>
    <w:rsid w:val="00134F33"/>
    <w:rsid w:val="00134FE4"/>
    <w:rsid w:val="00135CCD"/>
    <w:rsid w:val="00136939"/>
    <w:rsid w:val="0014004B"/>
    <w:rsid w:val="00140A41"/>
    <w:rsid w:val="00140F42"/>
    <w:rsid w:val="00141247"/>
    <w:rsid w:val="00141F98"/>
    <w:rsid w:val="0014325E"/>
    <w:rsid w:val="00143845"/>
    <w:rsid w:val="00144507"/>
    <w:rsid w:val="0014504E"/>
    <w:rsid w:val="00146BDF"/>
    <w:rsid w:val="00147495"/>
    <w:rsid w:val="001516EA"/>
    <w:rsid w:val="0015172D"/>
    <w:rsid w:val="00151902"/>
    <w:rsid w:val="00153A3B"/>
    <w:rsid w:val="00153E25"/>
    <w:rsid w:val="00154505"/>
    <w:rsid w:val="00154B86"/>
    <w:rsid w:val="00154BF4"/>
    <w:rsid w:val="00155E89"/>
    <w:rsid w:val="001562A8"/>
    <w:rsid w:val="00156349"/>
    <w:rsid w:val="0015684D"/>
    <w:rsid w:val="00157A66"/>
    <w:rsid w:val="00157D8E"/>
    <w:rsid w:val="00160549"/>
    <w:rsid w:val="00160B42"/>
    <w:rsid w:val="00160BBD"/>
    <w:rsid w:val="00160DA4"/>
    <w:rsid w:val="00163192"/>
    <w:rsid w:val="0016345D"/>
    <w:rsid w:val="0016418C"/>
    <w:rsid w:val="00164645"/>
    <w:rsid w:val="001648FB"/>
    <w:rsid w:val="00164CC3"/>
    <w:rsid w:val="0016584A"/>
    <w:rsid w:val="00165BB5"/>
    <w:rsid w:val="00170CE1"/>
    <w:rsid w:val="00170D49"/>
    <w:rsid w:val="00172A0F"/>
    <w:rsid w:val="00174CAA"/>
    <w:rsid w:val="00174D48"/>
    <w:rsid w:val="00176A63"/>
    <w:rsid w:val="001777C6"/>
    <w:rsid w:val="00177B75"/>
    <w:rsid w:val="00177CD5"/>
    <w:rsid w:val="001817D2"/>
    <w:rsid w:val="00181F1C"/>
    <w:rsid w:val="00182C9F"/>
    <w:rsid w:val="00183FB7"/>
    <w:rsid w:val="00184086"/>
    <w:rsid w:val="001842A6"/>
    <w:rsid w:val="00184E7C"/>
    <w:rsid w:val="00185F3B"/>
    <w:rsid w:val="0018613B"/>
    <w:rsid w:val="00187A09"/>
    <w:rsid w:val="001904A8"/>
    <w:rsid w:val="00190552"/>
    <w:rsid w:val="00191140"/>
    <w:rsid w:val="00191A92"/>
    <w:rsid w:val="00193006"/>
    <w:rsid w:val="00193C0F"/>
    <w:rsid w:val="00194866"/>
    <w:rsid w:val="00194F7C"/>
    <w:rsid w:val="001955EA"/>
    <w:rsid w:val="001959DA"/>
    <w:rsid w:val="001967E5"/>
    <w:rsid w:val="001975D1"/>
    <w:rsid w:val="001A0186"/>
    <w:rsid w:val="001A01E0"/>
    <w:rsid w:val="001A13FA"/>
    <w:rsid w:val="001A1732"/>
    <w:rsid w:val="001A1A6C"/>
    <w:rsid w:val="001A2CE9"/>
    <w:rsid w:val="001A3A05"/>
    <w:rsid w:val="001A3ADF"/>
    <w:rsid w:val="001A3E18"/>
    <w:rsid w:val="001A569A"/>
    <w:rsid w:val="001B005B"/>
    <w:rsid w:val="001B1976"/>
    <w:rsid w:val="001B2330"/>
    <w:rsid w:val="001B2538"/>
    <w:rsid w:val="001B2815"/>
    <w:rsid w:val="001B3448"/>
    <w:rsid w:val="001B4074"/>
    <w:rsid w:val="001B6423"/>
    <w:rsid w:val="001C0277"/>
    <w:rsid w:val="001C078E"/>
    <w:rsid w:val="001C11C5"/>
    <w:rsid w:val="001C1ED4"/>
    <w:rsid w:val="001C2C97"/>
    <w:rsid w:val="001C2E71"/>
    <w:rsid w:val="001C398B"/>
    <w:rsid w:val="001C3F32"/>
    <w:rsid w:val="001C48B6"/>
    <w:rsid w:val="001C4A67"/>
    <w:rsid w:val="001C4C04"/>
    <w:rsid w:val="001C5FEE"/>
    <w:rsid w:val="001C694F"/>
    <w:rsid w:val="001C721E"/>
    <w:rsid w:val="001D28CC"/>
    <w:rsid w:val="001D2907"/>
    <w:rsid w:val="001D3305"/>
    <w:rsid w:val="001D3368"/>
    <w:rsid w:val="001D3BA3"/>
    <w:rsid w:val="001D4665"/>
    <w:rsid w:val="001D48A9"/>
    <w:rsid w:val="001D4E18"/>
    <w:rsid w:val="001D6EE5"/>
    <w:rsid w:val="001E093F"/>
    <w:rsid w:val="001E0EBF"/>
    <w:rsid w:val="001E1566"/>
    <w:rsid w:val="001E1D6B"/>
    <w:rsid w:val="001E2495"/>
    <w:rsid w:val="001E25FD"/>
    <w:rsid w:val="001E2D89"/>
    <w:rsid w:val="001E2E97"/>
    <w:rsid w:val="001E3AAF"/>
    <w:rsid w:val="001E40D3"/>
    <w:rsid w:val="001E60BA"/>
    <w:rsid w:val="001F024F"/>
    <w:rsid w:val="001F0A6E"/>
    <w:rsid w:val="001F0E4E"/>
    <w:rsid w:val="001F19DE"/>
    <w:rsid w:val="001F267F"/>
    <w:rsid w:val="001F26A4"/>
    <w:rsid w:val="001F39FA"/>
    <w:rsid w:val="001F4C3C"/>
    <w:rsid w:val="001F53B5"/>
    <w:rsid w:val="001F66DD"/>
    <w:rsid w:val="001F6DAD"/>
    <w:rsid w:val="0020019F"/>
    <w:rsid w:val="00200A4B"/>
    <w:rsid w:val="00201F24"/>
    <w:rsid w:val="0020219B"/>
    <w:rsid w:val="00202A04"/>
    <w:rsid w:val="00202BFE"/>
    <w:rsid w:val="00203B3B"/>
    <w:rsid w:val="00205034"/>
    <w:rsid w:val="00205197"/>
    <w:rsid w:val="0020593D"/>
    <w:rsid w:val="00205B37"/>
    <w:rsid w:val="00205F6E"/>
    <w:rsid w:val="00206118"/>
    <w:rsid w:val="0020673E"/>
    <w:rsid w:val="00207B98"/>
    <w:rsid w:val="00210001"/>
    <w:rsid w:val="00210D33"/>
    <w:rsid w:val="0021106D"/>
    <w:rsid w:val="00211767"/>
    <w:rsid w:val="002126A9"/>
    <w:rsid w:val="00213E2F"/>
    <w:rsid w:val="00214709"/>
    <w:rsid w:val="00220D79"/>
    <w:rsid w:val="00220FFE"/>
    <w:rsid w:val="00221712"/>
    <w:rsid w:val="00221BA5"/>
    <w:rsid w:val="00222980"/>
    <w:rsid w:val="002229A9"/>
    <w:rsid w:val="00223262"/>
    <w:rsid w:val="002241A2"/>
    <w:rsid w:val="002267BC"/>
    <w:rsid w:val="00227861"/>
    <w:rsid w:val="00230C82"/>
    <w:rsid w:val="00231A16"/>
    <w:rsid w:val="00231E9C"/>
    <w:rsid w:val="002322DE"/>
    <w:rsid w:val="00235187"/>
    <w:rsid w:val="00240B17"/>
    <w:rsid w:val="00241680"/>
    <w:rsid w:val="00241C4C"/>
    <w:rsid w:val="00241D78"/>
    <w:rsid w:val="00244EFC"/>
    <w:rsid w:val="002451A1"/>
    <w:rsid w:val="00246DAE"/>
    <w:rsid w:val="00252859"/>
    <w:rsid w:val="00253319"/>
    <w:rsid w:val="0025359B"/>
    <w:rsid w:val="002538B4"/>
    <w:rsid w:val="002538E3"/>
    <w:rsid w:val="00253A9D"/>
    <w:rsid w:val="00253C18"/>
    <w:rsid w:val="00253EDB"/>
    <w:rsid w:val="0025592E"/>
    <w:rsid w:val="00255C24"/>
    <w:rsid w:val="00257424"/>
    <w:rsid w:val="00257DB8"/>
    <w:rsid w:val="00260802"/>
    <w:rsid w:val="00261723"/>
    <w:rsid w:val="00261925"/>
    <w:rsid w:val="0026386A"/>
    <w:rsid w:val="00263C67"/>
    <w:rsid w:val="00263D9A"/>
    <w:rsid w:val="0026514D"/>
    <w:rsid w:val="002656A2"/>
    <w:rsid w:val="00265B35"/>
    <w:rsid w:val="00267125"/>
    <w:rsid w:val="00267B22"/>
    <w:rsid w:val="00270A9C"/>
    <w:rsid w:val="00270E61"/>
    <w:rsid w:val="00271CB6"/>
    <w:rsid w:val="0027248A"/>
    <w:rsid w:val="0027301A"/>
    <w:rsid w:val="0027381F"/>
    <w:rsid w:val="00276783"/>
    <w:rsid w:val="00276ECC"/>
    <w:rsid w:val="00277AD4"/>
    <w:rsid w:val="00283540"/>
    <w:rsid w:val="00283D51"/>
    <w:rsid w:val="00283ECB"/>
    <w:rsid w:val="00285733"/>
    <w:rsid w:val="00286025"/>
    <w:rsid w:val="0028727D"/>
    <w:rsid w:val="0028765E"/>
    <w:rsid w:val="00287D22"/>
    <w:rsid w:val="002902D7"/>
    <w:rsid w:val="0029037D"/>
    <w:rsid w:val="00290E16"/>
    <w:rsid w:val="0029131D"/>
    <w:rsid w:val="00291874"/>
    <w:rsid w:val="00291A40"/>
    <w:rsid w:val="002923A3"/>
    <w:rsid w:val="002927E7"/>
    <w:rsid w:val="00292D51"/>
    <w:rsid w:val="002937D4"/>
    <w:rsid w:val="00293D30"/>
    <w:rsid w:val="002943EB"/>
    <w:rsid w:val="002953A5"/>
    <w:rsid w:val="002961D6"/>
    <w:rsid w:val="00297280"/>
    <w:rsid w:val="00297589"/>
    <w:rsid w:val="002A0D02"/>
    <w:rsid w:val="002A127F"/>
    <w:rsid w:val="002A13AB"/>
    <w:rsid w:val="002A19C7"/>
    <w:rsid w:val="002A2822"/>
    <w:rsid w:val="002A3E2B"/>
    <w:rsid w:val="002A3F45"/>
    <w:rsid w:val="002A3FCD"/>
    <w:rsid w:val="002A4265"/>
    <w:rsid w:val="002A476F"/>
    <w:rsid w:val="002A4E3D"/>
    <w:rsid w:val="002A51E3"/>
    <w:rsid w:val="002A6D67"/>
    <w:rsid w:val="002A7793"/>
    <w:rsid w:val="002B0A65"/>
    <w:rsid w:val="002B0CF8"/>
    <w:rsid w:val="002B15A2"/>
    <w:rsid w:val="002B1BD8"/>
    <w:rsid w:val="002B2696"/>
    <w:rsid w:val="002B2A87"/>
    <w:rsid w:val="002B2E88"/>
    <w:rsid w:val="002B2EE9"/>
    <w:rsid w:val="002B3ACD"/>
    <w:rsid w:val="002B4399"/>
    <w:rsid w:val="002B7727"/>
    <w:rsid w:val="002B7EB0"/>
    <w:rsid w:val="002C118A"/>
    <w:rsid w:val="002C1258"/>
    <w:rsid w:val="002C4E86"/>
    <w:rsid w:val="002C54C1"/>
    <w:rsid w:val="002C6B79"/>
    <w:rsid w:val="002C72B3"/>
    <w:rsid w:val="002C7888"/>
    <w:rsid w:val="002D03B4"/>
    <w:rsid w:val="002D07BF"/>
    <w:rsid w:val="002D14AB"/>
    <w:rsid w:val="002D4EB2"/>
    <w:rsid w:val="002D5122"/>
    <w:rsid w:val="002D53B9"/>
    <w:rsid w:val="002D5CA9"/>
    <w:rsid w:val="002D6583"/>
    <w:rsid w:val="002D6984"/>
    <w:rsid w:val="002D6BF6"/>
    <w:rsid w:val="002D700B"/>
    <w:rsid w:val="002D766B"/>
    <w:rsid w:val="002D78B4"/>
    <w:rsid w:val="002D7C8E"/>
    <w:rsid w:val="002D7FD2"/>
    <w:rsid w:val="002E15A7"/>
    <w:rsid w:val="002E160F"/>
    <w:rsid w:val="002E276E"/>
    <w:rsid w:val="002E2B74"/>
    <w:rsid w:val="002E2E2A"/>
    <w:rsid w:val="002E3F91"/>
    <w:rsid w:val="002E480D"/>
    <w:rsid w:val="002E5386"/>
    <w:rsid w:val="002E5F6B"/>
    <w:rsid w:val="002E6072"/>
    <w:rsid w:val="002E6499"/>
    <w:rsid w:val="002E649F"/>
    <w:rsid w:val="002E6529"/>
    <w:rsid w:val="002E7F16"/>
    <w:rsid w:val="002F084D"/>
    <w:rsid w:val="002F12AC"/>
    <w:rsid w:val="002F25B8"/>
    <w:rsid w:val="002F308B"/>
    <w:rsid w:val="002F3A33"/>
    <w:rsid w:val="002F3FF3"/>
    <w:rsid w:val="002F474A"/>
    <w:rsid w:val="002F5EC0"/>
    <w:rsid w:val="002F64D8"/>
    <w:rsid w:val="002F658F"/>
    <w:rsid w:val="002F6672"/>
    <w:rsid w:val="00303DF2"/>
    <w:rsid w:val="003051D8"/>
    <w:rsid w:val="0030531B"/>
    <w:rsid w:val="00307DBE"/>
    <w:rsid w:val="003105D9"/>
    <w:rsid w:val="00310B4A"/>
    <w:rsid w:val="003116D5"/>
    <w:rsid w:val="00312C10"/>
    <w:rsid w:val="00313B45"/>
    <w:rsid w:val="00313E32"/>
    <w:rsid w:val="003161FD"/>
    <w:rsid w:val="00316620"/>
    <w:rsid w:val="00316736"/>
    <w:rsid w:val="00320345"/>
    <w:rsid w:val="0032157C"/>
    <w:rsid w:val="00322A3E"/>
    <w:rsid w:val="003238C3"/>
    <w:rsid w:val="00323E8A"/>
    <w:rsid w:val="00324BCD"/>
    <w:rsid w:val="00324F30"/>
    <w:rsid w:val="00325023"/>
    <w:rsid w:val="00325084"/>
    <w:rsid w:val="00325A26"/>
    <w:rsid w:val="00325FD8"/>
    <w:rsid w:val="003265B9"/>
    <w:rsid w:val="003265FC"/>
    <w:rsid w:val="00327232"/>
    <w:rsid w:val="00327B42"/>
    <w:rsid w:val="003309C9"/>
    <w:rsid w:val="0033103B"/>
    <w:rsid w:val="00331182"/>
    <w:rsid w:val="00331EF8"/>
    <w:rsid w:val="00332AB2"/>
    <w:rsid w:val="0033425F"/>
    <w:rsid w:val="003343F8"/>
    <w:rsid w:val="00336621"/>
    <w:rsid w:val="0033777C"/>
    <w:rsid w:val="0033795C"/>
    <w:rsid w:val="00337CB9"/>
    <w:rsid w:val="00337D29"/>
    <w:rsid w:val="0034018E"/>
    <w:rsid w:val="00340192"/>
    <w:rsid w:val="00340EE0"/>
    <w:rsid w:val="003412B1"/>
    <w:rsid w:val="003415B6"/>
    <w:rsid w:val="00341B71"/>
    <w:rsid w:val="00342B31"/>
    <w:rsid w:val="00342CB9"/>
    <w:rsid w:val="0034301E"/>
    <w:rsid w:val="00343032"/>
    <w:rsid w:val="00343A5B"/>
    <w:rsid w:val="00343C3E"/>
    <w:rsid w:val="00343FE5"/>
    <w:rsid w:val="00345AA4"/>
    <w:rsid w:val="0034639D"/>
    <w:rsid w:val="0034712C"/>
    <w:rsid w:val="00347528"/>
    <w:rsid w:val="00347598"/>
    <w:rsid w:val="0034769C"/>
    <w:rsid w:val="003500DB"/>
    <w:rsid w:val="00350D14"/>
    <w:rsid w:val="00352541"/>
    <w:rsid w:val="00355775"/>
    <w:rsid w:val="00356560"/>
    <w:rsid w:val="0035658A"/>
    <w:rsid w:val="00360444"/>
    <w:rsid w:val="0036051A"/>
    <w:rsid w:val="00360F0B"/>
    <w:rsid w:val="00362588"/>
    <w:rsid w:val="00362847"/>
    <w:rsid w:val="003629E4"/>
    <w:rsid w:val="0036391A"/>
    <w:rsid w:val="00364141"/>
    <w:rsid w:val="00364147"/>
    <w:rsid w:val="00364399"/>
    <w:rsid w:val="003648BA"/>
    <w:rsid w:val="00366563"/>
    <w:rsid w:val="003671ED"/>
    <w:rsid w:val="00367EF6"/>
    <w:rsid w:val="00370001"/>
    <w:rsid w:val="00370FE8"/>
    <w:rsid w:val="00371E7E"/>
    <w:rsid w:val="00373CF5"/>
    <w:rsid w:val="00373F2A"/>
    <w:rsid w:val="003751AD"/>
    <w:rsid w:val="00376051"/>
    <w:rsid w:val="00376A71"/>
    <w:rsid w:val="003779A2"/>
    <w:rsid w:val="003800AF"/>
    <w:rsid w:val="0038139C"/>
    <w:rsid w:val="00381E84"/>
    <w:rsid w:val="0038245E"/>
    <w:rsid w:val="00382798"/>
    <w:rsid w:val="00382EE4"/>
    <w:rsid w:val="00383C82"/>
    <w:rsid w:val="00383CAA"/>
    <w:rsid w:val="003842E9"/>
    <w:rsid w:val="0038465C"/>
    <w:rsid w:val="00384DBB"/>
    <w:rsid w:val="00384FD0"/>
    <w:rsid w:val="003860E7"/>
    <w:rsid w:val="00386157"/>
    <w:rsid w:val="00386ADE"/>
    <w:rsid w:val="00386C8D"/>
    <w:rsid w:val="003911FA"/>
    <w:rsid w:val="00391E14"/>
    <w:rsid w:val="003959F6"/>
    <w:rsid w:val="003963D1"/>
    <w:rsid w:val="003A2584"/>
    <w:rsid w:val="003A3FAD"/>
    <w:rsid w:val="003A4BD8"/>
    <w:rsid w:val="003A4F5E"/>
    <w:rsid w:val="003A5367"/>
    <w:rsid w:val="003A54A7"/>
    <w:rsid w:val="003A71A0"/>
    <w:rsid w:val="003A73C1"/>
    <w:rsid w:val="003A79B2"/>
    <w:rsid w:val="003A7F57"/>
    <w:rsid w:val="003B0336"/>
    <w:rsid w:val="003B0C0C"/>
    <w:rsid w:val="003B0C64"/>
    <w:rsid w:val="003B14CD"/>
    <w:rsid w:val="003B2B65"/>
    <w:rsid w:val="003B2C06"/>
    <w:rsid w:val="003B3F08"/>
    <w:rsid w:val="003B47AE"/>
    <w:rsid w:val="003B47D1"/>
    <w:rsid w:val="003B6178"/>
    <w:rsid w:val="003B791E"/>
    <w:rsid w:val="003C05C1"/>
    <w:rsid w:val="003C0A0E"/>
    <w:rsid w:val="003C0D95"/>
    <w:rsid w:val="003C17D2"/>
    <w:rsid w:val="003C2CE2"/>
    <w:rsid w:val="003C3A7F"/>
    <w:rsid w:val="003C4DF8"/>
    <w:rsid w:val="003C502C"/>
    <w:rsid w:val="003C609E"/>
    <w:rsid w:val="003C6275"/>
    <w:rsid w:val="003C6CE4"/>
    <w:rsid w:val="003C7D51"/>
    <w:rsid w:val="003D00FD"/>
    <w:rsid w:val="003D1078"/>
    <w:rsid w:val="003D129F"/>
    <w:rsid w:val="003D1FC7"/>
    <w:rsid w:val="003D3E14"/>
    <w:rsid w:val="003D4284"/>
    <w:rsid w:val="003D4382"/>
    <w:rsid w:val="003D4C26"/>
    <w:rsid w:val="003D584E"/>
    <w:rsid w:val="003D6109"/>
    <w:rsid w:val="003D6502"/>
    <w:rsid w:val="003D6626"/>
    <w:rsid w:val="003D6C15"/>
    <w:rsid w:val="003D7D13"/>
    <w:rsid w:val="003E4181"/>
    <w:rsid w:val="003E4927"/>
    <w:rsid w:val="003E4D76"/>
    <w:rsid w:val="003E5248"/>
    <w:rsid w:val="003E5286"/>
    <w:rsid w:val="003E55B1"/>
    <w:rsid w:val="003E74B0"/>
    <w:rsid w:val="003E7DE1"/>
    <w:rsid w:val="003F004A"/>
    <w:rsid w:val="003F0189"/>
    <w:rsid w:val="003F092F"/>
    <w:rsid w:val="003F1437"/>
    <w:rsid w:val="003F185C"/>
    <w:rsid w:val="003F1DD8"/>
    <w:rsid w:val="003F2479"/>
    <w:rsid w:val="003F305B"/>
    <w:rsid w:val="003F3197"/>
    <w:rsid w:val="003F344F"/>
    <w:rsid w:val="003F36A3"/>
    <w:rsid w:val="003F6883"/>
    <w:rsid w:val="003F6E71"/>
    <w:rsid w:val="004004BE"/>
    <w:rsid w:val="0040298D"/>
    <w:rsid w:val="0040443F"/>
    <w:rsid w:val="00404E5F"/>
    <w:rsid w:val="004053E1"/>
    <w:rsid w:val="00405763"/>
    <w:rsid w:val="00405B2F"/>
    <w:rsid w:val="004062A4"/>
    <w:rsid w:val="00406472"/>
    <w:rsid w:val="00407153"/>
    <w:rsid w:val="00407F1C"/>
    <w:rsid w:val="00410167"/>
    <w:rsid w:val="004130BD"/>
    <w:rsid w:val="00413D82"/>
    <w:rsid w:val="00413DFC"/>
    <w:rsid w:val="0041402E"/>
    <w:rsid w:val="00414DDA"/>
    <w:rsid w:val="00415F27"/>
    <w:rsid w:val="00416A59"/>
    <w:rsid w:val="00417CA8"/>
    <w:rsid w:val="0042021B"/>
    <w:rsid w:val="004202BA"/>
    <w:rsid w:val="0042190C"/>
    <w:rsid w:val="004230DE"/>
    <w:rsid w:val="00423B4A"/>
    <w:rsid w:val="00424881"/>
    <w:rsid w:val="00425359"/>
    <w:rsid w:val="00425856"/>
    <w:rsid w:val="004258E6"/>
    <w:rsid w:val="00427990"/>
    <w:rsid w:val="00430FD9"/>
    <w:rsid w:val="00430FDB"/>
    <w:rsid w:val="00431129"/>
    <w:rsid w:val="0043117F"/>
    <w:rsid w:val="00431540"/>
    <w:rsid w:val="004316D7"/>
    <w:rsid w:val="00431740"/>
    <w:rsid w:val="00431C55"/>
    <w:rsid w:val="00431D21"/>
    <w:rsid w:val="00431EDA"/>
    <w:rsid w:val="00432219"/>
    <w:rsid w:val="0043231C"/>
    <w:rsid w:val="00432470"/>
    <w:rsid w:val="0043396E"/>
    <w:rsid w:val="00433A09"/>
    <w:rsid w:val="004350B5"/>
    <w:rsid w:val="00435447"/>
    <w:rsid w:val="004378AC"/>
    <w:rsid w:val="00437919"/>
    <w:rsid w:val="00440CF3"/>
    <w:rsid w:val="00441EA1"/>
    <w:rsid w:val="004424C2"/>
    <w:rsid w:val="0044294C"/>
    <w:rsid w:val="00445798"/>
    <w:rsid w:val="00445D6A"/>
    <w:rsid w:val="0044631C"/>
    <w:rsid w:val="00446696"/>
    <w:rsid w:val="00446E40"/>
    <w:rsid w:val="0044725C"/>
    <w:rsid w:val="00447370"/>
    <w:rsid w:val="00447465"/>
    <w:rsid w:val="00451065"/>
    <w:rsid w:val="0045133B"/>
    <w:rsid w:val="00452009"/>
    <w:rsid w:val="0045540E"/>
    <w:rsid w:val="00455A28"/>
    <w:rsid w:val="00455CBE"/>
    <w:rsid w:val="00455E50"/>
    <w:rsid w:val="00455EB7"/>
    <w:rsid w:val="00455FD5"/>
    <w:rsid w:val="004560C5"/>
    <w:rsid w:val="00460E8A"/>
    <w:rsid w:val="004617D7"/>
    <w:rsid w:val="004621D3"/>
    <w:rsid w:val="0046230A"/>
    <w:rsid w:val="00462707"/>
    <w:rsid w:val="00462C95"/>
    <w:rsid w:val="0046486A"/>
    <w:rsid w:val="00464E7E"/>
    <w:rsid w:val="0046697C"/>
    <w:rsid w:val="00466F3B"/>
    <w:rsid w:val="0046744C"/>
    <w:rsid w:val="00470388"/>
    <w:rsid w:val="00470427"/>
    <w:rsid w:val="004709DA"/>
    <w:rsid w:val="00471443"/>
    <w:rsid w:val="00472103"/>
    <w:rsid w:val="00474DF0"/>
    <w:rsid w:val="00475ED1"/>
    <w:rsid w:val="00476C51"/>
    <w:rsid w:val="004773FC"/>
    <w:rsid w:val="00480328"/>
    <w:rsid w:val="00481EE9"/>
    <w:rsid w:val="00482163"/>
    <w:rsid w:val="004834FC"/>
    <w:rsid w:val="00483B15"/>
    <w:rsid w:val="00483FB9"/>
    <w:rsid w:val="00484B65"/>
    <w:rsid w:val="004854CE"/>
    <w:rsid w:val="004875F1"/>
    <w:rsid w:val="00491176"/>
    <w:rsid w:val="004919E4"/>
    <w:rsid w:val="00491F90"/>
    <w:rsid w:val="00492C93"/>
    <w:rsid w:val="00493E0C"/>
    <w:rsid w:val="00494AE7"/>
    <w:rsid w:val="00494E37"/>
    <w:rsid w:val="00495FC7"/>
    <w:rsid w:val="0049669A"/>
    <w:rsid w:val="004A3794"/>
    <w:rsid w:val="004A57D7"/>
    <w:rsid w:val="004A6AA4"/>
    <w:rsid w:val="004A76DF"/>
    <w:rsid w:val="004A774F"/>
    <w:rsid w:val="004A781C"/>
    <w:rsid w:val="004B05B0"/>
    <w:rsid w:val="004B0731"/>
    <w:rsid w:val="004B0CAC"/>
    <w:rsid w:val="004B1626"/>
    <w:rsid w:val="004B19B5"/>
    <w:rsid w:val="004B1D7D"/>
    <w:rsid w:val="004B2677"/>
    <w:rsid w:val="004B460A"/>
    <w:rsid w:val="004B4F03"/>
    <w:rsid w:val="004B5668"/>
    <w:rsid w:val="004B5852"/>
    <w:rsid w:val="004B6D72"/>
    <w:rsid w:val="004C0212"/>
    <w:rsid w:val="004C05F9"/>
    <w:rsid w:val="004C0CAA"/>
    <w:rsid w:val="004C12C0"/>
    <w:rsid w:val="004C1573"/>
    <w:rsid w:val="004C1577"/>
    <w:rsid w:val="004C4681"/>
    <w:rsid w:val="004C496C"/>
    <w:rsid w:val="004C4F8F"/>
    <w:rsid w:val="004C614C"/>
    <w:rsid w:val="004D067A"/>
    <w:rsid w:val="004D31CA"/>
    <w:rsid w:val="004D38D3"/>
    <w:rsid w:val="004D44CC"/>
    <w:rsid w:val="004D715C"/>
    <w:rsid w:val="004E0194"/>
    <w:rsid w:val="004E1325"/>
    <w:rsid w:val="004E1905"/>
    <w:rsid w:val="004E1E6B"/>
    <w:rsid w:val="004E2308"/>
    <w:rsid w:val="004E2A2E"/>
    <w:rsid w:val="004E2CF2"/>
    <w:rsid w:val="004E38C0"/>
    <w:rsid w:val="004E3BF3"/>
    <w:rsid w:val="004E3FA1"/>
    <w:rsid w:val="004F0A3B"/>
    <w:rsid w:val="004F1294"/>
    <w:rsid w:val="004F1A89"/>
    <w:rsid w:val="004F2445"/>
    <w:rsid w:val="004F48DB"/>
    <w:rsid w:val="004F4E02"/>
    <w:rsid w:val="004F56C3"/>
    <w:rsid w:val="004F5DF9"/>
    <w:rsid w:val="004F66B4"/>
    <w:rsid w:val="004F78C6"/>
    <w:rsid w:val="004F7E10"/>
    <w:rsid w:val="005009C7"/>
    <w:rsid w:val="00501790"/>
    <w:rsid w:val="00501A6A"/>
    <w:rsid w:val="0050224C"/>
    <w:rsid w:val="0050340D"/>
    <w:rsid w:val="005037A6"/>
    <w:rsid w:val="005077D1"/>
    <w:rsid w:val="005104ED"/>
    <w:rsid w:val="00510960"/>
    <w:rsid w:val="00510A57"/>
    <w:rsid w:val="005125A9"/>
    <w:rsid w:val="005128F7"/>
    <w:rsid w:val="00512D53"/>
    <w:rsid w:val="00514883"/>
    <w:rsid w:val="0051571F"/>
    <w:rsid w:val="00515BBC"/>
    <w:rsid w:val="005164CD"/>
    <w:rsid w:val="00516B66"/>
    <w:rsid w:val="00516B96"/>
    <w:rsid w:val="00517D94"/>
    <w:rsid w:val="005201AC"/>
    <w:rsid w:val="00520DC2"/>
    <w:rsid w:val="00521DA7"/>
    <w:rsid w:val="00521DFE"/>
    <w:rsid w:val="00523323"/>
    <w:rsid w:val="00524388"/>
    <w:rsid w:val="00524710"/>
    <w:rsid w:val="005255A1"/>
    <w:rsid w:val="00525E0C"/>
    <w:rsid w:val="00526056"/>
    <w:rsid w:val="005268EB"/>
    <w:rsid w:val="00526E24"/>
    <w:rsid w:val="005273E0"/>
    <w:rsid w:val="005276C2"/>
    <w:rsid w:val="00527BD5"/>
    <w:rsid w:val="00527D57"/>
    <w:rsid w:val="00527D7F"/>
    <w:rsid w:val="00530BF7"/>
    <w:rsid w:val="0053119E"/>
    <w:rsid w:val="0053132E"/>
    <w:rsid w:val="005316E7"/>
    <w:rsid w:val="00532126"/>
    <w:rsid w:val="00532A04"/>
    <w:rsid w:val="00535A68"/>
    <w:rsid w:val="0054016D"/>
    <w:rsid w:val="0054077F"/>
    <w:rsid w:val="00541DB9"/>
    <w:rsid w:val="00542CF1"/>
    <w:rsid w:val="005449A3"/>
    <w:rsid w:val="0054766C"/>
    <w:rsid w:val="005516B4"/>
    <w:rsid w:val="005520B4"/>
    <w:rsid w:val="005539FC"/>
    <w:rsid w:val="00554409"/>
    <w:rsid w:val="005555D6"/>
    <w:rsid w:val="00556846"/>
    <w:rsid w:val="00556D01"/>
    <w:rsid w:val="00557405"/>
    <w:rsid w:val="00557FF8"/>
    <w:rsid w:val="00560149"/>
    <w:rsid w:val="00561C04"/>
    <w:rsid w:val="00561F0D"/>
    <w:rsid w:val="0056213B"/>
    <w:rsid w:val="00562331"/>
    <w:rsid w:val="00562F82"/>
    <w:rsid w:val="0056373B"/>
    <w:rsid w:val="00564913"/>
    <w:rsid w:val="00564978"/>
    <w:rsid w:val="005655F0"/>
    <w:rsid w:val="005663FC"/>
    <w:rsid w:val="00566D73"/>
    <w:rsid w:val="0056743E"/>
    <w:rsid w:val="00567C15"/>
    <w:rsid w:val="00570B5A"/>
    <w:rsid w:val="00570E62"/>
    <w:rsid w:val="0057107A"/>
    <w:rsid w:val="00571798"/>
    <w:rsid w:val="0057225E"/>
    <w:rsid w:val="00572304"/>
    <w:rsid w:val="0057249A"/>
    <w:rsid w:val="00572663"/>
    <w:rsid w:val="00573BD8"/>
    <w:rsid w:val="0057401F"/>
    <w:rsid w:val="005800D8"/>
    <w:rsid w:val="00581492"/>
    <w:rsid w:val="0058385D"/>
    <w:rsid w:val="005846C9"/>
    <w:rsid w:val="00585AEC"/>
    <w:rsid w:val="005864F7"/>
    <w:rsid w:val="005868AE"/>
    <w:rsid w:val="005873FC"/>
    <w:rsid w:val="00590EAF"/>
    <w:rsid w:val="00592D5B"/>
    <w:rsid w:val="0059549E"/>
    <w:rsid w:val="00595DA6"/>
    <w:rsid w:val="00597AC2"/>
    <w:rsid w:val="00597CA8"/>
    <w:rsid w:val="005A0202"/>
    <w:rsid w:val="005A29E3"/>
    <w:rsid w:val="005A2D12"/>
    <w:rsid w:val="005A3B20"/>
    <w:rsid w:val="005A445B"/>
    <w:rsid w:val="005A507E"/>
    <w:rsid w:val="005A5397"/>
    <w:rsid w:val="005A5A4F"/>
    <w:rsid w:val="005A5C12"/>
    <w:rsid w:val="005A640F"/>
    <w:rsid w:val="005A65CD"/>
    <w:rsid w:val="005A6A91"/>
    <w:rsid w:val="005A750C"/>
    <w:rsid w:val="005B0066"/>
    <w:rsid w:val="005B018E"/>
    <w:rsid w:val="005B06E0"/>
    <w:rsid w:val="005B07CB"/>
    <w:rsid w:val="005B3094"/>
    <w:rsid w:val="005B41F1"/>
    <w:rsid w:val="005B48F0"/>
    <w:rsid w:val="005B4D36"/>
    <w:rsid w:val="005B54B1"/>
    <w:rsid w:val="005B55DF"/>
    <w:rsid w:val="005B5D6A"/>
    <w:rsid w:val="005B785F"/>
    <w:rsid w:val="005B7A90"/>
    <w:rsid w:val="005C0A2B"/>
    <w:rsid w:val="005C0A8B"/>
    <w:rsid w:val="005C14D2"/>
    <w:rsid w:val="005C3522"/>
    <w:rsid w:val="005C3930"/>
    <w:rsid w:val="005C3E02"/>
    <w:rsid w:val="005C4633"/>
    <w:rsid w:val="005C73B8"/>
    <w:rsid w:val="005C76D8"/>
    <w:rsid w:val="005C7D37"/>
    <w:rsid w:val="005D278A"/>
    <w:rsid w:val="005D2FF9"/>
    <w:rsid w:val="005D4415"/>
    <w:rsid w:val="005D56AD"/>
    <w:rsid w:val="005D71B0"/>
    <w:rsid w:val="005D78DC"/>
    <w:rsid w:val="005E09E9"/>
    <w:rsid w:val="005E1321"/>
    <w:rsid w:val="005E2B3A"/>
    <w:rsid w:val="005E2DD4"/>
    <w:rsid w:val="005E4427"/>
    <w:rsid w:val="005E51AE"/>
    <w:rsid w:val="005E587B"/>
    <w:rsid w:val="005E5C13"/>
    <w:rsid w:val="005E5D76"/>
    <w:rsid w:val="005E60E9"/>
    <w:rsid w:val="005E6642"/>
    <w:rsid w:val="005E6C5D"/>
    <w:rsid w:val="005E6D43"/>
    <w:rsid w:val="005E75AD"/>
    <w:rsid w:val="005F166A"/>
    <w:rsid w:val="005F333B"/>
    <w:rsid w:val="005F3364"/>
    <w:rsid w:val="005F51F9"/>
    <w:rsid w:val="005F5500"/>
    <w:rsid w:val="005F6154"/>
    <w:rsid w:val="005F6594"/>
    <w:rsid w:val="005F668D"/>
    <w:rsid w:val="005F6738"/>
    <w:rsid w:val="005F6AE0"/>
    <w:rsid w:val="005F6F64"/>
    <w:rsid w:val="005F7566"/>
    <w:rsid w:val="005F76E7"/>
    <w:rsid w:val="005F7AE3"/>
    <w:rsid w:val="005F7B0A"/>
    <w:rsid w:val="0060066C"/>
    <w:rsid w:val="00600C49"/>
    <w:rsid w:val="00604FCF"/>
    <w:rsid w:val="00605C11"/>
    <w:rsid w:val="00606440"/>
    <w:rsid w:val="006078C2"/>
    <w:rsid w:val="00607EFD"/>
    <w:rsid w:val="00607F0D"/>
    <w:rsid w:val="00611810"/>
    <w:rsid w:val="00613538"/>
    <w:rsid w:val="0061387E"/>
    <w:rsid w:val="006148A1"/>
    <w:rsid w:val="00614AA6"/>
    <w:rsid w:val="00614B9F"/>
    <w:rsid w:val="00614BAB"/>
    <w:rsid w:val="00615A36"/>
    <w:rsid w:val="006171A9"/>
    <w:rsid w:val="0062051A"/>
    <w:rsid w:val="00620E74"/>
    <w:rsid w:val="00623436"/>
    <w:rsid w:val="006243BF"/>
    <w:rsid w:val="00625D3B"/>
    <w:rsid w:val="00626502"/>
    <w:rsid w:val="00627C2F"/>
    <w:rsid w:val="00630464"/>
    <w:rsid w:val="0063257C"/>
    <w:rsid w:val="00632B89"/>
    <w:rsid w:val="00633B6F"/>
    <w:rsid w:val="00633F28"/>
    <w:rsid w:val="006357FB"/>
    <w:rsid w:val="00635B69"/>
    <w:rsid w:val="00636739"/>
    <w:rsid w:val="00640F39"/>
    <w:rsid w:val="0064233A"/>
    <w:rsid w:val="006431A0"/>
    <w:rsid w:val="00644475"/>
    <w:rsid w:val="00645574"/>
    <w:rsid w:val="006477A7"/>
    <w:rsid w:val="00647C0B"/>
    <w:rsid w:val="0065019F"/>
    <w:rsid w:val="006506EA"/>
    <w:rsid w:val="00651A2B"/>
    <w:rsid w:val="00651B81"/>
    <w:rsid w:val="00652486"/>
    <w:rsid w:val="006536A3"/>
    <w:rsid w:val="006549BF"/>
    <w:rsid w:val="00654B0A"/>
    <w:rsid w:val="00655AAF"/>
    <w:rsid w:val="00656A30"/>
    <w:rsid w:val="006571AD"/>
    <w:rsid w:val="0066135B"/>
    <w:rsid w:val="00661946"/>
    <w:rsid w:val="00663029"/>
    <w:rsid w:val="00666139"/>
    <w:rsid w:val="00666EA3"/>
    <w:rsid w:val="006673E7"/>
    <w:rsid w:val="00667C76"/>
    <w:rsid w:val="00670D2D"/>
    <w:rsid w:val="00671932"/>
    <w:rsid w:val="00672293"/>
    <w:rsid w:val="006735EB"/>
    <w:rsid w:val="00673BD1"/>
    <w:rsid w:val="00674964"/>
    <w:rsid w:val="00675EF4"/>
    <w:rsid w:val="00677831"/>
    <w:rsid w:val="006779CB"/>
    <w:rsid w:val="00680852"/>
    <w:rsid w:val="00680B7E"/>
    <w:rsid w:val="00681967"/>
    <w:rsid w:val="00683B94"/>
    <w:rsid w:val="006844A0"/>
    <w:rsid w:val="006856E6"/>
    <w:rsid w:val="00686692"/>
    <w:rsid w:val="0068720C"/>
    <w:rsid w:val="006876DE"/>
    <w:rsid w:val="00693033"/>
    <w:rsid w:val="00693321"/>
    <w:rsid w:val="00693973"/>
    <w:rsid w:val="00694893"/>
    <w:rsid w:val="00694DD9"/>
    <w:rsid w:val="006953F2"/>
    <w:rsid w:val="00695F06"/>
    <w:rsid w:val="00697671"/>
    <w:rsid w:val="006A0461"/>
    <w:rsid w:val="006A0DCA"/>
    <w:rsid w:val="006A12B1"/>
    <w:rsid w:val="006A16F7"/>
    <w:rsid w:val="006A27A0"/>
    <w:rsid w:val="006A29BA"/>
    <w:rsid w:val="006A40F1"/>
    <w:rsid w:val="006A5F42"/>
    <w:rsid w:val="006A6103"/>
    <w:rsid w:val="006A6690"/>
    <w:rsid w:val="006A6781"/>
    <w:rsid w:val="006A6B3D"/>
    <w:rsid w:val="006A6B84"/>
    <w:rsid w:val="006A7504"/>
    <w:rsid w:val="006B10ED"/>
    <w:rsid w:val="006B156A"/>
    <w:rsid w:val="006B194C"/>
    <w:rsid w:val="006B51B2"/>
    <w:rsid w:val="006C0D78"/>
    <w:rsid w:val="006C17A0"/>
    <w:rsid w:val="006C2BA6"/>
    <w:rsid w:val="006C2CBA"/>
    <w:rsid w:val="006C2CC5"/>
    <w:rsid w:val="006C4DB9"/>
    <w:rsid w:val="006C5AAA"/>
    <w:rsid w:val="006C7300"/>
    <w:rsid w:val="006D04BE"/>
    <w:rsid w:val="006D1B6C"/>
    <w:rsid w:val="006D27E3"/>
    <w:rsid w:val="006D2BFA"/>
    <w:rsid w:val="006D2C39"/>
    <w:rsid w:val="006D4135"/>
    <w:rsid w:val="006D472D"/>
    <w:rsid w:val="006D70E2"/>
    <w:rsid w:val="006D70F2"/>
    <w:rsid w:val="006D780E"/>
    <w:rsid w:val="006D7854"/>
    <w:rsid w:val="006E0469"/>
    <w:rsid w:val="006E09A1"/>
    <w:rsid w:val="006E09F2"/>
    <w:rsid w:val="006E10F5"/>
    <w:rsid w:val="006E1B4C"/>
    <w:rsid w:val="006E1E5F"/>
    <w:rsid w:val="006E2D38"/>
    <w:rsid w:val="006E2D9C"/>
    <w:rsid w:val="006E3299"/>
    <w:rsid w:val="006E3457"/>
    <w:rsid w:val="006E3761"/>
    <w:rsid w:val="006E53E9"/>
    <w:rsid w:val="006E5777"/>
    <w:rsid w:val="006E6236"/>
    <w:rsid w:val="006E6E6C"/>
    <w:rsid w:val="006E712B"/>
    <w:rsid w:val="006E721C"/>
    <w:rsid w:val="006E7556"/>
    <w:rsid w:val="006E786D"/>
    <w:rsid w:val="006F2599"/>
    <w:rsid w:val="006F2F64"/>
    <w:rsid w:val="006F3EE2"/>
    <w:rsid w:val="006F55FD"/>
    <w:rsid w:val="006F5EB6"/>
    <w:rsid w:val="00700C35"/>
    <w:rsid w:val="00700CBD"/>
    <w:rsid w:val="00700EA1"/>
    <w:rsid w:val="00701CE8"/>
    <w:rsid w:val="00702245"/>
    <w:rsid w:val="007028C7"/>
    <w:rsid w:val="00704462"/>
    <w:rsid w:val="007049A5"/>
    <w:rsid w:val="00704EA1"/>
    <w:rsid w:val="007055DF"/>
    <w:rsid w:val="00706396"/>
    <w:rsid w:val="00706CCF"/>
    <w:rsid w:val="00706E8B"/>
    <w:rsid w:val="00710373"/>
    <w:rsid w:val="00710C7E"/>
    <w:rsid w:val="00710F3D"/>
    <w:rsid w:val="00711239"/>
    <w:rsid w:val="0071215E"/>
    <w:rsid w:val="007145B4"/>
    <w:rsid w:val="007164C4"/>
    <w:rsid w:val="00716ABD"/>
    <w:rsid w:val="00717E49"/>
    <w:rsid w:val="00723B79"/>
    <w:rsid w:val="0072525A"/>
    <w:rsid w:val="00726262"/>
    <w:rsid w:val="007267CF"/>
    <w:rsid w:val="0072717B"/>
    <w:rsid w:val="00730973"/>
    <w:rsid w:val="00730D4B"/>
    <w:rsid w:val="0073193F"/>
    <w:rsid w:val="007321C2"/>
    <w:rsid w:val="00732757"/>
    <w:rsid w:val="00733DE0"/>
    <w:rsid w:val="0073426A"/>
    <w:rsid w:val="007349C1"/>
    <w:rsid w:val="007357C5"/>
    <w:rsid w:val="00735A52"/>
    <w:rsid w:val="007366D4"/>
    <w:rsid w:val="0074032D"/>
    <w:rsid w:val="007405A7"/>
    <w:rsid w:val="007406E4"/>
    <w:rsid w:val="0074075A"/>
    <w:rsid w:val="00740D25"/>
    <w:rsid w:val="00741328"/>
    <w:rsid w:val="007417B1"/>
    <w:rsid w:val="00746073"/>
    <w:rsid w:val="007460D5"/>
    <w:rsid w:val="00747434"/>
    <w:rsid w:val="00747CCD"/>
    <w:rsid w:val="00747D2C"/>
    <w:rsid w:val="00751BA3"/>
    <w:rsid w:val="00753CCB"/>
    <w:rsid w:val="0075654A"/>
    <w:rsid w:val="00756F76"/>
    <w:rsid w:val="007577B1"/>
    <w:rsid w:val="0076060D"/>
    <w:rsid w:val="00761AF2"/>
    <w:rsid w:val="00761DDA"/>
    <w:rsid w:val="00763760"/>
    <w:rsid w:val="00764AF2"/>
    <w:rsid w:val="00766275"/>
    <w:rsid w:val="0076696B"/>
    <w:rsid w:val="00766F6E"/>
    <w:rsid w:val="007679B9"/>
    <w:rsid w:val="00767A59"/>
    <w:rsid w:val="007703A9"/>
    <w:rsid w:val="00770E24"/>
    <w:rsid w:val="00770ECE"/>
    <w:rsid w:val="00770FF4"/>
    <w:rsid w:val="007725B4"/>
    <w:rsid w:val="00773785"/>
    <w:rsid w:val="00774E80"/>
    <w:rsid w:val="0077505F"/>
    <w:rsid w:val="00775259"/>
    <w:rsid w:val="00776216"/>
    <w:rsid w:val="007763D6"/>
    <w:rsid w:val="00776572"/>
    <w:rsid w:val="0077738D"/>
    <w:rsid w:val="007774C2"/>
    <w:rsid w:val="00777ADF"/>
    <w:rsid w:val="007826D3"/>
    <w:rsid w:val="00787B69"/>
    <w:rsid w:val="00787D28"/>
    <w:rsid w:val="0079000C"/>
    <w:rsid w:val="00790B3E"/>
    <w:rsid w:val="00790D93"/>
    <w:rsid w:val="00791CD7"/>
    <w:rsid w:val="00791F2C"/>
    <w:rsid w:val="00792D22"/>
    <w:rsid w:val="00793FB7"/>
    <w:rsid w:val="0079430D"/>
    <w:rsid w:val="007953B9"/>
    <w:rsid w:val="00795689"/>
    <w:rsid w:val="0079754C"/>
    <w:rsid w:val="00797E8D"/>
    <w:rsid w:val="007A1395"/>
    <w:rsid w:val="007A22E9"/>
    <w:rsid w:val="007A24EB"/>
    <w:rsid w:val="007A282D"/>
    <w:rsid w:val="007A2E09"/>
    <w:rsid w:val="007A38D4"/>
    <w:rsid w:val="007A3B34"/>
    <w:rsid w:val="007A4F2F"/>
    <w:rsid w:val="007A542A"/>
    <w:rsid w:val="007A6B97"/>
    <w:rsid w:val="007A6F0E"/>
    <w:rsid w:val="007A7CE5"/>
    <w:rsid w:val="007B19CE"/>
    <w:rsid w:val="007B1E12"/>
    <w:rsid w:val="007B2E70"/>
    <w:rsid w:val="007B3771"/>
    <w:rsid w:val="007B547C"/>
    <w:rsid w:val="007B63FB"/>
    <w:rsid w:val="007B676D"/>
    <w:rsid w:val="007B7A0C"/>
    <w:rsid w:val="007B7C23"/>
    <w:rsid w:val="007B7FFE"/>
    <w:rsid w:val="007C0255"/>
    <w:rsid w:val="007C052A"/>
    <w:rsid w:val="007C09C8"/>
    <w:rsid w:val="007C0AAE"/>
    <w:rsid w:val="007C0C22"/>
    <w:rsid w:val="007C13ED"/>
    <w:rsid w:val="007C1651"/>
    <w:rsid w:val="007C19EA"/>
    <w:rsid w:val="007C22AA"/>
    <w:rsid w:val="007C22CA"/>
    <w:rsid w:val="007C2707"/>
    <w:rsid w:val="007C378B"/>
    <w:rsid w:val="007C4297"/>
    <w:rsid w:val="007C4ED8"/>
    <w:rsid w:val="007C6623"/>
    <w:rsid w:val="007C7BBB"/>
    <w:rsid w:val="007D0D04"/>
    <w:rsid w:val="007D11E7"/>
    <w:rsid w:val="007D157D"/>
    <w:rsid w:val="007D3572"/>
    <w:rsid w:val="007D3FCB"/>
    <w:rsid w:val="007D501A"/>
    <w:rsid w:val="007D5105"/>
    <w:rsid w:val="007D7A61"/>
    <w:rsid w:val="007E103C"/>
    <w:rsid w:val="007E1E63"/>
    <w:rsid w:val="007E22EC"/>
    <w:rsid w:val="007E2F86"/>
    <w:rsid w:val="007E300C"/>
    <w:rsid w:val="007E3133"/>
    <w:rsid w:val="007E3995"/>
    <w:rsid w:val="007E39F0"/>
    <w:rsid w:val="007E3F65"/>
    <w:rsid w:val="007E50D9"/>
    <w:rsid w:val="007E5253"/>
    <w:rsid w:val="007E57A5"/>
    <w:rsid w:val="007E5995"/>
    <w:rsid w:val="007E5CB8"/>
    <w:rsid w:val="007E61F7"/>
    <w:rsid w:val="007E650F"/>
    <w:rsid w:val="007E68F6"/>
    <w:rsid w:val="007E6B0B"/>
    <w:rsid w:val="007E6EF9"/>
    <w:rsid w:val="007F0511"/>
    <w:rsid w:val="007F1926"/>
    <w:rsid w:val="007F2093"/>
    <w:rsid w:val="007F2AE5"/>
    <w:rsid w:val="007F370B"/>
    <w:rsid w:val="007F52E1"/>
    <w:rsid w:val="007F6AB0"/>
    <w:rsid w:val="007F6B84"/>
    <w:rsid w:val="007F77AD"/>
    <w:rsid w:val="008001CB"/>
    <w:rsid w:val="00801EAD"/>
    <w:rsid w:val="00802670"/>
    <w:rsid w:val="008035A3"/>
    <w:rsid w:val="00803615"/>
    <w:rsid w:val="00803805"/>
    <w:rsid w:val="00803F6B"/>
    <w:rsid w:val="0080477C"/>
    <w:rsid w:val="00804C68"/>
    <w:rsid w:val="00805337"/>
    <w:rsid w:val="0080582D"/>
    <w:rsid w:val="008059CD"/>
    <w:rsid w:val="00806F20"/>
    <w:rsid w:val="008070C5"/>
    <w:rsid w:val="0080756C"/>
    <w:rsid w:val="00807FAE"/>
    <w:rsid w:val="00810FE6"/>
    <w:rsid w:val="00813460"/>
    <w:rsid w:val="00814A80"/>
    <w:rsid w:val="00814F25"/>
    <w:rsid w:val="008152DB"/>
    <w:rsid w:val="00815792"/>
    <w:rsid w:val="00820098"/>
    <w:rsid w:val="008203A8"/>
    <w:rsid w:val="00820AF0"/>
    <w:rsid w:val="00823E24"/>
    <w:rsid w:val="008245BB"/>
    <w:rsid w:val="008246EA"/>
    <w:rsid w:val="00824831"/>
    <w:rsid w:val="008251AB"/>
    <w:rsid w:val="00825ABA"/>
    <w:rsid w:val="00827765"/>
    <w:rsid w:val="00831204"/>
    <w:rsid w:val="00831208"/>
    <w:rsid w:val="00831253"/>
    <w:rsid w:val="0083141B"/>
    <w:rsid w:val="00833B02"/>
    <w:rsid w:val="008346CB"/>
    <w:rsid w:val="00835378"/>
    <w:rsid w:val="00835A02"/>
    <w:rsid w:val="00836387"/>
    <w:rsid w:val="00837428"/>
    <w:rsid w:val="00837591"/>
    <w:rsid w:val="0083796E"/>
    <w:rsid w:val="00837D5B"/>
    <w:rsid w:val="00840BF1"/>
    <w:rsid w:val="00841859"/>
    <w:rsid w:val="008429CF"/>
    <w:rsid w:val="008439DC"/>
    <w:rsid w:val="0084405B"/>
    <w:rsid w:val="008443C4"/>
    <w:rsid w:val="008446E2"/>
    <w:rsid w:val="00844CEC"/>
    <w:rsid w:val="00845630"/>
    <w:rsid w:val="00845C00"/>
    <w:rsid w:val="00846689"/>
    <w:rsid w:val="0084708B"/>
    <w:rsid w:val="00847E19"/>
    <w:rsid w:val="00847EEB"/>
    <w:rsid w:val="00850AEA"/>
    <w:rsid w:val="00850CD3"/>
    <w:rsid w:val="0085112C"/>
    <w:rsid w:val="008515C2"/>
    <w:rsid w:val="0085183E"/>
    <w:rsid w:val="00851FBE"/>
    <w:rsid w:val="00853766"/>
    <w:rsid w:val="00855D03"/>
    <w:rsid w:val="00856B1B"/>
    <w:rsid w:val="00856BA2"/>
    <w:rsid w:val="00856C1A"/>
    <w:rsid w:val="00857D58"/>
    <w:rsid w:val="00860038"/>
    <w:rsid w:val="008601A9"/>
    <w:rsid w:val="00860C62"/>
    <w:rsid w:val="00861728"/>
    <w:rsid w:val="00862ACD"/>
    <w:rsid w:val="00863630"/>
    <w:rsid w:val="00863D16"/>
    <w:rsid w:val="00863F62"/>
    <w:rsid w:val="0086517F"/>
    <w:rsid w:val="00865B0D"/>
    <w:rsid w:val="00866A2C"/>
    <w:rsid w:val="008679DD"/>
    <w:rsid w:val="00871B33"/>
    <w:rsid w:val="00872949"/>
    <w:rsid w:val="008730BB"/>
    <w:rsid w:val="008733A1"/>
    <w:rsid w:val="008748E2"/>
    <w:rsid w:val="008753F7"/>
    <w:rsid w:val="00877391"/>
    <w:rsid w:val="00877497"/>
    <w:rsid w:val="00877B4E"/>
    <w:rsid w:val="00883536"/>
    <w:rsid w:val="00883C32"/>
    <w:rsid w:val="0088452C"/>
    <w:rsid w:val="00885CDD"/>
    <w:rsid w:val="008874C6"/>
    <w:rsid w:val="00887874"/>
    <w:rsid w:val="00887E41"/>
    <w:rsid w:val="00891ABB"/>
    <w:rsid w:val="00892D75"/>
    <w:rsid w:val="00893C4A"/>
    <w:rsid w:val="008941DB"/>
    <w:rsid w:val="00895940"/>
    <w:rsid w:val="00897538"/>
    <w:rsid w:val="00897683"/>
    <w:rsid w:val="008A0E9B"/>
    <w:rsid w:val="008A16EA"/>
    <w:rsid w:val="008A2C5D"/>
    <w:rsid w:val="008A5209"/>
    <w:rsid w:val="008A5DDC"/>
    <w:rsid w:val="008A5FC8"/>
    <w:rsid w:val="008A6882"/>
    <w:rsid w:val="008B1089"/>
    <w:rsid w:val="008B2929"/>
    <w:rsid w:val="008B2C4D"/>
    <w:rsid w:val="008B31F9"/>
    <w:rsid w:val="008B3558"/>
    <w:rsid w:val="008B428B"/>
    <w:rsid w:val="008B47F3"/>
    <w:rsid w:val="008B5B36"/>
    <w:rsid w:val="008B6162"/>
    <w:rsid w:val="008B68F0"/>
    <w:rsid w:val="008B706F"/>
    <w:rsid w:val="008B7732"/>
    <w:rsid w:val="008C04DF"/>
    <w:rsid w:val="008C082D"/>
    <w:rsid w:val="008C0B6A"/>
    <w:rsid w:val="008C1041"/>
    <w:rsid w:val="008C1880"/>
    <w:rsid w:val="008C1971"/>
    <w:rsid w:val="008C21FA"/>
    <w:rsid w:val="008C2AD0"/>
    <w:rsid w:val="008C388E"/>
    <w:rsid w:val="008C3A03"/>
    <w:rsid w:val="008C3C15"/>
    <w:rsid w:val="008C4B80"/>
    <w:rsid w:val="008C5036"/>
    <w:rsid w:val="008C5B21"/>
    <w:rsid w:val="008C6874"/>
    <w:rsid w:val="008C7FA6"/>
    <w:rsid w:val="008D0120"/>
    <w:rsid w:val="008D15AD"/>
    <w:rsid w:val="008D2AC6"/>
    <w:rsid w:val="008D2CAF"/>
    <w:rsid w:val="008D2D72"/>
    <w:rsid w:val="008D3ACE"/>
    <w:rsid w:val="008D51CC"/>
    <w:rsid w:val="008D648F"/>
    <w:rsid w:val="008D66F5"/>
    <w:rsid w:val="008E0CD1"/>
    <w:rsid w:val="008E1CB2"/>
    <w:rsid w:val="008E22AB"/>
    <w:rsid w:val="008E4F95"/>
    <w:rsid w:val="008E5366"/>
    <w:rsid w:val="008F1FC1"/>
    <w:rsid w:val="008F2238"/>
    <w:rsid w:val="008F35DC"/>
    <w:rsid w:val="008F4D52"/>
    <w:rsid w:val="008F4E41"/>
    <w:rsid w:val="008F4E8C"/>
    <w:rsid w:val="008F5276"/>
    <w:rsid w:val="0090116B"/>
    <w:rsid w:val="009011EC"/>
    <w:rsid w:val="009015BF"/>
    <w:rsid w:val="0090408D"/>
    <w:rsid w:val="00904C80"/>
    <w:rsid w:val="00904E6B"/>
    <w:rsid w:val="00905E74"/>
    <w:rsid w:val="009064E8"/>
    <w:rsid w:val="00906EEC"/>
    <w:rsid w:val="009072D2"/>
    <w:rsid w:val="00910AE9"/>
    <w:rsid w:val="00912191"/>
    <w:rsid w:val="009131ED"/>
    <w:rsid w:val="00913F33"/>
    <w:rsid w:val="00914204"/>
    <w:rsid w:val="00914392"/>
    <w:rsid w:val="009143B2"/>
    <w:rsid w:val="00915C7E"/>
    <w:rsid w:val="009206C0"/>
    <w:rsid w:val="00921F5F"/>
    <w:rsid w:val="00922606"/>
    <w:rsid w:val="00922D31"/>
    <w:rsid w:val="00922F97"/>
    <w:rsid w:val="0092559F"/>
    <w:rsid w:val="0092607C"/>
    <w:rsid w:val="00927EEE"/>
    <w:rsid w:val="00930F94"/>
    <w:rsid w:val="00931141"/>
    <w:rsid w:val="009319DA"/>
    <w:rsid w:val="00931C86"/>
    <w:rsid w:val="0093217A"/>
    <w:rsid w:val="00932613"/>
    <w:rsid w:val="009333AC"/>
    <w:rsid w:val="00933B84"/>
    <w:rsid w:val="00933BE2"/>
    <w:rsid w:val="00933F7F"/>
    <w:rsid w:val="00935665"/>
    <w:rsid w:val="00935B30"/>
    <w:rsid w:val="00936A4E"/>
    <w:rsid w:val="00936E77"/>
    <w:rsid w:val="00937965"/>
    <w:rsid w:val="00940B8D"/>
    <w:rsid w:val="00940C55"/>
    <w:rsid w:val="00941580"/>
    <w:rsid w:val="00944E0C"/>
    <w:rsid w:val="00945CE8"/>
    <w:rsid w:val="00946D8B"/>
    <w:rsid w:val="00946DD8"/>
    <w:rsid w:val="00950254"/>
    <w:rsid w:val="00950D81"/>
    <w:rsid w:val="00951958"/>
    <w:rsid w:val="00952A05"/>
    <w:rsid w:val="009543EB"/>
    <w:rsid w:val="00954978"/>
    <w:rsid w:val="00954B1B"/>
    <w:rsid w:val="00956727"/>
    <w:rsid w:val="00957538"/>
    <w:rsid w:val="00957B94"/>
    <w:rsid w:val="00961820"/>
    <w:rsid w:val="009620E6"/>
    <w:rsid w:val="009623AB"/>
    <w:rsid w:val="009631C3"/>
    <w:rsid w:val="00966859"/>
    <w:rsid w:val="00967ED7"/>
    <w:rsid w:val="00970A6B"/>
    <w:rsid w:val="00971171"/>
    <w:rsid w:val="009713C6"/>
    <w:rsid w:val="009714F8"/>
    <w:rsid w:val="00971D9B"/>
    <w:rsid w:val="009731EC"/>
    <w:rsid w:val="009732E9"/>
    <w:rsid w:val="009737D9"/>
    <w:rsid w:val="00973886"/>
    <w:rsid w:val="009763C4"/>
    <w:rsid w:val="00976CE3"/>
    <w:rsid w:val="009803F1"/>
    <w:rsid w:val="009812CE"/>
    <w:rsid w:val="009828C6"/>
    <w:rsid w:val="00982964"/>
    <w:rsid w:val="009836EF"/>
    <w:rsid w:val="00983EA9"/>
    <w:rsid w:val="009844F7"/>
    <w:rsid w:val="00984753"/>
    <w:rsid w:val="00984AA1"/>
    <w:rsid w:val="00985462"/>
    <w:rsid w:val="009861AC"/>
    <w:rsid w:val="0099079E"/>
    <w:rsid w:val="00990A51"/>
    <w:rsid w:val="00990FC0"/>
    <w:rsid w:val="009912C6"/>
    <w:rsid w:val="00991541"/>
    <w:rsid w:val="0099189A"/>
    <w:rsid w:val="00992469"/>
    <w:rsid w:val="00992870"/>
    <w:rsid w:val="00993AB6"/>
    <w:rsid w:val="00993DDC"/>
    <w:rsid w:val="00994079"/>
    <w:rsid w:val="00994FE3"/>
    <w:rsid w:val="00995FFD"/>
    <w:rsid w:val="0099796C"/>
    <w:rsid w:val="00997F4B"/>
    <w:rsid w:val="009A0FE0"/>
    <w:rsid w:val="009A1CE9"/>
    <w:rsid w:val="009A244C"/>
    <w:rsid w:val="009A2772"/>
    <w:rsid w:val="009A2BBB"/>
    <w:rsid w:val="009A3612"/>
    <w:rsid w:val="009A36AE"/>
    <w:rsid w:val="009A4059"/>
    <w:rsid w:val="009A44C8"/>
    <w:rsid w:val="009A45B0"/>
    <w:rsid w:val="009A6A6F"/>
    <w:rsid w:val="009A735F"/>
    <w:rsid w:val="009B07DC"/>
    <w:rsid w:val="009B0EB9"/>
    <w:rsid w:val="009B1B69"/>
    <w:rsid w:val="009B1B9B"/>
    <w:rsid w:val="009B36E4"/>
    <w:rsid w:val="009B4C94"/>
    <w:rsid w:val="009B533B"/>
    <w:rsid w:val="009B7570"/>
    <w:rsid w:val="009C0305"/>
    <w:rsid w:val="009C1051"/>
    <w:rsid w:val="009C16FB"/>
    <w:rsid w:val="009C18BB"/>
    <w:rsid w:val="009C37B1"/>
    <w:rsid w:val="009C3B95"/>
    <w:rsid w:val="009C3C80"/>
    <w:rsid w:val="009C470D"/>
    <w:rsid w:val="009C638B"/>
    <w:rsid w:val="009C7F21"/>
    <w:rsid w:val="009D124F"/>
    <w:rsid w:val="009D217F"/>
    <w:rsid w:val="009D2CBE"/>
    <w:rsid w:val="009D3626"/>
    <w:rsid w:val="009D3B66"/>
    <w:rsid w:val="009D480D"/>
    <w:rsid w:val="009D61FC"/>
    <w:rsid w:val="009D6260"/>
    <w:rsid w:val="009D6862"/>
    <w:rsid w:val="009D68FB"/>
    <w:rsid w:val="009E04B3"/>
    <w:rsid w:val="009E0DFC"/>
    <w:rsid w:val="009E14DD"/>
    <w:rsid w:val="009E3EB5"/>
    <w:rsid w:val="009E442B"/>
    <w:rsid w:val="009E4998"/>
    <w:rsid w:val="009E5252"/>
    <w:rsid w:val="009E5B74"/>
    <w:rsid w:val="009E6E9A"/>
    <w:rsid w:val="009E7C14"/>
    <w:rsid w:val="009F094B"/>
    <w:rsid w:val="009F0A01"/>
    <w:rsid w:val="009F0D31"/>
    <w:rsid w:val="009F1BA2"/>
    <w:rsid w:val="009F2FCC"/>
    <w:rsid w:val="009F3B2B"/>
    <w:rsid w:val="009F3CA2"/>
    <w:rsid w:val="009F419C"/>
    <w:rsid w:val="009F43E0"/>
    <w:rsid w:val="009F62D9"/>
    <w:rsid w:val="009F77A4"/>
    <w:rsid w:val="00A00A68"/>
    <w:rsid w:val="00A011F2"/>
    <w:rsid w:val="00A01D7B"/>
    <w:rsid w:val="00A020F0"/>
    <w:rsid w:val="00A0312E"/>
    <w:rsid w:val="00A04583"/>
    <w:rsid w:val="00A04686"/>
    <w:rsid w:val="00A04D6C"/>
    <w:rsid w:val="00A055A5"/>
    <w:rsid w:val="00A10B36"/>
    <w:rsid w:val="00A116EB"/>
    <w:rsid w:val="00A12A7C"/>
    <w:rsid w:val="00A1330E"/>
    <w:rsid w:val="00A138DE"/>
    <w:rsid w:val="00A13FDD"/>
    <w:rsid w:val="00A140F7"/>
    <w:rsid w:val="00A15328"/>
    <w:rsid w:val="00A15B08"/>
    <w:rsid w:val="00A16749"/>
    <w:rsid w:val="00A16763"/>
    <w:rsid w:val="00A16D11"/>
    <w:rsid w:val="00A209A7"/>
    <w:rsid w:val="00A20F19"/>
    <w:rsid w:val="00A215A8"/>
    <w:rsid w:val="00A21663"/>
    <w:rsid w:val="00A21AFA"/>
    <w:rsid w:val="00A22790"/>
    <w:rsid w:val="00A236A1"/>
    <w:rsid w:val="00A23838"/>
    <w:rsid w:val="00A23944"/>
    <w:rsid w:val="00A25FA0"/>
    <w:rsid w:val="00A2678B"/>
    <w:rsid w:val="00A31A3C"/>
    <w:rsid w:val="00A320C1"/>
    <w:rsid w:val="00A32E8A"/>
    <w:rsid w:val="00A331EB"/>
    <w:rsid w:val="00A33F37"/>
    <w:rsid w:val="00A34A91"/>
    <w:rsid w:val="00A35255"/>
    <w:rsid w:val="00A35C5C"/>
    <w:rsid w:val="00A36AB7"/>
    <w:rsid w:val="00A374EB"/>
    <w:rsid w:val="00A402A1"/>
    <w:rsid w:val="00A4095A"/>
    <w:rsid w:val="00A40FB3"/>
    <w:rsid w:val="00A44175"/>
    <w:rsid w:val="00A45A85"/>
    <w:rsid w:val="00A465CC"/>
    <w:rsid w:val="00A475B0"/>
    <w:rsid w:val="00A50D22"/>
    <w:rsid w:val="00A512C3"/>
    <w:rsid w:val="00A5163A"/>
    <w:rsid w:val="00A51843"/>
    <w:rsid w:val="00A51A8B"/>
    <w:rsid w:val="00A5223C"/>
    <w:rsid w:val="00A528B0"/>
    <w:rsid w:val="00A52D19"/>
    <w:rsid w:val="00A5312F"/>
    <w:rsid w:val="00A54E22"/>
    <w:rsid w:val="00A55140"/>
    <w:rsid w:val="00A571FE"/>
    <w:rsid w:val="00A57DDC"/>
    <w:rsid w:val="00A60300"/>
    <w:rsid w:val="00A60395"/>
    <w:rsid w:val="00A607CD"/>
    <w:rsid w:val="00A61199"/>
    <w:rsid w:val="00A61836"/>
    <w:rsid w:val="00A6287E"/>
    <w:rsid w:val="00A64A3F"/>
    <w:rsid w:val="00A6710A"/>
    <w:rsid w:val="00A67354"/>
    <w:rsid w:val="00A71593"/>
    <w:rsid w:val="00A72644"/>
    <w:rsid w:val="00A72B79"/>
    <w:rsid w:val="00A72E59"/>
    <w:rsid w:val="00A73BD7"/>
    <w:rsid w:val="00A73ED3"/>
    <w:rsid w:val="00A742C7"/>
    <w:rsid w:val="00A7453E"/>
    <w:rsid w:val="00A747F0"/>
    <w:rsid w:val="00A748A6"/>
    <w:rsid w:val="00A753C0"/>
    <w:rsid w:val="00A75510"/>
    <w:rsid w:val="00A7602F"/>
    <w:rsid w:val="00A77C2C"/>
    <w:rsid w:val="00A80062"/>
    <w:rsid w:val="00A8095B"/>
    <w:rsid w:val="00A82146"/>
    <w:rsid w:val="00A83E4D"/>
    <w:rsid w:val="00A856EB"/>
    <w:rsid w:val="00A85FD3"/>
    <w:rsid w:val="00A8657E"/>
    <w:rsid w:val="00A9022E"/>
    <w:rsid w:val="00A902D4"/>
    <w:rsid w:val="00A9056E"/>
    <w:rsid w:val="00A9151C"/>
    <w:rsid w:val="00A9408B"/>
    <w:rsid w:val="00A9464D"/>
    <w:rsid w:val="00A94974"/>
    <w:rsid w:val="00A9539C"/>
    <w:rsid w:val="00A95683"/>
    <w:rsid w:val="00A9641B"/>
    <w:rsid w:val="00A96837"/>
    <w:rsid w:val="00A96E34"/>
    <w:rsid w:val="00AA0CA7"/>
    <w:rsid w:val="00AA1165"/>
    <w:rsid w:val="00AA1480"/>
    <w:rsid w:val="00AA1E32"/>
    <w:rsid w:val="00AA2A10"/>
    <w:rsid w:val="00AA397F"/>
    <w:rsid w:val="00AA3F31"/>
    <w:rsid w:val="00AA45BB"/>
    <w:rsid w:val="00AA4625"/>
    <w:rsid w:val="00AA5517"/>
    <w:rsid w:val="00AA5AEE"/>
    <w:rsid w:val="00AA7EA7"/>
    <w:rsid w:val="00AB09CA"/>
    <w:rsid w:val="00AB1F1A"/>
    <w:rsid w:val="00AB31D7"/>
    <w:rsid w:val="00AB34E8"/>
    <w:rsid w:val="00AB53E4"/>
    <w:rsid w:val="00AB5467"/>
    <w:rsid w:val="00AC1EFE"/>
    <w:rsid w:val="00AC2BEF"/>
    <w:rsid w:val="00AC2F08"/>
    <w:rsid w:val="00AC35B2"/>
    <w:rsid w:val="00AC40E8"/>
    <w:rsid w:val="00AC4F34"/>
    <w:rsid w:val="00AC6EC2"/>
    <w:rsid w:val="00AD13C0"/>
    <w:rsid w:val="00AD1F3E"/>
    <w:rsid w:val="00AD2036"/>
    <w:rsid w:val="00AD22E3"/>
    <w:rsid w:val="00AD37DB"/>
    <w:rsid w:val="00AD3E0E"/>
    <w:rsid w:val="00AD4439"/>
    <w:rsid w:val="00AD67D6"/>
    <w:rsid w:val="00AD769E"/>
    <w:rsid w:val="00AD76F2"/>
    <w:rsid w:val="00AD7D03"/>
    <w:rsid w:val="00AE0979"/>
    <w:rsid w:val="00AE0A08"/>
    <w:rsid w:val="00AE1224"/>
    <w:rsid w:val="00AE12C5"/>
    <w:rsid w:val="00AE18A3"/>
    <w:rsid w:val="00AE2498"/>
    <w:rsid w:val="00AE3A4B"/>
    <w:rsid w:val="00AE3A63"/>
    <w:rsid w:val="00AE3A91"/>
    <w:rsid w:val="00AE4755"/>
    <w:rsid w:val="00AE5416"/>
    <w:rsid w:val="00AE5435"/>
    <w:rsid w:val="00AE645C"/>
    <w:rsid w:val="00AF20CE"/>
    <w:rsid w:val="00AF2918"/>
    <w:rsid w:val="00AF3ABE"/>
    <w:rsid w:val="00AF425B"/>
    <w:rsid w:val="00AF6286"/>
    <w:rsid w:val="00AF6959"/>
    <w:rsid w:val="00AF7859"/>
    <w:rsid w:val="00AF7AC8"/>
    <w:rsid w:val="00B00520"/>
    <w:rsid w:val="00B00B25"/>
    <w:rsid w:val="00B00F8E"/>
    <w:rsid w:val="00B014D0"/>
    <w:rsid w:val="00B037BD"/>
    <w:rsid w:val="00B03B39"/>
    <w:rsid w:val="00B03CB0"/>
    <w:rsid w:val="00B041A9"/>
    <w:rsid w:val="00B04350"/>
    <w:rsid w:val="00B0465E"/>
    <w:rsid w:val="00B05CBC"/>
    <w:rsid w:val="00B06A70"/>
    <w:rsid w:val="00B06B41"/>
    <w:rsid w:val="00B06D0F"/>
    <w:rsid w:val="00B076BD"/>
    <w:rsid w:val="00B07F06"/>
    <w:rsid w:val="00B1046E"/>
    <w:rsid w:val="00B10D23"/>
    <w:rsid w:val="00B1218F"/>
    <w:rsid w:val="00B122CE"/>
    <w:rsid w:val="00B12C6B"/>
    <w:rsid w:val="00B130FF"/>
    <w:rsid w:val="00B13262"/>
    <w:rsid w:val="00B138A5"/>
    <w:rsid w:val="00B138CF"/>
    <w:rsid w:val="00B14140"/>
    <w:rsid w:val="00B145CD"/>
    <w:rsid w:val="00B14791"/>
    <w:rsid w:val="00B149AE"/>
    <w:rsid w:val="00B14C20"/>
    <w:rsid w:val="00B16238"/>
    <w:rsid w:val="00B1641B"/>
    <w:rsid w:val="00B21628"/>
    <w:rsid w:val="00B23DF3"/>
    <w:rsid w:val="00B23F81"/>
    <w:rsid w:val="00B23F8B"/>
    <w:rsid w:val="00B24204"/>
    <w:rsid w:val="00B24EB1"/>
    <w:rsid w:val="00B2618E"/>
    <w:rsid w:val="00B26D61"/>
    <w:rsid w:val="00B27724"/>
    <w:rsid w:val="00B30776"/>
    <w:rsid w:val="00B3086C"/>
    <w:rsid w:val="00B30BC2"/>
    <w:rsid w:val="00B30C63"/>
    <w:rsid w:val="00B30F3D"/>
    <w:rsid w:val="00B315B3"/>
    <w:rsid w:val="00B31645"/>
    <w:rsid w:val="00B32936"/>
    <w:rsid w:val="00B34514"/>
    <w:rsid w:val="00B34550"/>
    <w:rsid w:val="00B34F46"/>
    <w:rsid w:val="00B35482"/>
    <w:rsid w:val="00B3606D"/>
    <w:rsid w:val="00B367A9"/>
    <w:rsid w:val="00B36C88"/>
    <w:rsid w:val="00B3755C"/>
    <w:rsid w:val="00B37837"/>
    <w:rsid w:val="00B379BC"/>
    <w:rsid w:val="00B37F7E"/>
    <w:rsid w:val="00B40BB3"/>
    <w:rsid w:val="00B42043"/>
    <w:rsid w:val="00B42841"/>
    <w:rsid w:val="00B432A0"/>
    <w:rsid w:val="00B44145"/>
    <w:rsid w:val="00B44432"/>
    <w:rsid w:val="00B45473"/>
    <w:rsid w:val="00B457B8"/>
    <w:rsid w:val="00B45A12"/>
    <w:rsid w:val="00B46B2F"/>
    <w:rsid w:val="00B4738B"/>
    <w:rsid w:val="00B476AF"/>
    <w:rsid w:val="00B50566"/>
    <w:rsid w:val="00B517F7"/>
    <w:rsid w:val="00B51EBF"/>
    <w:rsid w:val="00B52AFC"/>
    <w:rsid w:val="00B52B2C"/>
    <w:rsid w:val="00B52EFE"/>
    <w:rsid w:val="00B543E0"/>
    <w:rsid w:val="00B56016"/>
    <w:rsid w:val="00B60331"/>
    <w:rsid w:val="00B60A8A"/>
    <w:rsid w:val="00B60DCA"/>
    <w:rsid w:val="00B6305A"/>
    <w:rsid w:val="00B6369D"/>
    <w:rsid w:val="00B63C73"/>
    <w:rsid w:val="00B642C5"/>
    <w:rsid w:val="00B66F3E"/>
    <w:rsid w:val="00B672B3"/>
    <w:rsid w:val="00B678DB"/>
    <w:rsid w:val="00B70023"/>
    <w:rsid w:val="00B712C3"/>
    <w:rsid w:val="00B7367C"/>
    <w:rsid w:val="00B7396D"/>
    <w:rsid w:val="00B73A9C"/>
    <w:rsid w:val="00B7519E"/>
    <w:rsid w:val="00B76DB6"/>
    <w:rsid w:val="00B76EA0"/>
    <w:rsid w:val="00B77761"/>
    <w:rsid w:val="00B77DBF"/>
    <w:rsid w:val="00B80269"/>
    <w:rsid w:val="00B8044D"/>
    <w:rsid w:val="00B8087D"/>
    <w:rsid w:val="00B810DF"/>
    <w:rsid w:val="00B816F0"/>
    <w:rsid w:val="00B819A8"/>
    <w:rsid w:val="00B81FBB"/>
    <w:rsid w:val="00B823AE"/>
    <w:rsid w:val="00B82AC6"/>
    <w:rsid w:val="00B8371A"/>
    <w:rsid w:val="00B83E77"/>
    <w:rsid w:val="00B84851"/>
    <w:rsid w:val="00B85414"/>
    <w:rsid w:val="00B86854"/>
    <w:rsid w:val="00B902B9"/>
    <w:rsid w:val="00B90708"/>
    <w:rsid w:val="00B910E0"/>
    <w:rsid w:val="00B92C59"/>
    <w:rsid w:val="00B93BA2"/>
    <w:rsid w:val="00B95B21"/>
    <w:rsid w:val="00B95BFE"/>
    <w:rsid w:val="00B96C22"/>
    <w:rsid w:val="00B972D3"/>
    <w:rsid w:val="00BA0965"/>
    <w:rsid w:val="00BA1705"/>
    <w:rsid w:val="00BA2132"/>
    <w:rsid w:val="00BA3224"/>
    <w:rsid w:val="00BA3CA4"/>
    <w:rsid w:val="00BA456F"/>
    <w:rsid w:val="00BA5352"/>
    <w:rsid w:val="00BA659C"/>
    <w:rsid w:val="00BA7C4B"/>
    <w:rsid w:val="00BB1260"/>
    <w:rsid w:val="00BB1376"/>
    <w:rsid w:val="00BB3932"/>
    <w:rsid w:val="00BB4389"/>
    <w:rsid w:val="00BB478A"/>
    <w:rsid w:val="00BB5E12"/>
    <w:rsid w:val="00BB61BE"/>
    <w:rsid w:val="00BC1712"/>
    <w:rsid w:val="00BC1F08"/>
    <w:rsid w:val="00BC22AB"/>
    <w:rsid w:val="00BC2797"/>
    <w:rsid w:val="00BC2F58"/>
    <w:rsid w:val="00BC2FA6"/>
    <w:rsid w:val="00BC351B"/>
    <w:rsid w:val="00BC4189"/>
    <w:rsid w:val="00BC4227"/>
    <w:rsid w:val="00BC4340"/>
    <w:rsid w:val="00BC54CD"/>
    <w:rsid w:val="00BC56F5"/>
    <w:rsid w:val="00BC615D"/>
    <w:rsid w:val="00BC6CD8"/>
    <w:rsid w:val="00BD1366"/>
    <w:rsid w:val="00BD1757"/>
    <w:rsid w:val="00BD1AC1"/>
    <w:rsid w:val="00BD1D46"/>
    <w:rsid w:val="00BD225B"/>
    <w:rsid w:val="00BD3419"/>
    <w:rsid w:val="00BD43E5"/>
    <w:rsid w:val="00BD5479"/>
    <w:rsid w:val="00BD57EF"/>
    <w:rsid w:val="00BD59E3"/>
    <w:rsid w:val="00BD61D2"/>
    <w:rsid w:val="00BD771F"/>
    <w:rsid w:val="00BD7FD7"/>
    <w:rsid w:val="00BD7FFA"/>
    <w:rsid w:val="00BE0315"/>
    <w:rsid w:val="00BE05F0"/>
    <w:rsid w:val="00BE091A"/>
    <w:rsid w:val="00BE1772"/>
    <w:rsid w:val="00BE1DEB"/>
    <w:rsid w:val="00BE39AB"/>
    <w:rsid w:val="00BE5A7A"/>
    <w:rsid w:val="00BF0A46"/>
    <w:rsid w:val="00BF0E1E"/>
    <w:rsid w:val="00BF0E8E"/>
    <w:rsid w:val="00BF1938"/>
    <w:rsid w:val="00BF1A7F"/>
    <w:rsid w:val="00BF3E91"/>
    <w:rsid w:val="00BF4520"/>
    <w:rsid w:val="00BF561D"/>
    <w:rsid w:val="00BF5E6E"/>
    <w:rsid w:val="00BF70EF"/>
    <w:rsid w:val="00BF7C0B"/>
    <w:rsid w:val="00BF7C62"/>
    <w:rsid w:val="00C00474"/>
    <w:rsid w:val="00C00F37"/>
    <w:rsid w:val="00C0222C"/>
    <w:rsid w:val="00C02A99"/>
    <w:rsid w:val="00C02D7B"/>
    <w:rsid w:val="00C03F51"/>
    <w:rsid w:val="00C10CC7"/>
    <w:rsid w:val="00C111ED"/>
    <w:rsid w:val="00C11DF8"/>
    <w:rsid w:val="00C13225"/>
    <w:rsid w:val="00C135C4"/>
    <w:rsid w:val="00C136A2"/>
    <w:rsid w:val="00C1481A"/>
    <w:rsid w:val="00C14C86"/>
    <w:rsid w:val="00C15313"/>
    <w:rsid w:val="00C1577C"/>
    <w:rsid w:val="00C15A5F"/>
    <w:rsid w:val="00C15FCE"/>
    <w:rsid w:val="00C17586"/>
    <w:rsid w:val="00C17715"/>
    <w:rsid w:val="00C20E2A"/>
    <w:rsid w:val="00C2143A"/>
    <w:rsid w:val="00C21916"/>
    <w:rsid w:val="00C229F8"/>
    <w:rsid w:val="00C230B7"/>
    <w:rsid w:val="00C2369A"/>
    <w:rsid w:val="00C24FBE"/>
    <w:rsid w:val="00C252D5"/>
    <w:rsid w:val="00C25365"/>
    <w:rsid w:val="00C25B02"/>
    <w:rsid w:val="00C300E8"/>
    <w:rsid w:val="00C308B3"/>
    <w:rsid w:val="00C31A17"/>
    <w:rsid w:val="00C31BD8"/>
    <w:rsid w:val="00C31D35"/>
    <w:rsid w:val="00C320FD"/>
    <w:rsid w:val="00C322F1"/>
    <w:rsid w:val="00C33284"/>
    <w:rsid w:val="00C33935"/>
    <w:rsid w:val="00C33F76"/>
    <w:rsid w:val="00C34398"/>
    <w:rsid w:val="00C343E5"/>
    <w:rsid w:val="00C34413"/>
    <w:rsid w:val="00C34B93"/>
    <w:rsid w:val="00C351A6"/>
    <w:rsid w:val="00C35A4C"/>
    <w:rsid w:val="00C35E0D"/>
    <w:rsid w:val="00C371FA"/>
    <w:rsid w:val="00C377A2"/>
    <w:rsid w:val="00C406E1"/>
    <w:rsid w:val="00C41955"/>
    <w:rsid w:val="00C44F51"/>
    <w:rsid w:val="00C45593"/>
    <w:rsid w:val="00C46F61"/>
    <w:rsid w:val="00C47598"/>
    <w:rsid w:val="00C47BB2"/>
    <w:rsid w:val="00C47CC5"/>
    <w:rsid w:val="00C47D4C"/>
    <w:rsid w:val="00C51A32"/>
    <w:rsid w:val="00C51C28"/>
    <w:rsid w:val="00C53456"/>
    <w:rsid w:val="00C5353E"/>
    <w:rsid w:val="00C53E6D"/>
    <w:rsid w:val="00C55EA7"/>
    <w:rsid w:val="00C570A6"/>
    <w:rsid w:val="00C6019B"/>
    <w:rsid w:val="00C605F7"/>
    <w:rsid w:val="00C60C2D"/>
    <w:rsid w:val="00C6162E"/>
    <w:rsid w:val="00C62E87"/>
    <w:rsid w:val="00C65399"/>
    <w:rsid w:val="00C6542D"/>
    <w:rsid w:val="00C65917"/>
    <w:rsid w:val="00C65EFF"/>
    <w:rsid w:val="00C666BA"/>
    <w:rsid w:val="00C70043"/>
    <w:rsid w:val="00C707B8"/>
    <w:rsid w:val="00C7116A"/>
    <w:rsid w:val="00C712DB"/>
    <w:rsid w:val="00C71317"/>
    <w:rsid w:val="00C71B5B"/>
    <w:rsid w:val="00C7208D"/>
    <w:rsid w:val="00C721DE"/>
    <w:rsid w:val="00C73861"/>
    <w:rsid w:val="00C7432C"/>
    <w:rsid w:val="00C74A25"/>
    <w:rsid w:val="00C753A7"/>
    <w:rsid w:val="00C75791"/>
    <w:rsid w:val="00C75F30"/>
    <w:rsid w:val="00C76304"/>
    <w:rsid w:val="00C76427"/>
    <w:rsid w:val="00C77F90"/>
    <w:rsid w:val="00C80554"/>
    <w:rsid w:val="00C805CC"/>
    <w:rsid w:val="00C83E2B"/>
    <w:rsid w:val="00C841BC"/>
    <w:rsid w:val="00C84955"/>
    <w:rsid w:val="00C84A39"/>
    <w:rsid w:val="00C851DE"/>
    <w:rsid w:val="00C85FED"/>
    <w:rsid w:val="00C86467"/>
    <w:rsid w:val="00C86C1E"/>
    <w:rsid w:val="00C87199"/>
    <w:rsid w:val="00C87FBF"/>
    <w:rsid w:val="00C912FD"/>
    <w:rsid w:val="00C914D4"/>
    <w:rsid w:val="00C92751"/>
    <w:rsid w:val="00C92F7F"/>
    <w:rsid w:val="00C94F17"/>
    <w:rsid w:val="00C95C72"/>
    <w:rsid w:val="00C95FE9"/>
    <w:rsid w:val="00C96B86"/>
    <w:rsid w:val="00C971F9"/>
    <w:rsid w:val="00C97DF7"/>
    <w:rsid w:val="00CA0A4B"/>
    <w:rsid w:val="00CA14C9"/>
    <w:rsid w:val="00CA1A6A"/>
    <w:rsid w:val="00CA1FB3"/>
    <w:rsid w:val="00CA24FB"/>
    <w:rsid w:val="00CA27D6"/>
    <w:rsid w:val="00CA3F46"/>
    <w:rsid w:val="00CA6108"/>
    <w:rsid w:val="00CA64D5"/>
    <w:rsid w:val="00CA64DD"/>
    <w:rsid w:val="00CB03D4"/>
    <w:rsid w:val="00CB1877"/>
    <w:rsid w:val="00CB2167"/>
    <w:rsid w:val="00CB3201"/>
    <w:rsid w:val="00CB3415"/>
    <w:rsid w:val="00CB4329"/>
    <w:rsid w:val="00CB6290"/>
    <w:rsid w:val="00CB6349"/>
    <w:rsid w:val="00CB6A6A"/>
    <w:rsid w:val="00CB725C"/>
    <w:rsid w:val="00CB766B"/>
    <w:rsid w:val="00CC191C"/>
    <w:rsid w:val="00CC356D"/>
    <w:rsid w:val="00CC3FEB"/>
    <w:rsid w:val="00CC4383"/>
    <w:rsid w:val="00CC4E4B"/>
    <w:rsid w:val="00CC5EE2"/>
    <w:rsid w:val="00CC5FB6"/>
    <w:rsid w:val="00CC6DC6"/>
    <w:rsid w:val="00CC6F87"/>
    <w:rsid w:val="00CD0360"/>
    <w:rsid w:val="00CD0EF3"/>
    <w:rsid w:val="00CD109D"/>
    <w:rsid w:val="00CD1E9D"/>
    <w:rsid w:val="00CD2D54"/>
    <w:rsid w:val="00CD3890"/>
    <w:rsid w:val="00CD5288"/>
    <w:rsid w:val="00CD66E6"/>
    <w:rsid w:val="00CD6A93"/>
    <w:rsid w:val="00CD6ABB"/>
    <w:rsid w:val="00CD7F73"/>
    <w:rsid w:val="00CE1983"/>
    <w:rsid w:val="00CE2909"/>
    <w:rsid w:val="00CE417B"/>
    <w:rsid w:val="00CE53E5"/>
    <w:rsid w:val="00CE5CF2"/>
    <w:rsid w:val="00CE5E22"/>
    <w:rsid w:val="00CE71E9"/>
    <w:rsid w:val="00CE7F49"/>
    <w:rsid w:val="00CF2572"/>
    <w:rsid w:val="00CF25A1"/>
    <w:rsid w:val="00CF2FFE"/>
    <w:rsid w:val="00CF3124"/>
    <w:rsid w:val="00CF40DB"/>
    <w:rsid w:val="00CF461F"/>
    <w:rsid w:val="00CF6B77"/>
    <w:rsid w:val="00CF71E3"/>
    <w:rsid w:val="00CF794B"/>
    <w:rsid w:val="00D00A5D"/>
    <w:rsid w:val="00D00A87"/>
    <w:rsid w:val="00D01354"/>
    <w:rsid w:val="00D01910"/>
    <w:rsid w:val="00D0196E"/>
    <w:rsid w:val="00D02F2F"/>
    <w:rsid w:val="00D03CB9"/>
    <w:rsid w:val="00D05411"/>
    <w:rsid w:val="00D055F6"/>
    <w:rsid w:val="00D06476"/>
    <w:rsid w:val="00D0678D"/>
    <w:rsid w:val="00D06995"/>
    <w:rsid w:val="00D13087"/>
    <w:rsid w:val="00D14500"/>
    <w:rsid w:val="00D15ADE"/>
    <w:rsid w:val="00D16FA0"/>
    <w:rsid w:val="00D17378"/>
    <w:rsid w:val="00D216B2"/>
    <w:rsid w:val="00D23C14"/>
    <w:rsid w:val="00D23DFC"/>
    <w:rsid w:val="00D24390"/>
    <w:rsid w:val="00D25DCE"/>
    <w:rsid w:val="00D26173"/>
    <w:rsid w:val="00D26479"/>
    <w:rsid w:val="00D26DCE"/>
    <w:rsid w:val="00D27171"/>
    <w:rsid w:val="00D27D7D"/>
    <w:rsid w:val="00D319AD"/>
    <w:rsid w:val="00D3273C"/>
    <w:rsid w:val="00D3275F"/>
    <w:rsid w:val="00D341F3"/>
    <w:rsid w:val="00D34548"/>
    <w:rsid w:val="00D34914"/>
    <w:rsid w:val="00D353BC"/>
    <w:rsid w:val="00D37A37"/>
    <w:rsid w:val="00D40069"/>
    <w:rsid w:val="00D4128C"/>
    <w:rsid w:val="00D42F95"/>
    <w:rsid w:val="00D4335C"/>
    <w:rsid w:val="00D4411B"/>
    <w:rsid w:val="00D44327"/>
    <w:rsid w:val="00D44520"/>
    <w:rsid w:val="00D446AE"/>
    <w:rsid w:val="00D44EC6"/>
    <w:rsid w:val="00D475B0"/>
    <w:rsid w:val="00D47F87"/>
    <w:rsid w:val="00D5130A"/>
    <w:rsid w:val="00D51533"/>
    <w:rsid w:val="00D51769"/>
    <w:rsid w:val="00D522D8"/>
    <w:rsid w:val="00D53BCD"/>
    <w:rsid w:val="00D544C7"/>
    <w:rsid w:val="00D5491C"/>
    <w:rsid w:val="00D54CCF"/>
    <w:rsid w:val="00D554E8"/>
    <w:rsid w:val="00D55E12"/>
    <w:rsid w:val="00D5748E"/>
    <w:rsid w:val="00D612A9"/>
    <w:rsid w:val="00D6411E"/>
    <w:rsid w:val="00D64482"/>
    <w:rsid w:val="00D66935"/>
    <w:rsid w:val="00D669DA"/>
    <w:rsid w:val="00D67C3A"/>
    <w:rsid w:val="00D7101C"/>
    <w:rsid w:val="00D735D0"/>
    <w:rsid w:val="00D74E5F"/>
    <w:rsid w:val="00D75617"/>
    <w:rsid w:val="00D76166"/>
    <w:rsid w:val="00D80021"/>
    <w:rsid w:val="00D800FA"/>
    <w:rsid w:val="00D80748"/>
    <w:rsid w:val="00D807B8"/>
    <w:rsid w:val="00D82A47"/>
    <w:rsid w:val="00D82AA1"/>
    <w:rsid w:val="00D84C22"/>
    <w:rsid w:val="00D858D9"/>
    <w:rsid w:val="00D8724C"/>
    <w:rsid w:val="00D87E37"/>
    <w:rsid w:val="00D93004"/>
    <w:rsid w:val="00D93711"/>
    <w:rsid w:val="00D938C1"/>
    <w:rsid w:val="00D942C4"/>
    <w:rsid w:val="00D958D9"/>
    <w:rsid w:val="00D96D2A"/>
    <w:rsid w:val="00DA1325"/>
    <w:rsid w:val="00DA237D"/>
    <w:rsid w:val="00DA2C62"/>
    <w:rsid w:val="00DA2C76"/>
    <w:rsid w:val="00DA2D24"/>
    <w:rsid w:val="00DA466E"/>
    <w:rsid w:val="00DA47A8"/>
    <w:rsid w:val="00DA5E74"/>
    <w:rsid w:val="00DA5EE9"/>
    <w:rsid w:val="00DA6ADC"/>
    <w:rsid w:val="00DA7C53"/>
    <w:rsid w:val="00DA7D61"/>
    <w:rsid w:val="00DB1890"/>
    <w:rsid w:val="00DB3592"/>
    <w:rsid w:val="00DB47E5"/>
    <w:rsid w:val="00DB4C93"/>
    <w:rsid w:val="00DB5421"/>
    <w:rsid w:val="00DB64F4"/>
    <w:rsid w:val="00DC255D"/>
    <w:rsid w:val="00DC2894"/>
    <w:rsid w:val="00DC2C5F"/>
    <w:rsid w:val="00DC30FA"/>
    <w:rsid w:val="00DC3F8A"/>
    <w:rsid w:val="00DC3F8D"/>
    <w:rsid w:val="00DC554E"/>
    <w:rsid w:val="00DC6502"/>
    <w:rsid w:val="00DC795E"/>
    <w:rsid w:val="00DD1537"/>
    <w:rsid w:val="00DD205B"/>
    <w:rsid w:val="00DD3764"/>
    <w:rsid w:val="00DD3A14"/>
    <w:rsid w:val="00DD46E9"/>
    <w:rsid w:val="00DD5260"/>
    <w:rsid w:val="00DD740A"/>
    <w:rsid w:val="00DD7649"/>
    <w:rsid w:val="00DD7F26"/>
    <w:rsid w:val="00DE0D00"/>
    <w:rsid w:val="00DE16CD"/>
    <w:rsid w:val="00DE17B6"/>
    <w:rsid w:val="00DE5516"/>
    <w:rsid w:val="00DE63F6"/>
    <w:rsid w:val="00DE6492"/>
    <w:rsid w:val="00DF0B20"/>
    <w:rsid w:val="00DF241E"/>
    <w:rsid w:val="00DF280B"/>
    <w:rsid w:val="00DF28B7"/>
    <w:rsid w:val="00DF3079"/>
    <w:rsid w:val="00DF3345"/>
    <w:rsid w:val="00DF4225"/>
    <w:rsid w:val="00DF44EF"/>
    <w:rsid w:val="00DF45BB"/>
    <w:rsid w:val="00DF52E2"/>
    <w:rsid w:val="00DF57A5"/>
    <w:rsid w:val="00DF5F6C"/>
    <w:rsid w:val="00DF6472"/>
    <w:rsid w:val="00DF68C0"/>
    <w:rsid w:val="00DF6B17"/>
    <w:rsid w:val="00DF7650"/>
    <w:rsid w:val="00DF7F5A"/>
    <w:rsid w:val="00E00332"/>
    <w:rsid w:val="00E00FFD"/>
    <w:rsid w:val="00E0161B"/>
    <w:rsid w:val="00E02A02"/>
    <w:rsid w:val="00E03A94"/>
    <w:rsid w:val="00E03BE7"/>
    <w:rsid w:val="00E03E87"/>
    <w:rsid w:val="00E04590"/>
    <w:rsid w:val="00E04C02"/>
    <w:rsid w:val="00E053B2"/>
    <w:rsid w:val="00E05791"/>
    <w:rsid w:val="00E0617A"/>
    <w:rsid w:val="00E064D3"/>
    <w:rsid w:val="00E06595"/>
    <w:rsid w:val="00E06D78"/>
    <w:rsid w:val="00E10D8A"/>
    <w:rsid w:val="00E12090"/>
    <w:rsid w:val="00E12316"/>
    <w:rsid w:val="00E1277F"/>
    <w:rsid w:val="00E139D5"/>
    <w:rsid w:val="00E14CA5"/>
    <w:rsid w:val="00E15202"/>
    <w:rsid w:val="00E152DF"/>
    <w:rsid w:val="00E15505"/>
    <w:rsid w:val="00E15C95"/>
    <w:rsid w:val="00E17488"/>
    <w:rsid w:val="00E20D0C"/>
    <w:rsid w:val="00E22C11"/>
    <w:rsid w:val="00E22D1B"/>
    <w:rsid w:val="00E23402"/>
    <w:rsid w:val="00E235F5"/>
    <w:rsid w:val="00E23783"/>
    <w:rsid w:val="00E256E5"/>
    <w:rsid w:val="00E26411"/>
    <w:rsid w:val="00E27AE8"/>
    <w:rsid w:val="00E3008F"/>
    <w:rsid w:val="00E307B6"/>
    <w:rsid w:val="00E31F7C"/>
    <w:rsid w:val="00E32E9C"/>
    <w:rsid w:val="00E33EC3"/>
    <w:rsid w:val="00E34688"/>
    <w:rsid w:val="00E34EBE"/>
    <w:rsid w:val="00E34F85"/>
    <w:rsid w:val="00E40DB8"/>
    <w:rsid w:val="00E4196F"/>
    <w:rsid w:val="00E41A87"/>
    <w:rsid w:val="00E41AD6"/>
    <w:rsid w:val="00E42017"/>
    <w:rsid w:val="00E42730"/>
    <w:rsid w:val="00E42EE0"/>
    <w:rsid w:val="00E4361D"/>
    <w:rsid w:val="00E44DA9"/>
    <w:rsid w:val="00E45AB1"/>
    <w:rsid w:val="00E45C81"/>
    <w:rsid w:val="00E46268"/>
    <w:rsid w:val="00E462F2"/>
    <w:rsid w:val="00E50F8D"/>
    <w:rsid w:val="00E51D52"/>
    <w:rsid w:val="00E528F9"/>
    <w:rsid w:val="00E53522"/>
    <w:rsid w:val="00E55854"/>
    <w:rsid w:val="00E56707"/>
    <w:rsid w:val="00E57739"/>
    <w:rsid w:val="00E6005F"/>
    <w:rsid w:val="00E62431"/>
    <w:rsid w:val="00E628AD"/>
    <w:rsid w:val="00E62908"/>
    <w:rsid w:val="00E64339"/>
    <w:rsid w:val="00E6525B"/>
    <w:rsid w:val="00E652C3"/>
    <w:rsid w:val="00E65649"/>
    <w:rsid w:val="00E671D0"/>
    <w:rsid w:val="00E677BD"/>
    <w:rsid w:val="00E708BC"/>
    <w:rsid w:val="00E70B4A"/>
    <w:rsid w:val="00E70C44"/>
    <w:rsid w:val="00E72B6E"/>
    <w:rsid w:val="00E73DEC"/>
    <w:rsid w:val="00E74B6D"/>
    <w:rsid w:val="00E75DD9"/>
    <w:rsid w:val="00E775E3"/>
    <w:rsid w:val="00E77D99"/>
    <w:rsid w:val="00E819DF"/>
    <w:rsid w:val="00E81A01"/>
    <w:rsid w:val="00E821CE"/>
    <w:rsid w:val="00E8397C"/>
    <w:rsid w:val="00E84184"/>
    <w:rsid w:val="00E84570"/>
    <w:rsid w:val="00E8487A"/>
    <w:rsid w:val="00E861DE"/>
    <w:rsid w:val="00E872A7"/>
    <w:rsid w:val="00E901AB"/>
    <w:rsid w:val="00E9086D"/>
    <w:rsid w:val="00E910F0"/>
    <w:rsid w:val="00E91A92"/>
    <w:rsid w:val="00E9292A"/>
    <w:rsid w:val="00E93E1E"/>
    <w:rsid w:val="00E942A9"/>
    <w:rsid w:val="00E94B0C"/>
    <w:rsid w:val="00E94C83"/>
    <w:rsid w:val="00E967EA"/>
    <w:rsid w:val="00E97299"/>
    <w:rsid w:val="00EA19E9"/>
    <w:rsid w:val="00EA213E"/>
    <w:rsid w:val="00EA2443"/>
    <w:rsid w:val="00EA3694"/>
    <w:rsid w:val="00EA369D"/>
    <w:rsid w:val="00EA3B6D"/>
    <w:rsid w:val="00EA3EF5"/>
    <w:rsid w:val="00EA411E"/>
    <w:rsid w:val="00EA4715"/>
    <w:rsid w:val="00EA4B15"/>
    <w:rsid w:val="00EA4C4D"/>
    <w:rsid w:val="00EA641F"/>
    <w:rsid w:val="00EA6A5A"/>
    <w:rsid w:val="00EA714D"/>
    <w:rsid w:val="00EB06F4"/>
    <w:rsid w:val="00EB0E1B"/>
    <w:rsid w:val="00EB178F"/>
    <w:rsid w:val="00EB19E0"/>
    <w:rsid w:val="00EB1C21"/>
    <w:rsid w:val="00EB2135"/>
    <w:rsid w:val="00EB249C"/>
    <w:rsid w:val="00EB3B36"/>
    <w:rsid w:val="00EB534E"/>
    <w:rsid w:val="00EB5754"/>
    <w:rsid w:val="00EB58F8"/>
    <w:rsid w:val="00EB5A80"/>
    <w:rsid w:val="00EB6DC5"/>
    <w:rsid w:val="00EB780D"/>
    <w:rsid w:val="00EB7FBE"/>
    <w:rsid w:val="00EC07DD"/>
    <w:rsid w:val="00EC093F"/>
    <w:rsid w:val="00EC0D7C"/>
    <w:rsid w:val="00EC11A8"/>
    <w:rsid w:val="00EC1617"/>
    <w:rsid w:val="00EC3652"/>
    <w:rsid w:val="00EC3D03"/>
    <w:rsid w:val="00EC42A2"/>
    <w:rsid w:val="00EC6097"/>
    <w:rsid w:val="00EC629E"/>
    <w:rsid w:val="00EC7F14"/>
    <w:rsid w:val="00ED03E1"/>
    <w:rsid w:val="00ED2634"/>
    <w:rsid w:val="00ED3078"/>
    <w:rsid w:val="00ED3187"/>
    <w:rsid w:val="00ED3B24"/>
    <w:rsid w:val="00ED40E3"/>
    <w:rsid w:val="00ED415E"/>
    <w:rsid w:val="00ED4969"/>
    <w:rsid w:val="00ED56D3"/>
    <w:rsid w:val="00ED78E4"/>
    <w:rsid w:val="00EE02D7"/>
    <w:rsid w:val="00EE1332"/>
    <w:rsid w:val="00EE220A"/>
    <w:rsid w:val="00EE2448"/>
    <w:rsid w:val="00EE2853"/>
    <w:rsid w:val="00EE352A"/>
    <w:rsid w:val="00EE67E0"/>
    <w:rsid w:val="00EF2B66"/>
    <w:rsid w:val="00EF56A3"/>
    <w:rsid w:val="00EF5D36"/>
    <w:rsid w:val="00EF66FC"/>
    <w:rsid w:val="00EF6771"/>
    <w:rsid w:val="00F0135B"/>
    <w:rsid w:val="00F02E73"/>
    <w:rsid w:val="00F06243"/>
    <w:rsid w:val="00F10140"/>
    <w:rsid w:val="00F109C7"/>
    <w:rsid w:val="00F11BAF"/>
    <w:rsid w:val="00F11CE3"/>
    <w:rsid w:val="00F12AB4"/>
    <w:rsid w:val="00F132DC"/>
    <w:rsid w:val="00F134F4"/>
    <w:rsid w:val="00F13A9A"/>
    <w:rsid w:val="00F13B27"/>
    <w:rsid w:val="00F15C07"/>
    <w:rsid w:val="00F16559"/>
    <w:rsid w:val="00F16E77"/>
    <w:rsid w:val="00F16FDF"/>
    <w:rsid w:val="00F17DCE"/>
    <w:rsid w:val="00F22750"/>
    <w:rsid w:val="00F23CA1"/>
    <w:rsid w:val="00F2401A"/>
    <w:rsid w:val="00F24483"/>
    <w:rsid w:val="00F257BB"/>
    <w:rsid w:val="00F2646F"/>
    <w:rsid w:val="00F26E33"/>
    <w:rsid w:val="00F2708B"/>
    <w:rsid w:val="00F27BF5"/>
    <w:rsid w:val="00F27E65"/>
    <w:rsid w:val="00F30EE7"/>
    <w:rsid w:val="00F314E1"/>
    <w:rsid w:val="00F318BA"/>
    <w:rsid w:val="00F31DEA"/>
    <w:rsid w:val="00F32CB0"/>
    <w:rsid w:val="00F32E2F"/>
    <w:rsid w:val="00F338D8"/>
    <w:rsid w:val="00F33B08"/>
    <w:rsid w:val="00F3480A"/>
    <w:rsid w:val="00F34F41"/>
    <w:rsid w:val="00F356D2"/>
    <w:rsid w:val="00F36A41"/>
    <w:rsid w:val="00F36A95"/>
    <w:rsid w:val="00F36F01"/>
    <w:rsid w:val="00F37016"/>
    <w:rsid w:val="00F37349"/>
    <w:rsid w:val="00F405C9"/>
    <w:rsid w:val="00F40A19"/>
    <w:rsid w:val="00F40C29"/>
    <w:rsid w:val="00F414CD"/>
    <w:rsid w:val="00F414F8"/>
    <w:rsid w:val="00F43167"/>
    <w:rsid w:val="00F443E9"/>
    <w:rsid w:val="00F44FA1"/>
    <w:rsid w:val="00F45418"/>
    <w:rsid w:val="00F45CEB"/>
    <w:rsid w:val="00F47626"/>
    <w:rsid w:val="00F47CAB"/>
    <w:rsid w:val="00F50275"/>
    <w:rsid w:val="00F505C7"/>
    <w:rsid w:val="00F51366"/>
    <w:rsid w:val="00F52143"/>
    <w:rsid w:val="00F5259F"/>
    <w:rsid w:val="00F534AD"/>
    <w:rsid w:val="00F53C9E"/>
    <w:rsid w:val="00F54824"/>
    <w:rsid w:val="00F548B2"/>
    <w:rsid w:val="00F54D09"/>
    <w:rsid w:val="00F55606"/>
    <w:rsid w:val="00F56381"/>
    <w:rsid w:val="00F566F6"/>
    <w:rsid w:val="00F56999"/>
    <w:rsid w:val="00F56CE1"/>
    <w:rsid w:val="00F6003E"/>
    <w:rsid w:val="00F60596"/>
    <w:rsid w:val="00F60839"/>
    <w:rsid w:val="00F608A1"/>
    <w:rsid w:val="00F61DD5"/>
    <w:rsid w:val="00F62AE5"/>
    <w:rsid w:val="00F62D01"/>
    <w:rsid w:val="00F62EE5"/>
    <w:rsid w:val="00F669C5"/>
    <w:rsid w:val="00F67A9B"/>
    <w:rsid w:val="00F67C1B"/>
    <w:rsid w:val="00F70195"/>
    <w:rsid w:val="00F720C5"/>
    <w:rsid w:val="00F72DEA"/>
    <w:rsid w:val="00F74DFB"/>
    <w:rsid w:val="00F750D9"/>
    <w:rsid w:val="00F75340"/>
    <w:rsid w:val="00F75710"/>
    <w:rsid w:val="00F75739"/>
    <w:rsid w:val="00F75AC9"/>
    <w:rsid w:val="00F75ED1"/>
    <w:rsid w:val="00F764A6"/>
    <w:rsid w:val="00F77814"/>
    <w:rsid w:val="00F80279"/>
    <w:rsid w:val="00F803B0"/>
    <w:rsid w:val="00F80409"/>
    <w:rsid w:val="00F804E9"/>
    <w:rsid w:val="00F80A1A"/>
    <w:rsid w:val="00F80E14"/>
    <w:rsid w:val="00F80E25"/>
    <w:rsid w:val="00F81524"/>
    <w:rsid w:val="00F83362"/>
    <w:rsid w:val="00F8600C"/>
    <w:rsid w:val="00F863C1"/>
    <w:rsid w:val="00F867C9"/>
    <w:rsid w:val="00F868BC"/>
    <w:rsid w:val="00F869B7"/>
    <w:rsid w:val="00F86E68"/>
    <w:rsid w:val="00F86EF5"/>
    <w:rsid w:val="00F8776C"/>
    <w:rsid w:val="00F9005C"/>
    <w:rsid w:val="00F904AE"/>
    <w:rsid w:val="00F90826"/>
    <w:rsid w:val="00F915EF"/>
    <w:rsid w:val="00F917BA"/>
    <w:rsid w:val="00F91CBA"/>
    <w:rsid w:val="00F91DF2"/>
    <w:rsid w:val="00F92513"/>
    <w:rsid w:val="00F93084"/>
    <w:rsid w:val="00F938DA"/>
    <w:rsid w:val="00F93AEB"/>
    <w:rsid w:val="00F94FB6"/>
    <w:rsid w:val="00F9506A"/>
    <w:rsid w:val="00F95B03"/>
    <w:rsid w:val="00F96026"/>
    <w:rsid w:val="00F96B57"/>
    <w:rsid w:val="00F97CE1"/>
    <w:rsid w:val="00FA0966"/>
    <w:rsid w:val="00FA1C24"/>
    <w:rsid w:val="00FA2D0B"/>
    <w:rsid w:val="00FA3C9F"/>
    <w:rsid w:val="00FA6905"/>
    <w:rsid w:val="00FA7A01"/>
    <w:rsid w:val="00FB03E9"/>
    <w:rsid w:val="00FB0FC2"/>
    <w:rsid w:val="00FB231E"/>
    <w:rsid w:val="00FB2F2E"/>
    <w:rsid w:val="00FB37C3"/>
    <w:rsid w:val="00FB4456"/>
    <w:rsid w:val="00FB4727"/>
    <w:rsid w:val="00FB4D43"/>
    <w:rsid w:val="00FB5485"/>
    <w:rsid w:val="00FB5D74"/>
    <w:rsid w:val="00FB6981"/>
    <w:rsid w:val="00FB7076"/>
    <w:rsid w:val="00FC0936"/>
    <w:rsid w:val="00FC183F"/>
    <w:rsid w:val="00FC21CD"/>
    <w:rsid w:val="00FC24B1"/>
    <w:rsid w:val="00FC3598"/>
    <w:rsid w:val="00FC3A0E"/>
    <w:rsid w:val="00FC3B9D"/>
    <w:rsid w:val="00FC4607"/>
    <w:rsid w:val="00FC51FF"/>
    <w:rsid w:val="00FC5D45"/>
    <w:rsid w:val="00FC5E78"/>
    <w:rsid w:val="00FC67A9"/>
    <w:rsid w:val="00FC691C"/>
    <w:rsid w:val="00FC79E0"/>
    <w:rsid w:val="00FD03F4"/>
    <w:rsid w:val="00FD0A3A"/>
    <w:rsid w:val="00FD0E7B"/>
    <w:rsid w:val="00FD16AF"/>
    <w:rsid w:val="00FD18F7"/>
    <w:rsid w:val="00FD1DEA"/>
    <w:rsid w:val="00FD1F4D"/>
    <w:rsid w:val="00FD2218"/>
    <w:rsid w:val="00FD2A3E"/>
    <w:rsid w:val="00FD2BBC"/>
    <w:rsid w:val="00FD3E90"/>
    <w:rsid w:val="00FD4F8B"/>
    <w:rsid w:val="00FD546E"/>
    <w:rsid w:val="00FD7077"/>
    <w:rsid w:val="00FE153D"/>
    <w:rsid w:val="00FE1DA9"/>
    <w:rsid w:val="00FE3695"/>
    <w:rsid w:val="00FE3DD9"/>
    <w:rsid w:val="00FE5BBC"/>
    <w:rsid w:val="00FE5C66"/>
    <w:rsid w:val="00FE6638"/>
    <w:rsid w:val="00FF2B42"/>
    <w:rsid w:val="00FF2F7D"/>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1E2D89"/>
    <w:pPr>
      <w:keepNext/>
      <w:keepLines/>
      <w:widowControl w:val="0"/>
      <w:autoSpaceDE w:val="0"/>
      <w:autoSpaceDN w:val="0"/>
      <w:spacing w:before="200"/>
      <w:outlineLvl w:val="2"/>
    </w:pPr>
    <w:rPr>
      <w:rFonts w:asciiTheme="majorHAnsi" w:eastAsiaTheme="majorEastAsia" w:hAnsiTheme="majorHAnsi" w:cstheme="majorBidi"/>
      <w:b/>
      <w:bCs/>
      <w:color w:val="4F81BD" w:themeColor="accent1"/>
      <w:sz w:val="22"/>
      <w:szCs w:val="22"/>
      <w:lang w:val="pt-PT"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link w:val="Nivel2Char"/>
    <w:qFormat/>
    <w:rsid w:val="003629E4"/>
    <w:pPr>
      <w:numPr>
        <w:ilvl w:val="1"/>
        <w:numId w:val="11"/>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link w:val="Nivel3Char"/>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9E4998"/>
    <w:rPr>
      <w:color w:val="605E5C"/>
      <w:shd w:val="clear" w:color="auto" w:fill="E1DFDD"/>
    </w:rPr>
  </w:style>
  <w:style w:type="paragraph" w:styleId="Corpodetexto2">
    <w:name w:val="Body Text 2"/>
    <w:basedOn w:val="Normal"/>
    <w:link w:val="Corpodetexto2Char"/>
    <w:uiPriority w:val="99"/>
    <w:unhideWhenUsed/>
    <w:rsid w:val="00681967"/>
    <w:pPr>
      <w:spacing w:after="120" w:line="480" w:lineRule="auto"/>
    </w:pPr>
  </w:style>
  <w:style w:type="character" w:customStyle="1" w:styleId="Corpodetexto2Char">
    <w:name w:val="Corpo de texto 2 Char"/>
    <w:basedOn w:val="Fontepargpadro"/>
    <w:link w:val="Corpodetexto2"/>
    <w:uiPriority w:val="99"/>
    <w:rsid w:val="00681967"/>
    <w:rPr>
      <w:rFonts w:ascii="Ecofont_Spranq_eco_Sans" w:hAnsi="Ecofont_Spranq_eco_Sans" w:cs="Tahoma"/>
      <w:sz w:val="24"/>
      <w:szCs w:val="24"/>
      <w:lang w:eastAsia="pt-BR"/>
    </w:rPr>
  </w:style>
  <w:style w:type="paragraph" w:styleId="Recuodecorpodetexto">
    <w:name w:val="Body Text Indent"/>
    <w:basedOn w:val="Normal"/>
    <w:link w:val="RecuodecorpodetextoChar"/>
    <w:uiPriority w:val="99"/>
    <w:semiHidden/>
    <w:unhideWhenUsed/>
    <w:rsid w:val="00681967"/>
    <w:pPr>
      <w:spacing w:after="120"/>
      <w:ind w:left="283"/>
    </w:pPr>
  </w:style>
  <w:style w:type="character" w:customStyle="1" w:styleId="RecuodecorpodetextoChar">
    <w:name w:val="Recuo de corpo de texto Char"/>
    <w:basedOn w:val="Fontepargpadro"/>
    <w:link w:val="Recuodecorpodetexto"/>
    <w:uiPriority w:val="99"/>
    <w:semiHidden/>
    <w:rsid w:val="00681967"/>
    <w:rPr>
      <w:rFonts w:ascii="Ecofont_Spranq_eco_Sans" w:hAnsi="Ecofont_Spranq_eco_Sans" w:cs="Tahoma"/>
      <w:sz w:val="24"/>
      <w:szCs w:val="24"/>
      <w:lang w:eastAsia="pt-BR"/>
    </w:rPr>
  </w:style>
  <w:style w:type="paragraph" w:customStyle="1" w:styleId="WW-Corpodetexto3">
    <w:name w:val="WW-Corpo de texto 3"/>
    <w:basedOn w:val="Normal"/>
    <w:rsid w:val="00681967"/>
    <w:pPr>
      <w:spacing w:line="360" w:lineRule="auto"/>
      <w:jc w:val="both"/>
    </w:pPr>
    <w:rPr>
      <w:rFonts w:ascii="Times New Roman" w:eastAsia="Times New Roman" w:hAnsi="Times New Roman" w:cs="Times New Roman"/>
      <w:szCs w:val="20"/>
      <w:lang w:eastAsia="ar-SA"/>
    </w:rPr>
  </w:style>
  <w:style w:type="character" w:styleId="Forte">
    <w:name w:val="Strong"/>
    <w:basedOn w:val="Fontepargpadro"/>
    <w:uiPriority w:val="22"/>
    <w:qFormat/>
    <w:rsid w:val="00897683"/>
    <w:rPr>
      <w:b/>
      <w:bCs/>
    </w:rPr>
  </w:style>
  <w:style w:type="paragraph" w:styleId="SemEspaamento">
    <w:name w:val="No Spacing"/>
    <w:uiPriority w:val="1"/>
    <w:qFormat/>
    <w:rsid w:val="00D4335C"/>
    <w:pPr>
      <w:ind w:left="10" w:right="1" w:hanging="10"/>
      <w:jc w:val="both"/>
    </w:pPr>
    <w:rPr>
      <w:rFonts w:ascii="Arial" w:eastAsia="Arial" w:hAnsi="Arial" w:cs="Arial"/>
      <w:color w:val="000000"/>
      <w:sz w:val="24"/>
      <w:szCs w:val="22"/>
      <w:lang w:eastAsia="pt-BR"/>
    </w:rPr>
  </w:style>
  <w:style w:type="paragraph" w:styleId="CabealhodoSumrio">
    <w:name w:val="TOC Heading"/>
    <w:basedOn w:val="Ttulo1"/>
    <w:next w:val="Normal"/>
    <w:uiPriority w:val="39"/>
    <w:unhideWhenUsed/>
    <w:qFormat/>
    <w:rsid w:val="00382EE4"/>
    <w:pPr>
      <w:spacing w:line="276" w:lineRule="auto"/>
      <w:outlineLvl w:val="9"/>
    </w:pPr>
  </w:style>
  <w:style w:type="paragraph" w:styleId="Sumrio1">
    <w:name w:val="toc 1"/>
    <w:basedOn w:val="Normal"/>
    <w:next w:val="Normal"/>
    <w:autoRedefine/>
    <w:uiPriority w:val="39"/>
    <w:unhideWhenUsed/>
    <w:qFormat/>
    <w:rsid w:val="00F37016"/>
    <w:pPr>
      <w:tabs>
        <w:tab w:val="left" w:pos="660"/>
        <w:tab w:val="right" w:leader="dot" w:pos="9628"/>
      </w:tabs>
      <w:spacing w:after="100"/>
      <w:jc w:val="both"/>
    </w:pPr>
  </w:style>
  <w:style w:type="paragraph" w:styleId="Sumrio2">
    <w:name w:val="toc 2"/>
    <w:basedOn w:val="Normal"/>
    <w:next w:val="Normal"/>
    <w:autoRedefine/>
    <w:uiPriority w:val="39"/>
    <w:unhideWhenUsed/>
    <w:qFormat/>
    <w:rsid w:val="00382EE4"/>
    <w:pPr>
      <w:spacing w:after="100"/>
      <w:ind w:left="240"/>
    </w:pPr>
  </w:style>
  <w:style w:type="character" w:customStyle="1" w:styleId="fontstyle01">
    <w:name w:val="fontstyle01"/>
    <w:basedOn w:val="Fontepargpadro"/>
    <w:rsid w:val="00921F5F"/>
    <w:rPr>
      <w:rFonts w:ascii="Arial" w:hAnsi="Arial" w:cs="Arial" w:hint="default"/>
      <w:b w:val="0"/>
      <w:bCs w:val="0"/>
      <w:i w:val="0"/>
      <w:iCs w:val="0"/>
      <w:color w:val="000000"/>
      <w:sz w:val="24"/>
      <w:szCs w:val="24"/>
    </w:rPr>
  </w:style>
  <w:style w:type="character" w:customStyle="1" w:styleId="fontstyle21">
    <w:name w:val="fontstyle21"/>
    <w:basedOn w:val="Fontepargpadro"/>
    <w:rsid w:val="00921F5F"/>
    <w:rPr>
      <w:rFonts w:ascii="Arial" w:hAnsi="Arial" w:cs="Arial" w:hint="default"/>
      <w:b/>
      <w:bCs/>
      <w:i w:val="0"/>
      <w:iCs w:val="0"/>
      <w:color w:val="000000"/>
      <w:sz w:val="24"/>
      <w:szCs w:val="24"/>
    </w:rPr>
  </w:style>
  <w:style w:type="paragraph" w:customStyle="1" w:styleId="Corpo">
    <w:name w:val="Corpo"/>
    <w:rsid w:val="001D48A9"/>
    <w:pPr>
      <w:widowControl w:val="0"/>
      <w:suppressAutoHyphens/>
    </w:pPr>
    <w:rPr>
      <w:rFonts w:ascii="Calibri" w:eastAsia="Calibri" w:hAnsi="Calibri" w:cs="Calibri"/>
      <w:color w:val="000000"/>
      <w:lang w:eastAsia="ar-SA"/>
    </w:rPr>
  </w:style>
  <w:style w:type="character" w:styleId="nfase">
    <w:name w:val="Emphasis"/>
    <w:basedOn w:val="Fontepargpadro"/>
    <w:qFormat/>
    <w:rsid w:val="00F314E1"/>
    <w:rPr>
      <w:i/>
      <w:iCs/>
    </w:rPr>
  </w:style>
  <w:style w:type="character" w:customStyle="1" w:styleId="WW8Num2z0">
    <w:name w:val="WW8Num2z0"/>
    <w:rsid w:val="00DF6472"/>
    <w:rPr>
      <w:rFonts w:ascii="Arial" w:hAnsi="Arial" w:cs="Times New Roman"/>
      <w:b w:val="0"/>
      <w:bCs w:val="0"/>
      <w:sz w:val="24"/>
      <w:szCs w:val="24"/>
    </w:rPr>
  </w:style>
  <w:style w:type="character" w:customStyle="1" w:styleId="WW8Num3z0">
    <w:name w:val="WW8Num3z0"/>
    <w:rsid w:val="00DF6472"/>
    <w:rPr>
      <w:rFonts w:ascii="Arial" w:hAnsi="Arial" w:cs="Times New Roman"/>
      <w:b w:val="0"/>
      <w:bCs w:val="0"/>
      <w:sz w:val="24"/>
      <w:szCs w:val="24"/>
    </w:rPr>
  </w:style>
  <w:style w:type="character" w:customStyle="1" w:styleId="WW8Num5z0">
    <w:name w:val="WW8Num5z0"/>
    <w:rsid w:val="00DF6472"/>
    <w:rPr>
      <w:rFonts w:ascii="Symbol" w:hAnsi="Symbol" w:cs="OpenSymbol"/>
    </w:rPr>
  </w:style>
  <w:style w:type="character" w:customStyle="1" w:styleId="WW8Num5z1">
    <w:name w:val="WW8Num5z1"/>
    <w:rsid w:val="00DF6472"/>
    <w:rPr>
      <w:rFonts w:ascii="OpenSymbol" w:hAnsi="OpenSymbol" w:cs="OpenSymbol"/>
    </w:rPr>
  </w:style>
  <w:style w:type="character" w:customStyle="1" w:styleId="WW8Num6z0">
    <w:name w:val="WW8Num6z0"/>
    <w:rsid w:val="00DF6472"/>
    <w:rPr>
      <w:rFonts w:ascii="Symbol" w:hAnsi="Symbol" w:cs="OpenSymbol"/>
    </w:rPr>
  </w:style>
  <w:style w:type="character" w:customStyle="1" w:styleId="WW8Num6z1">
    <w:name w:val="WW8Num6z1"/>
    <w:rsid w:val="00DF6472"/>
    <w:rPr>
      <w:rFonts w:ascii="OpenSymbol" w:hAnsi="OpenSymbol" w:cs="OpenSymbol"/>
    </w:rPr>
  </w:style>
  <w:style w:type="character" w:customStyle="1" w:styleId="Fontepargpadro2">
    <w:name w:val="Fonte parág. padrão2"/>
    <w:rsid w:val="00DF6472"/>
  </w:style>
  <w:style w:type="character" w:customStyle="1" w:styleId="WW8Num4z0">
    <w:name w:val="WW8Num4z0"/>
    <w:rsid w:val="00DF6472"/>
    <w:rPr>
      <w:rFonts w:ascii="Arial" w:hAnsi="Arial" w:cs="Times New Roman"/>
    </w:rPr>
  </w:style>
  <w:style w:type="character" w:customStyle="1" w:styleId="WW8Num7z0">
    <w:name w:val="WW8Num7z0"/>
    <w:rsid w:val="00DF6472"/>
    <w:rPr>
      <w:rFonts w:ascii="Symbol" w:hAnsi="Symbol" w:cs="OpenSymbol"/>
    </w:rPr>
  </w:style>
  <w:style w:type="character" w:customStyle="1" w:styleId="WW8Num6z2">
    <w:name w:val="WW8Num6z2"/>
    <w:rsid w:val="00DF6472"/>
    <w:rPr>
      <w:b/>
      <w:sz w:val="24"/>
      <w:szCs w:val="24"/>
    </w:rPr>
  </w:style>
  <w:style w:type="character" w:customStyle="1" w:styleId="WW8Num7z2">
    <w:name w:val="WW8Num7z2"/>
    <w:rsid w:val="00DF6472"/>
    <w:rPr>
      <w:b/>
      <w:sz w:val="24"/>
      <w:szCs w:val="24"/>
    </w:rPr>
  </w:style>
  <w:style w:type="character" w:customStyle="1" w:styleId="WW8Num8z0">
    <w:name w:val="WW8Num8z0"/>
    <w:rsid w:val="00DF6472"/>
    <w:rPr>
      <w:rFonts w:ascii="Symbol" w:hAnsi="Symbol" w:cs="OpenSymbol"/>
    </w:rPr>
  </w:style>
  <w:style w:type="character" w:customStyle="1" w:styleId="WW8Num9z0">
    <w:name w:val="WW8Num9z0"/>
    <w:rsid w:val="00DF6472"/>
    <w:rPr>
      <w:rFonts w:ascii="Symbol" w:hAnsi="Symbol" w:cs="OpenSymbol"/>
    </w:rPr>
  </w:style>
  <w:style w:type="character" w:customStyle="1" w:styleId="WW8Num5z2">
    <w:name w:val="WW8Num5z2"/>
    <w:rsid w:val="00DF6472"/>
    <w:rPr>
      <w:rFonts w:ascii="Arial" w:hAnsi="Arial" w:cs="Arial"/>
      <w:b/>
      <w:sz w:val="24"/>
      <w:szCs w:val="24"/>
    </w:rPr>
  </w:style>
  <w:style w:type="character" w:customStyle="1" w:styleId="Fontepargpadro1">
    <w:name w:val="Fonte parág. padrão1"/>
    <w:rsid w:val="00DF6472"/>
  </w:style>
  <w:style w:type="character" w:customStyle="1" w:styleId="RTFNum91">
    <w:name w:val="RTF_Num 9 1"/>
    <w:rsid w:val="00DF6472"/>
    <w:rPr>
      <w:rFonts w:cs="Times New Roman"/>
    </w:rPr>
  </w:style>
  <w:style w:type="character" w:customStyle="1" w:styleId="RTFNum92">
    <w:name w:val="RTF_Num 9 2"/>
    <w:rsid w:val="00DF6472"/>
    <w:rPr>
      <w:rFonts w:cs="Times New Roman"/>
      <w:color w:val="auto"/>
    </w:rPr>
  </w:style>
  <w:style w:type="character" w:customStyle="1" w:styleId="RTFNum93">
    <w:name w:val="RTF_Num 9 3"/>
    <w:rsid w:val="00DF6472"/>
    <w:rPr>
      <w:rFonts w:cs="Times New Roman"/>
    </w:rPr>
  </w:style>
  <w:style w:type="character" w:customStyle="1" w:styleId="RTFNum94">
    <w:name w:val="RTF_Num 9 4"/>
    <w:rsid w:val="00DF6472"/>
    <w:rPr>
      <w:rFonts w:cs="Times New Roman"/>
    </w:rPr>
  </w:style>
  <w:style w:type="character" w:customStyle="1" w:styleId="RTFNum95">
    <w:name w:val="RTF_Num 9 5"/>
    <w:rsid w:val="00DF6472"/>
    <w:rPr>
      <w:rFonts w:cs="Times New Roman"/>
    </w:rPr>
  </w:style>
  <w:style w:type="character" w:customStyle="1" w:styleId="RTFNum96">
    <w:name w:val="RTF_Num 9 6"/>
    <w:rsid w:val="00DF6472"/>
    <w:rPr>
      <w:rFonts w:cs="Times New Roman"/>
    </w:rPr>
  </w:style>
  <w:style w:type="character" w:customStyle="1" w:styleId="RTFNum97">
    <w:name w:val="RTF_Num 9 7"/>
    <w:rsid w:val="00DF6472"/>
    <w:rPr>
      <w:rFonts w:cs="Times New Roman"/>
    </w:rPr>
  </w:style>
  <w:style w:type="character" w:customStyle="1" w:styleId="RTFNum98">
    <w:name w:val="RTF_Num 9 8"/>
    <w:rsid w:val="00DF6472"/>
    <w:rPr>
      <w:rFonts w:cs="Times New Roman"/>
    </w:rPr>
  </w:style>
  <w:style w:type="character" w:customStyle="1" w:styleId="RTFNum99">
    <w:name w:val="RTF_Num 9 9"/>
    <w:rsid w:val="00DF6472"/>
    <w:rPr>
      <w:rFonts w:cs="Times New Roman"/>
    </w:rPr>
  </w:style>
  <w:style w:type="character" w:customStyle="1" w:styleId="RTFNum81">
    <w:name w:val="RTF_Num 8 1"/>
    <w:rsid w:val="00DF6472"/>
    <w:rPr>
      <w:rFonts w:ascii="Symbol" w:eastAsia="Times New Roman" w:hAnsi="Symbol" w:cs="Symbol"/>
    </w:rPr>
  </w:style>
  <w:style w:type="character" w:customStyle="1" w:styleId="RTFNum82">
    <w:name w:val="RTF_Num 8 2"/>
    <w:rsid w:val="00DF6472"/>
    <w:rPr>
      <w:rFonts w:ascii="Courier New" w:eastAsia="Courier New" w:hAnsi="Courier New" w:cs="Courier New"/>
    </w:rPr>
  </w:style>
  <w:style w:type="character" w:customStyle="1" w:styleId="RTFNum83">
    <w:name w:val="RTF_Num 8 3"/>
    <w:rsid w:val="00DF6472"/>
    <w:rPr>
      <w:rFonts w:ascii="Wingdings" w:eastAsia="Wingdings" w:hAnsi="Wingdings" w:cs="Wingdings"/>
    </w:rPr>
  </w:style>
  <w:style w:type="character" w:customStyle="1" w:styleId="RTFNum84">
    <w:name w:val="RTF_Num 8 4"/>
    <w:rsid w:val="00DF6472"/>
    <w:rPr>
      <w:rFonts w:ascii="Symbol" w:eastAsia="Symbol" w:hAnsi="Symbol" w:cs="Symbol"/>
    </w:rPr>
  </w:style>
  <w:style w:type="character" w:customStyle="1" w:styleId="RTFNum85">
    <w:name w:val="RTF_Num 8 5"/>
    <w:rsid w:val="00DF6472"/>
    <w:rPr>
      <w:rFonts w:ascii="Courier New" w:eastAsia="Courier New" w:hAnsi="Courier New" w:cs="Courier New"/>
    </w:rPr>
  </w:style>
  <w:style w:type="character" w:customStyle="1" w:styleId="RTFNum86">
    <w:name w:val="RTF_Num 8 6"/>
    <w:rsid w:val="00DF6472"/>
    <w:rPr>
      <w:rFonts w:ascii="Wingdings" w:eastAsia="Wingdings" w:hAnsi="Wingdings" w:cs="Wingdings"/>
    </w:rPr>
  </w:style>
  <w:style w:type="character" w:customStyle="1" w:styleId="RTFNum87">
    <w:name w:val="RTF_Num 8 7"/>
    <w:rsid w:val="00DF6472"/>
    <w:rPr>
      <w:rFonts w:ascii="Symbol" w:eastAsia="Symbol" w:hAnsi="Symbol" w:cs="Symbol"/>
    </w:rPr>
  </w:style>
  <w:style w:type="character" w:customStyle="1" w:styleId="RTFNum88">
    <w:name w:val="RTF_Num 8 8"/>
    <w:rsid w:val="00DF6472"/>
    <w:rPr>
      <w:rFonts w:ascii="Courier New" w:eastAsia="Courier New" w:hAnsi="Courier New" w:cs="Courier New"/>
    </w:rPr>
  </w:style>
  <w:style w:type="character" w:customStyle="1" w:styleId="RTFNum89">
    <w:name w:val="RTF_Num 8 9"/>
    <w:rsid w:val="00DF6472"/>
    <w:rPr>
      <w:rFonts w:ascii="Wingdings" w:eastAsia="Wingdings" w:hAnsi="Wingdings" w:cs="Wingdings"/>
    </w:rPr>
  </w:style>
  <w:style w:type="character" w:customStyle="1" w:styleId="Marcadores">
    <w:name w:val="Marcadores"/>
    <w:rsid w:val="00DF6472"/>
    <w:rPr>
      <w:rFonts w:ascii="OpenSymbol" w:eastAsia="OpenSymbol" w:hAnsi="OpenSymbol" w:cs="OpenSymbol"/>
    </w:rPr>
  </w:style>
  <w:style w:type="paragraph" w:customStyle="1" w:styleId="Ttulo20">
    <w:name w:val="Título2"/>
    <w:basedOn w:val="Normal"/>
    <w:next w:val="Corpodetexto"/>
    <w:rsid w:val="00DF6472"/>
    <w:pPr>
      <w:keepNext/>
      <w:suppressAutoHyphens/>
      <w:spacing w:before="240" w:after="120"/>
    </w:pPr>
    <w:rPr>
      <w:rFonts w:ascii="Arial" w:eastAsia="Microsoft YaHei" w:hAnsi="Arial" w:cs="Arial"/>
      <w:sz w:val="28"/>
      <w:szCs w:val="28"/>
      <w:lang w:eastAsia="ar-SA"/>
    </w:rPr>
  </w:style>
  <w:style w:type="paragraph" w:styleId="Lista">
    <w:name w:val="List"/>
    <w:basedOn w:val="Corpodetexto"/>
    <w:rsid w:val="00DF6472"/>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DF6472"/>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DF6472"/>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DF6472"/>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DF6472"/>
    <w:pPr>
      <w:suppressLineNumbers/>
      <w:suppressAutoHyphens/>
      <w:spacing w:before="120" w:after="120"/>
    </w:pPr>
    <w:rPr>
      <w:rFonts w:ascii="Times New Roman" w:eastAsia="Times New Roman" w:hAnsi="Times New Roman" w:cs="Arial"/>
      <w:i/>
      <w:iCs/>
      <w:lang w:eastAsia="ar-SA"/>
    </w:rPr>
  </w:style>
  <w:style w:type="paragraph" w:customStyle="1" w:styleId="Default">
    <w:name w:val="Default"/>
    <w:rsid w:val="00DF6472"/>
    <w:pPr>
      <w:suppressAutoHyphens/>
      <w:autoSpaceDE w:val="0"/>
    </w:pPr>
    <w:rPr>
      <w:rFonts w:eastAsia="Times New Roman"/>
      <w:color w:val="000000"/>
      <w:sz w:val="24"/>
      <w:szCs w:val="24"/>
      <w:lang w:eastAsia="ar-SA"/>
    </w:rPr>
  </w:style>
  <w:style w:type="paragraph" w:customStyle="1" w:styleId="Contedodetabela">
    <w:name w:val="Conteúdo de tabela"/>
    <w:basedOn w:val="Normal"/>
    <w:rsid w:val="00DF6472"/>
    <w:pPr>
      <w:widowControl w:val="0"/>
      <w:suppressLineNumbers/>
      <w:suppressAutoHyphens/>
    </w:pPr>
    <w:rPr>
      <w:rFonts w:ascii="Times New Roman" w:eastAsia="SimSun" w:hAnsi="Times New Roman" w:cs="Arial"/>
      <w:kern w:val="1"/>
      <w:lang w:eastAsia="hi-IN" w:bidi="hi-IN"/>
    </w:rPr>
  </w:style>
  <w:style w:type="paragraph" w:customStyle="1" w:styleId="Commarcadores51">
    <w:name w:val="Com marcadores 51"/>
    <w:basedOn w:val="Normal"/>
    <w:rsid w:val="00DF6472"/>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1">
    <w:name w:val="Sem Espaçamento1"/>
    <w:rsid w:val="00DF6472"/>
    <w:pPr>
      <w:widowControl w:val="0"/>
      <w:suppressAutoHyphens/>
    </w:pPr>
    <w:rPr>
      <w:rFonts w:ascii="Calibri" w:eastAsia="Calibri" w:hAnsi="Calibri" w:cs="Calibri"/>
      <w:lang w:eastAsia="ar-SA"/>
    </w:rPr>
  </w:style>
  <w:style w:type="paragraph" w:customStyle="1" w:styleId="Corpodetexto21">
    <w:name w:val="Corpo de texto 21"/>
    <w:basedOn w:val="Normal"/>
    <w:rsid w:val="00DF6472"/>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DF6472"/>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DF6472"/>
    <w:pPr>
      <w:jc w:val="center"/>
    </w:pPr>
    <w:rPr>
      <w:b/>
      <w:bCs/>
    </w:rPr>
  </w:style>
  <w:style w:type="character" w:customStyle="1" w:styleId="fontstyle31">
    <w:name w:val="fontstyle31"/>
    <w:rsid w:val="00DF6472"/>
    <w:rPr>
      <w:rFonts w:ascii="Helvetica-BoldOblique" w:hAnsi="Helvetica-BoldOblique" w:hint="default"/>
      <w:b/>
      <w:bCs/>
      <w:i/>
      <w:iCs/>
      <w:color w:val="000000"/>
      <w:sz w:val="20"/>
      <w:szCs w:val="20"/>
    </w:rPr>
  </w:style>
  <w:style w:type="character" w:customStyle="1" w:styleId="fontstyle41">
    <w:name w:val="fontstyle41"/>
    <w:rsid w:val="00DF6472"/>
    <w:rPr>
      <w:rFonts w:ascii="Helvetica-Oblique" w:hAnsi="Helvetica-Oblique" w:hint="default"/>
      <w:b w:val="0"/>
      <w:bCs w:val="0"/>
      <w:i/>
      <w:iCs/>
      <w:color w:val="000000"/>
      <w:sz w:val="20"/>
      <w:szCs w:val="20"/>
    </w:rPr>
  </w:style>
  <w:style w:type="paragraph" w:customStyle="1" w:styleId="Corpodetexto211">
    <w:name w:val="Corpo de texto 211"/>
    <w:basedOn w:val="Normal"/>
    <w:rsid w:val="00DF6472"/>
    <w:pPr>
      <w:widowControl w:val="0"/>
      <w:suppressAutoHyphens/>
      <w:ind w:right="-63"/>
      <w:jc w:val="both"/>
    </w:pPr>
    <w:rPr>
      <w:rFonts w:ascii="Arial" w:eastAsia="Times New Roman" w:hAnsi="Arial" w:cs="Times New Roman"/>
      <w:sz w:val="22"/>
      <w:szCs w:val="20"/>
      <w:lang w:eastAsia="ar-SA"/>
    </w:rPr>
  </w:style>
  <w:style w:type="paragraph" w:customStyle="1" w:styleId="Corpodetexto31">
    <w:name w:val="Corpo de texto 31"/>
    <w:basedOn w:val="Normal"/>
    <w:rsid w:val="00DF6472"/>
    <w:pPr>
      <w:widowControl w:val="0"/>
      <w:suppressAutoHyphens/>
      <w:ind w:right="-63"/>
      <w:jc w:val="both"/>
    </w:pPr>
    <w:rPr>
      <w:rFonts w:ascii="Courier New" w:eastAsia="Times New Roman" w:hAnsi="Courier New" w:cs="Times New Roman"/>
      <w:b/>
      <w:bCs/>
      <w:szCs w:val="20"/>
      <w:u w:val="single"/>
      <w:lang w:eastAsia="ar-SA"/>
    </w:rPr>
  </w:style>
  <w:style w:type="paragraph" w:customStyle="1" w:styleId="A321065">
    <w:name w:val="_A321065"/>
    <w:basedOn w:val="Normal"/>
    <w:rsid w:val="00DF6472"/>
    <w:pPr>
      <w:widowControl w:val="0"/>
      <w:suppressAutoHyphens/>
      <w:autoSpaceDE w:val="0"/>
      <w:ind w:left="1296" w:right="1440" w:firstLine="4464"/>
      <w:jc w:val="both"/>
    </w:pPr>
    <w:rPr>
      <w:rFonts w:ascii="Tms Rmn" w:eastAsia="Times New Roman" w:hAnsi="Tms Rmn" w:cs="Times New Roman"/>
      <w:sz w:val="20"/>
      <w:lang w:eastAsia="ar-SA"/>
    </w:rPr>
  </w:style>
  <w:style w:type="paragraph" w:customStyle="1" w:styleId="A161065">
    <w:name w:val="_A161065"/>
    <w:basedOn w:val="Normal"/>
    <w:rsid w:val="00DF6472"/>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DF6472"/>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DF6472"/>
    <w:rPr>
      <w:rFonts w:ascii="Times-Roman" w:hAnsi="Times-Roman" w:hint="default"/>
      <w:b w:val="0"/>
      <w:bCs w:val="0"/>
      <w:i w:val="0"/>
      <w:iCs w:val="0"/>
      <w:color w:val="000000"/>
      <w:sz w:val="24"/>
      <w:szCs w:val="24"/>
    </w:rPr>
  </w:style>
  <w:style w:type="paragraph" w:customStyle="1" w:styleId="Padro0">
    <w:name w:val="Padrão"/>
    <w:rsid w:val="00DF6472"/>
    <w:pPr>
      <w:widowControl w:val="0"/>
      <w:snapToGrid w:val="0"/>
    </w:pPr>
    <w:rPr>
      <w:rFonts w:eastAsia="Times New Roman"/>
      <w:sz w:val="24"/>
      <w:lang w:eastAsia="pt-BR"/>
    </w:rPr>
  </w:style>
  <w:style w:type="paragraph" w:customStyle="1" w:styleId="TextosemFormatao1">
    <w:name w:val="Texto sem Formatação1"/>
    <w:basedOn w:val="Normal"/>
    <w:rsid w:val="00DF6472"/>
    <w:pPr>
      <w:widowControl w:val="0"/>
      <w:suppressAutoHyphens/>
    </w:pPr>
    <w:rPr>
      <w:rFonts w:ascii="Courier New" w:eastAsia="Times New Roman" w:hAnsi="Courier New" w:cs="Courier New"/>
      <w:sz w:val="20"/>
      <w:szCs w:val="20"/>
      <w:lang w:eastAsia="ar-SA"/>
    </w:rPr>
  </w:style>
  <w:style w:type="paragraph" w:customStyle="1" w:styleId="Standard">
    <w:name w:val="Standard"/>
    <w:rsid w:val="00DF6472"/>
    <w:pPr>
      <w:suppressAutoHyphens/>
      <w:autoSpaceDN w:val="0"/>
      <w:textAlignment w:val="baseline"/>
    </w:pPr>
    <w:rPr>
      <w:rFonts w:eastAsia="Times New Roman"/>
      <w:kern w:val="3"/>
      <w:sz w:val="24"/>
      <w:szCs w:val="24"/>
      <w:lang w:eastAsia="zh-CN"/>
    </w:rPr>
  </w:style>
  <w:style w:type="table" w:customStyle="1" w:styleId="TableGrid">
    <w:name w:val="TableGrid"/>
    <w:rsid w:val="00DF6472"/>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1">
    <w:name w:val="Sem lista1"/>
    <w:next w:val="Semlista"/>
    <w:uiPriority w:val="99"/>
    <w:semiHidden/>
    <w:unhideWhenUsed/>
    <w:rsid w:val="00DF6472"/>
  </w:style>
  <w:style w:type="table" w:customStyle="1" w:styleId="TableGrid1">
    <w:name w:val="TableGrid1"/>
    <w:rsid w:val="00DF6472"/>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2">
    <w:name w:val="Sem lista2"/>
    <w:next w:val="Semlista"/>
    <w:uiPriority w:val="99"/>
    <w:semiHidden/>
    <w:unhideWhenUsed/>
    <w:rsid w:val="00DF6472"/>
  </w:style>
  <w:style w:type="table" w:customStyle="1" w:styleId="TableGrid2">
    <w:name w:val="TableGrid2"/>
    <w:rsid w:val="00DF6472"/>
    <w:rPr>
      <w:rFonts w:ascii="Calibri" w:eastAsia="Times New Roman" w:hAnsi="Calibri"/>
      <w:sz w:val="22"/>
      <w:szCs w:val="22"/>
      <w:lang w:eastAsia="pt-BR"/>
    </w:rPr>
    <w:tblPr>
      <w:tblCellMar>
        <w:top w:w="0" w:type="dxa"/>
        <w:left w:w="0" w:type="dxa"/>
        <w:bottom w:w="0" w:type="dxa"/>
        <w:right w:w="0" w:type="dxa"/>
      </w:tblCellMar>
    </w:tblPr>
  </w:style>
  <w:style w:type="character" w:styleId="HiperlinkVisitado">
    <w:name w:val="FollowedHyperlink"/>
    <w:uiPriority w:val="99"/>
    <w:semiHidden/>
    <w:unhideWhenUsed/>
    <w:rsid w:val="00DF6472"/>
    <w:rPr>
      <w:color w:val="800080"/>
      <w:u w:val="single"/>
    </w:rPr>
  </w:style>
  <w:style w:type="paragraph" w:customStyle="1" w:styleId="xl65">
    <w:name w:val="xl65"/>
    <w:basedOn w:val="Normal"/>
    <w:rsid w:val="00DF6472"/>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DF6472"/>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DF647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DF647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DF6472"/>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DF6472"/>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DF6472"/>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DF6472"/>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DF6472"/>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DF647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character" w:customStyle="1" w:styleId="level">
    <w:name w:val="level"/>
    <w:rsid w:val="00DF6472"/>
  </w:style>
  <w:style w:type="paragraph" w:customStyle="1" w:styleId="xl95">
    <w:name w:val="xl95"/>
    <w:basedOn w:val="Normal"/>
    <w:rsid w:val="00DF647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DF647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7">
    <w:name w:val="xl97"/>
    <w:basedOn w:val="Normal"/>
    <w:rsid w:val="00DF6472"/>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8">
    <w:name w:val="xl98"/>
    <w:basedOn w:val="Normal"/>
    <w:rsid w:val="00DF647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99">
    <w:name w:val="xl99"/>
    <w:basedOn w:val="Normal"/>
    <w:rsid w:val="00DF647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0">
    <w:name w:val="xl100"/>
    <w:basedOn w:val="Normal"/>
    <w:rsid w:val="00DF6472"/>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101">
    <w:name w:val="xl101"/>
    <w:basedOn w:val="Normal"/>
    <w:rsid w:val="00DF6472"/>
    <w:pPr>
      <w:spacing w:before="100" w:beforeAutospacing="1" w:after="100" w:afterAutospacing="1"/>
      <w:textAlignment w:val="center"/>
    </w:pPr>
    <w:rPr>
      <w:rFonts w:ascii="Arial" w:eastAsia="Times New Roman" w:hAnsi="Arial" w:cs="Arial"/>
      <w:b/>
      <w:bCs/>
      <w:sz w:val="18"/>
      <w:szCs w:val="18"/>
    </w:rPr>
  </w:style>
  <w:style w:type="paragraph" w:customStyle="1" w:styleId="xl102">
    <w:name w:val="xl102"/>
    <w:basedOn w:val="Normal"/>
    <w:rsid w:val="00DF6472"/>
    <w:pPr>
      <w:spacing w:before="100" w:beforeAutospacing="1" w:after="100" w:afterAutospacing="1"/>
      <w:textAlignment w:val="center"/>
    </w:pPr>
    <w:rPr>
      <w:rFonts w:ascii="Arial" w:eastAsia="Times New Roman" w:hAnsi="Arial" w:cs="Arial"/>
      <w:sz w:val="18"/>
      <w:szCs w:val="18"/>
    </w:rPr>
  </w:style>
  <w:style w:type="paragraph" w:customStyle="1" w:styleId="xl103">
    <w:name w:val="xl103"/>
    <w:basedOn w:val="Normal"/>
    <w:rsid w:val="00DF6472"/>
    <w:pPr>
      <w:spacing w:before="100" w:beforeAutospacing="1" w:after="100" w:afterAutospacing="1"/>
      <w:textAlignment w:val="center"/>
    </w:pPr>
    <w:rPr>
      <w:rFonts w:ascii="Arial" w:eastAsia="Times New Roman" w:hAnsi="Arial" w:cs="Arial"/>
      <w:sz w:val="18"/>
      <w:szCs w:val="18"/>
    </w:rPr>
  </w:style>
  <w:style w:type="paragraph" w:customStyle="1" w:styleId="SemEspaamento2">
    <w:name w:val="Sem Espaçamento2"/>
    <w:rsid w:val="00027778"/>
    <w:pPr>
      <w:widowControl w:val="0"/>
      <w:suppressAutoHyphens/>
    </w:pPr>
    <w:rPr>
      <w:rFonts w:ascii="Calibri" w:eastAsia="Calibri" w:hAnsi="Calibri" w:cs="Calibri"/>
      <w:lang w:eastAsia="ar-SA"/>
    </w:rPr>
  </w:style>
  <w:style w:type="paragraph" w:customStyle="1" w:styleId="Commarcadores52">
    <w:name w:val="Com marcadores 52"/>
    <w:basedOn w:val="Normal"/>
    <w:rsid w:val="00D446AE"/>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Corpodetexto22">
    <w:name w:val="Corpo de texto 22"/>
    <w:basedOn w:val="Normal"/>
    <w:rsid w:val="00D446AE"/>
    <w:pPr>
      <w:widowControl w:val="0"/>
      <w:suppressAutoHyphens/>
      <w:spacing w:after="120" w:line="480" w:lineRule="auto"/>
    </w:pPr>
    <w:rPr>
      <w:rFonts w:ascii="Arial" w:eastAsia="Arial" w:hAnsi="Arial" w:cs="Arial"/>
      <w:kern w:val="1"/>
      <w:lang w:eastAsia="hi-IN" w:bidi="hi-IN"/>
    </w:rPr>
  </w:style>
  <w:style w:type="paragraph" w:styleId="Sumrio3">
    <w:name w:val="toc 3"/>
    <w:basedOn w:val="Normal"/>
    <w:next w:val="Normal"/>
    <w:autoRedefine/>
    <w:uiPriority w:val="39"/>
    <w:semiHidden/>
    <w:unhideWhenUsed/>
    <w:qFormat/>
    <w:rsid w:val="00D446AE"/>
    <w:pPr>
      <w:spacing w:after="100" w:line="276" w:lineRule="auto"/>
      <w:ind w:left="440"/>
    </w:pPr>
    <w:rPr>
      <w:rFonts w:ascii="Calibri" w:eastAsia="Times New Roman" w:hAnsi="Calibri" w:cs="Times New Roman"/>
      <w:sz w:val="22"/>
      <w:szCs w:val="22"/>
    </w:rPr>
  </w:style>
  <w:style w:type="paragraph" w:customStyle="1" w:styleId="font-default">
    <w:name w:val="font-default"/>
    <w:basedOn w:val="Normal"/>
    <w:rsid w:val="00D0196E"/>
    <w:pPr>
      <w:spacing w:before="100" w:beforeAutospacing="1" w:after="100" w:afterAutospacing="1"/>
    </w:pPr>
    <w:rPr>
      <w:rFonts w:ascii="Times New Roman" w:eastAsia="Times New Roman" w:hAnsi="Times New Roman" w:cs="Times New Roman"/>
    </w:rPr>
  </w:style>
  <w:style w:type="character" w:customStyle="1" w:styleId="Nivel2Char">
    <w:name w:val="Nivel 2 Char"/>
    <w:basedOn w:val="Fontepargpadro"/>
    <w:link w:val="Nivel2"/>
    <w:qFormat/>
    <w:locked/>
    <w:rsid w:val="00966859"/>
    <w:rPr>
      <w:rFonts w:ascii="Ecofont_Spranq_eco_Sans" w:eastAsia="Arial Unicode MS" w:hAnsi="Ecofont_Spranq_eco_Sans"/>
      <w:lang w:eastAsia="pt-BR"/>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966859"/>
    <w:rPr>
      <w:rFonts w:ascii="Ecofont_Spranq_eco_Sans" w:hAnsi="Ecofont_Spranq_eco_Sans" w:cs="Tahoma"/>
      <w:sz w:val="24"/>
      <w:szCs w:val="24"/>
      <w:lang w:eastAsia="pt-BR"/>
    </w:rPr>
  </w:style>
  <w:style w:type="paragraph" w:customStyle="1" w:styleId="Nvel2-Red">
    <w:name w:val="Nível 2 -Red"/>
    <w:basedOn w:val="Nivel2"/>
    <w:link w:val="Nvel2-RedChar"/>
    <w:qFormat/>
    <w:rsid w:val="00CB6A6A"/>
    <w:pPr>
      <w:numPr>
        <w:ilvl w:val="0"/>
        <w:numId w:val="0"/>
      </w:numPr>
    </w:pPr>
    <w:rPr>
      <w:rFonts w:ascii="Arial" w:hAnsi="Arial" w:cs="Arial"/>
      <w:i/>
      <w:iCs/>
      <w:color w:val="FF0000"/>
    </w:rPr>
  </w:style>
  <w:style w:type="character" w:customStyle="1" w:styleId="Nvel2-RedChar">
    <w:name w:val="Nível 2 -Red Char"/>
    <w:basedOn w:val="Nivel2Char"/>
    <w:link w:val="Nvel2-Red"/>
    <w:rsid w:val="00CB6A6A"/>
    <w:rPr>
      <w:rFonts w:ascii="Arial" w:eastAsia="Arial Unicode MS" w:hAnsi="Arial" w:cs="Arial"/>
      <w:i/>
      <w:iCs/>
      <w:color w:val="FF0000"/>
      <w:lang w:eastAsia="pt-BR"/>
    </w:rPr>
  </w:style>
  <w:style w:type="character" w:customStyle="1" w:styleId="Nivel3Char">
    <w:name w:val="Nivel 3 Char"/>
    <w:basedOn w:val="Fontepargpadro"/>
    <w:link w:val="Nivel3"/>
    <w:rsid w:val="00CB6A6A"/>
    <w:rPr>
      <w:rFonts w:ascii="Ecofont_Spranq_eco_Sans" w:eastAsia="Arial Unicode MS" w:hAnsi="Ecofont_Spranq_eco_Sans" w:cs="Arial"/>
      <w:color w:val="000000"/>
      <w:lang w:eastAsia="pt-BR"/>
    </w:rPr>
  </w:style>
  <w:style w:type="paragraph" w:customStyle="1" w:styleId="Nvel3-R">
    <w:name w:val="Nível 3-R"/>
    <w:basedOn w:val="Nivel3"/>
    <w:link w:val="Nvel3-RChar"/>
    <w:qFormat/>
    <w:rsid w:val="00A020F0"/>
    <w:pPr>
      <w:numPr>
        <w:ilvl w:val="0"/>
        <w:numId w:val="0"/>
      </w:numPr>
    </w:pPr>
    <w:rPr>
      <w:rFonts w:ascii="Arial" w:hAnsi="Arial"/>
      <w:i/>
      <w:iCs/>
      <w:color w:val="FF0000"/>
    </w:rPr>
  </w:style>
  <w:style w:type="character" w:customStyle="1" w:styleId="Nvel3-RChar">
    <w:name w:val="Nível 3-R Char"/>
    <w:basedOn w:val="Nivel3Char"/>
    <w:link w:val="Nvel3-R"/>
    <w:rsid w:val="00A020F0"/>
    <w:rPr>
      <w:rFonts w:ascii="Arial" w:eastAsia="Arial Unicode MS" w:hAnsi="Arial" w:cs="Arial"/>
      <w:i/>
      <w:iCs/>
      <w:color w:val="FF0000"/>
      <w:lang w:eastAsia="pt-BR"/>
    </w:rPr>
  </w:style>
  <w:style w:type="character" w:customStyle="1" w:styleId="Ttulo3Char">
    <w:name w:val="Título 3 Char"/>
    <w:basedOn w:val="Fontepargpadro"/>
    <w:link w:val="Ttulo3"/>
    <w:uiPriority w:val="9"/>
    <w:semiHidden/>
    <w:rsid w:val="001E2D89"/>
    <w:rPr>
      <w:rFonts w:asciiTheme="majorHAnsi" w:eastAsiaTheme="majorEastAsia" w:hAnsiTheme="majorHAnsi" w:cstheme="majorBidi"/>
      <w:b/>
      <w:bCs/>
      <w:color w:val="4F81BD" w:themeColor="accent1"/>
      <w:sz w:val="22"/>
      <w:szCs w:val="22"/>
      <w:lang w:val="pt-PT"/>
    </w:rPr>
  </w:style>
  <w:style w:type="paragraph" w:customStyle="1" w:styleId="xl63">
    <w:name w:val="xl63"/>
    <w:basedOn w:val="Normal"/>
    <w:rsid w:val="001E2D89"/>
    <w:pPr>
      <w:spacing w:before="100" w:beforeAutospacing="1" w:after="100" w:afterAutospacing="1"/>
      <w:jc w:val="center"/>
    </w:pPr>
    <w:rPr>
      <w:rFonts w:ascii="Times New Roman" w:eastAsia="Times New Roman" w:hAnsi="Times New Roman" w:cs="Times New Roman"/>
    </w:rPr>
  </w:style>
  <w:style w:type="paragraph" w:customStyle="1" w:styleId="xl64">
    <w:name w:val="xl64"/>
    <w:basedOn w:val="Normal"/>
    <w:rsid w:val="001E2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msonormal0">
    <w:name w:val="msonormal"/>
    <w:basedOn w:val="Normal"/>
    <w:rsid w:val="001E2D89"/>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1E2D89"/>
    <w:pPr>
      <w:spacing w:before="100" w:beforeAutospacing="1" w:after="100" w:afterAutospacing="1"/>
    </w:pPr>
    <w:rPr>
      <w:rFonts w:ascii="Arial" w:eastAsia="Times New Roman" w:hAnsi="Arial" w:cs="Arial"/>
      <w:b/>
      <w:bCs/>
      <w:color w:val="000000"/>
      <w:sz w:val="18"/>
      <w:szCs w:val="18"/>
    </w:rPr>
  </w:style>
  <w:style w:type="table" w:customStyle="1" w:styleId="TableNormal">
    <w:name w:val="Table Normal"/>
    <w:uiPriority w:val="2"/>
    <w:semiHidden/>
    <w:unhideWhenUsed/>
    <w:qFormat/>
    <w:rsid w:val="001E2D8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2D89"/>
    <w:pPr>
      <w:widowControl w:val="0"/>
      <w:autoSpaceDE w:val="0"/>
      <w:autoSpaceDN w:val="0"/>
      <w:ind w:left="825"/>
    </w:pPr>
    <w:rPr>
      <w:rFonts w:ascii="Times New Roman" w:eastAsia="Times New Roman" w:hAnsi="Times New Roman" w:cs="Times New Roman"/>
      <w:sz w:val="22"/>
      <w:szCs w:val="22"/>
      <w:lang w:val="pt-PT" w:eastAsia="en-US"/>
    </w:rPr>
  </w:style>
  <w:style w:type="paragraph" w:customStyle="1" w:styleId="font6">
    <w:name w:val="font6"/>
    <w:basedOn w:val="Normal"/>
    <w:rsid w:val="001E2D89"/>
    <w:pPr>
      <w:spacing w:before="100" w:beforeAutospacing="1" w:after="100" w:afterAutospacing="1"/>
    </w:pPr>
    <w:rPr>
      <w:rFonts w:ascii="Arial" w:eastAsia="Times New Roman" w:hAnsi="Arial" w:cs="Arial"/>
      <w:color w:val="000000"/>
      <w:sz w:val="18"/>
      <w:szCs w:val="18"/>
    </w:rPr>
  </w:style>
  <w:style w:type="paragraph" w:customStyle="1" w:styleId="xl104">
    <w:name w:val="xl104"/>
    <w:basedOn w:val="Normal"/>
    <w:rsid w:val="001E2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5">
    <w:name w:val="xl105"/>
    <w:basedOn w:val="Normal"/>
    <w:rsid w:val="001E2D89"/>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06">
    <w:name w:val="xl106"/>
    <w:basedOn w:val="Normal"/>
    <w:rsid w:val="001E2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2"/>
      <w:szCs w:val="22"/>
    </w:rPr>
  </w:style>
  <w:style w:type="paragraph" w:customStyle="1" w:styleId="xl107">
    <w:name w:val="xl107"/>
    <w:basedOn w:val="Normal"/>
    <w:rsid w:val="001E2D89"/>
    <w:pPr>
      <w:pBdr>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08">
    <w:name w:val="xl108"/>
    <w:basedOn w:val="Normal"/>
    <w:rsid w:val="001E2D89"/>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09">
    <w:name w:val="xl109"/>
    <w:basedOn w:val="Normal"/>
    <w:rsid w:val="001E2D89"/>
    <w:pPr>
      <w:pBdr>
        <w:top w:val="single" w:sz="4" w:space="0" w:color="auto"/>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0">
    <w:name w:val="xl110"/>
    <w:basedOn w:val="Normal"/>
    <w:rsid w:val="001E2D89"/>
    <w:pPr>
      <w:pBdr>
        <w:top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1">
    <w:name w:val="xl111"/>
    <w:basedOn w:val="Normal"/>
    <w:rsid w:val="001E2D89"/>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2">
    <w:name w:val="xl112"/>
    <w:basedOn w:val="Normal"/>
    <w:rsid w:val="001E2D89"/>
    <w:pPr>
      <w:pBdr>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3">
    <w:name w:val="xl113"/>
    <w:basedOn w:val="Normal"/>
    <w:rsid w:val="001E2D89"/>
    <w:pPr>
      <w:spacing w:before="100" w:beforeAutospacing="1" w:after="100" w:afterAutospacing="1"/>
      <w:textAlignment w:val="center"/>
    </w:pPr>
    <w:rPr>
      <w:rFonts w:ascii="Arial" w:eastAsia="Times New Roman" w:hAnsi="Arial" w:cs="Arial"/>
      <w:sz w:val="18"/>
      <w:szCs w:val="18"/>
    </w:rPr>
  </w:style>
  <w:style w:type="paragraph" w:customStyle="1" w:styleId="xl114">
    <w:name w:val="xl114"/>
    <w:basedOn w:val="Normal"/>
    <w:rsid w:val="001E2D89"/>
    <w:pPr>
      <w:pBdr>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5">
    <w:name w:val="xl115"/>
    <w:basedOn w:val="Normal"/>
    <w:rsid w:val="001E2D89"/>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6">
    <w:name w:val="xl116"/>
    <w:basedOn w:val="Normal"/>
    <w:rsid w:val="001E2D89"/>
    <w:pPr>
      <w:pBdr>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7">
    <w:name w:val="xl117"/>
    <w:basedOn w:val="Normal"/>
    <w:rsid w:val="001E2D89"/>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1E2D89"/>
    <w:pPr>
      <w:keepNext/>
      <w:keepLines/>
      <w:widowControl w:val="0"/>
      <w:autoSpaceDE w:val="0"/>
      <w:autoSpaceDN w:val="0"/>
      <w:spacing w:before="200"/>
      <w:outlineLvl w:val="2"/>
    </w:pPr>
    <w:rPr>
      <w:rFonts w:asciiTheme="majorHAnsi" w:eastAsiaTheme="majorEastAsia" w:hAnsiTheme="majorHAnsi" w:cstheme="majorBidi"/>
      <w:b/>
      <w:bCs/>
      <w:color w:val="4F81BD" w:themeColor="accent1"/>
      <w:sz w:val="22"/>
      <w:szCs w:val="22"/>
      <w:lang w:val="pt-PT"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link w:val="Nivel2Char"/>
    <w:qFormat/>
    <w:rsid w:val="003629E4"/>
    <w:pPr>
      <w:numPr>
        <w:ilvl w:val="1"/>
        <w:numId w:val="11"/>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link w:val="Nivel3Char"/>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9E4998"/>
    <w:rPr>
      <w:color w:val="605E5C"/>
      <w:shd w:val="clear" w:color="auto" w:fill="E1DFDD"/>
    </w:rPr>
  </w:style>
  <w:style w:type="paragraph" w:styleId="Corpodetexto2">
    <w:name w:val="Body Text 2"/>
    <w:basedOn w:val="Normal"/>
    <w:link w:val="Corpodetexto2Char"/>
    <w:uiPriority w:val="99"/>
    <w:unhideWhenUsed/>
    <w:rsid w:val="00681967"/>
    <w:pPr>
      <w:spacing w:after="120" w:line="480" w:lineRule="auto"/>
    </w:pPr>
  </w:style>
  <w:style w:type="character" w:customStyle="1" w:styleId="Corpodetexto2Char">
    <w:name w:val="Corpo de texto 2 Char"/>
    <w:basedOn w:val="Fontepargpadro"/>
    <w:link w:val="Corpodetexto2"/>
    <w:uiPriority w:val="99"/>
    <w:rsid w:val="00681967"/>
    <w:rPr>
      <w:rFonts w:ascii="Ecofont_Spranq_eco_Sans" w:hAnsi="Ecofont_Spranq_eco_Sans" w:cs="Tahoma"/>
      <w:sz w:val="24"/>
      <w:szCs w:val="24"/>
      <w:lang w:eastAsia="pt-BR"/>
    </w:rPr>
  </w:style>
  <w:style w:type="paragraph" w:styleId="Recuodecorpodetexto">
    <w:name w:val="Body Text Indent"/>
    <w:basedOn w:val="Normal"/>
    <w:link w:val="RecuodecorpodetextoChar"/>
    <w:uiPriority w:val="99"/>
    <w:semiHidden/>
    <w:unhideWhenUsed/>
    <w:rsid w:val="00681967"/>
    <w:pPr>
      <w:spacing w:after="120"/>
      <w:ind w:left="283"/>
    </w:pPr>
  </w:style>
  <w:style w:type="character" w:customStyle="1" w:styleId="RecuodecorpodetextoChar">
    <w:name w:val="Recuo de corpo de texto Char"/>
    <w:basedOn w:val="Fontepargpadro"/>
    <w:link w:val="Recuodecorpodetexto"/>
    <w:uiPriority w:val="99"/>
    <w:semiHidden/>
    <w:rsid w:val="00681967"/>
    <w:rPr>
      <w:rFonts w:ascii="Ecofont_Spranq_eco_Sans" w:hAnsi="Ecofont_Spranq_eco_Sans" w:cs="Tahoma"/>
      <w:sz w:val="24"/>
      <w:szCs w:val="24"/>
      <w:lang w:eastAsia="pt-BR"/>
    </w:rPr>
  </w:style>
  <w:style w:type="paragraph" w:customStyle="1" w:styleId="WW-Corpodetexto3">
    <w:name w:val="WW-Corpo de texto 3"/>
    <w:basedOn w:val="Normal"/>
    <w:rsid w:val="00681967"/>
    <w:pPr>
      <w:spacing w:line="360" w:lineRule="auto"/>
      <w:jc w:val="both"/>
    </w:pPr>
    <w:rPr>
      <w:rFonts w:ascii="Times New Roman" w:eastAsia="Times New Roman" w:hAnsi="Times New Roman" w:cs="Times New Roman"/>
      <w:szCs w:val="20"/>
      <w:lang w:eastAsia="ar-SA"/>
    </w:rPr>
  </w:style>
  <w:style w:type="character" w:styleId="Forte">
    <w:name w:val="Strong"/>
    <w:basedOn w:val="Fontepargpadro"/>
    <w:uiPriority w:val="22"/>
    <w:qFormat/>
    <w:rsid w:val="00897683"/>
    <w:rPr>
      <w:b/>
      <w:bCs/>
    </w:rPr>
  </w:style>
  <w:style w:type="paragraph" w:styleId="SemEspaamento">
    <w:name w:val="No Spacing"/>
    <w:uiPriority w:val="1"/>
    <w:qFormat/>
    <w:rsid w:val="00D4335C"/>
    <w:pPr>
      <w:ind w:left="10" w:right="1" w:hanging="10"/>
      <w:jc w:val="both"/>
    </w:pPr>
    <w:rPr>
      <w:rFonts w:ascii="Arial" w:eastAsia="Arial" w:hAnsi="Arial" w:cs="Arial"/>
      <w:color w:val="000000"/>
      <w:sz w:val="24"/>
      <w:szCs w:val="22"/>
      <w:lang w:eastAsia="pt-BR"/>
    </w:rPr>
  </w:style>
  <w:style w:type="paragraph" w:styleId="CabealhodoSumrio">
    <w:name w:val="TOC Heading"/>
    <w:basedOn w:val="Ttulo1"/>
    <w:next w:val="Normal"/>
    <w:uiPriority w:val="39"/>
    <w:unhideWhenUsed/>
    <w:qFormat/>
    <w:rsid w:val="00382EE4"/>
    <w:pPr>
      <w:spacing w:line="276" w:lineRule="auto"/>
      <w:outlineLvl w:val="9"/>
    </w:pPr>
  </w:style>
  <w:style w:type="paragraph" w:styleId="Sumrio1">
    <w:name w:val="toc 1"/>
    <w:basedOn w:val="Normal"/>
    <w:next w:val="Normal"/>
    <w:autoRedefine/>
    <w:uiPriority w:val="39"/>
    <w:unhideWhenUsed/>
    <w:qFormat/>
    <w:rsid w:val="00F37016"/>
    <w:pPr>
      <w:tabs>
        <w:tab w:val="left" w:pos="660"/>
        <w:tab w:val="right" w:leader="dot" w:pos="9628"/>
      </w:tabs>
      <w:spacing w:after="100"/>
      <w:jc w:val="both"/>
    </w:pPr>
  </w:style>
  <w:style w:type="paragraph" w:styleId="Sumrio2">
    <w:name w:val="toc 2"/>
    <w:basedOn w:val="Normal"/>
    <w:next w:val="Normal"/>
    <w:autoRedefine/>
    <w:uiPriority w:val="39"/>
    <w:unhideWhenUsed/>
    <w:qFormat/>
    <w:rsid w:val="00382EE4"/>
    <w:pPr>
      <w:spacing w:after="100"/>
      <w:ind w:left="240"/>
    </w:pPr>
  </w:style>
  <w:style w:type="character" w:customStyle="1" w:styleId="fontstyle01">
    <w:name w:val="fontstyle01"/>
    <w:basedOn w:val="Fontepargpadro"/>
    <w:rsid w:val="00921F5F"/>
    <w:rPr>
      <w:rFonts w:ascii="Arial" w:hAnsi="Arial" w:cs="Arial" w:hint="default"/>
      <w:b w:val="0"/>
      <w:bCs w:val="0"/>
      <w:i w:val="0"/>
      <w:iCs w:val="0"/>
      <w:color w:val="000000"/>
      <w:sz w:val="24"/>
      <w:szCs w:val="24"/>
    </w:rPr>
  </w:style>
  <w:style w:type="character" w:customStyle="1" w:styleId="fontstyle21">
    <w:name w:val="fontstyle21"/>
    <w:basedOn w:val="Fontepargpadro"/>
    <w:rsid w:val="00921F5F"/>
    <w:rPr>
      <w:rFonts w:ascii="Arial" w:hAnsi="Arial" w:cs="Arial" w:hint="default"/>
      <w:b/>
      <w:bCs/>
      <w:i w:val="0"/>
      <w:iCs w:val="0"/>
      <w:color w:val="000000"/>
      <w:sz w:val="24"/>
      <w:szCs w:val="24"/>
    </w:rPr>
  </w:style>
  <w:style w:type="paragraph" w:customStyle="1" w:styleId="Corpo">
    <w:name w:val="Corpo"/>
    <w:rsid w:val="001D48A9"/>
    <w:pPr>
      <w:widowControl w:val="0"/>
      <w:suppressAutoHyphens/>
    </w:pPr>
    <w:rPr>
      <w:rFonts w:ascii="Calibri" w:eastAsia="Calibri" w:hAnsi="Calibri" w:cs="Calibri"/>
      <w:color w:val="000000"/>
      <w:lang w:eastAsia="ar-SA"/>
    </w:rPr>
  </w:style>
  <w:style w:type="character" w:styleId="nfase">
    <w:name w:val="Emphasis"/>
    <w:basedOn w:val="Fontepargpadro"/>
    <w:qFormat/>
    <w:rsid w:val="00F314E1"/>
    <w:rPr>
      <w:i/>
      <w:iCs/>
    </w:rPr>
  </w:style>
  <w:style w:type="character" w:customStyle="1" w:styleId="WW8Num2z0">
    <w:name w:val="WW8Num2z0"/>
    <w:rsid w:val="00DF6472"/>
    <w:rPr>
      <w:rFonts w:ascii="Arial" w:hAnsi="Arial" w:cs="Times New Roman"/>
      <w:b w:val="0"/>
      <w:bCs w:val="0"/>
      <w:sz w:val="24"/>
      <w:szCs w:val="24"/>
    </w:rPr>
  </w:style>
  <w:style w:type="character" w:customStyle="1" w:styleId="WW8Num3z0">
    <w:name w:val="WW8Num3z0"/>
    <w:rsid w:val="00DF6472"/>
    <w:rPr>
      <w:rFonts w:ascii="Arial" w:hAnsi="Arial" w:cs="Times New Roman"/>
      <w:b w:val="0"/>
      <w:bCs w:val="0"/>
      <w:sz w:val="24"/>
      <w:szCs w:val="24"/>
    </w:rPr>
  </w:style>
  <w:style w:type="character" w:customStyle="1" w:styleId="WW8Num5z0">
    <w:name w:val="WW8Num5z0"/>
    <w:rsid w:val="00DF6472"/>
    <w:rPr>
      <w:rFonts w:ascii="Symbol" w:hAnsi="Symbol" w:cs="OpenSymbol"/>
    </w:rPr>
  </w:style>
  <w:style w:type="character" w:customStyle="1" w:styleId="WW8Num5z1">
    <w:name w:val="WW8Num5z1"/>
    <w:rsid w:val="00DF6472"/>
    <w:rPr>
      <w:rFonts w:ascii="OpenSymbol" w:hAnsi="OpenSymbol" w:cs="OpenSymbol"/>
    </w:rPr>
  </w:style>
  <w:style w:type="character" w:customStyle="1" w:styleId="WW8Num6z0">
    <w:name w:val="WW8Num6z0"/>
    <w:rsid w:val="00DF6472"/>
    <w:rPr>
      <w:rFonts w:ascii="Symbol" w:hAnsi="Symbol" w:cs="OpenSymbol"/>
    </w:rPr>
  </w:style>
  <w:style w:type="character" w:customStyle="1" w:styleId="WW8Num6z1">
    <w:name w:val="WW8Num6z1"/>
    <w:rsid w:val="00DF6472"/>
    <w:rPr>
      <w:rFonts w:ascii="OpenSymbol" w:hAnsi="OpenSymbol" w:cs="OpenSymbol"/>
    </w:rPr>
  </w:style>
  <w:style w:type="character" w:customStyle="1" w:styleId="Fontepargpadro2">
    <w:name w:val="Fonte parág. padrão2"/>
    <w:rsid w:val="00DF6472"/>
  </w:style>
  <w:style w:type="character" w:customStyle="1" w:styleId="WW8Num4z0">
    <w:name w:val="WW8Num4z0"/>
    <w:rsid w:val="00DF6472"/>
    <w:rPr>
      <w:rFonts w:ascii="Arial" w:hAnsi="Arial" w:cs="Times New Roman"/>
    </w:rPr>
  </w:style>
  <w:style w:type="character" w:customStyle="1" w:styleId="WW8Num7z0">
    <w:name w:val="WW8Num7z0"/>
    <w:rsid w:val="00DF6472"/>
    <w:rPr>
      <w:rFonts w:ascii="Symbol" w:hAnsi="Symbol" w:cs="OpenSymbol"/>
    </w:rPr>
  </w:style>
  <w:style w:type="character" w:customStyle="1" w:styleId="WW8Num6z2">
    <w:name w:val="WW8Num6z2"/>
    <w:rsid w:val="00DF6472"/>
    <w:rPr>
      <w:b/>
      <w:sz w:val="24"/>
      <w:szCs w:val="24"/>
    </w:rPr>
  </w:style>
  <w:style w:type="character" w:customStyle="1" w:styleId="WW8Num7z2">
    <w:name w:val="WW8Num7z2"/>
    <w:rsid w:val="00DF6472"/>
    <w:rPr>
      <w:b/>
      <w:sz w:val="24"/>
      <w:szCs w:val="24"/>
    </w:rPr>
  </w:style>
  <w:style w:type="character" w:customStyle="1" w:styleId="WW8Num8z0">
    <w:name w:val="WW8Num8z0"/>
    <w:rsid w:val="00DF6472"/>
    <w:rPr>
      <w:rFonts w:ascii="Symbol" w:hAnsi="Symbol" w:cs="OpenSymbol"/>
    </w:rPr>
  </w:style>
  <w:style w:type="character" w:customStyle="1" w:styleId="WW8Num9z0">
    <w:name w:val="WW8Num9z0"/>
    <w:rsid w:val="00DF6472"/>
    <w:rPr>
      <w:rFonts w:ascii="Symbol" w:hAnsi="Symbol" w:cs="OpenSymbol"/>
    </w:rPr>
  </w:style>
  <w:style w:type="character" w:customStyle="1" w:styleId="WW8Num5z2">
    <w:name w:val="WW8Num5z2"/>
    <w:rsid w:val="00DF6472"/>
    <w:rPr>
      <w:rFonts w:ascii="Arial" w:hAnsi="Arial" w:cs="Arial"/>
      <w:b/>
      <w:sz w:val="24"/>
      <w:szCs w:val="24"/>
    </w:rPr>
  </w:style>
  <w:style w:type="character" w:customStyle="1" w:styleId="Fontepargpadro1">
    <w:name w:val="Fonte parág. padrão1"/>
    <w:rsid w:val="00DF6472"/>
  </w:style>
  <w:style w:type="character" w:customStyle="1" w:styleId="RTFNum91">
    <w:name w:val="RTF_Num 9 1"/>
    <w:rsid w:val="00DF6472"/>
    <w:rPr>
      <w:rFonts w:cs="Times New Roman"/>
    </w:rPr>
  </w:style>
  <w:style w:type="character" w:customStyle="1" w:styleId="RTFNum92">
    <w:name w:val="RTF_Num 9 2"/>
    <w:rsid w:val="00DF6472"/>
    <w:rPr>
      <w:rFonts w:cs="Times New Roman"/>
      <w:color w:val="auto"/>
    </w:rPr>
  </w:style>
  <w:style w:type="character" w:customStyle="1" w:styleId="RTFNum93">
    <w:name w:val="RTF_Num 9 3"/>
    <w:rsid w:val="00DF6472"/>
    <w:rPr>
      <w:rFonts w:cs="Times New Roman"/>
    </w:rPr>
  </w:style>
  <w:style w:type="character" w:customStyle="1" w:styleId="RTFNum94">
    <w:name w:val="RTF_Num 9 4"/>
    <w:rsid w:val="00DF6472"/>
    <w:rPr>
      <w:rFonts w:cs="Times New Roman"/>
    </w:rPr>
  </w:style>
  <w:style w:type="character" w:customStyle="1" w:styleId="RTFNum95">
    <w:name w:val="RTF_Num 9 5"/>
    <w:rsid w:val="00DF6472"/>
    <w:rPr>
      <w:rFonts w:cs="Times New Roman"/>
    </w:rPr>
  </w:style>
  <w:style w:type="character" w:customStyle="1" w:styleId="RTFNum96">
    <w:name w:val="RTF_Num 9 6"/>
    <w:rsid w:val="00DF6472"/>
    <w:rPr>
      <w:rFonts w:cs="Times New Roman"/>
    </w:rPr>
  </w:style>
  <w:style w:type="character" w:customStyle="1" w:styleId="RTFNum97">
    <w:name w:val="RTF_Num 9 7"/>
    <w:rsid w:val="00DF6472"/>
    <w:rPr>
      <w:rFonts w:cs="Times New Roman"/>
    </w:rPr>
  </w:style>
  <w:style w:type="character" w:customStyle="1" w:styleId="RTFNum98">
    <w:name w:val="RTF_Num 9 8"/>
    <w:rsid w:val="00DF6472"/>
    <w:rPr>
      <w:rFonts w:cs="Times New Roman"/>
    </w:rPr>
  </w:style>
  <w:style w:type="character" w:customStyle="1" w:styleId="RTFNum99">
    <w:name w:val="RTF_Num 9 9"/>
    <w:rsid w:val="00DF6472"/>
    <w:rPr>
      <w:rFonts w:cs="Times New Roman"/>
    </w:rPr>
  </w:style>
  <w:style w:type="character" w:customStyle="1" w:styleId="RTFNum81">
    <w:name w:val="RTF_Num 8 1"/>
    <w:rsid w:val="00DF6472"/>
    <w:rPr>
      <w:rFonts w:ascii="Symbol" w:eastAsia="Times New Roman" w:hAnsi="Symbol" w:cs="Symbol"/>
    </w:rPr>
  </w:style>
  <w:style w:type="character" w:customStyle="1" w:styleId="RTFNum82">
    <w:name w:val="RTF_Num 8 2"/>
    <w:rsid w:val="00DF6472"/>
    <w:rPr>
      <w:rFonts w:ascii="Courier New" w:eastAsia="Courier New" w:hAnsi="Courier New" w:cs="Courier New"/>
    </w:rPr>
  </w:style>
  <w:style w:type="character" w:customStyle="1" w:styleId="RTFNum83">
    <w:name w:val="RTF_Num 8 3"/>
    <w:rsid w:val="00DF6472"/>
    <w:rPr>
      <w:rFonts w:ascii="Wingdings" w:eastAsia="Wingdings" w:hAnsi="Wingdings" w:cs="Wingdings"/>
    </w:rPr>
  </w:style>
  <w:style w:type="character" w:customStyle="1" w:styleId="RTFNum84">
    <w:name w:val="RTF_Num 8 4"/>
    <w:rsid w:val="00DF6472"/>
    <w:rPr>
      <w:rFonts w:ascii="Symbol" w:eastAsia="Symbol" w:hAnsi="Symbol" w:cs="Symbol"/>
    </w:rPr>
  </w:style>
  <w:style w:type="character" w:customStyle="1" w:styleId="RTFNum85">
    <w:name w:val="RTF_Num 8 5"/>
    <w:rsid w:val="00DF6472"/>
    <w:rPr>
      <w:rFonts w:ascii="Courier New" w:eastAsia="Courier New" w:hAnsi="Courier New" w:cs="Courier New"/>
    </w:rPr>
  </w:style>
  <w:style w:type="character" w:customStyle="1" w:styleId="RTFNum86">
    <w:name w:val="RTF_Num 8 6"/>
    <w:rsid w:val="00DF6472"/>
    <w:rPr>
      <w:rFonts w:ascii="Wingdings" w:eastAsia="Wingdings" w:hAnsi="Wingdings" w:cs="Wingdings"/>
    </w:rPr>
  </w:style>
  <w:style w:type="character" w:customStyle="1" w:styleId="RTFNum87">
    <w:name w:val="RTF_Num 8 7"/>
    <w:rsid w:val="00DF6472"/>
    <w:rPr>
      <w:rFonts w:ascii="Symbol" w:eastAsia="Symbol" w:hAnsi="Symbol" w:cs="Symbol"/>
    </w:rPr>
  </w:style>
  <w:style w:type="character" w:customStyle="1" w:styleId="RTFNum88">
    <w:name w:val="RTF_Num 8 8"/>
    <w:rsid w:val="00DF6472"/>
    <w:rPr>
      <w:rFonts w:ascii="Courier New" w:eastAsia="Courier New" w:hAnsi="Courier New" w:cs="Courier New"/>
    </w:rPr>
  </w:style>
  <w:style w:type="character" w:customStyle="1" w:styleId="RTFNum89">
    <w:name w:val="RTF_Num 8 9"/>
    <w:rsid w:val="00DF6472"/>
    <w:rPr>
      <w:rFonts w:ascii="Wingdings" w:eastAsia="Wingdings" w:hAnsi="Wingdings" w:cs="Wingdings"/>
    </w:rPr>
  </w:style>
  <w:style w:type="character" w:customStyle="1" w:styleId="Marcadores">
    <w:name w:val="Marcadores"/>
    <w:rsid w:val="00DF6472"/>
    <w:rPr>
      <w:rFonts w:ascii="OpenSymbol" w:eastAsia="OpenSymbol" w:hAnsi="OpenSymbol" w:cs="OpenSymbol"/>
    </w:rPr>
  </w:style>
  <w:style w:type="paragraph" w:customStyle="1" w:styleId="Ttulo20">
    <w:name w:val="Título2"/>
    <w:basedOn w:val="Normal"/>
    <w:next w:val="Corpodetexto"/>
    <w:rsid w:val="00DF6472"/>
    <w:pPr>
      <w:keepNext/>
      <w:suppressAutoHyphens/>
      <w:spacing w:before="240" w:after="120"/>
    </w:pPr>
    <w:rPr>
      <w:rFonts w:ascii="Arial" w:eastAsia="Microsoft YaHei" w:hAnsi="Arial" w:cs="Arial"/>
      <w:sz w:val="28"/>
      <w:szCs w:val="28"/>
      <w:lang w:eastAsia="ar-SA"/>
    </w:rPr>
  </w:style>
  <w:style w:type="paragraph" w:styleId="Lista">
    <w:name w:val="List"/>
    <w:basedOn w:val="Corpodetexto"/>
    <w:rsid w:val="00DF6472"/>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DF6472"/>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DF6472"/>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DF6472"/>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DF6472"/>
    <w:pPr>
      <w:suppressLineNumbers/>
      <w:suppressAutoHyphens/>
      <w:spacing w:before="120" w:after="120"/>
    </w:pPr>
    <w:rPr>
      <w:rFonts w:ascii="Times New Roman" w:eastAsia="Times New Roman" w:hAnsi="Times New Roman" w:cs="Arial"/>
      <w:i/>
      <w:iCs/>
      <w:lang w:eastAsia="ar-SA"/>
    </w:rPr>
  </w:style>
  <w:style w:type="paragraph" w:customStyle="1" w:styleId="Default">
    <w:name w:val="Default"/>
    <w:rsid w:val="00DF6472"/>
    <w:pPr>
      <w:suppressAutoHyphens/>
      <w:autoSpaceDE w:val="0"/>
    </w:pPr>
    <w:rPr>
      <w:rFonts w:eastAsia="Times New Roman"/>
      <w:color w:val="000000"/>
      <w:sz w:val="24"/>
      <w:szCs w:val="24"/>
      <w:lang w:eastAsia="ar-SA"/>
    </w:rPr>
  </w:style>
  <w:style w:type="paragraph" w:customStyle="1" w:styleId="Contedodetabela">
    <w:name w:val="Conteúdo de tabela"/>
    <w:basedOn w:val="Normal"/>
    <w:rsid w:val="00DF6472"/>
    <w:pPr>
      <w:widowControl w:val="0"/>
      <w:suppressLineNumbers/>
      <w:suppressAutoHyphens/>
    </w:pPr>
    <w:rPr>
      <w:rFonts w:ascii="Times New Roman" w:eastAsia="SimSun" w:hAnsi="Times New Roman" w:cs="Arial"/>
      <w:kern w:val="1"/>
      <w:lang w:eastAsia="hi-IN" w:bidi="hi-IN"/>
    </w:rPr>
  </w:style>
  <w:style w:type="paragraph" w:customStyle="1" w:styleId="Commarcadores51">
    <w:name w:val="Com marcadores 51"/>
    <w:basedOn w:val="Normal"/>
    <w:rsid w:val="00DF6472"/>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1">
    <w:name w:val="Sem Espaçamento1"/>
    <w:rsid w:val="00DF6472"/>
    <w:pPr>
      <w:widowControl w:val="0"/>
      <w:suppressAutoHyphens/>
    </w:pPr>
    <w:rPr>
      <w:rFonts w:ascii="Calibri" w:eastAsia="Calibri" w:hAnsi="Calibri" w:cs="Calibri"/>
      <w:lang w:eastAsia="ar-SA"/>
    </w:rPr>
  </w:style>
  <w:style w:type="paragraph" w:customStyle="1" w:styleId="Corpodetexto21">
    <w:name w:val="Corpo de texto 21"/>
    <w:basedOn w:val="Normal"/>
    <w:rsid w:val="00DF6472"/>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DF6472"/>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DF6472"/>
    <w:pPr>
      <w:jc w:val="center"/>
    </w:pPr>
    <w:rPr>
      <w:b/>
      <w:bCs/>
    </w:rPr>
  </w:style>
  <w:style w:type="character" w:customStyle="1" w:styleId="fontstyle31">
    <w:name w:val="fontstyle31"/>
    <w:rsid w:val="00DF6472"/>
    <w:rPr>
      <w:rFonts w:ascii="Helvetica-BoldOblique" w:hAnsi="Helvetica-BoldOblique" w:hint="default"/>
      <w:b/>
      <w:bCs/>
      <w:i/>
      <w:iCs/>
      <w:color w:val="000000"/>
      <w:sz w:val="20"/>
      <w:szCs w:val="20"/>
    </w:rPr>
  </w:style>
  <w:style w:type="character" w:customStyle="1" w:styleId="fontstyle41">
    <w:name w:val="fontstyle41"/>
    <w:rsid w:val="00DF6472"/>
    <w:rPr>
      <w:rFonts w:ascii="Helvetica-Oblique" w:hAnsi="Helvetica-Oblique" w:hint="default"/>
      <w:b w:val="0"/>
      <w:bCs w:val="0"/>
      <w:i/>
      <w:iCs/>
      <w:color w:val="000000"/>
      <w:sz w:val="20"/>
      <w:szCs w:val="20"/>
    </w:rPr>
  </w:style>
  <w:style w:type="paragraph" w:customStyle="1" w:styleId="Corpodetexto211">
    <w:name w:val="Corpo de texto 211"/>
    <w:basedOn w:val="Normal"/>
    <w:rsid w:val="00DF6472"/>
    <w:pPr>
      <w:widowControl w:val="0"/>
      <w:suppressAutoHyphens/>
      <w:ind w:right="-63"/>
      <w:jc w:val="both"/>
    </w:pPr>
    <w:rPr>
      <w:rFonts w:ascii="Arial" w:eastAsia="Times New Roman" w:hAnsi="Arial" w:cs="Times New Roman"/>
      <w:sz w:val="22"/>
      <w:szCs w:val="20"/>
      <w:lang w:eastAsia="ar-SA"/>
    </w:rPr>
  </w:style>
  <w:style w:type="paragraph" w:customStyle="1" w:styleId="Corpodetexto31">
    <w:name w:val="Corpo de texto 31"/>
    <w:basedOn w:val="Normal"/>
    <w:rsid w:val="00DF6472"/>
    <w:pPr>
      <w:widowControl w:val="0"/>
      <w:suppressAutoHyphens/>
      <w:ind w:right="-63"/>
      <w:jc w:val="both"/>
    </w:pPr>
    <w:rPr>
      <w:rFonts w:ascii="Courier New" w:eastAsia="Times New Roman" w:hAnsi="Courier New" w:cs="Times New Roman"/>
      <w:b/>
      <w:bCs/>
      <w:szCs w:val="20"/>
      <w:u w:val="single"/>
      <w:lang w:eastAsia="ar-SA"/>
    </w:rPr>
  </w:style>
  <w:style w:type="paragraph" w:customStyle="1" w:styleId="A321065">
    <w:name w:val="_A321065"/>
    <w:basedOn w:val="Normal"/>
    <w:rsid w:val="00DF6472"/>
    <w:pPr>
      <w:widowControl w:val="0"/>
      <w:suppressAutoHyphens/>
      <w:autoSpaceDE w:val="0"/>
      <w:ind w:left="1296" w:right="1440" w:firstLine="4464"/>
      <w:jc w:val="both"/>
    </w:pPr>
    <w:rPr>
      <w:rFonts w:ascii="Tms Rmn" w:eastAsia="Times New Roman" w:hAnsi="Tms Rmn" w:cs="Times New Roman"/>
      <w:sz w:val="20"/>
      <w:lang w:eastAsia="ar-SA"/>
    </w:rPr>
  </w:style>
  <w:style w:type="paragraph" w:customStyle="1" w:styleId="A161065">
    <w:name w:val="_A161065"/>
    <w:basedOn w:val="Normal"/>
    <w:rsid w:val="00DF6472"/>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DF6472"/>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DF6472"/>
    <w:rPr>
      <w:rFonts w:ascii="Times-Roman" w:hAnsi="Times-Roman" w:hint="default"/>
      <w:b w:val="0"/>
      <w:bCs w:val="0"/>
      <w:i w:val="0"/>
      <w:iCs w:val="0"/>
      <w:color w:val="000000"/>
      <w:sz w:val="24"/>
      <w:szCs w:val="24"/>
    </w:rPr>
  </w:style>
  <w:style w:type="paragraph" w:customStyle="1" w:styleId="Padro0">
    <w:name w:val="Padrão"/>
    <w:rsid w:val="00DF6472"/>
    <w:pPr>
      <w:widowControl w:val="0"/>
      <w:snapToGrid w:val="0"/>
    </w:pPr>
    <w:rPr>
      <w:rFonts w:eastAsia="Times New Roman"/>
      <w:sz w:val="24"/>
      <w:lang w:eastAsia="pt-BR"/>
    </w:rPr>
  </w:style>
  <w:style w:type="paragraph" w:customStyle="1" w:styleId="TextosemFormatao1">
    <w:name w:val="Texto sem Formatação1"/>
    <w:basedOn w:val="Normal"/>
    <w:rsid w:val="00DF6472"/>
    <w:pPr>
      <w:widowControl w:val="0"/>
      <w:suppressAutoHyphens/>
    </w:pPr>
    <w:rPr>
      <w:rFonts w:ascii="Courier New" w:eastAsia="Times New Roman" w:hAnsi="Courier New" w:cs="Courier New"/>
      <w:sz w:val="20"/>
      <w:szCs w:val="20"/>
      <w:lang w:eastAsia="ar-SA"/>
    </w:rPr>
  </w:style>
  <w:style w:type="paragraph" w:customStyle="1" w:styleId="Standard">
    <w:name w:val="Standard"/>
    <w:rsid w:val="00DF6472"/>
    <w:pPr>
      <w:suppressAutoHyphens/>
      <w:autoSpaceDN w:val="0"/>
      <w:textAlignment w:val="baseline"/>
    </w:pPr>
    <w:rPr>
      <w:rFonts w:eastAsia="Times New Roman"/>
      <w:kern w:val="3"/>
      <w:sz w:val="24"/>
      <w:szCs w:val="24"/>
      <w:lang w:eastAsia="zh-CN"/>
    </w:rPr>
  </w:style>
  <w:style w:type="table" w:customStyle="1" w:styleId="TableGrid">
    <w:name w:val="TableGrid"/>
    <w:rsid w:val="00DF6472"/>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1">
    <w:name w:val="Sem lista1"/>
    <w:next w:val="Semlista"/>
    <w:uiPriority w:val="99"/>
    <w:semiHidden/>
    <w:unhideWhenUsed/>
    <w:rsid w:val="00DF6472"/>
  </w:style>
  <w:style w:type="table" w:customStyle="1" w:styleId="TableGrid1">
    <w:name w:val="TableGrid1"/>
    <w:rsid w:val="00DF6472"/>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2">
    <w:name w:val="Sem lista2"/>
    <w:next w:val="Semlista"/>
    <w:uiPriority w:val="99"/>
    <w:semiHidden/>
    <w:unhideWhenUsed/>
    <w:rsid w:val="00DF6472"/>
  </w:style>
  <w:style w:type="table" w:customStyle="1" w:styleId="TableGrid2">
    <w:name w:val="TableGrid2"/>
    <w:rsid w:val="00DF6472"/>
    <w:rPr>
      <w:rFonts w:ascii="Calibri" w:eastAsia="Times New Roman" w:hAnsi="Calibri"/>
      <w:sz w:val="22"/>
      <w:szCs w:val="22"/>
      <w:lang w:eastAsia="pt-BR"/>
    </w:rPr>
    <w:tblPr>
      <w:tblCellMar>
        <w:top w:w="0" w:type="dxa"/>
        <w:left w:w="0" w:type="dxa"/>
        <w:bottom w:w="0" w:type="dxa"/>
        <w:right w:w="0" w:type="dxa"/>
      </w:tblCellMar>
    </w:tblPr>
  </w:style>
  <w:style w:type="character" w:styleId="HiperlinkVisitado">
    <w:name w:val="FollowedHyperlink"/>
    <w:uiPriority w:val="99"/>
    <w:semiHidden/>
    <w:unhideWhenUsed/>
    <w:rsid w:val="00DF6472"/>
    <w:rPr>
      <w:color w:val="800080"/>
      <w:u w:val="single"/>
    </w:rPr>
  </w:style>
  <w:style w:type="paragraph" w:customStyle="1" w:styleId="xl65">
    <w:name w:val="xl65"/>
    <w:basedOn w:val="Normal"/>
    <w:rsid w:val="00DF6472"/>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DF6472"/>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DF647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DF647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DF6472"/>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DF6472"/>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DF6472"/>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DF6472"/>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DF6472"/>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DF647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DF64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character" w:customStyle="1" w:styleId="level">
    <w:name w:val="level"/>
    <w:rsid w:val="00DF6472"/>
  </w:style>
  <w:style w:type="paragraph" w:customStyle="1" w:styleId="xl95">
    <w:name w:val="xl95"/>
    <w:basedOn w:val="Normal"/>
    <w:rsid w:val="00DF647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DF6472"/>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7">
    <w:name w:val="xl97"/>
    <w:basedOn w:val="Normal"/>
    <w:rsid w:val="00DF6472"/>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8">
    <w:name w:val="xl98"/>
    <w:basedOn w:val="Normal"/>
    <w:rsid w:val="00DF647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99">
    <w:name w:val="xl99"/>
    <w:basedOn w:val="Normal"/>
    <w:rsid w:val="00DF6472"/>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0">
    <w:name w:val="xl100"/>
    <w:basedOn w:val="Normal"/>
    <w:rsid w:val="00DF6472"/>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101">
    <w:name w:val="xl101"/>
    <w:basedOn w:val="Normal"/>
    <w:rsid w:val="00DF6472"/>
    <w:pPr>
      <w:spacing w:before="100" w:beforeAutospacing="1" w:after="100" w:afterAutospacing="1"/>
      <w:textAlignment w:val="center"/>
    </w:pPr>
    <w:rPr>
      <w:rFonts w:ascii="Arial" w:eastAsia="Times New Roman" w:hAnsi="Arial" w:cs="Arial"/>
      <w:b/>
      <w:bCs/>
      <w:sz w:val="18"/>
      <w:szCs w:val="18"/>
    </w:rPr>
  </w:style>
  <w:style w:type="paragraph" w:customStyle="1" w:styleId="xl102">
    <w:name w:val="xl102"/>
    <w:basedOn w:val="Normal"/>
    <w:rsid w:val="00DF6472"/>
    <w:pPr>
      <w:spacing w:before="100" w:beforeAutospacing="1" w:after="100" w:afterAutospacing="1"/>
      <w:textAlignment w:val="center"/>
    </w:pPr>
    <w:rPr>
      <w:rFonts w:ascii="Arial" w:eastAsia="Times New Roman" w:hAnsi="Arial" w:cs="Arial"/>
      <w:sz w:val="18"/>
      <w:szCs w:val="18"/>
    </w:rPr>
  </w:style>
  <w:style w:type="paragraph" w:customStyle="1" w:styleId="xl103">
    <w:name w:val="xl103"/>
    <w:basedOn w:val="Normal"/>
    <w:rsid w:val="00DF6472"/>
    <w:pPr>
      <w:spacing w:before="100" w:beforeAutospacing="1" w:after="100" w:afterAutospacing="1"/>
      <w:textAlignment w:val="center"/>
    </w:pPr>
    <w:rPr>
      <w:rFonts w:ascii="Arial" w:eastAsia="Times New Roman" w:hAnsi="Arial" w:cs="Arial"/>
      <w:sz w:val="18"/>
      <w:szCs w:val="18"/>
    </w:rPr>
  </w:style>
  <w:style w:type="paragraph" w:customStyle="1" w:styleId="SemEspaamento2">
    <w:name w:val="Sem Espaçamento2"/>
    <w:rsid w:val="00027778"/>
    <w:pPr>
      <w:widowControl w:val="0"/>
      <w:suppressAutoHyphens/>
    </w:pPr>
    <w:rPr>
      <w:rFonts w:ascii="Calibri" w:eastAsia="Calibri" w:hAnsi="Calibri" w:cs="Calibri"/>
      <w:lang w:eastAsia="ar-SA"/>
    </w:rPr>
  </w:style>
  <w:style w:type="paragraph" w:customStyle="1" w:styleId="Commarcadores52">
    <w:name w:val="Com marcadores 52"/>
    <w:basedOn w:val="Normal"/>
    <w:rsid w:val="00D446AE"/>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Corpodetexto22">
    <w:name w:val="Corpo de texto 22"/>
    <w:basedOn w:val="Normal"/>
    <w:rsid w:val="00D446AE"/>
    <w:pPr>
      <w:widowControl w:val="0"/>
      <w:suppressAutoHyphens/>
      <w:spacing w:after="120" w:line="480" w:lineRule="auto"/>
    </w:pPr>
    <w:rPr>
      <w:rFonts w:ascii="Arial" w:eastAsia="Arial" w:hAnsi="Arial" w:cs="Arial"/>
      <w:kern w:val="1"/>
      <w:lang w:eastAsia="hi-IN" w:bidi="hi-IN"/>
    </w:rPr>
  </w:style>
  <w:style w:type="paragraph" w:styleId="Sumrio3">
    <w:name w:val="toc 3"/>
    <w:basedOn w:val="Normal"/>
    <w:next w:val="Normal"/>
    <w:autoRedefine/>
    <w:uiPriority w:val="39"/>
    <w:semiHidden/>
    <w:unhideWhenUsed/>
    <w:qFormat/>
    <w:rsid w:val="00D446AE"/>
    <w:pPr>
      <w:spacing w:after="100" w:line="276" w:lineRule="auto"/>
      <w:ind w:left="440"/>
    </w:pPr>
    <w:rPr>
      <w:rFonts w:ascii="Calibri" w:eastAsia="Times New Roman" w:hAnsi="Calibri" w:cs="Times New Roman"/>
      <w:sz w:val="22"/>
      <w:szCs w:val="22"/>
    </w:rPr>
  </w:style>
  <w:style w:type="paragraph" w:customStyle="1" w:styleId="font-default">
    <w:name w:val="font-default"/>
    <w:basedOn w:val="Normal"/>
    <w:rsid w:val="00D0196E"/>
    <w:pPr>
      <w:spacing w:before="100" w:beforeAutospacing="1" w:after="100" w:afterAutospacing="1"/>
    </w:pPr>
    <w:rPr>
      <w:rFonts w:ascii="Times New Roman" w:eastAsia="Times New Roman" w:hAnsi="Times New Roman" w:cs="Times New Roman"/>
    </w:rPr>
  </w:style>
  <w:style w:type="character" w:customStyle="1" w:styleId="Nivel2Char">
    <w:name w:val="Nivel 2 Char"/>
    <w:basedOn w:val="Fontepargpadro"/>
    <w:link w:val="Nivel2"/>
    <w:qFormat/>
    <w:locked/>
    <w:rsid w:val="00966859"/>
    <w:rPr>
      <w:rFonts w:ascii="Ecofont_Spranq_eco_Sans" w:eastAsia="Arial Unicode MS" w:hAnsi="Ecofont_Spranq_eco_Sans"/>
      <w:lang w:eastAsia="pt-BR"/>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966859"/>
    <w:rPr>
      <w:rFonts w:ascii="Ecofont_Spranq_eco_Sans" w:hAnsi="Ecofont_Spranq_eco_Sans" w:cs="Tahoma"/>
      <w:sz w:val="24"/>
      <w:szCs w:val="24"/>
      <w:lang w:eastAsia="pt-BR"/>
    </w:rPr>
  </w:style>
  <w:style w:type="paragraph" w:customStyle="1" w:styleId="Nvel2-Red">
    <w:name w:val="Nível 2 -Red"/>
    <w:basedOn w:val="Nivel2"/>
    <w:link w:val="Nvel2-RedChar"/>
    <w:qFormat/>
    <w:rsid w:val="00CB6A6A"/>
    <w:pPr>
      <w:numPr>
        <w:ilvl w:val="0"/>
        <w:numId w:val="0"/>
      </w:numPr>
    </w:pPr>
    <w:rPr>
      <w:rFonts w:ascii="Arial" w:hAnsi="Arial" w:cs="Arial"/>
      <w:i/>
      <w:iCs/>
      <w:color w:val="FF0000"/>
    </w:rPr>
  </w:style>
  <w:style w:type="character" w:customStyle="1" w:styleId="Nvel2-RedChar">
    <w:name w:val="Nível 2 -Red Char"/>
    <w:basedOn w:val="Nivel2Char"/>
    <w:link w:val="Nvel2-Red"/>
    <w:rsid w:val="00CB6A6A"/>
    <w:rPr>
      <w:rFonts w:ascii="Arial" w:eastAsia="Arial Unicode MS" w:hAnsi="Arial" w:cs="Arial"/>
      <w:i/>
      <w:iCs/>
      <w:color w:val="FF0000"/>
      <w:lang w:eastAsia="pt-BR"/>
    </w:rPr>
  </w:style>
  <w:style w:type="character" w:customStyle="1" w:styleId="Nivel3Char">
    <w:name w:val="Nivel 3 Char"/>
    <w:basedOn w:val="Fontepargpadro"/>
    <w:link w:val="Nivel3"/>
    <w:rsid w:val="00CB6A6A"/>
    <w:rPr>
      <w:rFonts w:ascii="Ecofont_Spranq_eco_Sans" w:eastAsia="Arial Unicode MS" w:hAnsi="Ecofont_Spranq_eco_Sans" w:cs="Arial"/>
      <w:color w:val="000000"/>
      <w:lang w:eastAsia="pt-BR"/>
    </w:rPr>
  </w:style>
  <w:style w:type="paragraph" w:customStyle="1" w:styleId="Nvel3-R">
    <w:name w:val="Nível 3-R"/>
    <w:basedOn w:val="Nivel3"/>
    <w:link w:val="Nvel3-RChar"/>
    <w:qFormat/>
    <w:rsid w:val="00A020F0"/>
    <w:pPr>
      <w:numPr>
        <w:ilvl w:val="0"/>
        <w:numId w:val="0"/>
      </w:numPr>
    </w:pPr>
    <w:rPr>
      <w:rFonts w:ascii="Arial" w:hAnsi="Arial"/>
      <w:i/>
      <w:iCs/>
      <w:color w:val="FF0000"/>
    </w:rPr>
  </w:style>
  <w:style w:type="character" w:customStyle="1" w:styleId="Nvel3-RChar">
    <w:name w:val="Nível 3-R Char"/>
    <w:basedOn w:val="Nivel3Char"/>
    <w:link w:val="Nvel3-R"/>
    <w:rsid w:val="00A020F0"/>
    <w:rPr>
      <w:rFonts w:ascii="Arial" w:eastAsia="Arial Unicode MS" w:hAnsi="Arial" w:cs="Arial"/>
      <w:i/>
      <w:iCs/>
      <w:color w:val="FF0000"/>
      <w:lang w:eastAsia="pt-BR"/>
    </w:rPr>
  </w:style>
  <w:style w:type="character" w:customStyle="1" w:styleId="Ttulo3Char">
    <w:name w:val="Título 3 Char"/>
    <w:basedOn w:val="Fontepargpadro"/>
    <w:link w:val="Ttulo3"/>
    <w:uiPriority w:val="9"/>
    <w:semiHidden/>
    <w:rsid w:val="001E2D89"/>
    <w:rPr>
      <w:rFonts w:asciiTheme="majorHAnsi" w:eastAsiaTheme="majorEastAsia" w:hAnsiTheme="majorHAnsi" w:cstheme="majorBidi"/>
      <w:b/>
      <w:bCs/>
      <w:color w:val="4F81BD" w:themeColor="accent1"/>
      <w:sz w:val="22"/>
      <w:szCs w:val="22"/>
      <w:lang w:val="pt-PT"/>
    </w:rPr>
  </w:style>
  <w:style w:type="paragraph" w:customStyle="1" w:styleId="xl63">
    <w:name w:val="xl63"/>
    <w:basedOn w:val="Normal"/>
    <w:rsid w:val="001E2D89"/>
    <w:pPr>
      <w:spacing w:before="100" w:beforeAutospacing="1" w:after="100" w:afterAutospacing="1"/>
      <w:jc w:val="center"/>
    </w:pPr>
    <w:rPr>
      <w:rFonts w:ascii="Times New Roman" w:eastAsia="Times New Roman" w:hAnsi="Times New Roman" w:cs="Times New Roman"/>
    </w:rPr>
  </w:style>
  <w:style w:type="paragraph" w:customStyle="1" w:styleId="xl64">
    <w:name w:val="xl64"/>
    <w:basedOn w:val="Normal"/>
    <w:rsid w:val="001E2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msonormal0">
    <w:name w:val="msonormal"/>
    <w:basedOn w:val="Normal"/>
    <w:rsid w:val="001E2D89"/>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1E2D89"/>
    <w:pPr>
      <w:spacing w:before="100" w:beforeAutospacing="1" w:after="100" w:afterAutospacing="1"/>
    </w:pPr>
    <w:rPr>
      <w:rFonts w:ascii="Arial" w:eastAsia="Times New Roman" w:hAnsi="Arial" w:cs="Arial"/>
      <w:b/>
      <w:bCs/>
      <w:color w:val="000000"/>
      <w:sz w:val="18"/>
      <w:szCs w:val="18"/>
    </w:rPr>
  </w:style>
  <w:style w:type="table" w:customStyle="1" w:styleId="TableNormal">
    <w:name w:val="Table Normal"/>
    <w:uiPriority w:val="2"/>
    <w:semiHidden/>
    <w:unhideWhenUsed/>
    <w:qFormat/>
    <w:rsid w:val="001E2D8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2D89"/>
    <w:pPr>
      <w:widowControl w:val="0"/>
      <w:autoSpaceDE w:val="0"/>
      <w:autoSpaceDN w:val="0"/>
      <w:ind w:left="825"/>
    </w:pPr>
    <w:rPr>
      <w:rFonts w:ascii="Times New Roman" w:eastAsia="Times New Roman" w:hAnsi="Times New Roman" w:cs="Times New Roman"/>
      <w:sz w:val="22"/>
      <w:szCs w:val="22"/>
      <w:lang w:val="pt-PT" w:eastAsia="en-US"/>
    </w:rPr>
  </w:style>
  <w:style w:type="paragraph" w:customStyle="1" w:styleId="font6">
    <w:name w:val="font6"/>
    <w:basedOn w:val="Normal"/>
    <w:rsid w:val="001E2D89"/>
    <w:pPr>
      <w:spacing w:before="100" w:beforeAutospacing="1" w:after="100" w:afterAutospacing="1"/>
    </w:pPr>
    <w:rPr>
      <w:rFonts w:ascii="Arial" w:eastAsia="Times New Roman" w:hAnsi="Arial" w:cs="Arial"/>
      <w:color w:val="000000"/>
      <w:sz w:val="18"/>
      <w:szCs w:val="18"/>
    </w:rPr>
  </w:style>
  <w:style w:type="paragraph" w:customStyle="1" w:styleId="xl104">
    <w:name w:val="xl104"/>
    <w:basedOn w:val="Normal"/>
    <w:rsid w:val="001E2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5">
    <w:name w:val="xl105"/>
    <w:basedOn w:val="Normal"/>
    <w:rsid w:val="001E2D89"/>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06">
    <w:name w:val="xl106"/>
    <w:basedOn w:val="Normal"/>
    <w:rsid w:val="001E2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2"/>
      <w:szCs w:val="22"/>
    </w:rPr>
  </w:style>
  <w:style w:type="paragraph" w:customStyle="1" w:styleId="xl107">
    <w:name w:val="xl107"/>
    <w:basedOn w:val="Normal"/>
    <w:rsid w:val="001E2D89"/>
    <w:pPr>
      <w:pBdr>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08">
    <w:name w:val="xl108"/>
    <w:basedOn w:val="Normal"/>
    <w:rsid w:val="001E2D89"/>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09">
    <w:name w:val="xl109"/>
    <w:basedOn w:val="Normal"/>
    <w:rsid w:val="001E2D89"/>
    <w:pPr>
      <w:pBdr>
        <w:top w:val="single" w:sz="4" w:space="0" w:color="auto"/>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0">
    <w:name w:val="xl110"/>
    <w:basedOn w:val="Normal"/>
    <w:rsid w:val="001E2D89"/>
    <w:pPr>
      <w:pBdr>
        <w:top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1">
    <w:name w:val="xl111"/>
    <w:basedOn w:val="Normal"/>
    <w:rsid w:val="001E2D89"/>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2">
    <w:name w:val="xl112"/>
    <w:basedOn w:val="Normal"/>
    <w:rsid w:val="001E2D89"/>
    <w:pPr>
      <w:pBdr>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3">
    <w:name w:val="xl113"/>
    <w:basedOn w:val="Normal"/>
    <w:rsid w:val="001E2D89"/>
    <w:pPr>
      <w:spacing w:before="100" w:beforeAutospacing="1" w:after="100" w:afterAutospacing="1"/>
      <w:textAlignment w:val="center"/>
    </w:pPr>
    <w:rPr>
      <w:rFonts w:ascii="Arial" w:eastAsia="Times New Roman" w:hAnsi="Arial" w:cs="Arial"/>
      <w:sz w:val="18"/>
      <w:szCs w:val="18"/>
    </w:rPr>
  </w:style>
  <w:style w:type="paragraph" w:customStyle="1" w:styleId="xl114">
    <w:name w:val="xl114"/>
    <w:basedOn w:val="Normal"/>
    <w:rsid w:val="001E2D89"/>
    <w:pPr>
      <w:pBdr>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5">
    <w:name w:val="xl115"/>
    <w:basedOn w:val="Normal"/>
    <w:rsid w:val="001E2D89"/>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6">
    <w:name w:val="xl116"/>
    <w:basedOn w:val="Normal"/>
    <w:rsid w:val="001E2D89"/>
    <w:pPr>
      <w:pBdr>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7">
    <w:name w:val="xl117"/>
    <w:basedOn w:val="Normal"/>
    <w:rsid w:val="001E2D89"/>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709">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5393529">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84572364">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5711563">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36455368">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7471641">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08830979">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408904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69412217">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24525995">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57141127">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660346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3805995">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3298373">
      <w:bodyDiv w:val="1"/>
      <w:marLeft w:val="0"/>
      <w:marRight w:val="0"/>
      <w:marTop w:val="0"/>
      <w:marBottom w:val="0"/>
      <w:divBdr>
        <w:top w:val="none" w:sz="0" w:space="0" w:color="auto"/>
        <w:left w:val="none" w:sz="0" w:space="0" w:color="auto"/>
        <w:bottom w:val="none" w:sz="0" w:space="0" w:color="auto"/>
        <w:right w:val="none" w:sz="0" w:space="0" w:color="auto"/>
      </w:divBdr>
    </w:div>
    <w:div w:id="907883558">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45380301">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1689572">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998729414">
      <w:bodyDiv w:val="1"/>
      <w:marLeft w:val="0"/>
      <w:marRight w:val="0"/>
      <w:marTop w:val="0"/>
      <w:marBottom w:val="0"/>
      <w:divBdr>
        <w:top w:val="none" w:sz="0" w:space="0" w:color="auto"/>
        <w:left w:val="none" w:sz="0" w:space="0" w:color="auto"/>
        <w:bottom w:val="none" w:sz="0" w:space="0" w:color="auto"/>
        <w:right w:val="none" w:sz="0" w:space="0" w:color="auto"/>
      </w:divBdr>
    </w:div>
    <w:div w:id="1002318632">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39403598">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63815847">
      <w:bodyDiv w:val="1"/>
      <w:marLeft w:val="0"/>
      <w:marRight w:val="0"/>
      <w:marTop w:val="0"/>
      <w:marBottom w:val="0"/>
      <w:divBdr>
        <w:top w:val="none" w:sz="0" w:space="0" w:color="auto"/>
        <w:left w:val="none" w:sz="0" w:space="0" w:color="auto"/>
        <w:bottom w:val="none" w:sz="0" w:space="0" w:color="auto"/>
        <w:right w:val="none" w:sz="0" w:space="0" w:color="auto"/>
      </w:divBdr>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6418027">
      <w:bodyDiv w:val="1"/>
      <w:marLeft w:val="0"/>
      <w:marRight w:val="0"/>
      <w:marTop w:val="0"/>
      <w:marBottom w:val="0"/>
      <w:divBdr>
        <w:top w:val="none" w:sz="0" w:space="0" w:color="auto"/>
        <w:left w:val="none" w:sz="0" w:space="0" w:color="auto"/>
        <w:bottom w:val="none" w:sz="0" w:space="0" w:color="auto"/>
        <w:right w:val="none" w:sz="0" w:space="0" w:color="auto"/>
      </w:divBdr>
    </w:div>
    <w:div w:id="1354108958">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11611294">
      <w:bodyDiv w:val="1"/>
      <w:marLeft w:val="0"/>
      <w:marRight w:val="0"/>
      <w:marTop w:val="0"/>
      <w:marBottom w:val="0"/>
      <w:divBdr>
        <w:top w:val="none" w:sz="0" w:space="0" w:color="auto"/>
        <w:left w:val="none" w:sz="0" w:space="0" w:color="auto"/>
        <w:bottom w:val="none" w:sz="0" w:space="0" w:color="auto"/>
        <w:right w:val="none" w:sz="0" w:space="0" w:color="auto"/>
      </w:divBdr>
    </w:div>
    <w:div w:id="1413771981">
      <w:bodyDiv w:val="1"/>
      <w:marLeft w:val="0"/>
      <w:marRight w:val="0"/>
      <w:marTop w:val="0"/>
      <w:marBottom w:val="0"/>
      <w:divBdr>
        <w:top w:val="none" w:sz="0" w:space="0" w:color="auto"/>
        <w:left w:val="none" w:sz="0" w:space="0" w:color="auto"/>
        <w:bottom w:val="none" w:sz="0" w:space="0" w:color="auto"/>
        <w:right w:val="none" w:sz="0" w:space="0" w:color="auto"/>
      </w:divBdr>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6767052">
      <w:bodyDiv w:val="1"/>
      <w:marLeft w:val="0"/>
      <w:marRight w:val="0"/>
      <w:marTop w:val="0"/>
      <w:marBottom w:val="0"/>
      <w:divBdr>
        <w:top w:val="none" w:sz="0" w:space="0" w:color="auto"/>
        <w:left w:val="none" w:sz="0" w:space="0" w:color="auto"/>
        <w:bottom w:val="none" w:sz="0" w:space="0" w:color="auto"/>
        <w:right w:val="none" w:sz="0" w:space="0" w:color="auto"/>
      </w:divBdr>
    </w:div>
    <w:div w:id="1567884248">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7289509">
      <w:bodyDiv w:val="1"/>
      <w:marLeft w:val="0"/>
      <w:marRight w:val="0"/>
      <w:marTop w:val="0"/>
      <w:marBottom w:val="0"/>
      <w:divBdr>
        <w:top w:val="none" w:sz="0" w:space="0" w:color="auto"/>
        <w:left w:val="none" w:sz="0" w:space="0" w:color="auto"/>
        <w:bottom w:val="none" w:sz="0" w:space="0" w:color="auto"/>
        <w:right w:val="none" w:sz="0" w:space="0" w:color="auto"/>
      </w:divBdr>
    </w:div>
    <w:div w:id="1746102512">
      <w:bodyDiv w:val="1"/>
      <w:marLeft w:val="0"/>
      <w:marRight w:val="0"/>
      <w:marTop w:val="0"/>
      <w:marBottom w:val="0"/>
      <w:divBdr>
        <w:top w:val="none" w:sz="0" w:space="0" w:color="auto"/>
        <w:left w:val="none" w:sz="0" w:space="0" w:color="auto"/>
        <w:bottom w:val="none" w:sz="0" w:space="0" w:color="auto"/>
        <w:right w:val="none" w:sz="0" w:space="0" w:color="auto"/>
      </w:divBdr>
    </w:div>
    <w:div w:id="1752775994">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5637252">
      <w:bodyDiv w:val="1"/>
      <w:marLeft w:val="0"/>
      <w:marRight w:val="0"/>
      <w:marTop w:val="0"/>
      <w:marBottom w:val="0"/>
      <w:divBdr>
        <w:top w:val="none" w:sz="0" w:space="0" w:color="auto"/>
        <w:left w:val="none" w:sz="0" w:space="0" w:color="auto"/>
        <w:bottom w:val="none" w:sz="0" w:space="0" w:color="auto"/>
        <w:right w:val="none" w:sz="0" w:space="0" w:color="auto"/>
      </w:divBdr>
    </w:div>
    <w:div w:id="1838885345">
      <w:bodyDiv w:val="1"/>
      <w:marLeft w:val="0"/>
      <w:marRight w:val="0"/>
      <w:marTop w:val="0"/>
      <w:marBottom w:val="0"/>
      <w:divBdr>
        <w:top w:val="none" w:sz="0" w:space="0" w:color="auto"/>
        <w:left w:val="none" w:sz="0" w:space="0" w:color="auto"/>
        <w:bottom w:val="none" w:sz="0" w:space="0" w:color="auto"/>
        <w:right w:val="none" w:sz="0" w:space="0" w:color="auto"/>
      </w:divBdr>
    </w:div>
    <w:div w:id="1858305700">
      <w:bodyDiv w:val="1"/>
      <w:marLeft w:val="0"/>
      <w:marRight w:val="0"/>
      <w:marTop w:val="0"/>
      <w:marBottom w:val="0"/>
      <w:divBdr>
        <w:top w:val="none" w:sz="0" w:space="0" w:color="auto"/>
        <w:left w:val="none" w:sz="0" w:space="0" w:color="auto"/>
        <w:bottom w:val="none" w:sz="0" w:space="0" w:color="auto"/>
        <w:right w:val="none" w:sz="0" w:space="0" w:color="auto"/>
      </w:divBdr>
    </w:div>
    <w:div w:id="1905677277">
      <w:bodyDiv w:val="1"/>
      <w:marLeft w:val="0"/>
      <w:marRight w:val="0"/>
      <w:marTop w:val="0"/>
      <w:marBottom w:val="0"/>
      <w:divBdr>
        <w:top w:val="none" w:sz="0" w:space="0" w:color="auto"/>
        <w:left w:val="none" w:sz="0" w:space="0" w:color="auto"/>
        <w:bottom w:val="none" w:sz="0" w:space="0" w:color="auto"/>
        <w:right w:val="none" w:sz="0" w:space="0" w:color="auto"/>
      </w:divBdr>
    </w:div>
    <w:div w:id="1914313333">
      <w:bodyDiv w:val="1"/>
      <w:marLeft w:val="0"/>
      <w:marRight w:val="0"/>
      <w:marTop w:val="0"/>
      <w:marBottom w:val="0"/>
      <w:divBdr>
        <w:top w:val="none" w:sz="0" w:space="0" w:color="auto"/>
        <w:left w:val="none" w:sz="0" w:space="0" w:color="auto"/>
        <w:bottom w:val="none" w:sz="0" w:space="0" w:color="auto"/>
        <w:right w:val="none" w:sz="0" w:space="0" w:color="auto"/>
      </w:divBdr>
    </w:div>
    <w:div w:id="1947495732">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2028017132">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37196489">
      <w:bodyDiv w:val="1"/>
      <w:marLeft w:val="0"/>
      <w:marRight w:val="0"/>
      <w:marTop w:val="0"/>
      <w:marBottom w:val="0"/>
      <w:divBdr>
        <w:top w:val="none" w:sz="0" w:space="0" w:color="auto"/>
        <w:left w:val="none" w:sz="0" w:space="0" w:color="auto"/>
        <w:bottom w:val="none" w:sz="0" w:space="0" w:color="auto"/>
        <w:right w:val="none" w:sz="0" w:space="0" w:color="auto"/>
      </w:divBdr>
    </w:div>
    <w:div w:id="208286813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20104730">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39369176">
      <w:bodyDiv w:val="1"/>
      <w:marLeft w:val="0"/>
      <w:marRight w:val="0"/>
      <w:marTop w:val="0"/>
      <w:marBottom w:val="0"/>
      <w:divBdr>
        <w:top w:val="none" w:sz="0" w:space="0" w:color="auto"/>
        <w:left w:val="none" w:sz="0" w:space="0" w:color="auto"/>
        <w:bottom w:val="none" w:sz="0" w:space="0" w:color="auto"/>
        <w:right w:val="none" w:sz="0" w:space="0" w:color="auto"/>
      </w:divBdr>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licitanet.com.br/" TargetMode="External"/><Relationship Id="rId39" Type="http://schemas.openxmlformats.org/officeDocument/2006/relationships/hyperlink" Target="https://www.drogal.com.br/" TargetMode="External"/><Relationship Id="rId21" Type="http://schemas.openxmlformats.org/officeDocument/2006/relationships/hyperlink" Target="https://www.gov.br/empresas-e-negocios/pt-br/empreendedor/servicos-para-mei/emissao-de-comprovante-ccmei"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bemolfarma.com.br/" TargetMode="External"/><Relationship Id="rId47" Type="http://schemas.openxmlformats.org/officeDocument/2006/relationships/hyperlink" Target="https://www.drogariaspacheco.com.br/" TargetMode="External"/><Relationship Id="rId50" Type="http://schemas.openxmlformats.org/officeDocument/2006/relationships/header" Target="header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endnotes" Target="endnotes.xml"/><Relationship Id="rId24" Type="http://schemas.openxmlformats.org/officeDocument/2006/relationships/hyperlink" Target="https://www.licitanet.com.b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aineldepre&#231;os.planejamento.gov.br/" TargetMode="External"/><Relationship Id="rId40" Type="http://schemas.openxmlformats.org/officeDocument/2006/relationships/hyperlink" Target="https://magazinemedica.com.br/" TargetMode="External"/><Relationship Id="rId45" Type="http://schemas.openxmlformats.org/officeDocument/2006/relationships/hyperlink" Target="https://www.distrimedph.com.br/"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hyperlink" Target="https://certidoes-apf.apps.tcu.gov.br/"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compras.menorpreco.pr.gov.br/novodocumento/consult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doutorulysses.pr.gov.br" TargetMode="External"/><Relationship Id="rId43" Type="http://schemas.openxmlformats.org/officeDocument/2006/relationships/hyperlink" Target="https://www.drogarianovaesperanca.com.br/" TargetMode="External"/><Relationship Id="rId48" Type="http://schemas.openxmlformats.org/officeDocument/2006/relationships/hyperlink" Target="https://www.utilidadesclinicas.com.br/"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hospitalardistribuidora.com.br/" TargetMode="External"/><Relationship Id="rId46" Type="http://schemas.openxmlformats.org/officeDocument/2006/relationships/hyperlink" Target="https://www.drogaraia.com.br/" TargetMode="External"/><Relationship Id="rId20" Type="http://schemas.openxmlformats.org/officeDocument/2006/relationships/hyperlink" Target="http://servicos.tce.pr.gov.br/tcepr/municipal/ail/ConsultarImpedidosWeb.aspx" TargetMode="External"/><Relationship Id="rId41" Type="http://schemas.openxmlformats.org/officeDocument/2006/relationships/hyperlink" Target="https://www.drogariasaopaulo.com.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doutorulysses.pr.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bps.saude.gov.br/login.jsf" TargetMode="External"/><Relationship Id="rId49" Type="http://schemas.openxmlformats.org/officeDocument/2006/relationships/hyperlink" Target="https://www.dimaster.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17553B-A2EB-4F13-BA92-9D805D0F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653</TotalTime>
  <Pages>74</Pages>
  <Words>26490</Words>
  <Characters>143051</Characters>
  <Application>Microsoft Office Word</Application>
  <DocSecurity>0</DocSecurity>
  <Lines>1192</Lines>
  <Paragraphs>338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169203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OLIRDA</cp:lastModifiedBy>
  <cp:revision>57</cp:revision>
  <cp:lastPrinted>2025-11-13T14:18:00Z</cp:lastPrinted>
  <dcterms:created xsi:type="dcterms:W3CDTF">2025-11-11T11:40:00Z</dcterms:created>
  <dcterms:modified xsi:type="dcterms:W3CDTF">2025-11-13T18:09:00Z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